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3" w:rsidRDefault="00F434E0" w:rsidP="00E51EE3">
      <w:pPr>
        <w:ind w:firstLine="708"/>
      </w:pPr>
      <w:r>
        <w:t>Аукцион по продаже арендной  платы за использование  объектов муниципальной с</w:t>
      </w:r>
      <w:r w:rsidR="00E51EE3">
        <w:t>обственности по теплоснабжению: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925"/>
        <w:gridCol w:w="2618"/>
        <w:gridCol w:w="1694"/>
        <w:gridCol w:w="1232"/>
      </w:tblGrid>
      <w:tr w:rsidR="00E51EE3" w:rsidRPr="00F05EFF" w:rsidTr="00006546">
        <w:trPr>
          <w:trHeight w:val="436"/>
        </w:trPr>
        <w:tc>
          <w:tcPr>
            <w:tcW w:w="1626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693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местонахождения имущества </w:t>
            </w:r>
          </w:p>
        </w:tc>
        <w:tc>
          <w:tcPr>
            <w:tcW w:w="2410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Индивидуализирующие  характеристики</w:t>
            </w:r>
          </w:p>
        </w:tc>
        <w:tc>
          <w:tcPr>
            <w:tcW w:w="1559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 стоимость ежемесячного размера арендной платы, в т.ч. НДС, рублей</w:t>
            </w:r>
          </w:p>
        </w:tc>
        <w:tc>
          <w:tcPr>
            <w:tcW w:w="1134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аукциона, рублей</w:t>
            </w:r>
          </w:p>
        </w:tc>
      </w:tr>
      <w:tr w:rsidR="00E51EE3" w:rsidTr="00006546">
        <w:trPr>
          <w:trHeight w:val="685"/>
        </w:trPr>
        <w:tc>
          <w:tcPr>
            <w:tcW w:w="1626" w:type="dxa"/>
          </w:tcPr>
          <w:p w:rsidR="00E51EE3" w:rsidRPr="0081241D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(котельная №14)</w:t>
            </w:r>
          </w:p>
        </w:tc>
        <w:tc>
          <w:tcPr>
            <w:tcW w:w="2693" w:type="dxa"/>
          </w:tcPr>
          <w:p w:rsidR="00E51EE3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 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ешка, ул.Островская, д.22 а</w:t>
            </w:r>
          </w:p>
          <w:p w:rsidR="00E51EE3" w:rsidRPr="0081241D" w:rsidRDefault="00E51EE3" w:rsidP="00006546">
            <w:pPr>
              <w:tabs>
                <w:tab w:val="left" w:pos="998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1EE3" w:rsidRPr="0081241D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площадь 68,9 кв.м..  год завершения строительства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>1968,</w:t>
            </w:r>
          </w:p>
        </w:tc>
        <w:tc>
          <w:tcPr>
            <w:tcW w:w="1559" w:type="dxa"/>
          </w:tcPr>
          <w:p w:rsidR="00E51EE3" w:rsidRPr="0081241D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</w:tcPr>
          <w:p w:rsidR="00E51EE3" w:rsidRDefault="00E51EE3" w:rsidP="0000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51EE3" w:rsidTr="00006546">
        <w:trPr>
          <w:trHeight w:val="685"/>
        </w:trPr>
        <w:tc>
          <w:tcPr>
            <w:tcW w:w="1626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2693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sz w:val="20"/>
                <w:szCs w:val="20"/>
              </w:rPr>
              <w:t>Завражное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авражье, ул.Садовая, д.11а </w:t>
            </w:r>
          </w:p>
        </w:tc>
        <w:tc>
          <w:tcPr>
            <w:tcW w:w="2410" w:type="dxa"/>
          </w:tcPr>
          <w:p w:rsidR="00E51EE3" w:rsidRPr="008A2EC5" w:rsidRDefault="00E51EE3" w:rsidP="00006546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 xml:space="preserve">общая площадь 31,4 кв.м., 1 этаж, </w:t>
            </w:r>
          </w:p>
          <w:p w:rsidR="00E51EE3" w:rsidRPr="008A2EC5" w:rsidRDefault="00E51EE3" w:rsidP="00006546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кадастровый номер: 44:05:070111:116</w:t>
            </w:r>
          </w:p>
        </w:tc>
        <w:tc>
          <w:tcPr>
            <w:tcW w:w="1559" w:type="dxa"/>
          </w:tcPr>
          <w:p w:rsidR="00E51EE3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1134" w:type="dxa"/>
          </w:tcPr>
          <w:p w:rsidR="00E51EE3" w:rsidRDefault="00E51EE3" w:rsidP="0000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</w:t>
            </w:r>
          </w:p>
        </w:tc>
      </w:tr>
      <w:tr w:rsidR="00E51EE3" w:rsidTr="00006546">
        <w:trPr>
          <w:trHeight w:val="389"/>
        </w:trPr>
        <w:tc>
          <w:tcPr>
            <w:tcW w:w="1626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кочегарка</w:t>
            </w:r>
          </w:p>
        </w:tc>
        <w:tc>
          <w:tcPr>
            <w:tcW w:w="2693" w:type="dxa"/>
          </w:tcPr>
          <w:p w:rsidR="00E51EE3" w:rsidRPr="00F05EFF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sz w:val="20"/>
                <w:szCs w:val="20"/>
              </w:rPr>
              <w:t>Кадыйский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ваньково</w:t>
            </w:r>
            <w:proofErr w:type="spellEnd"/>
            <w:r>
              <w:rPr>
                <w:sz w:val="20"/>
                <w:szCs w:val="20"/>
              </w:rPr>
              <w:t>, д.б/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410" w:type="dxa"/>
          </w:tcPr>
          <w:p w:rsidR="00E51EE3" w:rsidRPr="008A2EC5" w:rsidRDefault="00E51EE3" w:rsidP="00006546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общая площадь 14,0 кв.м.,  1этаж, год кадастровый номер:</w:t>
            </w:r>
          </w:p>
          <w:p w:rsidR="00E51EE3" w:rsidRPr="008A2EC5" w:rsidRDefault="00E51EE3" w:rsidP="00006546">
            <w:pPr>
              <w:tabs>
                <w:tab w:val="left" w:pos="9986"/>
              </w:tabs>
              <w:jc w:val="center"/>
              <w:rPr>
                <w:i/>
                <w:sz w:val="20"/>
                <w:szCs w:val="20"/>
              </w:rPr>
            </w:pPr>
            <w:r w:rsidRPr="008A2EC5">
              <w:rPr>
                <w:i/>
                <w:sz w:val="20"/>
                <w:szCs w:val="20"/>
              </w:rPr>
              <w:t>44:05:010101:60</w:t>
            </w:r>
          </w:p>
        </w:tc>
        <w:tc>
          <w:tcPr>
            <w:tcW w:w="1559" w:type="dxa"/>
          </w:tcPr>
          <w:p w:rsidR="00E51EE3" w:rsidRPr="0081241D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134" w:type="dxa"/>
          </w:tcPr>
          <w:p w:rsidR="00E51EE3" w:rsidRDefault="00E51EE3" w:rsidP="00006546">
            <w:pPr>
              <w:tabs>
                <w:tab w:val="left" w:pos="99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</w:tbl>
    <w:p w:rsidR="00CB5883" w:rsidRDefault="00F434E0" w:rsidP="00E51EE3">
      <w:pPr>
        <w:ind w:firstLine="708"/>
      </w:pPr>
      <w:r>
        <w:t>назначенный на  17 июля 2020  года признать несостоявшимся, ввиду отсутствия  заявок.</w:t>
      </w:r>
    </w:p>
    <w:p w:rsidR="00F434E0" w:rsidRDefault="00F434E0" w:rsidP="00CB5883"/>
    <w:sectPr w:rsidR="00F434E0" w:rsidSect="000E7E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37B8"/>
    <w:multiLevelType w:val="hybridMultilevel"/>
    <w:tmpl w:val="EE2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EF"/>
    <w:rsid w:val="00207459"/>
    <w:rsid w:val="002E3F95"/>
    <w:rsid w:val="00375E5D"/>
    <w:rsid w:val="003D5B26"/>
    <w:rsid w:val="0057682E"/>
    <w:rsid w:val="006B096E"/>
    <w:rsid w:val="00794F9F"/>
    <w:rsid w:val="007F12BA"/>
    <w:rsid w:val="008710CF"/>
    <w:rsid w:val="009E1F99"/>
    <w:rsid w:val="00A74315"/>
    <w:rsid w:val="00A87693"/>
    <w:rsid w:val="00BE1FEF"/>
    <w:rsid w:val="00CB5883"/>
    <w:rsid w:val="00DA2C9A"/>
    <w:rsid w:val="00E37362"/>
    <w:rsid w:val="00E51EE3"/>
    <w:rsid w:val="00F4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B5883"/>
    <w:pPr>
      <w:widowControl w:val="0"/>
      <w:suppressAutoHyphens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Nonformat">
    <w:name w:val="ConsPlusNonformat"/>
    <w:rsid w:val="00CB5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B5883"/>
    <w:pPr>
      <w:widowControl w:val="0"/>
      <w:suppressAutoHyphens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Nonformat">
    <w:name w:val="ConsPlusNonformat"/>
    <w:rsid w:val="00CB5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Гафинец Ю.В.</dc:creator>
  <cp:keywords/>
  <dc:description/>
  <cp:lastModifiedBy>Гафинец Ю.В.</cp:lastModifiedBy>
  <cp:revision>5</cp:revision>
  <cp:lastPrinted>2020-07-14T06:11:00Z</cp:lastPrinted>
  <dcterms:created xsi:type="dcterms:W3CDTF">2020-07-13T05:17:00Z</dcterms:created>
  <dcterms:modified xsi:type="dcterms:W3CDTF">2020-07-14T07:34:00Z</dcterms:modified>
</cp:coreProperties>
</file>