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18" w:rsidRPr="005E4B18" w:rsidRDefault="005E4B18" w:rsidP="005E4B18">
      <w:pPr>
        <w:pStyle w:val="a8"/>
        <w:ind w:left="6379" w:firstLine="6521"/>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ind w:firstLine="567"/>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36"/>
          <w:szCs w:val="36"/>
        </w:rPr>
      </w:pPr>
      <w:r w:rsidRPr="005E4B18">
        <w:rPr>
          <w:rStyle w:val="a9"/>
          <w:b/>
          <w:i w:val="0"/>
          <w:color w:val="000000" w:themeColor="text1"/>
          <w:sz w:val="36"/>
          <w:szCs w:val="36"/>
        </w:rPr>
        <w:t>МЕТОДИЧЕСКАЯ РАЗРАБОТКА</w:t>
      </w:r>
    </w:p>
    <w:p w:rsidR="005E4B18" w:rsidRPr="005E4B18" w:rsidRDefault="005E4B18" w:rsidP="005E4B18">
      <w:pPr>
        <w:pStyle w:val="a8"/>
        <w:jc w:val="center"/>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28"/>
          <w:szCs w:val="28"/>
        </w:rPr>
      </w:pPr>
      <w:r w:rsidRPr="005E4B18">
        <w:rPr>
          <w:rStyle w:val="a9"/>
          <w:b/>
          <w:i w:val="0"/>
          <w:color w:val="000000" w:themeColor="text1"/>
          <w:sz w:val="28"/>
          <w:szCs w:val="28"/>
        </w:rPr>
        <w:t xml:space="preserve">ДЛЯ ПРОВЕДЕНИЯ ЗАНЯТИЙ С РУКОВОДИТЕЛЯМИ </w:t>
      </w:r>
    </w:p>
    <w:p w:rsidR="005E4B18" w:rsidRPr="005E4B18" w:rsidRDefault="005E4B18" w:rsidP="005E4B18">
      <w:pPr>
        <w:pStyle w:val="a8"/>
        <w:jc w:val="center"/>
        <w:rPr>
          <w:rStyle w:val="a9"/>
          <w:b/>
          <w:i w:val="0"/>
          <w:color w:val="000000" w:themeColor="text1"/>
          <w:sz w:val="28"/>
          <w:szCs w:val="28"/>
        </w:rPr>
      </w:pPr>
      <w:r w:rsidRPr="005E4B18">
        <w:rPr>
          <w:rStyle w:val="a9"/>
          <w:b/>
          <w:i w:val="0"/>
          <w:color w:val="000000" w:themeColor="text1"/>
          <w:sz w:val="28"/>
          <w:szCs w:val="28"/>
        </w:rPr>
        <w:t>УЧЕБНЫХ Г</w:t>
      </w:r>
      <w:r w:rsidR="00CC1A8E">
        <w:rPr>
          <w:rStyle w:val="a9"/>
          <w:b/>
          <w:i w:val="0"/>
          <w:color w:val="000000" w:themeColor="text1"/>
          <w:sz w:val="28"/>
          <w:szCs w:val="28"/>
        </w:rPr>
        <w:t xml:space="preserve">РУПП ОРГАНИЗАЦИЙ, </w:t>
      </w:r>
      <w:r w:rsidR="00CC1A8E" w:rsidRPr="00CC1A8E">
        <w:rPr>
          <w:rStyle w:val="a9"/>
          <w:b/>
          <w:i w:val="0"/>
          <w:color w:val="auto"/>
          <w:sz w:val="28"/>
          <w:szCs w:val="28"/>
        </w:rPr>
        <w:t>САМОСТОЯТЕЛЬНОГО ИЗУЧЕНИЯ НАСЕЛЕНИЕМ МАТЕРИАЛОВ</w:t>
      </w:r>
      <w:r w:rsidRPr="005E4B18">
        <w:rPr>
          <w:rStyle w:val="a9"/>
          <w:b/>
          <w:i w:val="0"/>
          <w:color w:val="000000" w:themeColor="text1"/>
          <w:sz w:val="28"/>
          <w:szCs w:val="28"/>
        </w:rPr>
        <w:t xml:space="preserve"> </w:t>
      </w:r>
    </w:p>
    <w:p w:rsidR="005E4B18" w:rsidRPr="005E4B18" w:rsidRDefault="005E4B18" w:rsidP="005E4B18">
      <w:pPr>
        <w:pStyle w:val="a8"/>
        <w:jc w:val="center"/>
        <w:rPr>
          <w:b/>
          <w:color w:val="000000" w:themeColor="text1"/>
          <w:sz w:val="28"/>
          <w:szCs w:val="28"/>
        </w:rPr>
      </w:pPr>
      <w:r w:rsidRPr="005E4B18">
        <w:rPr>
          <w:rStyle w:val="a9"/>
          <w:b/>
          <w:i w:val="0"/>
          <w:color w:val="000000" w:themeColor="text1"/>
          <w:sz w:val="28"/>
          <w:szCs w:val="28"/>
        </w:rPr>
        <w:t xml:space="preserve">В </w:t>
      </w:r>
      <w:r w:rsidRPr="005E4B18">
        <w:rPr>
          <w:b/>
          <w:color w:val="000000" w:themeColor="text1"/>
          <w:sz w:val="28"/>
          <w:szCs w:val="28"/>
        </w:rPr>
        <w:t xml:space="preserve"> ОБЛАСТИ ГРАЖДАНСКОЙ ОБОРОНЫ И ЗАЩИТЫ </w:t>
      </w:r>
    </w:p>
    <w:p w:rsidR="005E4B18" w:rsidRPr="005E4B18" w:rsidRDefault="005E4B18" w:rsidP="005E4B18">
      <w:pPr>
        <w:pStyle w:val="a8"/>
        <w:jc w:val="center"/>
        <w:rPr>
          <w:rStyle w:val="a9"/>
          <w:b/>
          <w:i w:val="0"/>
          <w:color w:val="000000" w:themeColor="text1"/>
          <w:sz w:val="28"/>
          <w:szCs w:val="28"/>
        </w:rPr>
      </w:pPr>
      <w:r w:rsidRPr="005E4B18">
        <w:rPr>
          <w:b/>
          <w:color w:val="000000" w:themeColor="text1"/>
          <w:sz w:val="28"/>
          <w:szCs w:val="28"/>
        </w:rPr>
        <w:t>ОТ ЧРЕЗВЫЧАЙНЫХ СИТУАЦИЙ ПРИРОДНОГО И ТЕХНОГЕННОГО ХАРАКТЕРА</w:t>
      </w:r>
      <w:r w:rsidRPr="005E4B18">
        <w:rPr>
          <w:rStyle w:val="a9"/>
          <w:b/>
          <w:i w:val="0"/>
          <w:color w:val="000000" w:themeColor="text1"/>
          <w:sz w:val="28"/>
          <w:szCs w:val="28"/>
        </w:rPr>
        <w:t xml:space="preserve"> </w:t>
      </w:r>
    </w:p>
    <w:p w:rsidR="005E4B18" w:rsidRPr="005E4B18" w:rsidRDefault="005E4B18" w:rsidP="005E4B18">
      <w:pPr>
        <w:pStyle w:val="a8"/>
        <w:jc w:val="center"/>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26"/>
          <w:szCs w:val="26"/>
        </w:rPr>
      </w:pPr>
    </w:p>
    <w:p w:rsidR="005E4B18" w:rsidRDefault="005E4B18" w:rsidP="00080476">
      <w:pPr>
        <w:pStyle w:val="22"/>
        <w:shd w:val="clear" w:color="auto" w:fill="auto"/>
        <w:spacing w:line="240" w:lineRule="auto"/>
        <w:ind w:left="60" w:right="20" w:firstLine="720"/>
        <w:jc w:val="center"/>
        <w:rPr>
          <w:i w:val="0"/>
          <w:spacing w:val="0"/>
        </w:rPr>
      </w:pPr>
      <w:r w:rsidRPr="0034019A">
        <w:rPr>
          <w:i w:val="0"/>
          <w:spacing w:val="0"/>
        </w:rPr>
        <w:t xml:space="preserve">Тема </w:t>
      </w:r>
      <w:r>
        <w:rPr>
          <w:i w:val="0"/>
          <w:spacing w:val="0"/>
        </w:rPr>
        <w:t xml:space="preserve">№ </w:t>
      </w:r>
      <w:r w:rsidRPr="0034019A">
        <w:rPr>
          <w:i w:val="0"/>
          <w:spacing w:val="0"/>
        </w:rPr>
        <w:t>4</w:t>
      </w:r>
      <w:r>
        <w:rPr>
          <w:i w:val="0"/>
          <w:spacing w:val="0"/>
        </w:rPr>
        <w:t>.</w:t>
      </w:r>
      <w:r w:rsidRPr="0034019A">
        <w:rPr>
          <w:i w:val="0"/>
          <w:spacing w:val="0"/>
        </w:rPr>
        <w:t xml:space="preserve"> Действия работников организаций по предупреждению </w:t>
      </w:r>
      <w:r w:rsidR="00080476">
        <w:rPr>
          <w:i w:val="0"/>
          <w:spacing w:val="0"/>
        </w:rPr>
        <w:t xml:space="preserve">    </w:t>
      </w:r>
      <w:r w:rsidRPr="0034019A">
        <w:rPr>
          <w:i w:val="0"/>
          <w:spacing w:val="0"/>
        </w:rPr>
        <w:t>аварий, катастроф и пожаров на территории организации и</w:t>
      </w:r>
    </w:p>
    <w:p w:rsidR="005E4B18" w:rsidRPr="0034019A" w:rsidRDefault="005E4B18" w:rsidP="00080476">
      <w:pPr>
        <w:pStyle w:val="22"/>
        <w:shd w:val="clear" w:color="auto" w:fill="auto"/>
        <w:spacing w:line="240" w:lineRule="auto"/>
        <w:ind w:left="60" w:right="20" w:firstLine="720"/>
        <w:jc w:val="center"/>
        <w:rPr>
          <w:i w:val="0"/>
          <w:spacing w:val="0"/>
        </w:rPr>
      </w:pPr>
      <w:r w:rsidRPr="0034019A">
        <w:rPr>
          <w:i w:val="0"/>
          <w:spacing w:val="0"/>
        </w:rPr>
        <w:t>в случае их возникновения</w:t>
      </w:r>
      <w:r w:rsidRPr="0034019A">
        <w:rPr>
          <w:rStyle w:val="23"/>
          <w:rFonts w:eastAsiaTheme="majorEastAsia"/>
          <w:spacing w:val="0"/>
        </w:rPr>
        <w:t>.</w:t>
      </w:r>
    </w:p>
    <w:p w:rsidR="005E4B18" w:rsidRPr="005E4B18" w:rsidRDefault="005E4B18" w:rsidP="005E4B18">
      <w:pPr>
        <w:pStyle w:val="a8"/>
        <w:jc w:val="center"/>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rPr>
          <w:rStyle w:val="a9"/>
          <w:b/>
          <w:i w:val="0"/>
          <w:color w:val="000000" w:themeColor="text1"/>
          <w:sz w:val="26"/>
          <w:szCs w:val="26"/>
        </w:rPr>
      </w:pPr>
    </w:p>
    <w:p w:rsidR="005E4B18" w:rsidRPr="005E4B18" w:rsidRDefault="005E4B18" w:rsidP="005E4B18">
      <w:pPr>
        <w:pStyle w:val="a8"/>
        <w:jc w:val="center"/>
        <w:rPr>
          <w:rStyle w:val="a9"/>
          <w:b/>
          <w:i w:val="0"/>
          <w:color w:val="000000" w:themeColor="text1"/>
          <w:sz w:val="26"/>
          <w:szCs w:val="26"/>
        </w:rPr>
      </w:pPr>
    </w:p>
    <w:p w:rsidR="00CC1A8E" w:rsidRDefault="00CC1A8E" w:rsidP="005E4B18">
      <w:pPr>
        <w:pStyle w:val="a3"/>
        <w:shd w:val="clear" w:color="auto" w:fill="FFFFFF"/>
        <w:spacing w:before="0" w:beforeAutospacing="0" w:after="0" w:afterAutospacing="0"/>
        <w:ind w:firstLine="567"/>
        <w:jc w:val="both"/>
        <w:rPr>
          <w:b/>
          <w:sz w:val="26"/>
          <w:szCs w:val="26"/>
        </w:rPr>
      </w:pPr>
    </w:p>
    <w:p w:rsidR="00CC1A8E" w:rsidRDefault="00CC1A8E" w:rsidP="005E4B18">
      <w:pPr>
        <w:pStyle w:val="a3"/>
        <w:shd w:val="clear" w:color="auto" w:fill="FFFFFF"/>
        <w:spacing w:before="0" w:beforeAutospacing="0" w:after="0" w:afterAutospacing="0"/>
        <w:ind w:firstLine="567"/>
        <w:jc w:val="both"/>
        <w:rPr>
          <w:b/>
          <w:sz w:val="26"/>
          <w:szCs w:val="26"/>
        </w:rPr>
      </w:pPr>
    </w:p>
    <w:p w:rsidR="00CC1A8E" w:rsidRDefault="00CC1A8E" w:rsidP="005E4B18">
      <w:pPr>
        <w:pStyle w:val="a3"/>
        <w:shd w:val="clear" w:color="auto" w:fill="FFFFFF"/>
        <w:spacing w:before="0" w:beforeAutospacing="0" w:after="0" w:afterAutospacing="0"/>
        <w:ind w:firstLine="567"/>
        <w:jc w:val="both"/>
        <w:rPr>
          <w:b/>
          <w:sz w:val="26"/>
          <w:szCs w:val="26"/>
        </w:rPr>
      </w:pPr>
    </w:p>
    <w:p w:rsidR="00CC1A8E" w:rsidRDefault="00CC1A8E" w:rsidP="005E4B18">
      <w:pPr>
        <w:pStyle w:val="a3"/>
        <w:shd w:val="clear" w:color="auto" w:fill="FFFFFF"/>
        <w:spacing w:before="0" w:beforeAutospacing="0" w:after="0" w:afterAutospacing="0"/>
        <w:ind w:firstLine="567"/>
        <w:jc w:val="both"/>
        <w:rPr>
          <w:b/>
          <w:sz w:val="26"/>
          <w:szCs w:val="26"/>
        </w:rPr>
      </w:pPr>
    </w:p>
    <w:p w:rsidR="00CC1A8E" w:rsidRDefault="00CC1A8E" w:rsidP="005E4B18">
      <w:pPr>
        <w:pStyle w:val="a3"/>
        <w:shd w:val="clear" w:color="auto" w:fill="FFFFFF"/>
        <w:spacing w:before="0" w:beforeAutospacing="0" w:after="0" w:afterAutospacing="0"/>
        <w:ind w:firstLine="567"/>
        <w:jc w:val="both"/>
        <w:rPr>
          <w:b/>
          <w:sz w:val="26"/>
          <w:szCs w:val="26"/>
        </w:rPr>
      </w:pPr>
    </w:p>
    <w:p w:rsidR="005E4B18" w:rsidRPr="007E789D" w:rsidRDefault="005E4B18" w:rsidP="005E4B18">
      <w:pPr>
        <w:pStyle w:val="a3"/>
        <w:shd w:val="clear" w:color="auto" w:fill="FFFFFF"/>
        <w:spacing w:before="0" w:beforeAutospacing="0" w:after="0" w:afterAutospacing="0"/>
        <w:ind w:firstLine="567"/>
        <w:jc w:val="both"/>
        <w:rPr>
          <w:b/>
          <w:sz w:val="26"/>
          <w:szCs w:val="26"/>
        </w:rPr>
      </w:pPr>
      <w:r w:rsidRPr="007E789D">
        <w:rPr>
          <w:b/>
          <w:sz w:val="26"/>
          <w:szCs w:val="26"/>
        </w:rPr>
        <w:lastRenderedPageBreak/>
        <w:t xml:space="preserve">УЧЕБНЫЕ ЦЕЛИ: </w:t>
      </w:r>
    </w:p>
    <w:p w:rsidR="005E4B18" w:rsidRPr="007E789D" w:rsidRDefault="005E4B18" w:rsidP="005E4B18">
      <w:pPr>
        <w:pStyle w:val="a3"/>
        <w:shd w:val="clear" w:color="auto" w:fill="FFFFFF"/>
        <w:spacing w:before="0" w:beforeAutospacing="0" w:after="0" w:afterAutospacing="0"/>
        <w:ind w:firstLine="567"/>
        <w:jc w:val="both"/>
        <w:rPr>
          <w:sz w:val="26"/>
          <w:szCs w:val="26"/>
        </w:rPr>
      </w:pPr>
    </w:p>
    <w:p w:rsidR="00407440" w:rsidRDefault="005E4B18" w:rsidP="005E4B18">
      <w:pPr>
        <w:pStyle w:val="a3"/>
        <w:shd w:val="clear" w:color="auto" w:fill="FFFFFF"/>
        <w:spacing w:before="0" w:beforeAutospacing="0" w:after="0" w:afterAutospacing="0"/>
        <w:ind w:firstLine="567"/>
        <w:jc w:val="both"/>
        <w:rPr>
          <w:sz w:val="26"/>
          <w:szCs w:val="26"/>
        </w:rPr>
      </w:pPr>
      <w:r w:rsidRPr="007E789D">
        <w:rPr>
          <w:sz w:val="26"/>
          <w:szCs w:val="26"/>
        </w:rPr>
        <w:t xml:space="preserve">1. Изучить </w:t>
      </w:r>
      <w:r w:rsidR="00407440">
        <w:rPr>
          <w:sz w:val="26"/>
          <w:szCs w:val="26"/>
        </w:rPr>
        <w:t>с работни</w:t>
      </w:r>
      <w:r w:rsidR="00080476">
        <w:rPr>
          <w:sz w:val="26"/>
          <w:szCs w:val="26"/>
        </w:rPr>
        <w:t>ками организаций, населением</w:t>
      </w:r>
      <w:r w:rsidR="00407440">
        <w:rPr>
          <w:sz w:val="26"/>
          <w:szCs w:val="26"/>
        </w:rPr>
        <w:t xml:space="preserve"> о</w:t>
      </w:r>
      <w:r w:rsidR="00407440" w:rsidRPr="005E4B18">
        <w:rPr>
          <w:sz w:val="26"/>
          <w:szCs w:val="26"/>
        </w:rPr>
        <w:t>сновные требования охраны труда</w:t>
      </w:r>
      <w:r w:rsidR="00407440">
        <w:rPr>
          <w:sz w:val="26"/>
          <w:szCs w:val="26"/>
        </w:rPr>
        <w:t>, а также рассмотреть основные требования пожарной безопасности на рабочем месте.</w:t>
      </w:r>
    </w:p>
    <w:p w:rsidR="005E4B18" w:rsidRDefault="00407440" w:rsidP="005E4B18">
      <w:pPr>
        <w:pStyle w:val="a3"/>
        <w:shd w:val="clear" w:color="auto" w:fill="FFFFFF"/>
        <w:spacing w:before="0" w:beforeAutospacing="0" w:after="0" w:afterAutospacing="0"/>
        <w:ind w:firstLine="567"/>
        <w:jc w:val="both"/>
        <w:rPr>
          <w:sz w:val="26"/>
          <w:szCs w:val="26"/>
        </w:rPr>
      </w:pPr>
      <w:r w:rsidRPr="007E789D">
        <w:rPr>
          <w:sz w:val="26"/>
          <w:szCs w:val="26"/>
        </w:rPr>
        <w:t xml:space="preserve"> </w:t>
      </w:r>
      <w:r w:rsidR="005E4B18" w:rsidRPr="007E789D">
        <w:rPr>
          <w:sz w:val="26"/>
          <w:szCs w:val="26"/>
        </w:rPr>
        <w:t xml:space="preserve">2. </w:t>
      </w:r>
      <w:r>
        <w:rPr>
          <w:sz w:val="26"/>
          <w:szCs w:val="26"/>
        </w:rPr>
        <w:t>Разобрать</w:t>
      </w:r>
      <w:r w:rsidR="005E4B18" w:rsidRPr="007E789D">
        <w:rPr>
          <w:sz w:val="26"/>
          <w:szCs w:val="26"/>
        </w:rPr>
        <w:t xml:space="preserve"> действия </w:t>
      </w:r>
      <w:r>
        <w:rPr>
          <w:sz w:val="26"/>
          <w:szCs w:val="26"/>
        </w:rPr>
        <w:t xml:space="preserve">слушателей </w:t>
      </w:r>
      <w:r w:rsidRPr="00407440">
        <w:rPr>
          <w:bCs/>
          <w:color w:val="000000"/>
          <w:sz w:val="26"/>
          <w:szCs w:val="26"/>
        </w:rPr>
        <w:t xml:space="preserve">при обнаружении задымления и возгорания, а также по сигналам оповещения о пожаре, </w:t>
      </w:r>
      <w:r w:rsidRPr="00407440">
        <w:rPr>
          <w:sz w:val="26"/>
          <w:szCs w:val="26"/>
        </w:rPr>
        <w:t>аварии и катастрофе на производстве</w:t>
      </w:r>
      <w:r w:rsidR="00E24279">
        <w:rPr>
          <w:sz w:val="26"/>
          <w:szCs w:val="26"/>
        </w:rPr>
        <w:t>.</w:t>
      </w:r>
    </w:p>
    <w:p w:rsidR="00E24279" w:rsidRPr="007E789D" w:rsidRDefault="00E24279" w:rsidP="005E4B18">
      <w:pPr>
        <w:pStyle w:val="a3"/>
        <w:shd w:val="clear" w:color="auto" w:fill="FFFFFF"/>
        <w:spacing w:before="0" w:beforeAutospacing="0" w:after="0" w:afterAutospacing="0"/>
        <w:ind w:firstLine="567"/>
        <w:jc w:val="both"/>
        <w:rPr>
          <w:sz w:val="26"/>
          <w:szCs w:val="26"/>
        </w:rPr>
      </w:pPr>
    </w:p>
    <w:p w:rsidR="005E4B18" w:rsidRPr="007E789D" w:rsidRDefault="005E4B18" w:rsidP="005E4B18">
      <w:pPr>
        <w:pStyle w:val="a3"/>
        <w:shd w:val="clear" w:color="auto" w:fill="FFFFFF"/>
        <w:spacing w:before="0" w:beforeAutospacing="0" w:after="0" w:afterAutospacing="0"/>
        <w:ind w:firstLine="567"/>
        <w:jc w:val="both"/>
        <w:rPr>
          <w:sz w:val="26"/>
          <w:szCs w:val="26"/>
        </w:rPr>
      </w:pPr>
      <w:r w:rsidRPr="007E789D">
        <w:rPr>
          <w:b/>
          <w:sz w:val="26"/>
          <w:szCs w:val="26"/>
        </w:rPr>
        <w:t>МЕСТО:</w:t>
      </w:r>
      <w:r w:rsidRPr="007E789D">
        <w:rPr>
          <w:sz w:val="26"/>
          <w:szCs w:val="26"/>
        </w:rPr>
        <w:t xml:space="preserve"> класс гражданской защиты</w:t>
      </w:r>
    </w:p>
    <w:p w:rsidR="005E4B18" w:rsidRPr="007E789D" w:rsidRDefault="005E4B18" w:rsidP="005E4B18">
      <w:pPr>
        <w:pStyle w:val="a3"/>
        <w:shd w:val="clear" w:color="auto" w:fill="FFFFFF"/>
        <w:spacing w:before="0" w:beforeAutospacing="0" w:after="0" w:afterAutospacing="0"/>
        <w:ind w:firstLine="567"/>
        <w:jc w:val="both"/>
        <w:rPr>
          <w:sz w:val="26"/>
          <w:szCs w:val="26"/>
        </w:rPr>
      </w:pPr>
    </w:p>
    <w:p w:rsidR="005E4B18" w:rsidRPr="007E789D" w:rsidRDefault="005E4B18" w:rsidP="005E4B18">
      <w:pPr>
        <w:pStyle w:val="a3"/>
        <w:shd w:val="clear" w:color="auto" w:fill="FFFFFF"/>
        <w:spacing w:before="0" w:beforeAutospacing="0" w:after="0" w:afterAutospacing="0"/>
        <w:ind w:firstLine="567"/>
        <w:jc w:val="both"/>
        <w:rPr>
          <w:sz w:val="26"/>
          <w:szCs w:val="26"/>
        </w:rPr>
      </w:pPr>
      <w:r w:rsidRPr="007E789D">
        <w:rPr>
          <w:b/>
          <w:sz w:val="26"/>
          <w:szCs w:val="26"/>
        </w:rPr>
        <w:t>ВИД ЗАНЯТИЯ:</w:t>
      </w:r>
      <w:r w:rsidRPr="007E789D">
        <w:rPr>
          <w:sz w:val="26"/>
          <w:szCs w:val="26"/>
        </w:rPr>
        <w:t xml:space="preserve"> </w:t>
      </w:r>
      <w:r w:rsidR="00407440">
        <w:rPr>
          <w:sz w:val="26"/>
          <w:szCs w:val="26"/>
        </w:rPr>
        <w:t>практическое занятие</w:t>
      </w:r>
    </w:p>
    <w:p w:rsidR="005E4B18" w:rsidRPr="007E789D" w:rsidRDefault="005E4B18" w:rsidP="005E4B18">
      <w:pPr>
        <w:pStyle w:val="a3"/>
        <w:shd w:val="clear" w:color="auto" w:fill="FFFFFF"/>
        <w:spacing w:before="0" w:beforeAutospacing="0" w:after="0" w:afterAutospacing="0"/>
        <w:ind w:firstLine="567"/>
        <w:jc w:val="both"/>
        <w:rPr>
          <w:sz w:val="26"/>
          <w:szCs w:val="26"/>
        </w:rPr>
      </w:pPr>
    </w:p>
    <w:p w:rsidR="005E4B18" w:rsidRPr="007E789D" w:rsidRDefault="005E4B18" w:rsidP="005E4B18">
      <w:pPr>
        <w:pStyle w:val="a3"/>
        <w:shd w:val="clear" w:color="auto" w:fill="FFFFFF"/>
        <w:spacing w:before="0" w:beforeAutospacing="0" w:after="0" w:afterAutospacing="0"/>
        <w:ind w:firstLine="567"/>
        <w:jc w:val="both"/>
        <w:rPr>
          <w:sz w:val="26"/>
          <w:szCs w:val="26"/>
        </w:rPr>
      </w:pPr>
      <w:r w:rsidRPr="007E789D">
        <w:rPr>
          <w:b/>
          <w:sz w:val="26"/>
          <w:szCs w:val="26"/>
        </w:rPr>
        <w:t>ВРЕМЯ:</w:t>
      </w:r>
      <w:r w:rsidRPr="007E789D">
        <w:rPr>
          <w:sz w:val="26"/>
          <w:szCs w:val="26"/>
        </w:rPr>
        <w:t xml:space="preserve"> </w:t>
      </w:r>
      <w:r>
        <w:rPr>
          <w:sz w:val="26"/>
          <w:szCs w:val="26"/>
        </w:rPr>
        <w:t>3</w:t>
      </w:r>
      <w:r w:rsidRPr="007E789D">
        <w:rPr>
          <w:sz w:val="26"/>
          <w:szCs w:val="26"/>
        </w:rPr>
        <w:t xml:space="preserve"> час</w:t>
      </w:r>
      <w:r>
        <w:rPr>
          <w:sz w:val="26"/>
          <w:szCs w:val="26"/>
        </w:rPr>
        <w:t>а</w:t>
      </w:r>
      <w:r w:rsidRPr="007E789D">
        <w:rPr>
          <w:sz w:val="26"/>
          <w:szCs w:val="26"/>
        </w:rPr>
        <w:t xml:space="preserve"> (</w:t>
      </w:r>
      <w:r>
        <w:rPr>
          <w:sz w:val="26"/>
          <w:szCs w:val="26"/>
        </w:rPr>
        <w:t>13</w:t>
      </w:r>
      <w:r w:rsidRPr="007E789D">
        <w:rPr>
          <w:sz w:val="26"/>
          <w:szCs w:val="26"/>
        </w:rPr>
        <w:t xml:space="preserve">5 мин.) </w:t>
      </w:r>
    </w:p>
    <w:p w:rsidR="005E4B18" w:rsidRPr="007E789D" w:rsidRDefault="005E4B18" w:rsidP="005E4B18">
      <w:pPr>
        <w:pStyle w:val="a3"/>
        <w:shd w:val="clear" w:color="auto" w:fill="FFFFFF"/>
        <w:spacing w:before="0" w:beforeAutospacing="0" w:after="0" w:afterAutospacing="0"/>
        <w:ind w:firstLine="567"/>
        <w:jc w:val="both"/>
        <w:rPr>
          <w:sz w:val="26"/>
          <w:szCs w:val="26"/>
        </w:rPr>
      </w:pPr>
    </w:p>
    <w:p w:rsidR="005E4B18" w:rsidRPr="007E789D" w:rsidRDefault="005E4B18" w:rsidP="005E4B18">
      <w:pPr>
        <w:pStyle w:val="a3"/>
        <w:shd w:val="clear" w:color="auto" w:fill="FFFFFF"/>
        <w:spacing w:before="0" w:beforeAutospacing="0" w:after="0" w:afterAutospacing="0"/>
        <w:ind w:firstLine="567"/>
        <w:jc w:val="both"/>
        <w:rPr>
          <w:b/>
          <w:sz w:val="26"/>
          <w:szCs w:val="26"/>
        </w:rPr>
      </w:pPr>
      <w:r w:rsidRPr="007E789D">
        <w:rPr>
          <w:b/>
          <w:sz w:val="26"/>
          <w:szCs w:val="26"/>
        </w:rPr>
        <w:t>УЧЕБНЫЕ ВОПРОСЫ И РАСЧЕТ ВРЕМЕНИ:</w:t>
      </w:r>
    </w:p>
    <w:p w:rsidR="005E4B18" w:rsidRPr="007E789D" w:rsidRDefault="005E4B18" w:rsidP="005E4B18">
      <w:pPr>
        <w:pStyle w:val="a3"/>
        <w:shd w:val="clear" w:color="auto" w:fill="FFFFFF"/>
        <w:spacing w:before="0" w:beforeAutospacing="0" w:after="0" w:afterAutospacing="0"/>
        <w:ind w:firstLine="567"/>
        <w:jc w:val="both"/>
        <w:rPr>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7088"/>
        <w:gridCol w:w="1417"/>
      </w:tblGrid>
      <w:tr w:rsidR="005E4B18" w:rsidRPr="0062051D" w:rsidTr="005E4B18">
        <w:tc>
          <w:tcPr>
            <w:tcW w:w="817" w:type="dxa"/>
            <w:vAlign w:val="center"/>
          </w:tcPr>
          <w:p w:rsidR="005E4B18" w:rsidRPr="0062051D" w:rsidRDefault="005E4B18" w:rsidP="005E4B18">
            <w:pPr>
              <w:pStyle w:val="a3"/>
              <w:spacing w:before="0" w:beforeAutospacing="0" w:after="0" w:afterAutospacing="0"/>
              <w:jc w:val="center"/>
              <w:rPr>
                <w:b/>
                <w:sz w:val="26"/>
                <w:szCs w:val="26"/>
              </w:rPr>
            </w:pPr>
            <w:r w:rsidRPr="0062051D">
              <w:rPr>
                <w:b/>
                <w:sz w:val="26"/>
                <w:szCs w:val="26"/>
              </w:rPr>
              <w:t>№</w:t>
            </w:r>
          </w:p>
          <w:p w:rsidR="005E4B18" w:rsidRPr="0062051D" w:rsidRDefault="005E4B18" w:rsidP="005E4B18">
            <w:pPr>
              <w:pStyle w:val="a3"/>
              <w:spacing w:before="0" w:beforeAutospacing="0" w:after="0" w:afterAutospacing="0"/>
              <w:jc w:val="center"/>
              <w:rPr>
                <w:b/>
                <w:sz w:val="26"/>
                <w:szCs w:val="26"/>
              </w:rPr>
            </w:pPr>
            <w:proofErr w:type="spellStart"/>
            <w:proofErr w:type="gramStart"/>
            <w:r w:rsidRPr="0062051D">
              <w:rPr>
                <w:b/>
                <w:sz w:val="26"/>
                <w:szCs w:val="26"/>
              </w:rPr>
              <w:t>п</w:t>
            </w:r>
            <w:proofErr w:type="spellEnd"/>
            <w:proofErr w:type="gramEnd"/>
            <w:r w:rsidRPr="0062051D">
              <w:rPr>
                <w:b/>
                <w:sz w:val="26"/>
                <w:szCs w:val="26"/>
              </w:rPr>
              <w:t>/</w:t>
            </w:r>
            <w:proofErr w:type="spellStart"/>
            <w:r w:rsidRPr="0062051D">
              <w:rPr>
                <w:b/>
                <w:sz w:val="26"/>
                <w:szCs w:val="26"/>
              </w:rPr>
              <w:t>п</w:t>
            </w:r>
            <w:proofErr w:type="spellEnd"/>
          </w:p>
        </w:tc>
        <w:tc>
          <w:tcPr>
            <w:tcW w:w="7088" w:type="dxa"/>
            <w:vAlign w:val="center"/>
          </w:tcPr>
          <w:p w:rsidR="005E4B18" w:rsidRPr="0062051D" w:rsidRDefault="005E4B18" w:rsidP="005E4B18">
            <w:pPr>
              <w:pStyle w:val="a3"/>
              <w:spacing w:before="0" w:beforeAutospacing="0" w:after="0" w:afterAutospacing="0"/>
              <w:jc w:val="center"/>
              <w:rPr>
                <w:b/>
                <w:sz w:val="26"/>
                <w:szCs w:val="26"/>
              </w:rPr>
            </w:pPr>
            <w:r w:rsidRPr="0062051D">
              <w:rPr>
                <w:b/>
                <w:sz w:val="26"/>
                <w:szCs w:val="26"/>
              </w:rPr>
              <w:t>Наименование учебных вопросов</w:t>
            </w:r>
          </w:p>
        </w:tc>
        <w:tc>
          <w:tcPr>
            <w:tcW w:w="1417" w:type="dxa"/>
            <w:vAlign w:val="center"/>
          </w:tcPr>
          <w:p w:rsidR="005E4B18" w:rsidRPr="0062051D" w:rsidRDefault="005E4B18" w:rsidP="005E4B18">
            <w:pPr>
              <w:pStyle w:val="a3"/>
              <w:spacing w:before="0" w:beforeAutospacing="0" w:after="0" w:afterAutospacing="0"/>
              <w:jc w:val="center"/>
              <w:rPr>
                <w:b/>
                <w:sz w:val="26"/>
                <w:szCs w:val="26"/>
              </w:rPr>
            </w:pPr>
            <w:r w:rsidRPr="0062051D">
              <w:rPr>
                <w:b/>
                <w:sz w:val="26"/>
                <w:szCs w:val="26"/>
              </w:rPr>
              <w:t>Время</w:t>
            </w:r>
          </w:p>
        </w:tc>
      </w:tr>
      <w:tr w:rsidR="005E4B18" w:rsidRPr="0062051D" w:rsidTr="005E4B18">
        <w:tc>
          <w:tcPr>
            <w:tcW w:w="817" w:type="dxa"/>
          </w:tcPr>
          <w:p w:rsidR="005E4B18" w:rsidRPr="0062051D" w:rsidRDefault="005E4B18" w:rsidP="005E4B18">
            <w:pPr>
              <w:pStyle w:val="a3"/>
              <w:spacing w:before="0" w:beforeAutospacing="0" w:after="0" w:afterAutospacing="0"/>
              <w:jc w:val="center"/>
              <w:rPr>
                <w:sz w:val="26"/>
                <w:szCs w:val="26"/>
              </w:rPr>
            </w:pPr>
            <w:r w:rsidRPr="0062051D">
              <w:rPr>
                <w:sz w:val="26"/>
                <w:szCs w:val="26"/>
              </w:rPr>
              <w:t>1.</w:t>
            </w:r>
          </w:p>
        </w:tc>
        <w:tc>
          <w:tcPr>
            <w:tcW w:w="7088" w:type="dxa"/>
          </w:tcPr>
          <w:p w:rsidR="005E4B18" w:rsidRPr="0062051D" w:rsidRDefault="005E4B18" w:rsidP="00407440">
            <w:pPr>
              <w:pStyle w:val="a3"/>
              <w:spacing w:before="0" w:beforeAutospacing="0" w:after="0" w:afterAutospacing="0"/>
              <w:ind w:firstLine="317"/>
              <w:jc w:val="both"/>
              <w:rPr>
                <w:i/>
                <w:sz w:val="26"/>
                <w:szCs w:val="26"/>
              </w:rPr>
            </w:pPr>
            <w:r w:rsidRPr="0062051D">
              <w:rPr>
                <w:i/>
                <w:sz w:val="26"/>
                <w:szCs w:val="26"/>
              </w:rPr>
              <w:t>Введение</w:t>
            </w:r>
          </w:p>
        </w:tc>
        <w:tc>
          <w:tcPr>
            <w:tcW w:w="1417" w:type="dxa"/>
          </w:tcPr>
          <w:p w:rsidR="005E4B18" w:rsidRPr="0062051D" w:rsidRDefault="00407440" w:rsidP="005E4B18">
            <w:pPr>
              <w:pStyle w:val="a3"/>
              <w:spacing w:before="0" w:beforeAutospacing="0" w:after="0" w:afterAutospacing="0"/>
              <w:jc w:val="center"/>
              <w:rPr>
                <w:sz w:val="26"/>
                <w:szCs w:val="26"/>
              </w:rPr>
            </w:pPr>
            <w:r>
              <w:rPr>
                <w:sz w:val="26"/>
                <w:szCs w:val="26"/>
              </w:rPr>
              <w:t>10</w:t>
            </w:r>
            <w:r w:rsidR="005E4B18" w:rsidRPr="0062051D">
              <w:rPr>
                <w:sz w:val="26"/>
                <w:szCs w:val="26"/>
              </w:rPr>
              <w:t xml:space="preserve"> мин.</w:t>
            </w:r>
          </w:p>
        </w:tc>
      </w:tr>
      <w:tr w:rsidR="005E4B18" w:rsidRPr="0062051D" w:rsidTr="005E4B18">
        <w:trPr>
          <w:trHeight w:val="949"/>
        </w:trPr>
        <w:tc>
          <w:tcPr>
            <w:tcW w:w="817" w:type="dxa"/>
            <w:vMerge w:val="restart"/>
          </w:tcPr>
          <w:p w:rsidR="005E4B18" w:rsidRPr="0062051D" w:rsidRDefault="005E4B18" w:rsidP="005E4B18">
            <w:pPr>
              <w:pStyle w:val="a3"/>
              <w:spacing w:before="0" w:beforeAutospacing="0" w:after="0" w:afterAutospacing="0"/>
              <w:jc w:val="center"/>
              <w:rPr>
                <w:sz w:val="26"/>
                <w:szCs w:val="26"/>
              </w:rPr>
            </w:pPr>
            <w:r w:rsidRPr="0062051D">
              <w:rPr>
                <w:sz w:val="26"/>
                <w:szCs w:val="26"/>
              </w:rPr>
              <w:t>2.</w:t>
            </w:r>
          </w:p>
        </w:tc>
        <w:tc>
          <w:tcPr>
            <w:tcW w:w="7088" w:type="dxa"/>
          </w:tcPr>
          <w:p w:rsidR="005E4B18" w:rsidRPr="0062051D" w:rsidRDefault="005E4B18" w:rsidP="00407440">
            <w:pPr>
              <w:pStyle w:val="a3"/>
              <w:spacing w:before="0" w:beforeAutospacing="0" w:after="0" w:afterAutospacing="0"/>
              <w:ind w:firstLine="317"/>
              <w:jc w:val="both"/>
              <w:rPr>
                <w:i/>
                <w:sz w:val="26"/>
                <w:szCs w:val="26"/>
              </w:rPr>
            </w:pPr>
            <w:r w:rsidRPr="0062051D">
              <w:rPr>
                <w:i/>
                <w:sz w:val="26"/>
                <w:szCs w:val="26"/>
              </w:rPr>
              <w:t>Основная часть:</w:t>
            </w:r>
          </w:p>
          <w:p w:rsidR="005E4B18" w:rsidRPr="0062051D" w:rsidRDefault="005E4B18" w:rsidP="00407440">
            <w:pPr>
              <w:pStyle w:val="a3"/>
              <w:shd w:val="clear" w:color="auto" w:fill="FFFFFF"/>
              <w:spacing w:before="0" w:beforeAutospacing="0" w:after="0" w:afterAutospacing="0"/>
              <w:ind w:firstLine="317"/>
              <w:jc w:val="both"/>
              <w:rPr>
                <w:sz w:val="26"/>
                <w:szCs w:val="26"/>
              </w:rPr>
            </w:pPr>
            <w:r w:rsidRPr="005E4B18">
              <w:rPr>
                <w:sz w:val="26"/>
                <w:szCs w:val="26"/>
              </w:rPr>
              <w:t>1. Основные требования охраны труда и соблюдение техники безопасности на рабочем месте.</w:t>
            </w:r>
            <w:r>
              <w:rPr>
                <w:sz w:val="26"/>
                <w:szCs w:val="26"/>
              </w:rPr>
              <w:t xml:space="preserve"> Основные требования пожарной безопасности</w:t>
            </w:r>
          </w:p>
        </w:tc>
        <w:tc>
          <w:tcPr>
            <w:tcW w:w="1417" w:type="dxa"/>
          </w:tcPr>
          <w:p w:rsidR="005E4B18" w:rsidRDefault="005E4B18" w:rsidP="005E4B18">
            <w:pPr>
              <w:pStyle w:val="a3"/>
              <w:spacing w:before="0" w:beforeAutospacing="0" w:after="0" w:afterAutospacing="0"/>
              <w:jc w:val="center"/>
              <w:rPr>
                <w:sz w:val="26"/>
                <w:szCs w:val="26"/>
              </w:rPr>
            </w:pPr>
          </w:p>
          <w:p w:rsidR="005E4B18" w:rsidRPr="0062051D" w:rsidRDefault="005E4B18" w:rsidP="005E4B18">
            <w:pPr>
              <w:pStyle w:val="a3"/>
              <w:spacing w:before="0" w:beforeAutospacing="0" w:after="0" w:afterAutospacing="0"/>
              <w:jc w:val="center"/>
              <w:rPr>
                <w:sz w:val="26"/>
                <w:szCs w:val="26"/>
              </w:rPr>
            </w:pPr>
            <w:r>
              <w:rPr>
                <w:sz w:val="26"/>
                <w:szCs w:val="26"/>
              </w:rPr>
              <w:t xml:space="preserve">60 </w:t>
            </w:r>
            <w:r w:rsidRPr="0062051D">
              <w:rPr>
                <w:sz w:val="26"/>
                <w:szCs w:val="26"/>
              </w:rPr>
              <w:t>мин.</w:t>
            </w:r>
          </w:p>
        </w:tc>
      </w:tr>
      <w:tr w:rsidR="005E4B18" w:rsidRPr="0062051D" w:rsidTr="005E4B18">
        <w:trPr>
          <w:trHeight w:val="692"/>
        </w:trPr>
        <w:tc>
          <w:tcPr>
            <w:tcW w:w="817" w:type="dxa"/>
            <w:vMerge/>
          </w:tcPr>
          <w:p w:rsidR="005E4B18" w:rsidRPr="0062051D" w:rsidRDefault="005E4B18" w:rsidP="005E4B18">
            <w:pPr>
              <w:pStyle w:val="a3"/>
              <w:spacing w:before="0" w:beforeAutospacing="0" w:after="0" w:afterAutospacing="0"/>
              <w:jc w:val="center"/>
              <w:rPr>
                <w:sz w:val="26"/>
                <w:szCs w:val="26"/>
              </w:rPr>
            </w:pPr>
          </w:p>
        </w:tc>
        <w:tc>
          <w:tcPr>
            <w:tcW w:w="7088" w:type="dxa"/>
          </w:tcPr>
          <w:p w:rsidR="005E4B18" w:rsidRPr="0062051D" w:rsidRDefault="00407440" w:rsidP="00407440">
            <w:pPr>
              <w:spacing w:after="0" w:line="240" w:lineRule="auto"/>
              <w:ind w:firstLine="317"/>
              <w:jc w:val="both"/>
            </w:pPr>
            <w:r w:rsidRPr="00407440">
              <w:rPr>
                <w:rFonts w:ascii="Times New Roman" w:eastAsia="Times New Roman" w:hAnsi="Times New Roman" w:cs="Times New Roman"/>
                <w:bCs/>
                <w:color w:val="000000"/>
                <w:sz w:val="26"/>
                <w:szCs w:val="26"/>
                <w:lang w:eastAsia="ru-RU"/>
              </w:rPr>
              <w:t xml:space="preserve">2. Действия при обнаружении задымления и возгорания, а также по сигналам оповещения о пожаре, </w:t>
            </w:r>
            <w:r w:rsidRPr="00407440">
              <w:rPr>
                <w:rFonts w:ascii="Times New Roman" w:hAnsi="Times New Roman" w:cs="Times New Roman"/>
                <w:sz w:val="26"/>
                <w:szCs w:val="26"/>
              </w:rPr>
              <w:t>аварии и катастрофе на производстве</w:t>
            </w:r>
          </w:p>
        </w:tc>
        <w:tc>
          <w:tcPr>
            <w:tcW w:w="1417" w:type="dxa"/>
          </w:tcPr>
          <w:p w:rsidR="005E4B18" w:rsidRPr="0062051D" w:rsidRDefault="00407440" w:rsidP="005E4B18">
            <w:pPr>
              <w:pStyle w:val="a3"/>
              <w:spacing w:before="0" w:beforeAutospacing="0" w:after="0" w:afterAutospacing="0"/>
              <w:jc w:val="center"/>
              <w:rPr>
                <w:sz w:val="26"/>
                <w:szCs w:val="26"/>
              </w:rPr>
            </w:pPr>
            <w:r>
              <w:rPr>
                <w:sz w:val="26"/>
                <w:szCs w:val="26"/>
              </w:rPr>
              <w:t>6</w:t>
            </w:r>
            <w:r w:rsidR="005E4B18" w:rsidRPr="0062051D">
              <w:rPr>
                <w:sz w:val="26"/>
                <w:szCs w:val="26"/>
              </w:rPr>
              <w:t>0 мин.</w:t>
            </w:r>
          </w:p>
        </w:tc>
      </w:tr>
      <w:tr w:rsidR="005E4B18" w:rsidRPr="0062051D" w:rsidTr="005E4B18">
        <w:tc>
          <w:tcPr>
            <w:tcW w:w="817" w:type="dxa"/>
          </w:tcPr>
          <w:p w:rsidR="005E4B18" w:rsidRPr="0062051D" w:rsidRDefault="005E4B18" w:rsidP="005E4B18">
            <w:pPr>
              <w:pStyle w:val="a3"/>
              <w:spacing w:before="0" w:beforeAutospacing="0" w:after="0" w:afterAutospacing="0"/>
              <w:jc w:val="center"/>
              <w:rPr>
                <w:sz w:val="26"/>
                <w:szCs w:val="26"/>
              </w:rPr>
            </w:pPr>
            <w:r w:rsidRPr="0062051D">
              <w:rPr>
                <w:sz w:val="26"/>
                <w:szCs w:val="26"/>
              </w:rPr>
              <w:t>3.</w:t>
            </w:r>
          </w:p>
        </w:tc>
        <w:tc>
          <w:tcPr>
            <w:tcW w:w="7088" w:type="dxa"/>
          </w:tcPr>
          <w:p w:rsidR="005E4B18" w:rsidRPr="0062051D" w:rsidRDefault="005E4B18" w:rsidP="00407440">
            <w:pPr>
              <w:pStyle w:val="a3"/>
              <w:spacing w:before="0" w:beforeAutospacing="0" w:after="0" w:afterAutospacing="0"/>
              <w:ind w:firstLine="317"/>
              <w:jc w:val="both"/>
              <w:rPr>
                <w:i/>
                <w:sz w:val="26"/>
                <w:szCs w:val="26"/>
              </w:rPr>
            </w:pPr>
            <w:r w:rsidRPr="0062051D">
              <w:rPr>
                <w:i/>
                <w:sz w:val="26"/>
                <w:szCs w:val="26"/>
              </w:rPr>
              <w:t>Заключение</w:t>
            </w:r>
          </w:p>
        </w:tc>
        <w:tc>
          <w:tcPr>
            <w:tcW w:w="1417" w:type="dxa"/>
          </w:tcPr>
          <w:p w:rsidR="005E4B18" w:rsidRPr="0062051D" w:rsidRDefault="00407440" w:rsidP="005E4B18">
            <w:pPr>
              <w:pStyle w:val="a3"/>
              <w:spacing w:before="0" w:beforeAutospacing="0" w:after="0" w:afterAutospacing="0"/>
              <w:jc w:val="center"/>
              <w:rPr>
                <w:sz w:val="26"/>
                <w:szCs w:val="26"/>
              </w:rPr>
            </w:pPr>
            <w:r>
              <w:rPr>
                <w:sz w:val="26"/>
                <w:szCs w:val="26"/>
              </w:rPr>
              <w:t>5</w:t>
            </w:r>
            <w:r w:rsidR="005E4B18" w:rsidRPr="0062051D">
              <w:rPr>
                <w:sz w:val="26"/>
                <w:szCs w:val="26"/>
              </w:rPr>
              <w:t xml:space="preserve"> мин</w:t>
            </w:r>
          </w:p>
        </w:tc>
      </w:tr>
    </w:tbl>
    <w:p w:rsidR="005E4B18" w:rsidRPr="007E789D" w:rsidRDefault="005E4B18" w:rsidP="005E4B18">
      <w:pPr>
        <w:pStyle w:val="a3"/>
        <w:shd w:val="clear" w:color="auto" w:fill="FFFFFF"/>
        <w:spacing w:before="0" w:beforeAutospacing="0" w:after="0" w:afterAutospacing="0"/>
        <w:ind w:firstLine="567"/>
        <w:jc w:val="both"/>
        <w:rPr>
          <w:sz w:val="26"/>
          <w:szCs w:val="26"/>
        </w:rPr>
      </w:pPr>
    </w:p>
    <w:p w:rsidR="005E4B18" w:rsidRPr="007E789D" w:rsidRDefault="005E4B18" w:rsidP="005E4B18">
      <w:pPr>
        <w:pStyle w:val="a3"/>
        <w:shd w:val="clear" w:color="auto" w:fill="FFFFFF"/>
        <w:spacing w:before="0" w:beforeAutospacing="0" w:after="0" w:afterAutospacing="0"/>
        <w:ind w:firstLine="225"/>
        <w:jc w:val="both"/>
        <w:rPr>
          <w:b/>
          <w:sz w:val="26"/>
          <w:szCs w:val="26"/>
        </w:rPr>
      </w:pPr>
      <w:r w:rsidRPr="007E789D">
        <w:rPr>
          <w:b/>
          <w:sz w:val="26"/>
          <w:szCs w:val="26"/>
        </w:rPr>
        <w:t>ИСПОЛЬЗУЕМАЯ ЛИТЕРАТУРА:</w:t>
      </w:r>
    </w:p>
    <w:p w:rsidR="005E4B18" w:rsidRPr="007E789D" w:rsidRDefault="005E4B18" w:rsidP="005E4B18">
      <w:pPr>
        <w:pStyle w:val="a3"/>
        <w:shd w:val="clear" w:color="auto" w:fill="FFFFFF"/>
        <w:spacing w:before="0" w:beforeAutospacing="0" w:after="0" w:afterAutospacing="0"/>
        <w:ind w:firstLine="225"/>
        <w:jc w:val="center"/>
        <w:rPr>
          <w:b/>
          <w:sz w:val="26"/>
          <w:szCs w:val="26"/>
        </w:rPr>
      </w:pPr>
    </w:p>
    <w:p w:rsidR="005E4B18" w:rsidRPr="007E789D" w:rsidRDefault="005E4B18" w:rsidP="005E4B18">
      <w:pPr>
        <w:pStyle w:val="11"/>
        <w:numPr>
          <w:ilvl w:val="0"/>
          <w:numId w:val="20"/>
        </w:numPr>
        <w:shd w:val="clear" w:color="auto" w:fill="auto"/>
        <w:tabs>
          <w:tab w:val="left" w:pos="1431"/>
        </w:tabs>
        <w:spacing w:before="0" w:after="0" w:line="240" w:lineRule="auto"/>
        <w:ind w:left="20" w:right="40" w:firstLine="547"/>
        <w:contextualSpacing/>
        <w:jc w:val="both"/>
        <w:rPr>
          <w:spacing w:val="0"/>
        </w:rPr>
      </w:pPr>
      <w:r w:rsidRPr="007E789D">
        <w:rPr>
          <w:spacing w:val="0"/>
        </w:rPr>
        <w:t>Перевощиков В. Я. и др. Обучение работников организаций и других групп населения в области ГО и защиты от ЧС. - М.: НРБ, 2011. - 471 с.</w:t>
      </w:r>
    </w:p>
    <w:p w:rsidR="005E4B18" w:rsidRPr="007E789D" w:rsidRDefault="00407440" w:rsidP="005E4B18">
      <w:pPr>
        <w:pStyle w:val="a3"/>
        <w:shd w:val="clear" w:color="auto" w:fill="FFFFFF"/>
        <w:spacing w:before="0" w:beforeAutospacing="0" w:after="0" w:afterAutospacing="0"/>
        <w:ind w:left="20" w:right="40" w:firstLine="547"/>
        <w:jc w:val="both"/>
        <w:rPr>
          <w:sz w:val="26"/>
          <w:szCs w:val="26"/>
        </w:rPr>
      </w:pPr>
      <w:r>
        <w:rPr>
          <w:sz w:val="26"/>
          <w:szCs w:val="26"/>
        </w:rPr>
        <w:t>2</w:t>
      </w:r>
      <w:r w:rsidR="005E4B18" w:rsidRPr="007E789D">
        <w:rPr>
          <w:sz w:val="26"/>
          <w:szCs w:val="26"/>
        </w:rPr>
        <w:t xml:space="preserve">. Петров М.А. Защита от чрезвычайных ситуаций (Темы 1-7). Библиотечка «Военные знания».- М.: Военные знания, 2005. - 160 </w:t>
      </w:r>
      <w:proofErr w:type="gramStart"/>
      <w:r w:rsidR="005E4B18" w:rsidRPr="007E789D">
        <w:rPr>
          <w:sz w:val="26"/>
          <w:szCs w:val="26"/>
        </w:rPr>
        <w:t>с</w:t>
      </w:r>
      <w:proofErr w:type="gramEnd"/>
      <w:r w:rsidR="005E4B18" w:rsidRPr="007E789D">
        <w:rPr>
          <w:sz w:val="26"/>
          <w:szCs w:val="26"/>
        </w:rPr>
        <w:t>.</w:t>
      </w:r>
    </w:p>
    <w:p w:rsidR="005E4B18" w:rsidRPr="007E789D" w:rsidRDefault="00407440" w:rsidP="005E4B18">
      <w:pPr>
        <w:pStyle w:val="11"/>
        <w:shd w:val="clear" w:color="auto" w:fill="auto"/>
        <w:tabs>
          <w:tab w:val="left" w:pos="1431"/>
          <w:tab w:val="left" w:pos="9356"/>
        </w:tabs>
        <w:spacing w:before="0" w:after="0" w:line="240" w:lineRule="auto"/>
        <w:ind w:right="40" w:firstLine="567"/>
        <w:contextualSpacing/>
        <w:jc w:val="both"/>
        <w:rPr>
          <w:spacing w:val="0"/>
        </w:rPr>
      </w:pPr>
      <w:r>
        <w:rPr>
          <w:spacing w:val="0"/>
        </w:rPr>
        <w:t>3</w:t>
      </w:r>
      <w:r w:rsidR="005E4B18" w:rsidRPr="007E789D">
        <w:rPr>
          <w:spacing w:val="0"/>
        </w:rPr>
        <w:t>. Учебно-методическое пособие для проведения занятий работающим населением в области ГО, защиты от чрезвычайных ситуаций, пожарной безопасности на водных объектах / МЧС России, 2006 г.</w:t>
      </w:r>
    </w:p>
    <w:p w:rsidR="005E4B18" w:rsidRPr="007E789D" w:rsidRDefault="00407440" w:rsidP="00407440">
      <w:pPr>
        <w:pStyle w:val="11"/>
        <w:shd w:val="clear" w:color="auto" w:fill="auto"/>
        <w:tabs>
          <w:tab w:val="left" w:pos="1446"/>
          <w:tab w:val="left" w:pos="9356"/>
        </w:tabs>
        <w:spacing w:before="0" w:after="0" w:line="240" w:lineRule="auto"/>
        <w:ind w:right="40" w:firstLine="567"/>
        <w:contextualSpacing/>
        <w:jc w:val="both"/>
        <w:rPr>
          <w:spacing w:val="0"/>
        </w:rPr>
      </w:pPr>
      <w:r>
        <w:rPr>
          <w:spacing w:val="0"/>
        </w:rPr>
        <w:t>4</w:t>
      </w:r>
      <w:r w:rsidR="005E4B18" w:rsidRPr="007E789D">
        <w:rPr>
          <w:spacing w:val="0"/>
        </w:rPr>
        <w:t>. Курс лекций и методические разработки по гражданской обороне и</w:t>
      </w:r>
      <w:r>
        <w:rPr>
          <w:spacing w:val="0"/>
        </w:rPr>
        <w:t xml:space="preserve"> </w:t>
      </w:r>
      <w:r w:rsidR="005E4B18" w:rsidRPr="007E789D">
        <w:rPr>
          <w:spacing w:val="0"/>
        </w:rPr>
        <w:t>защите от чрезвычайных ситуаций для обучения работников организаций и других групп населения / Под общ</w:t>
      </w:r>
      <w:proofErr w:type="gramStart"/>
      <w:r w:rsidR="005E4B18" w:rsidRPr="007E789D">
        <w:rPr>
          <w:spacing w:val="0"/>
        </w:rPr>
        <w:t>.</w:t>
      </w:r>
      <w:proofErr w:type="gramEnd"/>
      <w:r w:rsidR="005E4B18" w:rsidRPr="007E789D">
        <w:rPr>
          <w:spacing w:val="0"/>
        </w:rPr>
        <w:t xml:space="preserve"> </w:t>
      </w:r>
      <w:proofErr w:type="gramStart"/>
      <w:r w:rsidR="005E4B18" w:rsidRPr="007E789D">
        <w:rPr>
          <w:spacing w:val="0"/>
        </w:rPr>
        <w:t>р</w:t>
      </w:r>
      <w:proofErr w:type="gramEnd"/>
      <w:r w:rsidR="005E4B18" w:rsidRPr="007E789D">
        <w:rPr>
          <w:spacing w:val="0"/>
        </w:rPr>
        <w:t xml:space="preserve">ед. Н.А. Крючка. - М.: Институт риска и безопасности, 2011. - 471 </w:t>
      </w:r>
      <w:proofErr w:type="gramStart"/>
      <w:r w:rsidR="005E4B18" w:rsidRPr="007E789D">
        <w:rPr>
          <w:spacing w:val="0"/>
        </w:rPr>
        <w:t>с</w:t>
      </w:r>
      <w:proofErr w:type="gramEnd"/>
      <w:r w:rsidR="005E4B18" w:rsidRPr="007E789D">
        <w:rPr>
          <w:spacing w:val="0"/>
        </w:rPr>
        <w:t>.</w:t>
      </w:r>
    </w:p>
    <w:p w:rsidR="005E4B18" w:rsidRPr="007E789D" w:rsidRDefault="00407440" w:rsidP="005E4B18">
      <w:pPr>
        <w:pStyle w:val="11"/>
        <w:shd w:val="clear" w:color="auto" w:fill="auto"/>
        <w:tabs>
          <w:tab w:val="left" w:pos="9356"/>
        </w:tabs>
        <w:spacing w:before="0" w:after="0" w:line="240" w:lineRule="auto"/>
        <w:ind w:right="40" w:firstLine="567"/>
        <w:contextualSpacing/>
        <w:jc w:val="both"/>
        <w:rPr>
          <w:rStyle w:val="95pt0pt"/>
        </w:rPr>
      </w:pPr>
      <w:r>
        <w:rPr>
          <w:spacing w:val="0"/>
        </w:rPr>
        <w:t>5</w:t>
      </w:r>
      <w:r w:rsidR="005E4B18" w:rsidRPr="007E789D">
        <w:rPr>
          <w:spacing w:val="0"/>
        </w:rPr>
        <w:t xml:space="preserve">. Проведение занятий с работающим населением в области ГО, защиты от ЧС по пожарной безопасности и безопасности людей на водных объектах. Учебно-методическое пособие для руководителей занятий. - М.: ИРБ, </w:t>
      </w:r>
      <w:r w:rsidR="005E4B18" w:rsidRPr="007E789D">
        <w:rPr>
          <w:rStyle w:val="125pt0pt"/>
          <w:color w:val="auto"/>
          <w:spacing w:val="0"/>
        </w:rPr>
        <w:t>2011</w:t>
      </w:r>
      <w:r w:rsidR="005E4B18" w:rsidRPr="007E789D">
        <w:rPr>
          <w:rStyle w:val="95pt0pt"/>
        </w:rPr>
        <w:t xml:space="preserve">. </w:t>
      </w:r>
    </w:p>
    <w:p w:rsidR="005E4B18" w:rsidRPr="007E789D" w:rsidRDefault="005E4B18" w:rsidP="005E4B18">
      <w:pPr>
        <w:pStyle w:val="a8"/>
        <w:ind w:firstLine="567"/>
        <w:rPr>
          <w:b/>
          <w:iCs/>
          <w:sz w:val="26"/>
          <w:szCs w:val="26"/>
        </w:rPr>
      </w:pPr>
    </w:p>
    <w:p w:rsidR="005E4B18" w:rsidRDefault="005E4B18" w:rsidP="005E4B18">
      <w:pPr>
        <w:pStyle w:val="a8"/>
        <w:ind w:firstLine="567"/>
        <w:rPr>
          <w:b/>
          <w:iCs/>
          <w:sz w:val="26"/>
          <w:szCs w:val="26"/>
        </w:rPr>
      </w:pPr>
    </w:p>
    <w:p w:rsidR="00407440" w:rsidRDefault="00407440" w:rsidP="005E4B18">
      <w:pPr>
        <w:pStyle w:val="a8"/>
        <w:ind w:firstLine="567"/>
        <w:rPr>
          <w:b/>
          <w:iCs/>
          <w:sz w:val="26"/>
          <w:szCs w:val="26"/>
        </w:rPr>
      </w:pPr>
    </w:p>
    <w:p w:rsidR="00407440" w:rsidRPr="007E789D" w:rsidRDefault="00407440" w:rsidP="005E4B18">
      <w:pPr>
        <w:pStyle w:val="a8"/>
        <w:ind w:firstLine="567"/>
        <w:rPr>
          <w:b/>
          <w:iCs/>
          <w:sz w:val="26"/>
          <w:szCs w:val="26"/>
        </w:rPr>
      </w:pPr>
    </w:p>
    <w:p w:rsidR="005E4B18" w:rsidRPr="007E789D" w:rsidRDefault="005E4B18" w:rsidP="005E4B18">
      <w:pPr>
        <w:pStyle w:val="a8"/>
        <w:ind w:firstLine="567"/>
        <w:rPr>
          <w:b/>
          <w:iCs/>
          <w:sz w:val="26"/>
          <w:szCs w:val="26"/>
        </w:rPr>
      </w:pPr>
      <w:r w:rsidRPr="007E789D">
        <w:rPr>
          <w:b/>
          <w:iCs/>
          <w:sz w:val="26"/>
          <w:szCs w:val="26"/>
        </w:rPr>
        <w:t>МАТЕРИАЛЬНОЕ ОБЕСПЕЧЕНИЕ:</w:t>
      </w:r>
    </w:p>
    <w:p w:rsidR="005E4B18" w:rsidRPr="007E789D" w:rsidRDefault="005E4B18" w:rsidP="005E4B18">
      <w:pPr>
        <w:pStyle w:val="a8"/>
        <w:ind w:firstLine="567"/>
        <w:rPr>
          <w:b/>
          <w:iCs/>
          <w:sz w:val="26"/>
          <w:szCs w:val="26"/>
        </w:rPr>
      </w:pPr>
    </w:p>
    <w:p w:rsidR="005E4B18" w:rsidRPr="007E789D" w:rsidRDefault="005E4B18" w:rsidP="005E4B18">
      <w:pPr>
        <w:pStyle w:val="a8"/>
        <w:numPr>
          <w:ilvl w:val="0"/>
          <w:numId w:val="21"/>
        </w:numPr>
        <w:ind w:left="0" w:firstLine="567"/>
        <w:rPr>
          <w:iCs/>
          <w:sz w:val="26"/>
          <w:szCs w:val="26"/>
        </w:rPr>
      </w:pPr>
      <w:r w:rsidRPr="007E789D">
        <w:rPr>
          <w:iCs/>
          <w:sz w:val="26"/>
          <w:szCs w:val="26"/>
        </w:rPr>
        <w:t>Телевизор</w:t>
      </w:r>
    </w:p>
    <w:p w:rsidR="005E4B18" w:rsidRPr="007E789D" w:rsidRDefault="005E4B18" w:rsidP="005E4B18">
      <w:pPr>
        <w:pStyle w:val="a8"/>
        <w:numPr>
          <w:ilvl w:val="0"/>
          <w:numId w:val="21"/>
        </w:numPr>
        <w:ind w:left="0" w:firstLine="567"/>
        <w:rPr>
          <w:iCs/>
          <w:sz w:val="26"/>
          <w:szCs w:val="26"/>
        </w:rPr>
      </w:pPr>
      <w:r w:rsidRPr="007E789D">
        <w:rPr>
          <w:iCs/>
          <w:sz w:val="26"/>
          <w:szCs w:val="26"/>
          <w:lang w:val="en-US"/>
        </w:rPr>
        <w:t>DVD</w:t>
      </w:r>
      <w:r w:rsidRPr="007E789D">
        <w:rPr>
          <w:iCs/>
          <w:sz w:val="26"/>
          <w:szCs w:val="26"/>
        </w:rPr>
        <w:t xml:space="preserve"> плейер</w:t>
      </w:r>
    </w:p>
    <w:p w:rsidR="005E4B18" w:rsidRPr="007E789D" w:rsidRDefault="005E4B18" w:rsidP="005E4B18">
      <w:pPr>
        <w:pStyle w:val="a8"/>
        <w:numPr>
          <w:ilvl w:val="0"/>
          <w:numId w:val="21"/>
        </w:numPr>
        <w:ind w:left="0" w:firstLine="567"/>
        <w:rPr>
          <w:iCs/>
          <w:sz w:val="26"/>
          <w:szCs w:val="26"/>
        </w:rPr>
      </w:pPr>
      <w:r w:rsidRPr="007E789D">
        <w:rPr>
          <w:iCs/>
          <w:sz w:val="26"/>
          <w:szCs w:val="26"/>
        </w:rPr>
        <w:t>Видеомагнитофон</w:t>
      </w:r>
    </w:p>
    <w:p w:rsidR="005E4B18" w:rsidRPr="007E789D" w:rsidRDefault="005E4B18" w:rsidP="005E4B18">
      <w:pPr>
        <w:pStyle w:val="a8"/>
        <w:numPr>
          <w:ilvl w:val="0"/>
          <w:numId w:val="21"/>
        </w:numPr>
        <w:ind w:left="0" w:firstLine="567"/>
        <w:rPr>
          <w:iCs/>
          <w:sz w:val="26"/>
          <w:szCs w:val="26"/>
        </w:rPr>
      </w:pPr>
      <w:r w:rsidRPr="007E789D">
        <w:rPr>
          <w:iCs/>
          <w:sz w:val="26"/>
          <w:szCs w:val="26"/>
        </w:rPr>
        <w:t>Ноутбук (системный блок)</w:t>
      </w:r>
    </w:p>
    <w:p w:rsidR="005E4B18" w:rsidRPr="007E789D" w:rsidRDefault="005E4B18" w:rsidP="005E4B18">
      <w:pPr>
        <w:pStyle w:val="a8"/>
        <w:numPr>
          <w:ilvl w:val="0"/>
          <w:numId w:val="21"/>
        </w:numPr>
        <w:ind w:left="0" w:firstLine="567"/>
        <w:rPr>
          <w:iCs/>
          <w:sz w:val="26"/>
          <w:szCs w:val="26"/>
        </w:rPr>
      </w:pPr>
      <w:r w:rsidRPr="007E789D">
        <w:rPr>
          <w:iCs/>
          <w:sz w:val="26"/>
          <w:szCs w:val="26"/>
        </w:rPr>
        <w:t>Проектор</w:t>
      </w:r>
    </w:p>
    <w:p w:rsidR="005E4B18" w:rsidRPr="007E789D" w:rsidRDefault="005E4B18" w:rsidP="005E4B18">
      <w:pPr>
        <w:pStyle w:val="a8"/>
        <w:numPr>
          <w:ilvl w:val="0"/>
          <w:numId w:val="21"/>
        </w:numPr>
        <w:ind w:left="0" w:firstLine="567"/>
        <w:rPr>
          <w:iCs/>
          <w:sz w:val="26"/>
          <w:szCs w:val="26"/>
        </w:rPr>
      </w:pPr>
      <w:r w:rsidRPr="007E789D">
        <w:rPr>
          <w:iCs/>
          <w:sz w:val="26"/>
          <w:szCs w:val="26"/>
        </w:rPr>
        <w:t>Экран</w:t>
      </w:r>
    </w:p>
    <w:p w:rsidR="005E4B18" w:rsidRPr="007E789D" w:rsidRDefault="005E4B18" w:rsidP="005E4B18">
      <w:pPr>
        <w:pStyle w:val="a8"/>
        <w:numPr>
          <w:ilvl w:val="0"/>
          <w:numId w:val="21"/>
        </w:numPr>
        <w:ind w:left="0" w:firstLine="567"/>
        <w:rPr>
          <w:iCs/>
          <w:sz w:val="26"/>
          <w:szCs w:val="26"/>
        </w:rPr>
      </w:pPr>
      <w:r w:rsidRPr="007E789D">
        <w:rPr>
          <w:iCs/>
          <w:sz w:val="26"/>
          <w:szCs w:val="26"/>
        </w:rPr>
        <w:t xml:space="preserve">Раздаточный материал (буклеты, распечатки) </w:t>
      </w:r>
    </w:p>
    <w:p w:rsidR="005E4B18" w:rsidRPr="007E789D" w:rsidRDefault="005E4B18" w:rsidP="005E4B18">
      <w:pPr>
        <w:pStyle w:val="a8"/>
        <w:numPr>
          <w:ilvl w:val="0"/>
          <w:numId w:val="21"/>
        </w:numPr>
        <w:ind w:left="0" w:firstLine="567"/>
        <w:rPr>
          <w:iCs/>
          <w:sz w:val="26"/>
          <w:szCs w:val="26"/>
        </w:rPr>
      </w:pPr>
      <w:r w:rsidRPr="007E789D">
        <w:rPr>
          <w:iCs/>
          <w:sz w:val="26"/>
          <w:szCs w:val="26"/>
        </w:rPr>
        <w:t>Памятки, листовки, брошюры по тематике ГОЧС.</w:t>
      </w:r>
    </w:p>
    <w:p w:rsidR="005E4B18" w:rsidRPr="007E789D" w:rsidRDefault="005E4B18" w:rsidP="005E4B18">
      <w:pPr>
        <w:pStyle w:val="a8"/>
        <w:rPr>
          <w:iCs/>
          <w:sz w:val="26"/>
          <w:szCs w:val="26"/>
        </w:rPr>
      </w:pPr>
    </w:p>
    <w:p w:rsidR="005E4B18" w:rsidRPr="007E789D" w:rsidRDefault="005E4B18" w:rsidP="005E4B18">
      <w:pPr>
        <w:pStyle w:val="a8"/>
        <w:ind w:firstLine="567"/>
        <w:rPr>
          <w:b/>
          <w:iCs/>
          <w:sz w:val="26"/>
          <w:szCs w:val="26"/>
        </w:rPr>
      </w:pPr>
      <w:r w:rsidRPr="007E789D">
        <w:rPr>
          <w:b/>
          <w:iCs/>
          <w:sz w:val="26"/>
          <w:szCs w:val="26"/>
        </w:rPr>
        <w:t>МЕТОДИЧЕСКИЕ РЕКОМЕНДАЦИИ:</w:t>
      </w:r>
    </w:p>
    <w:p w:rsidR="005E4B18" w:rsidRPr="007E789D" w:rsidRDefault="005E4B18" w:rsidP="005E4B18">
      <w:pPr>
        <w:pStyle w:val="a8"/>
        <w:rPr>
          <w:iCs/>
          <w:sz w:val="26"/>
          <w:szCs w:val="26"/>
        </w:rPr>
      </w:pPr>
    </w:p>
    <w:p w:rsidR="005E4B18" w:rsidRPr="007E789D" w:rsidRDefault="005E4B18" w:rsidP="005E4B18">
      <w:pPr>
        <w:pStyle w:val="11"/>
        <w:shd w:val="clear" w:color="auto" w:fill="auto"/>
        <w:spacing w:before="0" w:after="0" w:line="240" w:lineRule="auto"/>
        <w:ind w:left="20" w:firstLine="700"/>
        <w:jc w:val="both"/>
        <w:rPr>
          <w:spacing w:val="0"/>
        </w:rPr>
      </w:pPr>
      <w:r w:rsidRPr="007E789D">
        <w:rPr>
          <w:spacing w:val="0"/>
        </w:rPr>
        <w:t>При проведении занятий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5E4B18" w:rsidRPr="007E789D" w:rsidRDefault="005E4B18" w:rsidP="005E4B18">
      <w:pPr>
        <w:pStyle w:val="11"/>
        <w:shd w:val="clear" w:color="auto" w:fill="auto"/>
        <w:spacing w:before="0" w:after="0" w:line="240" w:lineRule="auto"/>
        <w:ind w:left="20" w:firstLine="700"/>
        <w:jc w:val="both"/>
        <w:rPr>
          <w:spacing w:val="0"/>
        </w:rPr>
      </w:pPr>
      <w:r w:rsidRPr="007E789D">
        <w:rPr>
          <w:spacing w:val="0"/>
        </w:rPr>
        <w:t>В ходе занятий постоянное внимание должно уделяться психологической подготовке обучаемых, выработке у них уверенности в надежности и эффективности мероприятий гражданской обороны и единой государственной системы предупреждения и ликвидации чрезвычайных ситуаций,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дисциплине.</w:t>
      </w:r>
    </w:p>
    <w:p w:rsidR="005E4B18" w:rsidRDefault="005E4B18"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407440" w:rsidRDefault="00407440"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AE7E9D" w:rsidRDefault="00AE7E9D" w:rsidP="00AE7E9D">
      <w:pPr>
        <w:pStyle w:val="a3"/>
        <w:shd w:val="clear" w:color="auto" w:fill="FFFFFF"/>
        <w:spacing w:before="0" w:beforeAutospacing="0" w:after="0" w:afterAutospacing="0"/>
        <w:ind w:firstLine="567"/>
        <w:jc w:val="center"/>
        <w:rPr>
          <w:b/>
          <w:bCs/>
          <w:color w:val="000000"/>
          <w:sz w:val="27"/>
          <w:szCs w:val="27"/>
          <w:shd w:val="clear" w:color="auto" w:fill="FFFFFF"/>
        </w:rPr>
      </w:pPr>
      <w:r>
        <w:rPr>
          <w:b/>
          <w:bCs/>
          <w:color w:val="000000"/>
          <w:sz w:val="27"/>
          <w:szCs w:val="27"/>
          <w:shd w:val="clear" w:color="auto" w:fill="FFFFFF"/>
        </w:rPr>
        <w:t>Введение</w:t>
      </w:r>
    </w:p>
    <w:p w:rsidR="00AE7E9D" w:rsidRDefault="00AE7E9D" w:rsidP="00AE7E9D">
      <w:pPr>
        <w:pStyle w:val="a3"/>
        <w:shd w:val="clear" w:color="auto" w:fill="FFFFFF"/>
        <w:spacing w:before="0" w:beforeAutospacing="0" w:after="0" w:afterAutospacing="0"/>
        <w:ind w:firstLine="567"/>
        <w:jc w:val="center"/>
        <w:rPr>
          <w:b/>
          <w:bCs/>
          <w:color w:val="000000"/>
          <w:sz w:val="27"/>
          <w:szCs w:val="27"/>
          <w:shd w:val="clear" w:color="auto" w:fill="FFFFFF"/>
        </w:rPr>
      </w:pPr>
    </w:p>
    <w:p w:rsidR="00AE7E9D" w:rsidRDefault="00AE7E9D" w:rsidP="00AE7E9D">
      <w:pPr>
        <w:pStyle w:val="a3"/>
        <w:shd w:val="clear" w:color="auto" w:fill="FFFFFF"/>
        <w:spacing w:before="0" w:beforeAutospacing="0" w:after="0" w:afterAutospacing="0"/>
        <w:ind w:firstLine="567"/>
        <w:jc w:val="both"/>
        <w:rPr>
          <w:color w:val="000000"/>
          <w:sz w:val="27"/>
          <w:szCs w:val="27"/>
          <w:shd w:val="clear" w:color="auto" w:fill="FFFFFF"/>
        </w:rPr>
      </w:pPr>
      <w:r>
        <w:rPr>
          <w:color w:val="000000"/>
          <w:sz w:val="27"/>
          <w:szCs w:val="27"/>
          <w:shd w:val="clear" w:color="auto" w:fill="FFFFFF"/>
        </w:rPr>
        <w:t>Опасность возникновения пожаров в Российской Федерации на протяжении последних лет остается на очень высоком уровне, а в целом ряде регионов продолжает расти.</w:t>
      </w:r>
    </w:p>
    <w:p w:rsidR="00AE7E9D" w:rsidRDefault="00AE7E9D" w:rsidP="00AE7E9D">
      <w:pPr>
        <w:pStyle w:val="a3"/>
        <w:shd w:val="clear" w:color="auto" w:fill="FFFFFF"/>
        <w:spacing w:before="0" w:beforeAutospacing="0" w:after="0" w:afterAutospacing="0"/>
        <w:ind w:firstLine="567"/>
        <w:jc w:val="both"/>
        <w:rPr>
          <w:color w:val="000000"/>
          <w:sz w:val="27"/>
          <w:szCs w:val="27"/>
          <w:shd w:val="clear" w:color="auto" w:fill="FFFFFF"/>
        </w:rPr>
      </w:pPr>
      <w:r>
        <w:rPr>
          <w:color w:val="000000"/>
          <w:sz w:val="27"/>
          <w:szCs w:val="27"/>
          <w:shd w:val="clear" w:color="auto" w:fill="FFFFFF"/>
        </w:rPr>
        <w:t>На территории РФ ежедневно происходит в среднем около 600 пожаров, в которых погибают 55 человек (из них 90% уходят из жизни в местах проживания), уничтожается около 200 строений. При этом в городах происходит 70% всех возгораний.</w:t>
      </w:r>
    </w:p>
    <w:p w:rsidR="00AE7E9D" w:rsidRDefault="00AE7E9D" w:rsidP="00AE7E9D">
      <w:pPr>
        <w:pStyle w:val="a3"/>
        <w:shd w:val="clear" w:color="auto" w:fill="FFFFFF"/>
        <w:spacing w:before="0" w:beforeAutospacing="0" w:after="0" w:afterAutospacing="0"/>
        <w:ind w:firstLine="567"/>
        <w:jc w:val="both"/>
        <w:rPr>
          <w:color w:val="000000"/>
          <w:sz w:val="27"/>
          <w:szCs w:val="27"/>
          <w:shd w:val="clear" w:color="auto" w:fill="FFFFFF"/>
        </w:rPr>
      </w:pPr>
      <w:r>
        <w:rPr>
          <w:color w:val="000000"/>
          <w:sz w:val="27"/>
          <w:szCs w:val="27"/>
          <w:shd w:val="clear" w:color="auto" w:fill="FFFFFF"/>
        </w:rPr>
        <w:t>Основными причинами возникновения пожаров являются: неосторожное обращение с огнем, нарушение правил устройства и эксплуатации электрооборудования, нарушение правил устройства и эксплуатации печей, нарушение правил пожарной безопасности при проведении сварочных и огневых работ, нарушение технологического процесса производства и неисправность производственного оборудования.</w:t>
      </w:r>
    </w:p>
    <w:p w:rsidR="00AE7E9D" w:rsidRDefault="00AE7E9D" w:rsidP="00AE7E9D">
      <w:pPr>
        <w:pStyle w:val="a3"/>
        <w:shd w:val="clear" w:color="auto" w:fill="FFFFFF"/>
        <w:spacing w:before="0" w:beforeAutospacing="0" w:after="0" w:afterAutospacing="0"/>
        <w:ind w:firstLine="567"/>
        <w:jc w:val="both"/>
        <w:rPr>
          <w:color w:val="000000"/>
          <w:sz w:val="27"/>
          <w:szCs w:val="27"/>
          <w:shd w:val="clear" w:color="auto" w:fill="FFFFFF"/>
        </w:rPr>
      </w:pPr>
      <w:r>
        <w:rPr>
          <w:color w:val="000000"/>
          <w:sz w:val="27"/>
          <w:szCs w:val="27"/>
          <w:shd w:val="clear" w:color="auto" w:fill="FFFFFF"/>
        </w:rPr>
        <w:t>От четкой и компетентной организации деятельности по обеспечению пожарной безопасности на конкретном объекте в соответствии с требованиями нормативных документов и с учетом его специфики в значительной мере зависит эффективность решения основной задачи - предотвращение пожара или его ликвидация и смягчение последствий, если пожар все - таки возникнет.</w:t>
      </w:r>
    </w:p>
    <w:p w:rsidR="00AE7E9D" w:rsidRDefault="00AE7E9D" w:rsidP="00E2305D">
      <w:pPr>
        <w:pStyle w:val="a3"/>
        <w:shd w:val="clear" w:color="auto" w:fill="FFFFFF"/>
        <w:spacing w:before="0" w:beforeAutospacing="0" w:after="0" w:afterAutospacing="0"/>
        <w:ind w:firstLine="567"/>
        <w:jc w:val="center"/>
        <w:rPr>
          <w:b/>
          <w:sz w:val="26"/>
          <w:szCs w:val="26"/>
        </w:rPr>
      </w:pPr>
    </w:p>
    <w:p w:rsidR="00AE7E9D" w:rsidRDefault="00AE7E9D"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407440" w:rsidRDefault="00407440" w:rsidP="00E2305D">
      <w:pPr>
        <w:pStyle w:val="a3"/>
        <w:shd w:val="clear" w:color="auto" w:fill="FFFFFF"/>
        <w:spacing w:before="0" w:beforeAutospacing="0" w:after="0" w:afterAutospacing="0"/>
        <w:ind w:firstLine="567"/>
        <w:jc w:val="center"/>
        <w:rPr>
          <w:b/>
          <w:sz w:val="26"/>
          <w:szCs w:val="26"/>
        </w:rPr>
      </w:pPr>
    </w:p>
    <w:p w:rsidR="005E4B18" w:rsidRDefault="00AE7E9D" w:rsidP="00E2305D">
      <w:pPr>
        <w:pStyle w:val="a3"/>
        <w:shd w:val="clear" w:color="auto" w:fill="FFFFFF"/>
        <w:spacing w:before="0" w:beforeAutospacing="0" w:after="0" w:afterAutospacing="0"/>
        <w:ind w:firstLine="567"/>
        <w:jc w:val="center"/>
        <w:rPr>
          <w:b/>
          <w:sz w:val="26"/>
          <w:szCs w:val="26"/>
        </w:rPr>
      </w:pPr>
      <w:r>
        <w:rPr>
          <w:b/>
          <w:sz w:val="26"/>
          <w:szCs w:val="26"/>
        </w:rPr>
        <w:t xml:space="preserve">Вопрос 1. </w:t>
      </w:r>
      <w:r w:rsidR="00782981" w:rsidRPr="00782981">
        <w:rPr>
          <w:b/>
          <w:sz w:val="26"/>
          <w:szCs w:val="26"/>
        </w:rPr>
        <w:t>Основные требования охраны труда и соблюдение</w:t>
      </w:r>
    </w:p>
    <w:p w:rsidR="005E4B18" w:rsidRDefault="00782981" w:rsidP="00E2305D">
      <w:pPr>
        <w:pStyle w:val="a3"/>
        <w:shd w:val="clear" w:color="auto" w:fill="FFFFFF"/>
        <w:spacing w:before="0" w:beforeAutospacing="0" w:after="0" w:afterAutospacing="0"/>
        <w:ind w:firstLine="567"/>
        <w:jc w:val="center"/>
        <w:rPr>
          <w:b/>
          <w:sz w:val="26"/>
          <w:szCs w:val="26"/>
        </w:rPr>
      </w:pPr>
      <w:r w:rsidRPr="00782981">
        <w:rPr>
          <w:b/>
          <w:sz w:val="26"/>
          <w:szCs w:val="26"/>
        </w:rPr>
        <w:t xml:space="preserve"> техники безопасности на рабочем месте.</w:t>
      </w:r>
      <w:r w:rsidR="005E4B18" w:rsidRPr="005E4B18">
        <w:rPr>
          <w:sz w:val="26"/>
          <w:szCs w:val="26"/>
        </w:rPr>
        <w:t xml:space="preserve"> </w:t>
      </w:r>
      <w:r w:rsidR="005E4B18" w:rsidRPr="005E4B18">
        <w:rPr>
          <w:b/>
          <w:sz w:val="26"/>
          <w:szCs w:val="26"/>
        </w:rPr>
        <w:t xml:space="preserve">Основные требования </w:t>
      </w:r>
    </w:p>
    <w:p w:rsidR="00782981" w:rsidRPr="005E4B18" w:rsidRDefault="005E4B18" w:rsidP="00E2305D">
      <w:pPr>
        <w:pStyle w:val="a3"/>
        <w:shd w:val="clear" w:color="auto" w:fill="FFFFFF"/>
        <w:spacing w:before="0" w:beforeAutospacing="0" w:after="0" w:afterAutospacing="0"/>
        <w:ind w:firstLine="567"/>
        <w:jc w:val="center"/>
        <w:rPr>
          <w:b/>
          <w:sz w:val="26"/>
          <w:szCs w:val="26"/>
        </w:rPr>
      </w:pPr>
      <w:r w:rsidRPr="005E4B18">
        <w:rPr>
          <w:b/>
          <w:sz w:val="26"/>
          <w:szCs w:val="26"/>
        </w:rPr>
        <w:t>пожарной безопасности</w:t>
      </w:r>
    </w:p>
    <w:p w:rsidR="00782981" w:rsidRPr="005E4B18" w:rsidRDefault="00782981" w:rsidP="00E2305D">
      <w:pPr>
        <w:pStyle w:val="a3"/>
        <w:shd w:val="clear" w:color="auto" w:fill="FFFFFF"/>
        <w:spacing w:before="0" w:beforeAutospacing="0" w:after="0" w:afterAutospacing="0"/>
        <w:ind w:firstLine="567"/>
        <w:jc w:val="center"/>
        <w:rPr>
          <w:rStyle w:val="a4"/>
          <w:color w:val="000000"/>
          <w:sz w:val="26"/>
          <w:szCs w:val="26"/>
        </w:rPr>
      </w:pPr>
    </w:p>
    <w:p w:rsidR="00782981" w:rsidRPr="00782981" w:rsidRDefault="00782981" w:rsidP="00E2305D">
      <w:pPr>
        <w:pStyle w:val="a3"/>
        <w:shd w:val="clear" w:color="auto" w:fill="FFFFFF"/>
        <w:spacing w:before="0" w:beforeAutospacing="0" w:after="0" w:afterAutospacing="0"/>
        <w:ind w:firstLine="567"/>
        <w:jc w:val="both"/>
        <w:rPr>
          <w:b/>
          <w:color w:val="000000"/>
          <w:sz w:val="26"/>
          <w:szCs w:val="26"/>
        </w:rPr>
      </w:pPr>
      <w:r w:rsidRPr="00782981">
        <w:rPr>
          <w:rStyle w:val="a4"/>
          <w:b w:val="0"/>
          <w:color w:val="000000"/>
          <w:sz w:val="26"/>
          <w:szCs w:val="26"/>
        </w:rPr>
        <w:t>Обеспечение безопасных условий труда, сохранение здоровья и работоспособности работников является весьма важной и актуальной задачей каждого работодателя.</w:t>
      </w:r>
    </w:p>
    <w:p w:rsidR="00782981" w:rsidRPr="00782981" w:rsidRDefault="00782981" w:rsidP="00E2305D">
      <w:pPr>
        <w:pStyle w:val="a3"/>
        <w:shd w:val="clear" w:color="auto" w:fill="FFFFFF"/>
        <w:spacing w:before="0" w:beforeAutospacing="0" w:after="0" w:afterAutospacing="0"/>
        <w:ind w:firstLine="567"/>
        <w:jc w:val="both"/>
        <w:rPr>
          <w:b/>
          <w:color w:val="000000"/>
          <w:sz w:val="26"/>
          <w:szCs w:val="26"/>
        </w:rPr>
      </w:pPr>
      <w:r w:rsidRPr="00782981">
        <w:rPr>
          <w:rStyle w:val="a4"/>
          <w:b w:val="0"/>
          <w:color w:val="000000"/>
          <w:sz w:val="26"/>
          <w:szCs w:val="26"/>
        </w:rPr>
        <w:t>На каждом рабочем месте, в том числе на производстве, необходимо улучшать условия труда, проводить систематическую профилактическую работу по предупреждению травматизма, профессиональной и общей заболеваемости, предотвращению несчастных случаев с работниками, развивать материально-техническое и метрологическое обеспечение служб охраны труда, создавать организационные структуры оценки условий труда на рабочих местах.</w:t>
      </w:r>
    </w:p>
    <w:p w:rsidR="00782981" w:rsidRPr="00782981" w:rsidRDefault="00782981" w:rsidP="00E2305D">
      <w:pPr>
        <w:pStyle w:val="a3"/>
        <w:shd w:val="clear" w:color="auto" w:fill="FFFFFF"/>
        <w:spacing w:before="0" w:beforeAutospacing="0" w:after="0" w:afterAutospacing="0"/>
        <w:ind w:firstLine="567"/>
        <w:jc w:val="both"/>
        <w:rPr>
          <w:b/>
          <w:color w:val="000000"/>
          <w:sz w:val="26"/>
          <w:szCs w:val="26"/>
        </w:rPr>
      </w:pPr>
      <w:r w:rsidRPr="00782981">
        <w:rPr>
          <w:rStyle w:val="a4"/>
          <w:b w:val="0"/>
          <w:color w:val="000000"/>
          <w:sz w:val="26"/>
          <w:szCs w:val="26"/>
        </w:rPr>
        <w:t>Для этих целей разработан целый ряд нормативных документов, которым должны следовать все работодатели.</w:t>
      </w:r>
    </w:p>
    <w:p w:rsidR="00782981" w:rsidRPr="00AE7E9D" w:rsidRDefault="00AE7E9D" w:rsidP="00E2305D">
      <w:pPr>
        <w:pStyle w:val="a3"/>
        <w:shd w:val="clear" w:color="auto" w:fill="FFFFFF"/>
        <w:spacing w:before="0" w:beforeAutospacing="0" w:after="0" w:afterAutospacing="0"/>
        <w:ind w:firstLine="567"/>
        <w:jc w:val="both"/>
        <w:rPr>
          <w:b/>
          <w:color w:val="000000"/>
          <w:sz w:val="26"/>
          <w:szCs w:val="26"/>
        </w:rPr>
      </w:pPr>
      <w:r w:rsidRPr="00AE7E9D">
        <w:rPr>
          <w:b/>
          <w:color w:val="000000"/>
          <w:sz w:val="26"/>
          <w:szCs w:val="26"/>
        </w:rPr>
        <w:t>Права и обязанности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Требования по охране труда и обязательная аттестация рабочих мест регламентируются гл. 34 ТК РФ.</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Государственными нормативными требованиями охраны труда, содержащимися в федеральных законах и иных нормативных правовых актах Российской Федерации, устанавливаются правила, процедуры и критерии, направленные на сохранение жизни и здоровья работников в процессе трудовой деятельности.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Данные требования</w:t>
      </w:r>
      <w:r w:rsidRPr="00782981">
        <w:rPr>
          <w:rStyle w:val="apple-converted-space"/>
          <w:color w:val="000000"/>
          <w:sz w:val="26"/>
          <w:szCs w:val="26"/>
        </w:rPr>
        <w:t> </w:t>
      </w:r>
      <w:r w:rsidRPr="00782981">
        <w:rPr>
          <w:rStyle w:val="a4"/>
          <w:color w:val="000000"/>
          <w:sz w:val="26"/>
          <w:szCs w:val="26"/>
        </w:rPr>
        <w:t>обязательны для исполнения</w:t>
      </w:r>
      <w:r w:rsidRPr="00782981">
        <w:rPr>
          <w:rStyle w:val="apple-converted-space"/>
          <w:b/>
          <w:bCs/>
          <w:color w:val="000000"/>
          <w:sz w:val="26"/>
          <w:szCs w:val="26"/>
        </w:rPr>
        <w:t> </w:t>
      </w:r>
      <w:r w:rsidRPr="00782981">
        <w:rPr>
          <w:color w:val="000000"/>
          <w:sz w:val="26"/>
          <w:szCs w:val="26"/>
        </w:rPr>
        <w:t>юридическими и физическими лицами при осуществлении ими любых видов деятельности.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Обязанность по обеспечению безопасных условий и охраны труда возлагается на работодателя.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Так,</w:t>
      </w:r>
      <w:r w:rsidRPr="00782981">
        <w:rPr>
          <w:rStyle w:val="apple-converted-space"/>
          <w:color w:val="000000"/>
          <w:sz w:val="26"/>
          <w:szCs w:val="26"/>
        </w:rPr>
        <w:t> </w:t>
      </w:r>
      <w:r w:rsidRPr="00782981">
        <w:rPr>
          <w:rStyle w:val="a4"/>
          <w:color w:val="000000"/>
          <w:sz w:val="26"/>
          <w:szCs w:val="26"/>
        </w:rPr>
        <w:t>работодатель обязан обеспечить</w:t>
      </w:r>
      <w:r w:rsidRPr="00782981">
        <w:rPr>
          <w:color w:val="000000"/>
          <w:sz w:val="26"/>
          <w:szCs w:val="26"/>
        </w:rPr>
        <w:t>:</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соответствующие требованиям охраны труда условия труда на каждом рабочем месте;</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организацию </w:t>
      </w:r>
      <w:proofErr w:type="gramStart"/>
      <w:r w:rsidRPr="00782981">
        <w:rPr>
          <w:color w:val="000000"/>
          <w:sz w:val="26"/>
          <w:szCs w:val="26"/>
        </w:rPr>
        <w:t>контроля за</w:t>
      </w:r>
      <w:proofErr w:type="gramEnd"/>
      <w:r w:rsidRPr="00782981">
        <w:rPr>
          <w:color w:val="000000"/>
          <w:sz w:val="26"/>
          <w:szCs w:val="26"/>
        </w:rP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проведение аттестации рабочих мест по условиям труда с последующей сертификацией организации работ по охране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proofErr w:type="gramStart"/>
      <w:r w:rsidRPr="00782981">
        <w:rPr>
          <w:color w:val="000000"/>
          <w:sz w:val="26"/>
          <w:szCs w:val="26"/>
        </w:rPr>
        <w:t>• предоставление федеральным органам исполнительной власти, осуществляющим функции по выработке государственной политики и нормативно</w:t>
      </w:r>
      <w:r w:rsidR="00C8793E">
        <w:rPr>
          <w:color w:val="000000"/>
          <w:sz w:val="26"/>
          <w:szCs w:val="26"/>
        </w:rPr>
        <w:t>-</w:t>
      </w:r>
      <w:r w:rsidRPr="00782981">
        <w:rPr>
          <w:color w:val="000000"/>
          <w:sz w:val="26"/>
          <w:szCs w:val="26"/>
        </w:rPr>
        <w:t>правовому регулированию в сфере труда, федеральным органам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другим органам исполнительной власти, осуществляющим функции по контролю и надзору в установленной сфере деятельности, органам исполнительной власти субъектов Российской</w:t>
      </w:r>
      <w:proofErr w:type="gramEnd"/>
      <w:r w:rsidRPr="00782981">
        <w:rPr>
          <w:color w:val="000000"/>
          <w:sz w:val="26"/>
          <w:szCs w:val="26"/>
        </w:rPr>
        <w:t xml:space="preserve"> Федерации в области охраны труда, органам профсоюзного </w:t>
      </w:r>
      <w:proofErr w:type="gramStart"/>
      <w:r w:rsidRPr="00782981">
        <w:rPr>
          <w:color w:val="000000"/>
          <w:sz w:val="26"/>
          <w:szCs w:val="26"/>
        </w:rPr>
        <w:t>контроля за</w:t>
      </w:r>
      <w:proofErr w:type="gramEnd"/>
      <w:r w:rsidRPr="00782981">
        <w:rPr>
          <w:color w:val="000000"/>
          <w:sz w:val="26"/>
          <w:szCs w:val="26"/>
        </w:rPr>
        <w:t xml:space="preserve"> соблюдением трудового </w:t>
      </w:r>
      <w:r w:rsidRPr="00782981">
        <w:rPr>
          <w:color w:val="000000"/>
          <w:sz w:val="26"/>
          <w:szCs w:val="26"/>
        </w:rPr>
        <w:lastRenderedPageBreak/>
        <w:t>законодательства и иных актов, содержащих нормы трудового права, информации и документов, необходимых для осуществления ими своих полномочий;</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ознакомление работников с требованиями охраны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ст. 372 ТК РФ для принятия локальных нормативных актов.</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Данный перечень не является исчерпывающим.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В целях обеспечения соблюдения требований охраны труда, осуществления </w:t>
      </w:r>
      <w:proofErr w:type="gramStart"/>
      <w:r w:rsidRPr="00782981">
        <w:rPr>
          <w:color w:val="000000"/>
          <w:sz w:val="26"/>
          <w:szCs w:val="26"/>
        </w:rPr>
        <w:t>контроля за</w:t>
      </w:r>
      <w:proofErr w:type="gramEnd"/>
      <w:r w:rsidRPr="00782981">
        <w:rPr>
          <w:color w:val="000000"/>
          <w:sz w:val="26"/>
          <w:szCs w:val="26"/>
        </w:rPr>
        <w:t xml:space="preserve"> их выполнением у каждого работодателя, осуществляющего производственную деятельность, численность работников которого превышает 50 человек, должна создаваться</w:t>
      </w:r>
      <w:r w:rsidRPr="00782981">
        <w:rPr>
          <w:rStyle w:val="apple-converted-space"/>
          <w:color w:val="000000"/>
          <w:sz w:val="26"/>
          <w:szCs w:val="26"/>
        </w:rPr>
        <w:t> </w:t>
      </w:r>
      <w:r w:rsidRPr="00782981">
        <w:rPr>
          <w:rStyle w:val="a4"/>
          <w:color w:val="000000"/>
          <w:sz w:val="26"/>
          <w:szCs w:val="26"/>
        </w:rPr>
        <w:t>служба охраны труда</w:t>
      </w:r>
      <w:r w:rsidRPr="00782981">
        <w:rPr>
          <w:rStyle w:val="apple-converted-space"/>
          <w:b/>
          <w:bCs/>
          <w:color w:val="000000"/>
          <w:sz w:val="26"/>
          <w:szCs w:val="26"/>
        </w:rPr>
        <w:t> </w:t>
      </w:r>
      <w:r w:rsidRPr="00782981">
        <w:rPr>
          <w:color w:val="000000"/>
          <w:sz w:val="26"/>
          <w:szCs w:val="26"/>
        </w:rPr>
        <w:t>или вводиться должность</w:t>
      </w:r>
      <w:r w:rsidRPr="00782981">
        <w:rPr>
          <w:rStyle w:val="apple-converted-space"/>
          <w:color w:val="000000"/>
          <w:sz w:val="26"/>
          <w:szCs w:val="26"/>
        </w:rPr>
        <w:t> </w:t>
      </w:r>
      <w:r w:rsidRPr="00782981">
        <w:rPr>
          <w:rStyle w:val="a4"/>
          <w:color w:val="000000"/>
          <w:sz w:val="26"/>
          <w:szCs w:val="26"/>
        </w:rPr>
        <w:t>специалиста по охране труда</w:t>
      </w:r>
      <w:r w:rsidRPr="00782981">
        <w:rPr>
          <w:color w:val="000000"/>
          <w:sz w:val="26"/>
          <w:szCs w:val="26"/>
        </w:rPr>
        <w:t>, имеющего соответствующую подготовку или опыт работы в этой области.</w:t>
      </w:r>
    </w:p>
    <w:p w:rsidR="00782981" w:rsidRPr="00C8793E" w:rsidRDefault="00782981" w:rsidP="00E2305D">
      <w:pPr>
        <w:pStyle w:val="a3"/>
        <w:shd w:val="clear" w:color="auto" w:fill="FFFFFF"/>
        <w:spacing w:before="0" w:beforeAutospacing="0" w:after="0" w:afterAutospacing="0"/>
        <w:ind w:firstLine="567"/>
        <w:jc w:val="both"/>
        <w:rPr>
          <w:color w:val="000000"/>
          <w:sz w:val="26"/>
          <w:szCs w:val="26"/>
        </w:rPr>
      </w:pPr>
      <w:r w:rsidRPr="00C8793E">
        <w:rPr>
          <w:color w:val="000000"/>
          <w:sz w:val="26"/>
          <w:szCs w:val="26"/>
        </w:rPr>
        <w:t> </w:t>
      </w:r>
      <w:r w:rsidRPr="00C8793E">
        <w:rPr>
          <w:rStyle w:val="a6"/>
          <w:i w:val="0"/>
          <w:color w:val="000000"/>
          <w:sz w:val="26"/>
          <w:szCs w:val="26"/>
        </w:rPr>
        <w:t xml:space="preserve">Приказом </w:t>
      </w:r>
      <w:proofErr w:type="spellStart"/>
      <w:r w:rsidRPr="00C8793E">
        <w:rPr>
          <w:rStyle w:val="a6"/>
          <w:i w:val="0"/>
          <w:color w:val="000000"/>
          <w:sz w:val="26"/>
          <w:szCs w:val="26"/>
        </w:rPr>
        <w:t>Минздравсоцразвития</w:t>
      </w:r>
      <w:proofErr w:type="spellEnd"/>
      <w:r w:rsidRPr="00C8793E">
        <w:rPr>
          <w:rStyle w:val="a6"/>
          <w:i w:val="0"/>
          <w:color w:val="000000"/>
          <w:sz w:val="26"/>
          <w:szCs w:val="26"/>
        </w:rPr>
        <w:t xml:space="preserve"> России от 29.05.2006 № 413 утверждено Типовое положение о комитете (комиссии) по охране труда.</w:t>
      </w:r>
    </w:p>
    <w:p w:rsidR="00782981" w:rsidRPr="00C8793E" w:rsidRDefault="00782981" w:rsidP="00E2305D">
      <w:pPr>
        <w:pStyle w:val="a3"/>
        <w:shd w:val="clear" w:color="auto" w:fill="FFFFFF"/>
        <w:spacing w:before="0" w:beforeAutospacing="0" w:after="0" w:afterAutospacing="0"/>
        <w:ind w:firstLine="567"/>
        <w:jc w:val="both"/>
        <w:rPr>
          <w:color w:val="000000"/>
          <w:sz w:val="26"/>
          <w:szCs w:val="26"/>
        </w:rPr>
      </w:pPr>
      <w:r w:rsidRPr="00C8793E">
        <w:rPr>
          <w:rStyle w:val="a6"/>
          <w:i w:val="0"/>
          <w:color w:val="000000"/>
          <w:sz w:val="26"/>
          <w:szCs w:val="26"/>
        </w:rPr>
        <w:t>Кроме того, постановлением Минтруда России от 08.02.2000 № 14 утверждены Рекомендации по организации работы Службы охраны труда в организации.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Трудовым кодексом РФ также установлено, что</w:t>
      </w:r>
      <w:r w:rsidRPr="00782981">
        <w:rPr>
          <w:rStyle w:val="apple-converted-space"/>
          <w:color w:val="000000"/>
          <w:sz w:val="26"/>
          <w:szCs w:val="26"/>
        </w:rPr>
        <w:t> </w:t>
      </w:r>
      <w:r w:rsidRPr="00782981">
        <w:rPr>
          <w:rStyle w:val="a4"/>
          <w:color w:val="000000"/>
          <w:sz w:val="26"/>
          <w:szCs w:val="26"/>
        </w:rPr>
        <w:t>каждый работник имеет право</w:t>
      </w:r>
      <w:r w:rsidRPr="00782981">
        <w:rPr>
          <w:rStyle w:val="apple-converted-space"/>
          <w:b/>
          <w:bCs/>
          <w:color w:val="000000"/>
          <w:sz w:val="26"/>
          <w:szCs w:val="26"/>
        </w:rPr>
        <w:t> </w:t>
      </w:r>
      <w:r w:rsidRPr="00782981">
        <w:rPr>
          <w:color w:val="000000"/>
          <w:sz w:val="26"/>
          <w:szCs w:val="26"/>
        </w:rPr>
        <w:t>на труд в условиях, отвечающих требованиям охраны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Это, прежде всего, право:</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на рабочее место, соответствующее требованиям охраны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запрос о проведении проверки условий и охраны труда на его рабочем месте федеральным органом исполнительной власти, уполномоченным на проведение государственного надзора и </w:t>
      </w:r>
      <w:proofErr w:type="gramStart"/>
      <w:r w:rsidRPr="00782981">
        <w:rPr>
          <w:color w:val="000000"/>
          <w:sz w:val="26"/>
          <w:szCs w:val="26"/>
        </w:rPr>
        <w:t>контроля за</w:t>
      </w:r>
      <w:proofErr w:type="gramEnd"/>
      <w:r w:rsidRPr="00782981">
        <w:rPr>
          <w:color w:val="000000"/>
          <w:sz w:val="26"/>
          <w:szCs w:val="26"/>
        </w:rPr>
        <w:t xml:space="preserve">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и иными.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В настоящее время действует значительное количество законодательных и нормативных правовых актов в сфере обеспечения безопасности и охраны труда, а также множество международных конвенций.</w:t>
      </w:r>
    </w:p>
    <w:p w:rsidR="00782981" w:rsidRPr="00C8793E" w:rsidRDefault="00782981" w:rsidP="00E2305D">
      <w:pPr>
        <w:pStyle w:val="a3"/>
        <w:shd w:val="clear" w:color="auto" w:fill="FFFFFF"/>
        <w:spacing w:before="0" w:beforeAutospacing="0" w:after="0" w:afterAutospacing="0"/>
        <w:ind w:firstLine="567"/>
        <w:jc w:val="both"/>
        <w:rPr>
          <w:i/>
          <w:color w:val="000000"/>
          <w:sz w:val="26"/>
          <w:szCs w:val="26"/>
        </w:rPr>
      </w:pPr>
      <w:r w:rsidRPr="00782981">
        <w:rPr>
          <w:color w:val="000000"/>
          <w:sz w:val="26"/>
          <w:szCs w:val="26"/>
        </w:rPr>
        <w:t> </w:t>
      </w:r>
      <w:r w:rsidRPr="00C8793E">
        <w:rPr>
          <w:rStyle w:val="a6"/>
          <w:i w:val="0"/>
          <w:color w:val="000000"/>
          <w:sz w:val="26"/>
          <w:szCs w:val="26"/>
        </w:rPr>
        <w:t xml:space="preserve">Верховенство норм международного права предусмотрено </w:t>
      </w:r>
      <w:proofErr w:type="gramStart"/>
      <w:r w:rsidRPr="00C8793E">
        <w:rPr>
          <w:rStyle w:val="a6"/>
          <w:i w:val="0"/>
          <w:color w:val="000000"/>
          <w:sz w:val="26"/>
          <w:szCs w:val="26"/>
        </w:rPr>
        <w:t>ч</w:t>
      </w:r>
      <w:proofErr w:type="gramEnd"/>
      <w:r w:rsidRPr="00C8793E">
        <w:rPr>
          <w:rStyle w:val="a6"/>
          <w:i w:val="0"/>
          <w:color w:val="000000"/>
          <w:sz w:val="26"/>
          <w:szCs w:val="26"/>
        </w:rPr>
        <w:t>. 2 ст. 10 ТК РФ. Пункт 4 ст. 15 Конституции РФ также устанавливает, что именно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p w:rsidR="005E4B18" w:rsidRDefault="005E4B18" w:rsidP="00E2305D">
      <w:pPr>
        <w:pStyle w:val="a3"/>
        <w:shd w:val="clear" w:color="auto" w:fill="FFFFFF"/>
        <w:spacing w:before="0" w:beforeAutospacing="0" w:after="0" w:afterAutospacing="0"/>
        <w:ind w:firstLine="567"/>
        <w:jc w:val="both"/>
        <w:rPr>
          <w:color w:val="000000"/>
          <w:sz w:val="26"/>
          <w:szCs w:val="26"/>
        </w:rPr>
      </w:pPr>
    </w:p>
    <w:p w:rsidR="005E4B18" w:rsidRDefault="005E4B18" w:rsidP="00E2305D">
      <w:pPr>
        <w:pStyle w:val="a3"/>
        <w:shd w:val="clear" w:color="auto" w:fill="FFFFFF"/>
        <w:spacing w:before="0" w:beforeAutospacing="0" w:after="0" w:afterAutospacing="0"/>
        <w:ind w:firstLine="567"/>
        <w:jc w:val="both"/>
        <w:rPr>
          <w:color w:val="000000"/>
          <w:sz w:val="26"/>
          <w:szCs w:val="26"/>
        </w:rPr>
      </w:pP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lastRenderedPageBreak/>
        <w:t> </w:t>
      </w:r>
      <w:r w:rsidRPr="00782981">
        <w:rPr>
          <w:rStyle w:val="a4"/>
          <w:color w:val="000000"/>
          <w:sz w:val="26"/>
          <w:szCs w:val="26"/>
        </w:rPr>
        <w:t>Основу международного права составляют:</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Всеобщая декларация прав человека (принята Генеральной Ассамблеей ООН 10.12.1948);</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Декларация о праве и обязанности отдельных лиц, групп и органов общества поощрять и защищать общепризнанные права человека и основные свободы (принята Генеральной Ассамблеей ООН 09.12.1998) и др.</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w:t>
      </w:r>
    </w:p>
    <w:p w:rsidR="00C8793E" w:rsidRDefault="00C8793E" w:rsidP="00E2305D">
      <w:pPr>
        <w:pStyle w:val="a3"/>
        <w:shd w:val="clear" w:color="auto" w:fill="FFFFFF"/>
        <w:spacing w:before="0" w:beforeAutospacing="0" w:after="0" w:afterAutospacing="0"/>
        <w:ind w:firstLine="567"/>
        <w:jc w:val="center"/>
        <w:rPr>
          <w:b/>
          <w:color w:val="000000"/>
          <w:sz w:val="26"/>
          <w:szCs w:val="26"/>
        </w:rPr>
      </w:pPr>
      <w:r w:rsidRPr="00C8793E">
        <w:rPr>
          <w:b/>
          <w:color w:val="000000"/>
          <w:sz w:val="26"/>
          <w:szCs w:val="26"/>
        </w:rPr>
        <w:t>Вредные факторы на рабочем месте</w:t>
      </w:r>
    </w:p>
    <w:p w:rsidR="00C8793E" w:rsidRDefault="00C8793E" w:rsidP="00E2305D">
      <w:pPr>
        <w:pStyle w:val="a3"/>
        <w:shd w:val="clear" w:color="auto" w:fill="FFFFFF"/>
        <w:spacing w:before="0" w:beforeAutospacing="0" w:after="0" w:afterAutospacing="0"/>
        <w:ind w:firstLine="567"/>
        <w:jc w:val="center"/>
        <w:rPr>
          <w:b/>
          <w:color w:val="000000"/>
          <w:sz w:val="26"/>
          <w:szCs w:val="26"/>
        </w:rPr>
      </w:pP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Основные показатели, влияющие на здоровье человека-работника, в том числе его репродуктивные функции, регламентирует</w:t>
      </w:r>
      <w:r w:rsidRPr="00782981">
        <w:rPr>
          <w:rStyle w:val="apple-converted-space"/>
          <w:color w:val="000000"/>
          <w:sz w:val="26"/>
          <w:szCs w:val="26"/>
        </w:rPr>
        <w:t> </w:t>
      </w:r>
      <w:r w:rsidRPr="00782981">
        <w:rPr>
          <w:rStyle w:val="a4"/>
          <w:color w:val="000000"/>
          <w:sz w:val="26"/>
          <w:szCs w:val="26"/>
        </w:rPr>
        <w:t xml:space="preserve">Руководство </w:t>
      </w:r>
      <w:proofErr w:type="gramStart"/>
      <w:r w:rsidRPr="00782981">
        <w:rPr>
          <w:rStyle w:val="a4"/>
          <w:color w:val="000000"/>
          <w:sz w:val="26"/>
          <w:szCs w:val="26"/>
        </w:rPr>
        <w:t>Р</w:t>
      </w:r>
      <w:proofErr w:type="gramEnd"/>
      <w:r w:rsidRPr="00782981">
        <w:rPr>
          <w:rStyle w:val="a4"/>
          <w:color w:val="000000"/>
          <w:sz w:val="26"/>
          <w:szCs w:val="26"/>
        </w:rPr>
        <w:t xml:space="preserve"> 2.2.2006-05 «Руководство по гигиенической оценке факторов рабочей среды и трудового процесса. Критерии и классификации условий труда»</w:t>
      </w:r>
      <w:r w:rsidRPr="00782981">
        <w:rPr>
          <w:color w:val="000000"/>
          <w:sz w:val="26"/>
          <w:szCs w:val="26"/>
        </w:rPr>
        <w:t>.</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Данное Руководство применяют с целью:</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контроля состояния условий труда работника на соответствие действующим санитарным правилам и нормам, гигиеническим нормативам и получения санитарно-эпидемиологического заключения;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установления приоритетности проведения профилактических мероприятий и оценки их эффективности;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создания банка данных по условиям труда на уровне организации, отрасли и др.;</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аттестации рабочих мест по условиям труда и сертификации работ по охране труда в организации;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составления санитарно-гигиенической характеристики условий труда работника;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анализа </w:t>
      </w:r>
      <w:proofErr w:type="gramStart"/>
      <w:r w:rsidRPr="00782981">
        <w:rPr>
          <w:color w:val="000000"/>
          <w:sz w:val="26"/>
          <w:szCs w:val="26"/>
        </w:rPr>
        <w:t>связи изменений состояния здоровья работника</w:t>
      </w:r>
      <w:proofErr w:type="gramEnd"/>
      <w:r w:rsidRPr="00782981">
        <w:rPr>
          <w:color w:val="000000"/>
          <w:sz w:val="26"/>
          <w:szCs w:val="26"/>
        </w:rPr>
        <w:t xml:space="preserve"> с условиями его труда (при проведении периодических медицинских осмотров, специального обследования для уточнения диагноза);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расследования случаев профессиональных заболеваний, отравлений и иных нарушений здоровья, связанных с работой.</w:t>
      </w:r>
    </w:p>
    <w:p w:rsidR="00782981" w:rsidRPr="00C8793E" w:rsidRDefault="00782981" w:rsidP="00E2305D">
      <w:pPr>
        <w:pStyle w:val="a3"/>
        <w:shd w:val="clear" w:color="auto" w:fill="FFFFFF"/>
        <w:spacing w:before="0" w:beforeAutospacing="0" w:after="0" w:afterAutospacing="0"/>
        <w:ind w:firstLine="567"/>
        <w:jc w:val="both"/>
        <w:rPr>
          <w:i/>
          <w:color w:val="000000"/>
          <w:sz w:val="26"/>
          <w:szCs w:val="26"/>
        </w:rPr>
      </w:pPr>
      <w:r w:rsidRPr="00C8793E">
        <w:rPr>
          <w:color w:val="000000"/>
          <w:sz w:val="26"/>
          <w:szCs w:val="26"/>
        </w:rPr>
        <w:t> </w:t>
      </w:r>
      <w:r w:rsidRPr="00C8793E">
        <w:rPr>
          <w:rStyle w:val="a6"/>
          <w:i w:val="0"/>
          <w:color w:val="000000"/>
          <w:sz w:val="26"/>
          <w:szCs w:val="26"/>
        </w:rPr>
        <w:t>Работник имеет право получить достоверную информацию об условиях труда, степени их вредности, возможных неблагоприятных последствиях для здоровья, необходимых средствах индивидуальной защиты и медико-профилактических мероприятиях.</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Документ </w:t>
      </w:r>
      <w:proofErr w:type="gramStart"/>
      <w:r w:rsidRPr="00782981">
        <w:rPr>
          <w:color w:val="000000"/>
          <w:sz w:val="26"/>
          <w:szCs w:val="26"/>
        </w:rPr>
        <w:t>предназначен</w:t>
      </w:r>
      <w:proofErr w:type="gramEnd"/>
      <w:r w:rsidRPr="00782981">
        <w:rPr>
          <w:color w:val="000000"/>
          <w:sz w:val="26"/>
          <w:szCs w:val="26"/>
        </w:rPr>
        <w:t xml:space="preserve"> в том числе для информирования работодателя и работников об условиях труда на рабочих местах (при поступлении на работу и в процессе трудовой деятельности).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В тех случаях, когда работодатель по обоснованным технологическим и иным причинам</w:t>
      </w:r>
      <w:r w:rsidRPr="00782981">
        <w:rPr>
          <w:rStyle w:val="apple-converted-space"/>
          <w:color w:val="000000"/>
          <w:sz w:val="26"/>
          <w:szCs w:val="26"/>
        </w:rPr>
        <w:t> </w:t>
      </w:r>
      <w:r w:rsidRPr="00C8793E">
        <w:rPr>
          <w:rStyle w:val="a4"/>
          <w:b w:val="0"/>
          <w:color w:val="000000"/>
          <w:sz w:val="26"/>
          <w:szCs w:val="26"/>
        </w:rPr>
        <w:t>не может в полном объеме обеспечить соблюдение гигиенических нормативов на рабочих местах</w:t>
      </w:r>
      <w:r w:rsidRPr="00C8793E">
        <w:rPr>
          <w:b/>
          <w:color w:val="000000"/>
          <w:sz w:val="26"/>
          <w:szCs w:val="26"/>
        </w:rPr>
        <w:t xml:space="preserve">, </w:t>
      </w:r>
      <w:r w:rsidRPr="00782981">
        <w:rPr>
          <w:color w:val="000000"/>
          <w:sz w:val="26"/>
          <w:szCs w:val="26"/>
        </w:rPr>
        <w:t>он должен обеспечить необходимые для здоровья человека условия выполняемых работ.</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Это может быть достигнуто посредством выполнения комплекса защитных мероприятий: организационных, санитарно-гигиенических, ограничения по времени воздействия фактора на работника (рациональные режимы труда и отдыха, средства индивидуальной защиты и др.).</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Превышение гигиенических нормативов, обусловленное особенностями профессиональной деятельности работников и регламентированное отраслевыми, национальными или международными актами (например, труд летчиков, моряков, </w:t>
      </w:r>
      <w:r w:rsidRPr="00782981">
        <w:rPr>
          <w:color w:val="000000"/>
          <w:sz w:val="26"/>
          <w:szCs w:val="26"/>
        </w:rPr>
        <w:lastRenderedPageBreak/>
        <w:t>водолазов, пожарных, спасателей и др.), является основанием для использования рациональных режимов труда и отдыха и мер социальной защиты в данных профессиях.</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Вредными могут быть физические, химические, биологические факторы, а также факторы трудового процесса.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В настоящее время только в рассматриваемом документе дано определение физических факторов и напряженности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Рассмотрим их более подробно.</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Так,</w:t>
      </w:r>
      <w:r w:rsidRPr="00782981">
        <w:rPr>
          <w:rStyle w:val="apple-converted-space"/>
          <w:color w:val="000000"/>
          <w:sz w:val="26"/>
          <w:szCs w:val="26"/>
        </w:rPr>
        <w:t> </w:t>
      </w:r>
      <w:r w:rsidRPr="00782981">
        <w:rPr>
          <w:rStyle w:val="a4"/>
          <w:color w:val="000000"/>
          <w:sz w:val="26"/>
          <w:szCs w:val="26"/>
        </w:rPr>
        <w:t>вредными физическими факторами</w:t>
      </w:r>
      <w:r w:rsidRPr="00782981">
        <w:rPr>
          <w:rStyle w:val="apple-converted-space"/>
          <w:b/>
          <w:bCs/>
          <w:color w:val="000000"/>
          <w:sz w:val="26"/>
          <w:szCs w:val="26"/>
        </w:rPr>
        <w:t> </w:t>
      </w:r>
      <w:r w:rsidRPr="00782981">
        <w:rPr>
          <w:color w:val="000000"/>
          <w:sz w:val="26"/>
          <w:szCs w:val="26"/>
        </w:rPr>
        <w:t>являются: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температура, влажность, скорость движения воздуха;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тепловое излучение;</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неионизирующие электромагнитные поля (ЭМП) и излучения — электростатическое поле, постоянное магнитное поле, электрические и магнитные поля промышленной частоты (50 Гц), широкополосные ЭМП, создаваемые ПЭВМ, электромагнитные излучения радиочастотного диапазона, широкополосные электромагнитные импульсы, электромагнитные излучения оптического диапазона (в том числе лазерное и ультрафиолетовое);</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ионизирующие излучения;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производственный шум;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ультразвук, инфразвук, вибрация (локальная, общая);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аэрозоли (пыли) преимущественного </w:t>
      </w:r>
      <w:proofErr w:type="spellStart"/>
      <w:r w:rsidRPr="00782981">
        <w:rPr>
          <w:color w:val="000000"/>
          <w:sz w:val="26"/>
          <w:szCs w:val="26"/>
        </w:rPr>
        <w:t>фиброгенного</w:t>
      </w:r>
      <w:proofErr w:type="spellEnd"/>
      <w:r w:rsidRPr="00782981">
        <w:rPr>
          <w:color w:val="000000"/>
          <w:sz w:val="26"/>
          <w:szCs w:val="26"/>
        </w:rPr>
        <w:t xml:space="preserve"> действия;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освещение — естественное (отсутствие или недостаточность), искусственное (недостаточная освещенность, пульсация освещенности, избыточная яркость, высокая неравномерность распределения яркости, прямая и отраженная слепящая </w:t>
      </w:r>
      <w:proofErr w:type="spellStart"/>
      <w:r w:rsidRPr="00782981">
        <w:rPr>
          <w:color w:val="000000"/>
          <w:sz w:val="26"/>
          <w:szCs w:val="26"/>
        </w:rPr>
        <w:t>блесткость</w:t>
      </w:r>
      <w:proofErr w:type="spellEnd"/>
      <w:r w:rsidRPr="00782981">
        <w:rPr>
          <w:color w:val="000000"/>
          <w:sz w:val="26"/>
          <w:szCs w:val="26"/>
        </w:rPr>
        <w:t>);</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электрически заряженные частицы воздуха — </w:t>
      </w:r>
      <w:proofErr w:type="spellStart"/>
      <w:r w:rsidRPr="00782981">
        <w:rPr>
          <w:color w:val="000000"/>
          <w:sz w:val="26"/>
          <w:szCs w:val="26"/>
        </w:rPr>
        <w:t>аэроионы</w:t>
      </w:r>
      <w:proofErr w:type="spellEnd"/>
      <w:r w:rsidRPr="00782981">
        <w:rPr>
          <w:color w:val="000000"/>
          <w:sz w:val="26"/>
          <w:szCs w:val="26"/>
        </w:rPr>
        <w:t>.</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Что касается</w:t>
      </w:r>
      <w:r w:rsidRPr="00782981">
        <w:rPr>
          <w:rStyle w:val="apple-converted-space"/>
          <w:color w:val="000000"/>
          <w:sz w:val="26"/>
          <w:szCs w:val="26"/>
        </w:rPr>
        <w:t> </w:t>
      </w:r>
      <w:r w:rsidRPr="00782981">
        <w:rPr>
          <w:rStyle w:val="a4"/>
          <w:color w:val="000000"/>
          <w:sz w:val="26"/>
          <w:szCs w:val="26"/>
        </w:rPr>
        <w:t>напряженности труда</w:t>
      </w:r>
      <w:r w:rsidRPr="00782981">
        <w:rPr>
          <w:color w:val="000000"/>
          <w:sz w:val="26"/>
          <w:szCs w:val="26"/>
        </w:rPr>
        <w:t>, то ученые установили, что напряженность труда — это характеристика трудового процесса, отражающая нагрузку преимущественно на центральную нервную систему, органы чувств, эмоциональную сферу работника.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К факторам, характеризующим напряженность труда, относятся: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интеллектуальные, сенсорные, эмоциональные нагрузки;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монотонность нагрузок;</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режим работы.</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Исходя из степени отклонения фактических уровней факторов рабочей среды и трудового процесса от гигиенических нормативов, условия труда по степени вредности и опасности условно подразделяются на 4 класса: оптимальные, допустимые, вредные и опасные.</w:t>
      </w:r>
    </w:p>
    <w:p w:rsidR="00782981" w:rsidRPr="00C8793E" w:rsidRDefault="00782981" w:rsidP="00E2305D">
      <w:pPr>
        <w:pStyle w:val="a3"/>
        <w:shd w:val="clear" w:color="auto" w:fill="FFFFFF"/>
        <w:spacing w:before="0" w:beforeAutospacing="0" w:after="0" w:afterAutospacing="0"/>
        <w:ind w:firstLine="567"/>
        <w:jc w:val="both"/>
        <w:rPr>
          <w:i/>
          <w:color w:val="000000"/>
          <w:sz w:val="26"/>
          <w:szCs w:val="26"/>
        </w:rPr>
      </w:pPr>
      <w:r w:rsidRPr="00782981">
        <w:rPr>
          <w:color w:val="000000"/>
          <w:sz w:val="26"/>
          <w:szCs w:val="26"/>
        </w:rPr>
        <w:t> </w:t>
      </w:r>
      <w:proofErr w:type="gramStart"/>
      <w:r w:rsidRPr="00C8793E">
        <w:rPr>
          <w:rStyle w:val="a6"/>
          <w:i w:val="0"/>
          <w:color w:val="000000"/>
          <w:sz w:val="26"/>
          <w:szCs w:val="26"/>
        </w:rPr>
        <w:t>Постановлением Правительства РФ от 20.11.2008 № 870 «Об установлении сокращенной продолжительности рабочего времени, ежегодного дополнительного оплачиваемого отпуска, повышенной оплаты труда работникам, занятым на тяжелых работах, работах с вредными и (или) опасными и иными особыми условиями труда» работникам установлены сокращенная продолжительность рабочего времени не более 36 ч в неделю, ежегодный дополнительный оплачиваемый отпуск не менее 7 календарных дней и повышение оплаты труда</w:t>
      </w:r>
      <w:proofErr w:type="gramEnd"/>
      <w:r w:rsidRPr="00C8793E">
        <w:rPr>
          <w:rStyle w:val="a6"/>
          <w:i w:val="0"/>
          <w:color w:val="000000"/>
          <w:sz w:val="26"/>
          <w:szCs w:val="26"/>
        </w:rPr>
        <w:t xml:space="preserve"> — не менее 4 % тарифной ставки (оклада).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В мире высоких технологий, безусловно, оказывает вредное воздействие на здоровье работников использование в их деятельности персональных компьютеров.</w:t>
      </w:r>
    </w:p>
    <w:p w:rsidR="00782981" w:rsidRPr="00C8793E" w:rsidRDefault="00C8793E" w:rsidP="00E2305D">
      <w:pPr>
        <w:pStyle w:val="a3"/>
        <w:shd w:val="clear" w:color="auto" w:fill="FFFFFF"/>
        <w:spacing w:before="0" w:beforeAutospacing="0" w:after="0" w:afterAutospacing="0"/>
        <w:ind w:firstLine="567"/>
        <w:jc w:val="center"/>
        <w:rPr>
          <w:b/>
          <w:color w:val="000000"/>
          <w:sz w:val="26"/>
          <w:szCs w:val="26"/>
        </w:rPr>
      </w:pPr>
      <w:r w:rsidRPr="00C8793E">
        <w:rPr>
          <w:b/>
          <w:color w:val="000000"/>
          <w:sz w:val="26"/>
          <w:szCs w:val="26"/>
        </w:rPr>
        <w:lastRenderedPageBreak/>
        <w:t>Организация работы с компьютерной техникой</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Внедрение компьютерных технологий обработки информации способствовало совершенствованию организации и эффективности управленческого труда. Вместе с тем, являясь источником целого ряда неблагоприятных физических факторов воздействия на функциональное состояние и здоровье пользователей, компьютерная техника при неправильной эксплуатации и расстановке, особенно в неприспособленных для этого помещениях, принципиально меняет условия и характер труда специалистов различного профиля организаций независимо от организационно-правовых форм и форм собственности.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Наиболее важными возможными последствиями неблагоприятного воздействия на здоровье работников являются: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заболевания глаз и зрительный дискомфорт;</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изменения костно-мышечной системы;</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нарушения, связанные со стрессом;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кожные заболевания и др.</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К другим обнаруженным жалобам на здоровье работников относятся «пелена перед глазами», сыпь на лице, хронические головные боли, тошнота, головокружения, легкая возбудимость и депрессии, быстрая утомляемость, невозможность долго концентрировать внимание, снижение трудоспособности и нарушения сна.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К числу</w:t>
      </w:r>
      <w:r w:rsidRPr="00782981">
        <w:rPr>
          <w:rStyle w:val="apple-converted-space"/>
          <w:color w:val="000000"/>
          <w:sz w:val="26"/>
          <w:szCs w:val="26"/>
        </w:rPr>
        <w:t> </w:t>
      </w:r>
      <w:r w:rsidRPr="00782981">
        <w:rPr>
          <w:rStyle w:val="a4"/>
          <w:color w:val="000000"/>
          <w:sz w:val="26"/>
          <w:szCs w:val="26"/>
        </w:rPr>
        <w:t>факторов, ухудшающих состояние здоровья</w:t>
      </w:r>
      <w:r w:rsidRPr="00782981">
        <w:rPr>
          <w:rStyle w:val="apple-converted-space"/>
          <w:b/>
          <w:bCs/>
          <w:color w:val="000000"/>
          <w:sz w:val="26"/>
          <w:szCs w:val="26"/>
        </w:rPr>
        <w:t> </w:t>
      </w:r>
      <w:r w:rsidRPr="00782981">
        <w:rPr>
          <w:color w:val="000000"/>
          <w:sz w:val="26"/>
          <w:szCs w:val="26"/>
        </w:rPr>
        <w:t>пользователей компьютерной техники, следует отнести: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электромагнитные и электростатические поля;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акустический шум;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изменение ионного состава воздуха и параметров расположения экрана монитора (дисплея), которые приводят, в частности, к изменению контрастности изображения в условиях интенсивной засветки, появлению зеркальных бликов от передней поверхности экрана монитора, и т. д.</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Немаловажную роль играют и состояние освещенности на рабочем месте, параметры мебели и характеристики помещения, где расположена компьютерная техника.</w:t>
      </w:r>
    </w:p>
    <w:p w:rsidR="00782981" w:rsidRPr="00C8793E"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w:t>
      </w:r>
      <w:r w:rsidRPr="00C8793E">
        <w:rPr>
          <w:rStyle w:val="a6"/>
          <w:i w:val="0"/>
          <w:color w:val="000000"/>
          <w:sz w:val="26"/>
          <w:szCs w:val="26"/>
        </w:rPr>
        <w:t>Научными исследованиями установлено, что пользователи персональных компьютеров подвержены стрессам в значительно большей степени, чем работники любых других профессиональных групп, когда-либо проходивших аналогичные обследования.</w:t>
      </w:r>
    </w:p>
    <w:p w:rsidR="00782981" w:rsidRPr="00C8793E" w:rsidRDefault="00782981" w:rsidP="00E2305D">
      <w:pPr>
        <w:pStyle w:val="a3"/>
        <w:shd w:val="clear" w:color="auto" w:fill="FFFFFF"/>
        <w:spacing w:before="0" w:beforeAutospacing="0" w:after="0" w:afterAutospacing="0"/>
        <w:ind w:firstLine="567"/>
        <w:jc w:val="both"/>
        <w:rPr>
          <w:color w:val="000000"/>
          <w:sz w:val="26"/>
          <w:szCs w:val="26"/>
        </w:rPr>
      </w:pPr>
      <w:r w:rsidRPr="00C8793E">
        <w:rPr>
          <w:color w:val="000000"/>
          <w:sz w:val="26"/>
          <w:szCs w:val="26"/>
        </w:rPr>
        <w:t> </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Оценка условий труда, проводимая специалистами, свидетельствует, что размещение компьютерной и оргтехники, как правило, осуществляется </w:t>
      </w:r>
      <w:proofErr w:type="gramStart"/>
      <w:r w:rsidRPr="00782981">
        <w:rPr>
          <w:color w:val="000000"/>
          <w:sz w:val="26"/>
          <w:szCs w:val="26"/>
        </w:rPr>
        <w:t>исходя из стремления установить</w:t>
      </w:r>
      <w:proofErr w:type="gramEnd"/>
      <w:r w:rsidRPr="00782981">
        <w:rPr>
          <w:color w:val="000000"/>
          <w:sz w:val="26"/>
          <w:szCs w:val="26"/>
        </w:rPr>
        <w:t xml:space="preserve"> максимальное количество средств механизации труда и производится в зданиях и помещениях, изначально не приспособленных для этих целей.</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proofErr w:type="gramStart"/>
      <w:r w:rsidRPr="00782981">
        <w:rPr>
          <w:color w:val="000000"/>
          <w:sz w:val="26"/>
          <w:szCs w:val="26"/>
        </w:rPr>
        <w:t>Использование компьютерной техники в данных условиях, с учетом сочетания комплекса производственных факторов с интеллектуальной, эмоциональной нагрузками, ведет к нарушению санитарно-гигиенических требований и ухудшает организацию труда работающих.</w:t>
      </w:r>
      <w:proofErr w:type="gramEnd"/>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В настоящее время действуют</w:t>
      </w:r>
      <w:r w:rsidRPr="00782981">
        <w:rPr>
          <w:rStyle w:val="apple-converted-space"/>
          <w:color w:val="000000"/>
          <w:sz w:val="26"/>
          <w:szCs w:val="26"/>
        </w:rPr>
        <w:t> </w:t>
      </w:r>
      <w:r w:rsidRPr="00782981">
        <w:rPr>
          <w:rStyle w:val="a4"/>
          <w:color w:val="000000"/>
          <w:sz w:val="26"/>
          <w:szCs w:val="26"/>
        </w:rPr>
        <w:t xml:space="preserve">«Гигиенические требования к персональным электронно-вычислительным машинам и организации работы. </w:t>
      </w:r>
      <w:proofErr w:type="spellStart"/>
      <w:r w:rsidRPr="00782981">
        <w:rPr>
          <w:rStyle w:val="a4"/>
          <w:color w:val="000000"/>
          <w:sz w:val="26"/>
          <w:szCs w:val="26"/>
        </w:rPr>
        <w:t>СанПин</w:t>
      </w:r>
      <w:proofErr w:type="spellEnd"/>
      <w:r w:rsidRPr="00782981">
        <w:rPr>
          <w:rStyle w:val="a4"/>
          <w:color w:val="000000"/>
          <w:sz w:val="26"/>
          <w:szCs w:val="26"/>
        </w:rPr>
        <w:t xml:space="preserve"> 2.2.2/2.4.1340-03»</w:t>
      </w:r>
      <w:r w:rsidR="00AE7E9D" w:rsidRPr="00782981">
        <w:rPr>
          <w:color w:val="000000"/>
          <w:sz w:val="26"/>
          <w:szCs w:val="26"/>
        </w:rPr>
        <w:t xml:space="preserve"> </w:t>
      </w:r>
      <w:r w:rsidRPr="00782981">
        <w:rPr>
          <w:color w:val="000000"/>
          <w:sz w:val="26"/>
          <w:szCs w:val="26"/>
        </w:rPr>
        <w:t xml:space="preserve">(далее — </w:t>
      </w:r>
      <w:proofErr w:type="spellStart"/>
      <w:r w:rsidRPr="00782981">
        <w:rPr>
          <w:color w:val="000000"/>
          <w:sz w:val="26"/>
          <w:szCs w:val="26"/>
        </w:rPr>
        <w:t>СанПин</w:t>
      </w:r>
      <w:proofErr w:type="spellEnd"/>
      <w:r w:rsidRPr="00782981">
        <w:rPr>
          <w:color w:val="000000"/>
          <w:sz w:val="26"/>
          <w:szCs w:val="26"/>
        </w:rPr>
        <w:t xml:space="preserve">), разработанные в соответствии с </w:t>
      </w:r>
      <w:r w:rsidRPr="00782981">
        <w:rPr>
          <w:color w:val="000000"/>
          <w:sz w:val="26"/>
          <w:szCs w:val="26"/>
        </w:rPr>
        <w:lastRenderedPageBreak/>
        <w:t>Федеральным законом от 30.03.1999 № 52-ФЗ «О санитарно-эпидемиологическом благополучии населения» (в ред. от 28.12.2010).</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proofErr w:type="spellStart"/>
      <w:r w:rsidRPr="00782981">
        <w:rPr>
          <w:color w:val="000000"/>
          <w:sz w:val="26"/>
          <w:szCs w:val="26"/>
        </w:rPr>
        <w:t>СанПин</w:t>
      </w:r>
      <w:proofErr w:type="spellEnd"/>
      <w:r w:rsidRPr="00782981">
        <w:rPr>
          <w:color w:val="000000"/>
          <w:sz w:val="26"/>
          <w:szCs w:val="26"/>
        </w:rPr>
        <w:t xml:space="preserve"> содержит разделы:</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I. Общие положения и область применения.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II. Требования к ПЭВМ.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III. Требования к помещениям для работы с ПЭВМ.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IV. Требования к микроклимату, содержанию </w:t>
      </w:r>
      <w:proofErr w:type="spellStart"/>
      <w:r w:rsidRPr="00782981">
        <w:rPr>
          <w:color w:val="000000"/>
          <w:sz w:val="26"/>
          <w:szCs w:val="26"/>
        </w:rPr>
        <w:t>аэроионов</w:t>
      </w:r>
      <w:proofErr w:type="spellEnd"/>
      <w:r w:rsidRPr="00782981">
        <w:rPr>
          <w:color w:val="000000"/>
          <w:sz w:val="26"/>
          <w:szCs w:val="26"/>
        </w:rPr>
        <w:t xml:space="preserve"> и вредных химических веществ в воздухе на рабочих местах, оборудованных ПЭВМ.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V. Требования к уровням шума и вибрации на рабочих местах, оборудованных ПЭВМ.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VI. Требования к освещению на рабочих местах, оборудованных ПЭВМ.</w:t>
      </w:r>
    </w:p>
    <w:p w:rsidR="00782981" w:rsidRPr="00732F59" w:rsidRDefault="00782981" w:rsidP="00E2305D">
      <w:pPr>
        <w:pStyle w:val="a3"/>
        <w:shd w:val="clear" w:color="auto" w:fill="FFFFFF"/>
        <w:spacing w:before="0" w:beforeAutospacing="0" w:after="0" w:afterAutospacing="0"/>
        <w:ind w:firstLine="567"/>
        <w:jc w:val="both"/>
        <w:rPr>
          <w:i/>
          <w:color w:val="000000"/>
          <w:sz w:val="26"/>
          <w:szCs w:val="26"/>
        </w:rPr>
      </w:pPr>
      <w:r w:rsidRPr="00732F59">
        <w:rPr>
          <w:rStyle w:val="a6"/>
          <w:i w:val="0"/>
          <w:color w:val="000000"/>
          <w:sz w:val="26"/>
          <w:szCs w:val="26"/>
        </w:rPr>
        <w:t>Главным государственным врачом РФ и Минтрудом России 16.06.1998 утверждены «МУ 2.2.4.706-98/ МУ ОТ РМ 01-98. 2.2.4. Физические факторы производственной среды. Оценка освещения рабочих мест. Методические указания».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VII. Требования к уровням электромагнитных полей на рабочих местах, оборудованных ПЭВМ.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VIII. Требования к визуальным параметрам ВДТ, контролируемым на рабочих местах.</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IX. Общие требования к организации рабочих мест пользователей ПЭВМ.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X. Требования к организации и оборудованию рабочих мест с ПЭВМ для взрослых пользователей.</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Кроме того, </w:t>
      </w:r>
      <w:proofErr w:type="spellStart"/>
      <w:r w:rsidRPr="00782981">
        <w:rPr>
          <w:color w:val="000000"/>
          <w:sz w:val="26"/>
          <w:szCs w:val="26"/>
        </w:rPr>
        <w:t>СанПин</w:t>
      </w:r>
      <w:proofErr w:type="spellEnd"/>
      <w:r w:rsidRPr="00782981">
        <w:rPr>
          <w:color w:val="000000"/>
          <w:sz w:val="26"/>
          <w:szCs w:val="26"/>
        </w:rPr>
        <w:t xml:space="preserve"> содержит также требования к организации медицинского обслуживания пользователей ПЭВМ и требования к проведению государственного надзора и производственного контроля.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В результате проводимых проверок в работе кадровых служб фиксируются нарушения, когда в должностных инструкциях работников не учитываются требования по организации работ с использованием компьютерной техники.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По данному вопросу Минтрудом России</w:t>
      </w:r>
      <w:r w:rsidR="00732F59">
        <w:rPr>
          <w:color w:val="000000"/>
          <w:sz w:val="26"/>
          <w:szCs w:val="26"/>
        </w:rPr>
        <w:t xml:space="preserve"> </w:t>
      </w:r>
      <w:r w:rsidRPr="00782981">
        <w:rPr>
          <w:color w:val="000000"/>
          <w:sz w:val="26"/>
          <w:szCs w:val="26"/>
        </w:rPr>
        <w:t>были разработаны</w:t>
      </w:r>
      <w:r w:rsidRPr="00782981">
        <w:rPr>
          <w:rStyle w:val="apple-converted-space"/>
          <w:color w:val="000000"/>
          <w:sz w:val="26"/>
          <w:szCs w:val="26"/>
        </w:rPr>
        <w:t> </w:t>
      </w:r>
      <w:r w:rsidRPr="00782981">
        <w:rPr>
          <w:rStyle w:val="a4"/>
          <w:color w:val="000000"/>
          <w:sz w:val="26"/>
          <w:szCs w:val="26"/>
        </w:rPr>
        <w:t>Рекомендации по примерному содержанию раздела обязательств работодателя и работника по условиям и охране труда в трудовом договоре (контракте)</w:t>
      </w:r>
      <w:r w:rsidRPr="00782981">
        <w:rPr>
          <w:color w:val="000000"/>
          <w:sz w:val="26"/>
          <w:szCs w:val="26"/>
        </w:rPr>
        <w:t>.</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Разработано также значительное количество</w:t>
      </w:r>
      <w:r w:rsidRPr="00782981">
        <w:rPr>
          <w:rStyle w:val="apple-converted-space"/>
          <w:color w:val="000000"/>
          <w:sz w:val="26"/>
          <w:szCs w:val="26"/>
        </w:rPr>
        <w:t> </w:t>
      </w:r>
      <w:r w:rsidRPr="00782981">
        <w:rPr>
          <w:rStyle w:val="a4"/>
          <w:color w:val="000000"/>
          <w:sz w:val="26"/>
          <w:szCs w:val="26"/>
        </w:rPr>
        <w:t>отраслевых тарифных соглашений</w:t>
      </w:r>
      <w:r w:rsidRPr="00782981">
        <w:rPr>
          <w:color w:val="000000"/>
          <w:sz w:val="26"/>
          <w:szCs w:val="26"/>
        </w:rPr>
        <w:t>, например Отраслевое тарифное соглашение в электроэнергетике Российской Федерации на 2009–2011 годы, Отраслевое тарифное соглашение по организациям наземного городского электрического транспорта Российской Федерации на 2009–2011 годы и др.</w:t>
      </w:r>
    </w:p>
    <w:p w:rsidR="00782981" w:rsidRPr="00732F59" w:rsidRDefault="00732F59" w:rsidP="00E2305D">
      <w:pPr>
        <w:pStyle w:val="a3"/>
        <w:shd w:val="clear" w:color="auto" w:fill="FFFFFF"/>
        <w:spacing w:before="0" w:beforeAutospacing="0" w:after="0" w:afterAutospacing="0"/>
        <w:ind w:firstLine="567"/>
        <w:jc w:val="center"/>
        <w:rPr>
          <w:b/>
          <w:color w:val="000000"/>
          <w:sz w:val="26"/>
          <w:szCs w:val="26"/>
        </w:rPr>
      </w:pPr>
      <w:r w:rsidRPr="00732F59">
        <w:rPr>
          <w:b/>
          <w:color w:val="000000"/>
          <w:sz w:val="26"/>
          <w:szCs w:val="26"/>
        </w:rPr>
        <w:t>Аттестация рабочих мест</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Как уже говорилось, обязанности по обеспечению безопасных условий и охраны труда, а также проведению аттестации рабочих мест по условиям труда с последующей сертификацией организации работ по охране труда возлагаются на работодателя</w:t>
      </w:r>
      <w:proofErr w:type="gramStart"/>
      <w:r w:rsidRPr="00782981">
        <w:rPr>
          <w:color w:val="000000"/>
          <w:sz w:val="26"/>
          <w:szCs w:val="26"/>
          <w:vertAlign w:val="superscript"/>
        </w:rPr>
        <w:t>1</w:t>
      </w:r>
      <w:proofErr w:type="gramEnd"/>
      <w:r w:rsidRPr="00782981">
        <w:rPr>
          <w:color w:val="000000"/>
          <w:sz w:val="26"/>
          <w:szCs w:val="26"/>
        </w:rPr>
        <w:t>.</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rStyle w:val="a4"/>
          <w:color w:val="000000"/>
          <w:sz w:val="26"/>
          <w:szCs w:val="26"/>
        </w:rPr>
        <w:t>Аттестация рабочих мест по условиям труда</w:t>
      </w:r>
      <w:r w:rsidRPr="00782981">
        <w:rPr>
          <w:rStyle w:val="apple-converted-space"/>
          <w:color w:val="000000"/>
          <w:sz w:val="26"/>
          <w:szCs w:val="26"/>
        </w:rPr>
        <w:t> </w:t>
      </w:r>
      <w:r w:rsidRPr="00782981">
        <w:rPr>
          <w:color w:val="000000"/>
          <w:sz w:val="26"/>
          <w:szCs w:val="26"/>
        </w:rPr>
        <w:t>— это оценка условий труда на рабочих местах в целях выявления вредных и (или) опасных производственных факторов и осуществления мероприятий по приведению условий труда в соответствие с государственными нормативными требованиями (ст. 209 ТК РФ).</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Аттестация проводится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proofErr w:type="spellStart"/>
      <w:r w:rsidRPr="00782981">
        <w:rPr>
          <w:color w:val="000000"/>
          <w:sz w:val="26"/>
          <w:szCs w:val="26"/>
        </w:rPr>
        <w:lastRenderedPageBreak/>
        <w:t>Непроведение</w:t>
      </w:r>
      <w:proofErr w:type="spellEnd"/>
      <w:r w:rsidRPr="00782981">
        <w:rPr>
          <w:color w:val="000000"/>
          <w:sz w:val="26"/>
          <w:szCs w:val="26"/>
        </w:rPr>
        <w:t xml:space="preserve"> аттестации является нарушением законодательства о труде и об охране труда и влечет административную ответственность по ст. 5.27 Кодекса РФ об административных правонарушениях в виде наложения административного штрафа на должностных лиц в размере от 1 000 до 5 000 руб.;</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на лиц, осуществляющих предпринимательскую деятельность без образования юридического лица, — от 1 000 до 5 000 руб. или административное приостановление деятельности на срок до 90 суток; на юридических лиц — от 30 000 до 50 000 руб. или административное приостановление деятельности на срок до 90 суток.</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rStyle w:val="a4"/>
          <w:color w:val="000000"/>
          <w:sz w:val="26"/>
          <w:szCs w:val="26"/>
        </w:rPr>
        <w:t>Порядок проведения аттестации рабочих мест по условиям труда</w:t>
      </w:r>
      <w:r w:rsidR="00732F59">
        <w:rPr>
          <w:rStyle w:val="a4"/>
          <w:color w:val="000000"/>
          <w:sz w:val="26"/>
          <w:szCs w:val="26"/>
        </w:rPr>
        <w:t xml:space="preserve"> </w:t>
      </w:r>
      <w:r w:rsidRPr="00782981">
        <w:rPr>
          <w:rStyle w:val="apple-converted-space"/>
          <w:color w:val="000000"/>
          <w:sz w:val="26"/>
          <w:szCs w:val="26"/>
          <w:vertAlign w:val="superscript"/>
        </w:rPr>
        <w:t> </w:t>
      </w:r>
      <w:r w:rsidRPr="00782981">
        <w:rPr>
          <w:color w:val="000000"/>
          <w:sz w:val="26"/>
          <w:szCs w:val="26"/>
        </w:rPr>
        <w:t>раскрывает общие положения и основные понятия данного процесса, а также регламентирует:</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подготовку к проведению аттестации рабочих мест по условиям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гигиеническую оценку условий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 оценку </w:t>
      </w:r>
      <w:proofErr w:type="spellStart"/>
      <w:r w:rsidRPr="00782981">
        <w:rPr>
          <w:color w:val="000000"/>
          <w:sz w:val="26"/>
          <w:szCs w:val="26"/>
        </w:rPr>
        <w:t>травмобезопасности</w:t>
      </w:r>
      <w:proofErr w:type="spellEnd"/>
      <w:r w:rsidRPr="00782981">
        <w:rPr>
          <w:color w:val="000000"/>
          <w:sz w:val="26"/>
          <w:szCs w:val="26"/>
        </w:rPr>
        <w:t xml:space="preserve"> рабочих мест;</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оценку обеспеченности работников средствами индивидуальной защиты;</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оценку фактического состояния условий труда на рабочих местах и оформление результатов аттестации рабочих мест по условиям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Аттестации рабочих мест по условиям труда подлежат все имеющиеся в организации рабочие места.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Для аттестации рабочих мест по условиям труда может быть привлечена сторонняя организация (аттестующая организация), которая также должна проводить работу в соответствии с вышеуказанным Порядком.</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После проведения аттестации рабочих мест</w:t>
      </w:r>
      <w:r w:rsidRPr="00782981">
        <w:rPr>
          <w:rStyle w:val="apple-converted-space"/>
          <w:color w:val="000000"/>
          <w:sz w:val="26"/>
          <w:szCs w:val="26"/>
        </w:rPr>
        <w:t> </w:t>
      </w:r>
      <w:r w:rsidRPr="00782981">
        <w:rPr>
          <w:rStyle w:val="a4"/>
          <w:color w:val="000000"/>
          <w:sz w:val="26"/>
          <w:szCs w:val="26"/>
        </w:rPr>
        <w:t>результаты аттестации рабочих мест по условиям труда оформляются в виде пакета документов</w:t>
      </w:r>
      <w:r w:rsidRPr="00782981">
        <w:rPr>
          <w:color w:val="000000"/>
          <w:sz w:val="26"/>
          <w:szCs w:val="26"/>
        </w:rPr>
        <w:t>, содержащего:</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1) приказ о проведении аттестации рабочих мест по условиям труда и привлечении к этой работе аттестующей организации (при необходимости);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2) перечень рабочих мест организации, подлежащих аттестации по условиям труда, с выделением аналогичных рабочих мест и указанием оцениваемых факторов условий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3) копии документов на право проведения измерений и оценок условий труда аттестующей организацией (в случае ее привлечения);</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4) карты аттестации рабочих мест по условиям труда с протоколами измерений и оценок условий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 xml:space="preserve">5) ведомости рабочих мест подразделений и результатов их аттестации по условиям </w:t>
      </w:r>
      <w:proofErr w:type="spellStart"/>
      <w:r w:rsidRPr="00782981">
        <w:rPr>
          <w:color w:val="000000"/>
          <w:sz w:val="26"/>
          <w:szCs w:val="26"/>
        </w:rPr>
        <w:t>трудаи</w:t>
      </w:r>
      <w:proofErr w:type="spellEnd"/>
      <w:r w:rsidRPr="00782981">
        <w:rPr>
          <w:color w:val="000000"/>
          <w:sz w:val="26"/>
          <w:szCs w:val="26"/>
        </w:rPr>
        <w:t xml:space="preserve"> сводная ведомость рабочих мест организации и результатов их аттестации по условиям труда;</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6) план мероприятий по улучшению и оздоровлению условий труда в организации;</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7) приказ о завершении аттестации рабочих мест и утверждении ее результатов.</w:t>
      </w:r>
    </w:p>
    <w:p w:rsidR="00782981" w:rsidRPr="00782981" w:rsidRDefault="00782981" w:rsidP="00E2305D">
      <w:pPr>
        <w:pStyle w:val="a3"/>
        <w:shd w:val="clear" w:color="auto" w:fill="FFFFFF"/>
        <w:spacing w:before="0" w:beforeAutospacing="0" w:after="0" w:afterAutospacing="0"/>
        <w:ind w:firstLine="567"/>
        <w:jc w:val="both"/>
        <w:rPr>
          <w:color w:val="000000"/>
          <w:sz w:val="26"/>
          <w:szCs w:val="26"/>
        </w:rPr>
      </w:pPr>
      <w:r w:rsidRPr="00782981">
        <w:rPr>
          <w:color w:val="000000"/>
          <w:sz w:val="26"/>
          <w:szCs w:val="26"/>
        </w:rPr>
        <w:t>Таким образом, соблюдение требований Трудового кодекса РФ и принятых в соответствии с ним нормативных правовых и законодательных актов позволит привести условия труда к определенным нормам, избежать всевозможного рода споров и обеспечить эффективность труда и производства.</w:t>
      </w:r>
    </w:p>
    <w:p w:rsidR="00A13825" w:rsidRDefault="00A13825" w:rsidP="00E2305D">
      <w:pPr>
        <w:spacing w:after="0"/>
        <w:ind w:firstLine="567"/>
        <w:jc w:val="both"/>
        <w:rPr>
          <w:rFonts w:ascii="Times New Roman" w:hAnsi="Times New Roman" w:cs="Times New Roman"/>
          <w:sz w:val="26"/>
          <w:szCs w:val="26"/>
        </w:rPr>
      </w:pPr>
    </w:p>
    <w:p w:rsidR="005E4B18" w:rsidRDefault="005E4B18" w:rsidP="00E2305D">
      <w:pPr>
        <w:shd w:val="clear" w:color="auto" w:fill="FFFFFF"/>
        <w:spacing w:after="0" w:line="270" w:lineRule="atLeast"/>
        <w:jc w:val="center"/>
        <w:rPr>
          <w:rFonts w:ascii="Times New Roman" w:hAnsi="Times New Roman" w:cs="Times New Roman"/>
          <w:b/>
          <w:sz w:val="26"/>
          <w:szCs w:val="26"/>
        </w:rPr>
      </w:pPr>
    </w:p>
    <w:p w:rsidR="005E4B18" w:rsidRDefault="005E4B18" w:rsidP="00E2305D">
      <w:pPr>
        <w:shd w:val="clear" w:color="auto" w:fill="FFFFFF"/>
        <w:spacing w:after="0" w:line="270" w:lineRule="atLeast"/>
        <w:jc w:val="center"/>
        <w:rPr>
          <w:rFonts w:ascii="Times New Roman" w:hAnsi="Times New Roman" w:cs="Times New Roman"/>
          <w:b/>
          <w:sz w:val="26"/>
          <w:szCs w:val="26"/>
        </w:rPr>
      </w:pPr>
    </w:p>
    <w:p w:rsidR="00E2305D" w:rsidRDefault="00E2305D" w:rsidP="00E2305D">
      <w:pPr>
        <w:shd w:val="clear" w:color="auto" w:fill="FFFFFF"/>
        <w:spacing w:after="0" w:line="270" w:lineRule="atLeast"/>
        <w:jc w:val="center"/>
        <w:rPr>
          <w:rFonts w:ascii="Times New Roman" w:hAnsi="Times New Roman" w:cs="Times New Roman"/>
          <w:b/>
          <w:sz w:val="26"/>
          <w:szCs w:val="26"/>
        </w:rPr>
      </w:pPr>
      <w:r w:rsidRPr="00E2305D">
        <w:rPr>
          <w:rFonts w:ascii="Times New Roman" w:hAnsi="Times New Roman" w:cs="Times New Roman"/>
          <w:b/>
          <w:sz w:val="26"/>
          <w:szCs w:val="26"/>
        </w:rPr>
        <w:lastRenderedPageBreak/>
        <w:t>Основные требования пожарно</w:t>
      </w:r>
      <w:r>
        <w:rPr>
          <w:rFonts w:ascii="Times New Roman" w:hAnsi="Times New Roman" w:cs="Times New Roman"/>
          <w:b/>
          <w:sz w:val="26"/>
          <w:szCs w:val="26"/>
        </w:rPr>
        <w:t>й безопасности на рабочем месте</w:t>
      </w:r>
    </w:p>
    <w:p w:rsidR="00E2305D" w:rsidRPr="00E2305D" w:rsidRDefault="00E2305D" w:rsidP="00E2305D">
      <w:pPr>
        <w:shd w:val="clear" w:color="auto" w:fill="FFFFFF"/>
        <w:spacing w:after="0" w:line="270" w:lineRule="atLeast"/>
        <w:jc w:val="center"/>
        <w:rPr>
          <w:rFonts w:ascii="Times New Roman" w:hAnsi="Times New Roman" w:cs="Times New Roman"/>
          <w:b/>
          <w:sz w:val="26"/>
          <w:szCs w:val="26"/>
        </w:rPr>
      </w:pP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b/>
          <w:bCs/>
          <w:sz w:val="26"/>
          <w:szCs w:val="26"/>
          <w:lang w:eastAsia="ru-RU"/>
        </w:rPr>
        <w:t>Постановлением</w:t>
      </w:r>
      <w:r w:rsidR="00E2305D">
        <w:rPr>
          <w:rFonts w:ascii="Times New Roman" w:eastAsia="Times New Roman" w:hAnsi="Times New Roman" w:cs="Times New Roman"/>
          <w:b/>
          <w:bCs/>
          <w:sz w:val="26"/>
          <w:szCs w:val="26"/>
          <w:lang w:eastAsia="ru-RU"/>
        </w:rPr>
        <w:t xml:space="preserve"> </w:t>
      </w:r>
      <w:r w:rsidRPr="00732F59">
        <w:rPr>
          <w:rFonts w:ascii="Times New Roman" w:eastAsia="Times New Roman" w:hAnsi="Times New Roman" w:cs="Times New Roman"/>
          <w:sz w:val="26"/>
          <w:szCs w:val="26"/>
          <w:lang w:eastAsia="ru-RU"/>
        </w:rPr>
        <w:t>Правительства РФ от 25.04.2012 № 390 "</w:t>
      </w:r>
      <w:r w:rsidR="00E2305D">
        <w:rPr>
          <w:rFonts w:ascii="Times New Roman" w:eastAsia="Times New Roman" w:hAnsi="Times New Roman" w:cs="Times New Roman"/>
          <w:b/>
          <w:bCs/>
          <w:sz w:val="26"/>
          <w:szCs w:val="26"/>
          <w:lang w:eastAsia="ru-RU"/>
        </w:rPr>
        <w:t xml:space="preserve">О </w:t>
      </w:r>
      <w:r w:rsidRPr="00732F59">
        <w:rPr>
          <w:rFonts w:ascii="Times New Roman" w:eastAsia="Times New Roman" w:hAnsi="Times New Roman" w:cs="Times New Roman"/>
          <w:b/>
          <w:bCs/>
          <w:sz w:val="26"/>
          <w:szCs w:val="26"/>
          <w:lang w:eastAsia="ru-RU"/>
        </w:rPr>
        <w:t>противопожарном режиме</w:t>
      </w:r>
      <w:r w:rsidRPr="00732F59">
        <w:rPr>
          <w:rFonts w:ascii="Times New Roman" w:eastAsia="Times New Roman" w:hAnsi="Times New Roman" w:cs="Times New Roman"/>
          <w:sz w:val="26"/>
          <w:szCs w:val="26"/>
          <w:lang w:eastAsia="ru-RU"/>
        </w:rPr>
        <w:t>" утверждены</w:t>
      </w:r>
      <w:r w:rsidR="00E2305D">
        <w:rPr>
          <w:rFonts w:ascii="Times New Roman" w:eastAsia="Times New Roman" w:hAnsi="Times New Roman" w:cs="Times New Roman"/>
          <w:sz w:val="26"/>
          <w:szCs w:val="26"/>
          <w:lang w:eastAsia="ru-RU"/>
        </w:rPr>
        <w:t xml:space="preserve"> </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b/>
          <w:bCs/>
          <w:sz w:val="26"/>
          <w:szCs w:val="26"/>
          <w:lang w:eastAsia="ru-RU"/>
        </w:rPr>
        <w:t>новые правила противопожарного</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sz w:val="26"/>
          <w:szCs w:val="26"/>
          <w:lang w:eastAsia="ru-RU"/>
        </w:rPr>
        <w:t>режима в Российской Федерации (далее - Правила противопожарного режима). В соответствии с п. 2 постановления они вступили в силу 15 мая 2012 г., за исключением отдельных положений, которые вступят в силу 1 сентября 2012 г.</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proofErr w:type="gramStart"/>
      <w:r w:rsidRPr="00732F59">
        <w:rPr>
          <w:rFonts w:ascii="Times New Roman" w:eastAsia="Times New Roman" w:hAnsi="Times New Roman" w:cs="Times New Roman"/>
          <w:sz w:val="26"/>
          <w:szCs w:val="26"/>
          <w:lang w:eastAsia="ru-RU"/>
        </w:rPr>
        <w:t>Согласно п. 2 Правил противопожарного режима в отношении каждого объекта (за исключением индивидуальных жилых домов)</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b/>
          <w:bCs/>
          <w:sz w:val="26"/>
          <w:szCs w:val="26"/>
          <w:lang w:eastAsia="ru-RU"/>
        </w:rPr>
        <w:t>руководителем организации</w:t>
      </w:r>
      <w:r w:rsidRPr="00732F59">
        <w:rPr>
          <w:rFonts w:ascii="Times New Roman" w:eastAsia="Times New Roman" w:hAnsi="Times New Roman" w:cs="Times New Roman"/>
          <w:sz w:val="26"/>
          <w:szCs w:val="26"/>
          <w:lang w:eastAsia="ru-RU"/>
        </w:rPr>
        <w:t xml:space="preserve">, в пользовании которой на праве собственности или на ином законном основании находятся объекты, в т. ч. отдельно для каждого </w:t>
      </w:r>
      <w:proofErr w:type="spellStart"/>
      <w:r w:rsidRPr="00732F59">
        <w:rPr>
          <w:rFonts w:ascii="Times New Roman" w:eastAsia="Times New Roman" w:hAnsi="Times New Roman" w:cs="Times New Roman"/>
          <w:sz w:val="26"/>
          <w:szCs w:val="26"/>
          <w:lang w:eastAsia="ru-RU"/>
        </w:rPr>
        <w:t>пожаровзрывоопасного</w:t>
      </w:r>
      <w:proofErr w:type="spellEnd"/>
      <w:r w:rsidRPr="00732F59">
        <w:rPr>
          <w:rFonts w:ascii="Times New Roman" w:eastAsia="Times New Roman" w:hAnsi="Times New Roman" w:cs="Times New Roman"/>
          <w:sz w:val="26"/>
          <w:szCs w:val="26"/>
          <w:lang w:eastAsia="ru-RU"/>
        </w:rPr>
        <w:t xml:space="preserve"> и пожароопасного помещения производственного и складского назначения, должна быть утверждена инструкция о мерах пожарной безопасности.</w:t>
      </w:r>
      <w:proofErr w:type="gramEnd"/>
      <w:r w:rsidRPr="00732F59">
        <w:rPr>
          <w:rFonts w:ascii="Times New Roman" w:eastAsia="Times New Roman" w:hAnsi="Times New Roman" w:cs="Times New Roman"/>
          <w:sz w:val="26"/>
          <w:szCs w:val="26"/>
          <w:lang w:eastAsia="ru-RU"/>
        </w:rPr>
        <w:t xml:space="preserve"> При разработке инструкции необходимо соблюдать следующие требования*:</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 Инструкция о мерах пожарной безопасности разрабатывается на основе Правил противопожарного режима в Российской Федерации, утвержденных постановлением Правительства РФ от 25.04.2012 № 390 "О противопожарном режиме", нормативных документов по пожарной безопасности, исходя из специфики пожарной опасности зданий, сооружений, помещений, технологических процессов, технологического и производственного оборудования.</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 В инструкции о мерах пожарной безопасности необходимо отражать следующие вопросы:</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порядок содержания территории, зданий, сооружений и помещений, в т. ч. эвакуационных путей;</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мероприятия по обеспечению пожарной безопасности технологических процессов при эксплуатации оборудования и производстве пожароопасных работ;</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порядок и нормы хранения и транспортировки </w:t>
      </w:r>
      <w:proofErr w:type="spellStart"/>
      <w:r w:rsidRPr="00732F59">
        <w:rPr>
          <w:rFonts w:ascii="Times New Roman" w:eastAsia="Times New Roman" w:hAnsi="Times New Roman" w:cs="Times New Roman"/>
          <w:sz w:val="26"/>
          <w:szCs w:val="26"/>
          <w:lang w:eastAsia="ru-RU"/>
        </w:rPr>
        <w:t>пожаровзрывоопасных</w:t>
      </w:r>
      <w:proofErr w:type="spellEnd"/>
      <w:r w:rsidRPr="00732F59">
        <w:rPr>
          <w:rFonts w:ascii="Times New Roman" w:eastAsia="Times New Roman" w:hAnsi="Times New Roman" w:cs="Times New Roman"/>
          <w:sz w:val="26"/>
          <w:szCs w:val="26"/>
          <w:lang w:eastAsia="ru-RU"/>
        </w:rPr>
        <w:t xml:space="preserve"> веществ и пожароопасных веществ и материалов; порядок осмотра и закрытия помещений по окончании работы; расположение мест для курения, порядок применения открытого огня, проезда транспорта и проведения огневых или иных пожароопасных работ, в т. ч. временных;</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порядок сбора, хранения и удаления горючих веществ и материалов, содержания и хранения спецодежды;</w:t>
      </w:r>
    </w:p>
    <w:p w:rsidR="00732F59" w:rsidRPr="00732F59" w:rsidRDefault="00732F59" w:rsidP="00E2305D">
      <w:pPr>
        <w:numPr>
          <w:ilvl w:val="0"/>
          <w:numId w:val="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допустимое количество единовременно находящихся в помещениях сырья, полуфабрикатов и готовой продукции;</w:t>
      </w:r>
    </w:p>
    <w:p w:rsidR="00732F59" w:rsidRPr="00732F59" w:rsidRDefault="00732F59" w:rsidP="00E2305D">
      <w:pPr>
        <w:numPr>
          <w:ilvl w:val="0"/>
          <w:numId w:val="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порядок и периодичность уборки горючих отходов и пыли, хранения промасленной спецодежды;</w:t>
      </w:r>
    </w:p>
    <w:p w:rsidR="00732F59" w:rsidRPr="00732F59" w:rsidRDefault="00732F59" w:rsidP="00E2305D">
      <w:pPr>
        <w:numPr>
          <w:ilvl w:val="0"/>
          <w:numId w:val="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предельные показания контрольно-измерительных приборов (манометров, термометров и др.), отклонения от которых могут вызвать пожар или взрыв;</w:t>
      </w:r>
    </w:p>
    <w:p w:rsidR="00732F59" w:rsidRPr="00732F59" w:rsidRDefault="00732F59" w:rsidP="00E2305D">
      <w:pPr>
        <w:numPr>
          <w:ilvl w:val="0"/>
          <w:numId w:val="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proofErr w:type="gramStart"/>
      <w:r w:rsidRPr="00732F59">
        <w:rPr>
          <w:rFonts w:ascii="Times New Roman" w:eastAsia="Times New Roman" w:hAnsi="Times New Roman" w:cs="Times New Roman"/>
          <w:sz w:val="26"/>
          <w:szCs w:val="26"/>
          <w:lang w:eastAsia="ru-RU"/>
        </w:rPr>
        <w:t xml:space="preserve">обязанности и действия работников при пожаре, в т. ч. при вызове пожарной охраны, аварийной остановке технологического оборудования, отключении вентиляции и электрооборудования (в т. ч. в случае пожара и по окончании рабочего дня), пользовании средствами пожаротушения и пожарной автоматики, эвакуации горючих веществ и материальных ценностей, осмотре и приведении в </w:t>
      </w:r>
      <w:proofErr w:type="spellStart"/>
      <w:r w:rsidRPr="00732F59">
        <w:rPr>
          <w:rFonts w:ascii="Times New Roman" w:eastAsia="Times New Roman" w:hAnsi="Times New Roman" w:cs="Times New Roman"/>
          <w:sz w:val="26"/>
          <w:szCs w:val="26"/>
          <w:lang w:eastAsia="ru-RU"/>
        </w:rPr>
        <w:t>пожаровзрывобезопасное</w:t>
      </w:r>
      <w:proofErr w:type="spellEnd"/>
      <w:r w:rsidRPr="00732F59">
        <w:rPr>
          <w:rFonts w:ascii="Times New Roman" w:eastAsia="Times New Roman" w:hAnsi="Times New Roman" w:cs="Times New Roman"/>
          <w:sz w:val="26"/>
          <w:szCs w:val="26"/>
          <w:lang w:eastAsia="ru-RU"/>
        </w:rPr>
        <w:t xml:space="preserve"> состояние всех помещений.</w:t>
      </w:r>
      <w:proofErr w:type="gramEnd"/>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lastRenderedPageBreak/>
        <w:t xml:space="preserve">3. В инструкции о мерах пожарной безопасности указываются лица, ответственные за обеспечение пожарной безопасности, в т. ч. </w:t>
      </w:r>
      <w:proofErr w:type="gramStart"/>
      <w:r w:rsidRPr="00732F59">
        <w:rPr>
          <w:rFonts w:ascii="Times New Roman" w:eastAsia="Times New Roman" w:hAnsi="Times New Roman" w:cs="Times New Roman"/>
          <w:sz w:val="26"/>
          <w:szCs w:val="26"/>
          <w:lang w:eastAsia="ru-RU"/>
        </w:rPr>
        <w:t>за</w:t>
      </w:r>
      <w:proofErr w:type="gramEnd"/>
      <w:r w:rsidRPr="00732F59">
        <w:rPr>
          <w:rFonts w:ascii="Times New Roman" w:eastAsia="Times New Roman" w:hAnsi="Times New Roman" w:cs="Times New Roman"/>
          <w:sz w:val="26"/>
          <w:szCs w:val="26"/>
          <w:lang w:eastAsia="ru-RU"/>
        </w:rPr>
        <w:t>:</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сообщение о возникновении пожара в пожарную охрану и оповещение (информирование) руководства и дежурных служб объекта;</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организацию спасания людей с использованием для этого имеющихся сил и средств;</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проверку включения автоматических систем противопожарной защиты (систем оповещения людей о пожаре, пожаротушения, </w:t>
      </w:r>
      <w:proofErr w:type="spellStart"/>
      <w:r w:rsidRPr="00732F59">
        <w:rPr>
          <w:rFonts w:ascii="Times New Roman" w:eastAsia="Times New Roman" w:hAnsi="Times New Roman" w:cs="Times New Roman"/>
          <w:sz w:val="26"/>
          <w:szCs w:val="26"/>
          <w:lang w:eastAsia="ru-RU"/>
        </w:rPr>
        <w:t>противодымной</w:t>
      </w:r>
      <w:proofErr w:type="spellEnd"/>
      <w:r w:rsidRPr="00732F59">
        <w:rPr>
          <w:rFonts w:ascii="Times New Roman" w:eastAsia="Times New Roman" w:hAnsi="Times New Roman" w:cs="Times New Roman"/>
          <w:sz w:val="26"/>
          <w:szCs w:val="26"/>
          <w:lang w:eastAsia="ru-RU"/>
        </w:rPr>
        <w:t xml:space="preserve"> защиты);</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отключение при необходимости электроэнергии (за исключением систем противопожарной защиты); остановку работы транспортирующих устройств, агрегатов, аппаратов; перекрывание сырьевых, газовых, паровых и водных коммуникаций; остановку работы систем вентиляции в </w:t>
      </w:r>
      <w:proofErr w:type="gramStart"/>
      <w:r w:rsidRPr="00732F59">
        <w:rPr>
          <w:rFonts w:ascii="Times New Roman" w:eastAsia="Times New Roman" w:hAnsi="Times New Roman" w:cs="Times New Roman"/>
          <w:sz w:val="26"/>
          <w:szCs w:val="26"/>
          <w:lang w:eastAsia="ru-RU"/>
        </w:rPr>
        <w:t>аварийном</w:t>
      </w:r>
      <w:proofErr w:type="gramEnd"/>
      <w:r w:rsidRPr="00732F59">
        <w:rPr>
          <w:rFonts w:ascii="Times New Roman" w:eastAsia="Times New Roman" w:hAnsi="Times New Roman" w:cs="Times New Roman"/>
          <w:sz w:val="26"/>
          <w:szCs w:val="26"/>
          <w:lang w:eastAsia="ru-RU"/>
        </w:rPr>
        <w:t xml:space="preserve"> и смежных с ним помещениях; выполнение других мероприятий, способствующих предотвращению развития пожара и задымления помещений здания;</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прекращение всех работ в здании (если это допустимо по технологическому процессу производства), кроме работ, связанных с мероприятиями по ликвидации пожара;</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удаление за пределы опасной зоны всех работников, не участвующих в тушении пожара;</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осуществление общего руководства по тушению пожара (с учетом специфических особенностей объекта) до прибытия подразделения пожарной охраны;</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обеспечение соблюдения требований безопасности работниками, принимающими участие в тушении пожара;</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организацию одновременно с тушением пожара эвакуации и защиты материальных ценностей;</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встречу подразделений пожарной охраны и оказание помощи в выборе кратчайшего пути для подъезда к очагу пожара; сообщение подразделениям пожарной охраны, привлекаемым для тушения пожаров и </w:t>
      </w:r>
      <w:proofErr w:type="gramStart"/>
      <w:r w:rsidRPr="00732F59">
        <w:rPr>
          <w:rFonts w:ascii="Times New Roman" w:eastAsia="Times New Roman" w:hAnsi="Times New Roman" w:cs="Times New Roman"/>
          <w:sz w:val="26"/>
          <w:szCs w:val="26"/>
          <w:lang w:eastAsia="ru-RU"/>
        </w:rPr>
        <w:t>проведения</w:t>
      </w:r>
      <w:proofErr w:type="gramEnd"/>
      <w:r w:rsidRPr="00732F59">
        <w:rPr>
          <w:rFonts w:ascii="Times New Roman" w:eastAsia="Times New Roman" w:hAnsi="Times New Roman" w:cs="Times New Roman"/>
          <w:sz w:val="26"/>
          <w:szCs w:val="26"/>
          <w:lang w:eastAsia="ru-RU"/>
        </w:rPr>
        <w:t xml:space="preserve"> связанных с ними первоочередных аварийно-спасательных работ, сведений, необходимых для обеспечения безопасности личного состава, о перерабатываемых или хранящихся на объекте опасных (взрывоопасных), взрывчатых, сильнодействующих ядовитых веществах;</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информирование по прибытии пожарного подразделения руководителя тушения пожара о конструктивных и технологических особенностях объекта, прилегающих строений и сооружений, о количестве и пожароопасных свойствах хранимых и применяемых на объекте веществ, материалов, изделий и сообщение других сведений, необходимых для успешной ликвидации пожара;</w:t>
      </w:r>
    </w:p>
    <w:p w:rsidR="00732F59" w:rsidRPr="00732F59" w:rsidRDefault="00732F59" w:rsidP="00E2305D">
      <w:pPr>
        <w:numPr>
          <w:ilvl w:val="0"/>
          <w:numId w:val="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организацию привлечения сил и средств объекта к осуществлению мероприятий, связанных с ликвидацией пожара и предупреждением его развития.</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Пример инструкции о мерах пожарной безопасности в здании образовательного учреждения и на прилегающей территории, а также приказа о противопожарных мероприятиях и назначении лиц, ответственных за пожарную безопасность, приведены в приложениях 1 и 2.</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В</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b/>
          <w:bCs/>
          <w:sz w:val="26"/>
          <w:szCs w:val="26"/>
          <w:lang w:eastAsia="ru-RU"/>
        </w:rPr>
        <w:t>Правилах противопожарного режима</w:t>
      </w:r>
      <w:r w:rsidRPr="00E2305D">
        <w:rPr>
          <w:rFonts w:ascii="Times New Roman" w:eastAsia="Times New Roman" w:hAnsi="Times New Roman" w:cs="Times New Roman"/>
          <w:b/>
          <w:bCs/>
          <w:sz w:val="26"/>
          <w:szCs w:val="26"/>
          <w:lang w:eastAsia="ru-RU"/>
        </w:rPr>
        <w:t> </w:t>
      </w:r>
      <w:r w:rsidRPr="00732F59">
        <w:rPr>
          <w:rFonts w:ascii="Times New Roman" w:eastAsia="Times New Roman" w:hAnsi="Times New Roman" w:cs="Times New Roman"/>
          <w:sz w:val="26"/>
          <w:szCs w:val="26"/>
          <w:lang w:eastAsia="ru-RU"/>
        </w:rPr>
        <w:t>установлены также требования к проведению</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b/>
          <w:bCs/>
          <w:sz w:val="26"/>
          <w:szCs w:val="26"/>
          <w:lang w:eastAsia="ru-RU"/>
        </w:rPr>
        <w:t>массовых мероприятий</w:t>
      </w:r>
      <w:r w:rsidRPr="00732F59">
        <w:rPr>
          <w:rFonts w:ascii="Times New Roman" w:eastAsia="Times New Roman" w:hAnsi="Times New Roman" w:cs="Times New Roman"/>
          <w:sz w:val="26"/>
          <w:szCs w:val="26"/>
          <w:lang w:eastAsia="ru-RU"/>
        </w:rPr>
        <w:t xml:space="preserve">. </w:t>
      </w:r>
      <w:proofErr w:type="gramStart"/>
      <w:r w:rsidRPr="00732F59">
        <w:rPr>
          <w:rFonts w:ascii="Times New Roman" w:eastAsia="Times New Roman" w:hAnsi="Times New Roman" w:cs="Times New Roman"/>
          <w:sz w:val="26"/>
          <w:szCs w:val="26"/>
          <w:lang w:eastAsia="ru-RU"/>
        </w:rPr>
        <w:t>Назовем основные из них*:</w:t>
      </w:r>
      <w:r w:rsidRPr="00E2305D">
        <w:rPr>
          <w:rFonts w:ascii="Times New Roman" w:eastAsia="Times New Roman" w:hAnsi="Times New Roman" w:cs="Times New Roman"/>
          <w:sz w:val="26"/>
          <w:szCs w:val="26"/>
          <w:lang w:eastAsia="ru-RU"/>
        </w:rPr>
        <w:t> </w:t>
      </w:r>
      <w:proofErr w:type="gramEnd"/>
    </w:p>
    <w:p w:rsidR="00732F59" w:rsidRPr="00732F59" w:rsidRDefault="00732F59" w:rsidP="00E2305D">
      <w:pPr>
        <w:numPr>
          <w:ilvl w:val="0"/>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lastRenderedPageBreak/>
        <w:t>При проведении мероприятий с массовым пребыванием людей в зданиях со сгораемыми перекрытиями допускается использовать только помещения, расположенные на 1-м и 2-м этажах.</w:t>
      </w:r>
    </w:p>
    <w:p w:rsidR="00732F59" w:rsidRPr="00732F59" w:rsidRDefault="00732F59" w:rsidP="00E2305D">
      <w:pPr>
        <w:numPr>
          <w:ilvl w:val="0"/>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В помещениях без электрического освещения мероприятия с массовым участием людей проводятся только в светлое время суток.</w:t>
      </w:r>
    </w:p>
    <w:p w:rsidR="00732F59" w:rsidRPr="00732F59" w:rsidRDefault="00732F59" w:rsidP="00E2305D">
      <w:pPr>
        <w:numPr>
          <w:ilvl w:val="0"/>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На мероприятиях могут применяться электрические гирлянды и иллюминация, имеющие соответствующий сертификат соответствия. При обнаружении неисправности в иллюминации или гирляндах (нагрев проводов, мигание лампочек, искрение и др.) они должны быть немедленно обесточены.</w:t>
      </w:r>
    </w:p>
    <w:p w:rsidR="00732F59" w:rsidRPr="00732F59" w:rsidRDefault="00732F59" w:rsidP="00E2305D">
      <w:pPr>
        <w:numPr>
          <w:ilvl w:val="0"/>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 от стен и потолков.</w:t>
      </w:r>
    </w:p>
    <w:p w:rsidR="00732F59" w:rsidRPr="00732F59" w:rsidRDefault="00732F59" w:rsidP="00E2305D">
      <w:pPr>
        <w:numPr>
          <w:ilvl w:val="0"/>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 проведении мероприятий с массовым пребыванием людей в помещениях запрещается:</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1"/>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применять пиротехнические изделия, дуговые прожекторы и свечи;</w:t>
      </w:r>
    </w:p>
    <w:p w:rsidR="00732F59" w:rsidRPr="00732F59" w:rsidRDefault="00732F59" w:rsidP="00E2305D">
      <w:pPr>
        <w:numPr>
          <w:ilvl w:val="1"/>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украшать елку марлей и ватой, не пропитанными огнезащитными составами;</w:t>
      </w:r>
    </w:p>
    <w:p w:rsidR="00732F59" w:rsidRPr="00732F59" w:rsidRDefault="00732F59" w:rsidP="00E2305D">
      <w:pPr>
        <w:numPr>
          <w:ilvl w:val="1"/>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проводить перед началом или во время представлений огневые, покрасочные и другие пожароопасные и </w:t>
      </w:r>
      <w:proofErr w:type="spellStart"/>
      <w:r w:rsidRPr="00732F59">
        <w:rPr>
          <w:rFonts w:ascii="Times New Roman" w:eastAsia="Times New Roman" w:hAnsi="Times New Roman" w:cs="Times New Roman"/>
          <w:sz w:val="26"/>
          <w:szCs w:val="26"/>
          <w:lang w:eastAsia="ru-RU"/>
        </w:rPr>
        <w:t>пожаровзрывоопасные</w:t>
      </w:r>
      <w:proofErr w:type="spellEnd"/>
      <w:r w:rsidRPr="00732F59">
        <w:rPr>
          <w:rFonts w:ascii="Times New Roman" w:eastAsia="Times New Roman" w:hAnsi="Times New Roman" w:cs="Times New Roman"/>
          <w:sz w:val="26"/>
          <w:szCs w:val="26"/>
          <w:lang w:eastAsia="ru-RU"/>
        </w:rPr>
        <w:t xml:space="preserve"> работы; уменьшать ширину проходов между рядами и устанавливать в проходах дополнительные кресла, стулья и др.;</w:t>
      </w:r>
    </w:p>
    <w:p w:rsidR="00732F59" w:rsidRPr="00732F59" w:rsidRDefault="00732F59" w:rsidP="00E2305D">
      <w:pPr>
        <w:numPr>
          <w:ilvl w:val="1"/>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полностью гасить свет в помещении во время спектаклей или представлений;</w:t>
      </w:r>
    </w:p>
    <w:p w:rsidR="00732F59" w:rsidRPr="00732F59" w:rsidRDefault="00732F59" w:rsidP="00E2305D">
      <w:pPr>
        <w:numPr>
          <w:ilvl w:val="1"/>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допускать нарушения установленных норм заполнения помещений людьми.</w:t>
      </w:r>
    </w:p>
    <w:p w:rsidR="00732F59" w:rsidRPr="00732F59" w:rsidRDefault="00732F59" w:rsidP="00E2305D">
      <w:pPr>
        <w:numPr>
          <w:ilvl w:val="1"/>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Кроме того, при проведении мероприятий с массовым пребыванием людей (дискотеки, торжества, представления и др.) руководитель в обязательном порядке обеспечивает:</w:t>
      </w:r>
    </w:p>
    <w:p w:rsidR="00732F59" w:rsidRDefault="00732F59" w:rsidP="00E2305D">
      <w:pPr>
        <w:numPr>
          <w:ilvl w:val="1"/>
          <w:numId w:val="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осмотр помещений перед началом мероприятий в целях определения их готовности в части соблюдения мер пожарной безопасности; дежурство ответственных лиц на сцене и в зальных помещениях.</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Отдельный раздел Правил противопожарного режима посвящен соблюдению требований пожарной безопасности в научных и образовательных организациях. Поскольку он небольшой, приведем его полностью:</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"V. Научные и образовательные учреждения</w:t>
      </w:r>
      <w:r w:rsidRPr="00E2305D">
        <w:rPr>
          <w:rFonts w:ascii="Times New Roman" w:eastAsia="Times New Roman" w:hAnsi="Times New Roman" w:cs="Times New Roman"/>
          <w:sz w:val="26"/>
          <w:szCs w:val="26"/>
          <w:lang w:eastAsia="ru-RU"/>
        </w:rPr>
        <w:t> </w:t>
      </w:r>
      <w:r w:rsidR="00E2305D">
        <w:rPr>
          <w:rFonts w:ascii="Times New Roman" w:eastAsia="Times New Roman" w:hAnsi="Times New Roman" w:cs="Times New Roman"/>
          <w:sz w:val="26"/>
          <w:szCs w:val="26"/>
          <w:lang w:eastAsia="ru-RU"/>
        </w:rPr>
        <w:t xml:space="preserve">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96. Запрещается проводить работы на опытных (экспериментальных) установках, связанных с применением </w:t>
      </w:r>
      <w:proofErr w:type="spellStart"/>
      <w:r w:rsidRPr="00732F59">
        <w:rPr>
          <w:rFonts w:ascii="Times New Roman" w:eastAsia="Times New Roman" w:hAnsi="Times New Roman" w:cs="Times New Roman"/>
          <w:sz w:val="26"/>
          <w:szCs w:val="26"/>
          <w:lang w:eastAsia="ru-RU"/>
        </w:rPr>
        <w:t>пожаровзрывоопасных</w:t>
      </w:r>
      <w:proofErr w:type="spellEnd"/>
      <w:r w:rsidRPr="00732F59">
        <w:rPr>
          <w:rFonts w:ascii="Times New Roman" w:eastAsia="Times New Roman" w:hAnsi="Times New Roman" w:cs="Times New Roman"/>
          <w:sz w:val="26"/>
          <w:szCs w:val="26"/>
          <w:lang w:eastAsia="ru-RU"/>
        </w:rPr>
        <w:t xml:space="preserve"> и пожароопасных веществ и материалов, не принятых в эксплуатацию в установленном порядке руководителем организации.</w:t>
      </w:r>
      <w:r w:rsidRPr="00E2305D">
        <w:rPr>
          <w:rFonts w:ascii="Times New Roman" w:eastAsia="Times New Roman" w:hAnsi="Times New Roman" w:cs="Times New Roman"/>
          <w:sz w:val="26"/>
          <w:szCs w:val="26"/>
          <w:lang w:eastAsia="ru-RU"/>
        </w:rPr>
        <w:t> </w:t>
      </w:r>
    </w:p>
    <w:p w:rsidR="00E2305D" w:rsidRDefault="00E2305D"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 </w:t>
      </w:r>
      <w:r w:rsidR="00732F59" w:rsidRPr="00732F59">
        <w:rPr>
          <w:rFonts w:ascii="Times New Roman" w:eastAsia="Times New Roman" w:hAnsi="Times New Roman" w:cs="Times New Roman"/>
          <w:sz w:val="26"/>
          <w:szCs w:val="26"/>
          <w:lang w:eastAsia="ru-RU"/>
        </w:rPr>
        <w:t>97. Руководитель (ответственный исполнитель) экспериментальных исследований обязан принять необходимые меры пожарной безопасности при их проведении, предусмотренные инструкцией.</w:t>
      </w:r>
      <w:r w:rsidR="00732F59"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98. В помещениях, предназначенных для проведения опытов (экспериментов) с применением легковоспламеняющихся и горючих жидкостей, допускается их хранение в количествах, не превышающих сменную потребность, в соответствии с нормами потребления для конкретных установок. Доставка указанных жидкостей в помещения производится в закрытой таре.</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99. Запрещается 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lastRenderedPageBreak/>
        <w:t>Бортики, предотвращающие стекание жидкостей со столов, должны быть исправными.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100. Руководитель организации по окончании рабочего дня организует</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101. сбор в специальную закрытую тару и удаление из лаборатории для дальнейшей утилизации отработанных легковоспламеняющихся и горючих жидкостей.</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Запрещается сливать легковоспламеняющиеся и горючие жидкости в канализацию.</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101. Ответственный исполнитель после окончания экспериментальных исследований обеспечивает промывку </w:t>
      </w:r>
      <w:proofErr w:type="spellStart"/>
      <w:r w:rsidRPr="00732F59">
        <w:rPr>
          <w:rFonts w:ascii="Times New Roman" w:eastAsia="Times New Roman" w:hAnsi="Times New Roman" w:cs="Times New Roman"/>
          <w:sz w:val="26"/>
          <w:szCs w:val="26"/>
          <w:lang w:eastAsia="ru-RU"/>
        </w:rPr>
        <w:t>пожаробезопасными</w:t>
      </w:r>
      <w:proofErr w:type="spellEnd"/>
      <w:r w:rsidRPr="00732F59">
        <w:rPr>
          <w:rFonts w:ascii="Times New Roman" w:eastAsia="Times New Roman" w:hAnsi="Times New Roman" w:cs="Times New Roman"/>
          <w:sz w:val="26"/>
          <w:szCs w:val="26"/>
          <w:lang w:eastAsia="ru-RU"/>
        </w:rPr>
        <w:t xml:space="preserve"> растворами (составами) сосудов, в которых проводились работы с легковоспламеняющимися и горючими жидкостями.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102. В учебных классах и кабинетах следует размещать только необходимую для обеспечения учебного процесса мебель, а также приборы, модели, принадлежности, пособия и другие предметы, которые хранятся в шкафах, на стеллажах или стационарно установленных стойках.</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103. Запрещается увеличивать по отношению к количеству, предусмотренному проектом, по которому построено здание, число парт (столов) в учебных классах и кабинетах.</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104. Руководитель образовательного учреждения организует проведение с учащимися и студентами занятия (беседы) по изучению соответствующих требований пожарной безопасности.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105. Преподаватель по окончании занятий убирает все пожароопасные и </w:t>
      </w:r>
      <w:proofErr w:type="spellStart"/>
      <w:r w:rsidRPr="00732F59">
        <w:rPr>
          <w:rFonts w:ascii="Times New Roman" w:eastAsia="Times New Roman" w:hAnsi="Times New Roman" w:cs="Times New Roman"/>
          <w:sz w:val="26"/>
          <w:szCs w:val="26"/>
          <w:lang w:eastAsia="ru-RU"/>
        </w:rPr>
        <w:t>пожаровзрывоопасные</w:t>
      </w:r>
      <w:proofErr w:type="spellEnd"/>
      <w:r w:rsidRPr="00732F59">
        <w:rPr>
          <w:rFonts w:ascii="Times New Roman" w:eastAsia="Times New Roman" w:hAnsi="Times New Roman" w:cs="Times New Roman"/>
          <w:sz w:val="26"/>
          <w:szCs w:val="26"/>
          <w:lang w:eastAsia="ru-RU"/>
        </w:rPr>
        <w:t xml:space="preserve"> вещества и материалы в помещения, оборудованные для их временного хранения".</w:t>
      </w:r>
    </w:p>
    <w:p w:rsidR="00E2305D" w:rsidRDefault="00E2305D" w:rsidP="00E2305D">
      <w:pPr>
        <w:shd w:val="clear" w:color="auto" w:fill="FFFFFF"/>
        <w:spacing w:after="0" w:line="270" w:lineRule="atLeast"/>
        <w:ind w:firstLine="567"/>
        <w:jc w:val="center"/>
        <w:rPr>
          <w:rFonts w:ascii="Times New Roman" w:eastAsia="Times New Roman" w:hAnsi="Times New Roman" w:cs="Times New Roman"/>
          <w:b/>
          <w:bCs/>
          <w:sz w:val="26"/>
          <w:szCs w:val="26"/>
          <w:lang w:eastAsia="ru-RU"/>
        </w:rPr>
      </w:pPr>
    </w:p>
    <w:p w:rsidR="00E2305D" w:rsidRPr="00E2305D" w:rsidRDefault="00732F59" w:rsidP="00E2305D">
      <w:pPr>
        <w:shd w:val="clear" w:color="auto" w:fill="FFFFFF"/>
        <w:spacing w:after="0" w:line="270" w:lineRule="atLeast"/>
        <w:ind w:firstLine="567"/>
        <w:jc w:val="center"/>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b/>
          <w:bCs/>
          <w:sz w:val="26"/>
          <w:szCs w:val="26"/>
          <w:lang w:eastAsia="ru-RU"/>
        </w:rPr>
        <w:t>ИНСТРУКЦИЯ</w:t>
      </w:r>
      <w:r w:rsidRPr="00E2305D">
        <w:rPr>
          <w:rFonts w:ascii="Times New Roman" w:eastAsia="Times New Roman" w:hAnsi="Times New Roman" w:cs="Times New Roman"/>
          <w:b/>
          <w:bCs/>
          <w:sz w:val="26"/>
          <w:szCs w:val="26"/>
          <w:lang w:eastAsia="ru-RU"/>
        </w:rPr>
        <w:t> </w:t>
      </w:r>
    </w:p>
    <w:p w:rsidR="00E2305D" w:rsidRDefault="00732F59" w:rsidP="00E2305D">
      <w:pPr>
        <w:shd w:val="clear" w:color="auto" w:fill="FFFFFF"/>
        <w:spacing w:after="0" w:line="270" w:lineRule="atLeast"/>
        <w:ind w:firstLine="567"/>
        <w:jc w:val="center"/>
        <w:rPr>
          <w:rFonts w:ascii="Times New Roman" w:eastAsia="Times New Roman" w:hAnsi="Times New Roman" w:cs="Times New Roman"/>
          <w:sz w:val="26"/>
          <w:szCs w:val="26"/>
          <w:lang w:eastAsia="ru-RU"/>
        </w:rPr>
      </w:pPr>
      <w:r w:rsidRPr="00732F59">
        <w:rPr>
          <w:rFonts w:ascii="Times New Roman" w:eastAsia="Times New Roman" w:hAnsi="Times New Roman" w:cs="Times New Roman"/>
          <w:b/>
          <w:sz w:val="26"/>
          <w:szCs w:val="26"/>
          <w:lang w:eastAsia="ru-RU"/>
        </w:rPr>
        <w:t>о мерах пожарной безопасности в здании образовательного учреждения и на прилегающей территории</w:t>
      </w:r>
      <w:r w:rsidRPr="00E2305D">
        <w:rPr>
          <w:rFonts w:ascii="Times New Roman" w:eastAsia="Times New Roman" w:hAnsi="Times New Roman" w:cs="Times New Roman"/>
          <w:sz w:val="26"/>
          <w:szCs w:val="26"/>
          <w:lang w:eastAsia="ru-RU"/>
        </w:rPr>
        <w:t> </w:t>
      </w:r>
    </w:p>
    <w:p w:rsidR="00E2305D" w:rsidRDefault="00E2305D"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 Общие положения</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1.1. </w:t>
      </w:r>
      <w:proofErr w:type="gramStart"/>
      <w:r w:rsidRPr="00732F59">
        <w:rPr>
          <w:rFonts w:ascii="Times New Roman" w:eastAsia="Times New Roman" w:hAnsi="Times New Roman" w:cs="Times New Roman"/>
          <w:sz w:val="26"/>
          <w:szCs w:val="26"/>
          <w:lang w:eastAsia="ru-RU"/>
        </w:rPr>
        <w:t xml:space="preserve">Настоящая инструкция разработана в соответствии с требованиями Правил противопожарного режима в Российской Федерации, утвержденных постановлением Правительства РФ от 25.04.2012 № 390 "О противопожарном режиме", Правил пожарной безопасности для общеобразовательных школ, профессионально-технических училищ, школ-интернатов, детских домов, дошкольных, внешкольных и других учебно-воспитательных учреждений (ППБ-101-89), утвержденных приказом </w:t>
      </w:r>
      <w:proofErr w:type="spellStart"/>
      <w:r w:rsidRPr="00732F59">
        <w:rPr>
          <w:rFonts w:ascii="Times New Roman" w:eastAsia="Times New Roman" w:hAnsi="Times New Roman" w:cs="Times New Roman"/>
          <w:sz w:val="26"/>
          <w:szCs w:val="26"/>
          <w:lang w:eastAsia="ru-RU"/>
        </w:rPr>
        <w:t>Гособразования</w:t>
      </w:r>
      <w:proofErr w:type="spellEnd"/>
      <w:r w:rsidRPr="00732F59">
        <w:rPr>
          <w:rFonts w:ascii="Times New Roman" w:eastAsia="Times New Roman" w:hAnsi="Times New Roman" w:cs="Times New Roman"/>
          <w:sz w:val="26"/>
          <w:szCs w:val="26"/>
          <w:lang w:eastAsia="ru-RU"/>
        </w:rPr>
        <w:t xml:space="preserve"> СССР от 04.07.1989 № 541, норм Федерального закона от 22.07.2008 № 123-ФЗ "Технический регламент о требованиях пожарной безопасности</w:t>
      </w:r>
      <w:proofErr w:type="gramEnd"/>
      <w:r w:rsidRPr="00732F59">
        <w:rPr>
          <w:rFonts w:ascii="Times New Roman" w:eastAsia="Times New Roman" w:hAnsi="Times New Roman" w:cs="Times New Roman"/>
          <w:sz w:val="26"/>
          <w:szCs w:val="26"/>
          <w:lang w:eastAsia="ru-RU"/>
        </w:rPr>
        <w:t>" и является обязательной для исполнения всеми работниками образовательного учреждения (далее - ОУ) и обучающимися. Работники ОУ допускаются к работе только после прохождения вводного противопожарного инструктажа и первичного инструктажа на рабочем месте, а при изменении специфики работы - внепланового инструктажа в соответствии с порядком, установленным руководителем.</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1.2. Вводный и первичный противопожарные инструктажи проводятся в установленные сроки и регистрируются в журнале учета вводного </w:t>
      </w:r>
      <w:r w:rsidRPr="00732F59">
        <w:rPr>
          <w:rFonts w:ascii="Times New Roman" w:eastAsia="Times New Roman" w:hAnsi="Times New Roman" w:cs="Times New Roman"/>
          <w:sz w:val="26"/>
          <w:szCs w:val="26"/>
          <w:lang w:eastAsia="ru-RU"/>
        </w:rPr>
        <w:lastRenderedPageBreak/>
        <w:t>противопожарного инструктажа и журнале учета первичного противопожарного инструктажа.</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1.3. Ответственность за противопожарное состояние помещений ОУ возлагается на соответствующих материально ответственных лиц. Ответственность за противопожарное состояние коридоров, помещений и мест общего пользования возлагается на заместителя директора по административно-хозяйственной части. Ответственность за противопожарную безопасность в рабочее время возлагается на лицо, ответственное за пожарную безопасность в ОУ. Ответственность за противопожарную безопасность в нерабочее время возлагается на руководителя охранного предприятия.</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1.4. Контроль соблюдения требований настоящей инструкции возлагается </w:t>
      </w:r>
      <w:proofErr w:type="gramStart"/>
      <w:r w:rsidRPr="00732F59">
        <w:rPr>
          <w:rFonts w:ascii="Times New Roman" w:eastAsia="Times New Roman" w:hAnsi="Times New Roman" w:cs="Times New Roman"/>
          <w:sz w:val="26"/>
          <w:szCs w:val="26"/>
          <w:lang w:eastAsia="ru-RU"/>
        </w:rPr>
        <w:t>на</w:t>
      </w:r>
      <w:proofErr w:type="gramEnd"/>
      <w:r w:rsidRPr="00732F59">
        <w:rPr>
          <w:rFonts w:ascii="Times New Roman" w:eastAsia="Times New Roman" w:hAnsi="Times New Roman" w:cs="Times New Roman"/>
          <w:sz w:val="26"/>
          <w:szCs w:val="26"/>
          <w:lang w:eastAsia="ru-RU"/>
        </w:rPr>
        <w:t xml:space="preserve"> ответственного за пожарную безопасность в ОУ.</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1.5. Лица, виновные в нарушении инструкции о мерах пожарной безопасности, несут дисциплинарную, административную, уголовную и иную ответственность в соответствии с действующим законодательством.</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2.</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b/>
          <w:bCs/>
          <w:sz w:val="26"/>
          <w:szCs w:val="26"/>
          <w:lang w:eastAsia="ru-RU"/>
        </w:rPr>
        <w:t>Содержание территории, зданий, помещений, эвакуационных путей</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2.1. Перед началом учебного года ОУ должна принять комиссия, в состав которой входит представитель государственного пожарного надзора.</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2.2. Территорию ОУ необходимо содержать в чистоте. Отходы горючих материалов, опавшие листья и сухую траву следует регулярно убирать и вывозить.</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2.3. Дороги, проезды и подъезды к пожарным </w:t>
      </w:r>
      <w:proofErr w:type="spellStart"/>
      <w:r w:rsidRPr="00732F59">
        <w:rPr>
          <w:rFonts w:ascii="Times New Roman" w:eastAsia="Times New Roman" w:hAnsi="Times New Roman" w:cs="Times New Roman"/>
          <w:sz w:val="26"/>
          <w:szCs w:val="26"/>
          <w:lang w:eastAsia="ru-RU"/>
        </w:rPr>
        <w:t>водоисточникам</w:t>
      </w:r>
      <w:proofErr w:type="spellEnd"/>
      <w:r w:rsidRPr="00732F59">
        <w:rPr>
          <w:rFonts w:ascii="Times New Roman" w:eastAsia="Times New Roman" w:hAnsi="Times New Roman" w:cs="Times New Roman"/>
          <w:sz w:val="26"/>
          <w:szCs w:val="26"/>
          <w:lang w:eastAsia="ru-RU"/>
        </w:rPr>
        <w:t xml:space="preserve">, а также доступы к пожарному инвентарю и оборудованию должны быть всегда свободными, содержаться в исправном состоянии, а зимой </w:t>
      </w:r>
      <w:proofErr w:type="gramStart"/>
      <w:r w:rsidRPr="00732F59">
        <w:rPr>
          <w:rFonts w:ascii="Times New Roman" w:eastAsia="Times New Roman" w:hAnsi="Times New Roman" w:cs="Times New Roman"/>
          <w:sz w:val="26"/>
          <w:szCs w:val="26"/>
          <w:lang w:eastAsia="ru-RU"/>
        </w:rPr>
        <w:t>-б</w:t>
      </w:r>
      <w:proofErr w:type="gramEnd"/>
      <w:r w:rsidRPr="00732F59">
        <w:rPr>
          <w:rFonts w:ascii="Times New Roman" w:eastAsia="Times New Roman" w:hAnsi="Times New Roman" w:cs="Times New Roman"/>
          <w:sz w:val="26"/>
          <w:szCs w:val="26"/>
          <w:lang w:eastAsia="ru-RU"/>
        </w:rPr>
        <w:t>ыть очищенными от снега и льда.</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2.4. Разведение костров, сжигание мусора и устройство открытых кухонных очагов на территории ОУ не допускается.</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2.5. Все проходы, эвакуационные пути и выходы из здания должны быть свободными. Здание ОУ должно быть обеспечено светящимися указателями "Выход", табличками пути следования при эвакуации, планами эвакуации, размещенными в доступных для обозрения местах, табличками с телефонами вызова экстренных служб.</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2.6. В учебных классах и кабинетах следует размещать только необходимые для обеспечения учебного процесса предметы и приспособления.</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2.7. Приборы, принадлежности и пособия, размещенные в учебных классах, кабинетах, лабораториях или специально выделенных для этих целей помещениях, должны храниться в шкафах, на стеллажах или на стационарно установленных стойках.</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2.8. По окончании учебных занятий работники ОУ должны тщательно осмотреть помещения, устранить выявленные недостатки, обесточить электросеть и закрыть помещения на ключ.</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2.9. Курение в здании ОУ и на прилегающей территории категорически запрещено.</w:t>
      </w:r>
      <w:r w:rsidRPr="00E2305D">
        <w:rPr>
          <w:rFonts w:ascii="Times New Roman" w:eastAsia="Times New Roman" w:hAnsi="Times New Roman" w:cs="Times New Roman"/>
          <w:sz w:val="26"/>
          <w:szCs w:val="26"/>
          <w:lang w:eastAsia="ru-RU"/>
        </w:rPr>
        <w:t> </w:t>
      </w:r>
    </w:p>
    <w:p w:rsid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2.10. В здании ОУ запрещается:</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производить перепланировку помещений с отступлением от требований строительных норм и правил;</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увеличивать число парт (столов) в учебных классах и кабинетах сверх их количества, предусмотренного проектом, по которому построено здание;</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lastRenderedPageBreak/>
        <w:t>использовать для отделки стен и потолков путей эвакуации (рекреаций, лестничных клеток, фойе, вестибюлей, коридоров и т. п.) горючие материалы</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устанавливать решетки, жалюзи и подобные им несъемные солнцезащитные, декоративные и архитектурные устройства на окнах помещений, связанных с пребыванием людей, а также лестничных клеток, коридоров, холлов и вестибюлей;</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снимать дверные полотна в проемах, соединяющих коридоры с лестничными клетками;</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забивать двери эвакуационных выходов, загромождать эвакуационные пути и выходы мебелью, оборудованием и пр.;</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применять для отопления помещений нестандартные (самодельные) нагревательные приборы;</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использовать электроплитки, кипятильники, электрочайники, газовые плиты и т. п. устройства для приготовления пищи и трудового обучения (за исключением специально оборудованных помещений);</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устанавливать зеркала и устраивать ложные двери на путях эвакуации;</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проводить огневые, электросварочные и другие виды пожароопасных работ в зданиях при наличии в них людей;</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обертывать электрические лампы бумагой, материей и другими горючими материалами;</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применять для освещения свечи, керосиновые лампы и фонари;</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производить уборку помещений, очистку деталей и оборудования с применением легковоспламеняющихся и горючих жидкостей;</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сливать легковоспламеняющиеся и горючие жидкости в канализацию;</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производить отогревание труб систем отопления, водоснабжения, канализации и т. п. с применением открытого огня;</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хранить и применять в подвальных и цокольных этажах легковоспламеняющиеся жидкости, горючие материалы, взрывчатые вещества, пиротехнические устройства, товары в аэрозольной упаковке и другие взрывоопасные вещества и материалы;</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хранить на рабочих местах и в шкафах, а также оставлять в карманах </w:t>
      </w:r>
      <w:proofErr w:type="gramStart"/>
      <w:r w:rsidRPr="00732F59">
        <w:rPr>
          <w:rFonts w:ascii="Times New Roman" w:eastAsia="Times New Roman" w:hAnsi="Times New Roman" w:cs="Times New Roman"/>
          <w:sz w:val="26"/>
          <w:szCs w:val="26"/>
          <w:lang w:eastAsia="ru-RU"/>
        </w:rPr>
        <w:t>спецодежды</w:t>
      </w:r>
      <w:proofErr w:type="gramEnd"/>
      <w:r w:rsidRPr="00732F59">
        <w:rPr>
          <w:rFonts w:ascii="Times New Roman" w:eastAsia="Times New Roman" w:hAnsi="Times New Roman" w:cs="Times New Roman"/>
          <w:sz w:val="26"/>
          <w:szCs w:val="26"/>
          <w:lang w:eastAsia="ru-RU"/>
        </w:rPr>
        <w:t xml:space="preserve"> использованные обтирочные материалы;</w:t>
      </w:r>
    </w:p>
    <w:p w:rsidR="00732F59" w:rsidRPr="00732F59" w:rsidRDefault="00732F59" w:rsidP="00E2305D">
      <w:pPr>
        <w:numPr>
          <w:ilvl w:val="0"/>
          <w:numId w:val="4"/>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оставлять без присмотра включенные в сеть радиоприемники, телевизоры и другие электроприборы.</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 xml:space="preserve">3. </w:t>
      </w:r>
      <w:r w:rsidRPr="00732F59">
        <w:rPr>
          <w:rFonts w:ascii="Times New Roman" w:eastAsia="Times New Roman" w:hAnsi="Times New Roman" w:cs="Times New Roman"/>
          <w:b/>
          <w:bCs/>
          <w:sz w:val="26"/>
          <w:szCs w:val="26"/>
          <w:lang w:eastAsia="ru-RU"/>
        </w:rPr>
        <w:t>Требования к системам отопления, вентиляции и кондиционирования воздуха</w:t>
      </w:r>
      <w:r w:rsidRPr="00E2305D">
        <w:rPr>
          <w:rFonts w:ascii="Times New Roman" w:eastAsia="Times New Roman" w:hAnsi="Times New Roman" w:cs="Times New Roman"/>
          <w:b/>
          <w:bCs/>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3.1. Перед началом отопительного сезона все приборы и системы отопления, вентиляции и кондиционирования воздуха ОУ должны быть проверены и отремонтированы, а обслуживающий их персонал должен пройти противопожарный инструктаж.</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3.2. При эксплуатации систем вентиляции и кондиционирования воздуха запрещается:</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5"/>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отключать </w:t>
      </w:r>
      <w:proofErr w:type="spellStart"/>
      <w:r w:rsidRPr="00732F59">
        <w:rPr>
          <w:rFonts w:ascii="Times New Roman" w:eastAsia="Times New Roman" w:hAnsi="Times New Roman" w:cs="Times New Roman"/>
          <w:sz w:val="26"/>
          <w:szCs w:val="26"/>
          <w:lang w:eastAsia="ru-RU"/>
        </w:rPr>
        <w:t>огнезадерживающие</w:t>
      </w:r>
      <w:proofErr w:type="spellEnd"/>
      <w:r w:rsidRPr="00732F59">
        <w:rPr>
          <w:rFonts w:ascii="Times New Roman" w:eastAsia="Times New Roman" w:hAnsi="Times New Roman" w:cs="Times New Roman"/>
          <w:sz w:val="26"/>
          <w:szCs w:val="26"/>
          <w:lang w:eastAsia="ru-RU"/>
        </w:rPr>
        <w:t xml:space="preserve"> устройства;</w:t>
      </w:r>
    </w:p>
    <w:p w:rsidR="00732F59" w:rsidRPr="00732F59" w:rsidRDefault="00732F59" w:rsidP="00E2305D">
      <w:pPr>
        <w:numPr>
          <w:ilvl w:val="0"/>
          <w:numId w:val="5"/>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выжигать скопившиеся в воздуховодах и зонтах жировые отложения и другие горючие вещества;</w:t>
      </w:r>
    </w:p>
    <w:p w:rsidR="00732F59" w:rsidRPr="00732F59" w:rsidRDefault="00732F59" w:rsidP="00E2305D">
      <w:pPr>
        <w:numPr>
          <w:ilvl w:val="0"/>
          <w:numId w:val="5"/>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закрывать вытяжные каналы, отверстия и решетки;</w:t>
      </w:r>
    </w:p>
    <w:p w:rsidR="00732F59" w:rsidRPr="00732F59" w:rsidRDefault="00732F59" w:rsidP="00E2305D">
      <w:pPr>
        <w:numPr>
          <w:ilvl w:val="0"/>
          <w:numId w:val="5"/>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проводить работы в вытяжном шкафу, если в нем находятся вещества, материалы и оборудование, не относящиеся к выполняемым операциям, а также при его неисправности и отключенной системе вентиляции.</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lastRenderedPageBreak/>
        <w:t xml:space="preserve">4. </w:t>
      </w:r>
      <w:r w:rsidRPr="00732F59">
        <w:rPr>
          <w:rFonts w:ascii="Times New Roman" w:eastAsia="Times New Roman" w:hAnsi="Times New Roman" w:cs="Times New Roman"/>
          <w:b/>
          <w:bCs/>
          <w:sz w:val="26"/>
          <w:szCs w:val="26"/>
          <w:lang w:eastAsia="ru-RU"/>
        </w:rPr>
        <w:t>Требования к электроустановкам</w:t>
      </w:r>
      <w:r w:rsidRPr="00E2305D">
        <w:rPr>
          <w:rFonts w:ascii="Times New Roman" w:eastAsia="Times New Roman" w:hAnsi="Times New Roman" w:cs="Times New Roman"/>
          <w:b/>
          <w:bCs/>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4.1. Электрические сети и электрооборудование, используемое в ОУ, а также правила их эксплуатации должны отвечать требованиям действующих правил устройства электроустановок, правил технической эксплуатации электроустановок потребителей и правил техники безопасности при эксплуатации электроустановок потребителей.</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4.2. Соединения, </w:t>
      </w:r>
      <w:proofErr w:type="spellStart"/>
      <w:r w:rsidRPr="00732F59">
        <w:rPr>
          <w:rFonts w:ascii="Times New Roman" w:eastAsia="Times New Roman" w:hAnsi="Times New Roman" w:cs="Times New Roman"/>
          <w:sz w:val="26"/>
          <w:szCs w:val="26"/>
          <w:lang w:eastAsia="ru-RU"/>
        </w:rPr>
        <w:t>оконцевания</w:t>
      </w:r>
      <w:proofErr w:type="spellEnd"/>
      <w:r w:rsidRPr="00732F59">
        <w:rPr>
          <w:rFonts w:ascii="Times New Roman" w:eastAsia="Times New Roman" w:hAnsi="Times New Roman" w:cs="Times New Roman"/>
          <w:sz w:val="26"/>
          <w:szCs w:val="26"/>
          <w:lang w:eastAsia="ru-RU"/>
        </w:rPr>
        <w:t xml:space="preserve"> и ответвления жил проводов и кабелей должны быть выполнены с помощью </w:t>
      </w:r>
      <w:proofErr w:type="spellStart"/>
      <w:r w:rsidRPr="00732F59">
        <w:rPr>
          <w:rFonts w:ascii="Times New Roman" w:eastAsia="Times New Roman" w:hAnsi="Times New Roman" w:cs="Times New Roman"/>
          <w:sz w:val="26"/>
          <w:szCs w:val="26"/>
          <w:lang w:eastAsia="ru-RU"/>
        </w:rPr>
        <w:t>опрессовки</w:t>
      </w:r>
      <w:proofErr w:type="spellEnd"/>
      <w:r w:rsidRPr="00732F59">
        <w:rPr>
          <w:rFonts w:ascii="Times New Roman" w:eastAsia="Times New Roman" w:hAnsi="Times New Roman" w:cs="Times New Roman"/>
          <w:sz w:val="26"/>
          <w:szCs w:val="26"/>
          <w:lang w:eastAsia="ru-RU"/>
        </w:rPr>
        <w:t>, пайки или специальных зажимов.</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4.3. Переносные светильники должны быть оборудованы защитными стеклянными колпаками и металлическими сетками и подключаться от осветительных коробок со штепсельными розетками.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4.4. Электродвигатели должны регулярно очищаться от пыли.</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4.5. При эксплуатации электроустановок запрещается:</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6"/>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использовать кабели и провода с поврежденной или потерявшей защитные свойства изоляцией;</w:t>
      </w:r>
    </w:p>
    <w:p w:rsidR="00732F59" w:rsidRPr="00732F59" w:rsidRDefault="00732F59" w:rsidP="00E2305D">
      <w:pPr>
        <w:numPr>
          <w:ilvl w:val="0"/>
          <w:numId w:val="6"/>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оставлять под напряжением электрические провода и кабели с неизолированными концами;</w:t>
      </w:r>
    </w:p>
    <w:p w:rsidR="00732F59" w:rsidRPr="00732F59" w:rsidRDefault="00732F59" w:rsidP="00E2305D">
      <w:pPr>
        <w:numPr>
          <w:ilvl w:val="0"/>
          <w:numId w:val="6"/>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пользоваться поврежденными розетками, рубильниками, выключателями и другими неисправными электрическими приборами;</w:t>
      </w:r>
    </w:p>
    <w:p w:rsidR="00732F59" w:rsidRPr="00732F59" w:rsidRDefault="00732F59" w:rsidP="00E2305D">
      <w:pPr>
        <w:numPr>
          <w:ilvl w:val="0"/>
          <w:numId w:val="6"/>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применять для прокладки электросетей радио- и телефонные провода.</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4.6. Все неисправности в электросетях и электроаппаратуре, которые могут вызвать искрение и короткое замыкание, должны быть немедленно устранены.</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4.7. На случай отключения электроэнергии на посту дежурного должны храниться электрические фонари. Ответственность за их хранение и поддержание в рабочем состоянии возлагается на заместителя директора по административно-хозяйственной части.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 xml:space="preserve">5. </w:t>
      </w:r>
      <w:r w:rsidRPr="00732F59">
        <w:rPr>
          <w:rFonts w:ascii="Times New Roman" w:eastAsia="Times New Roman" w:hAnsi="Times New Roman" w:cs="Times New Roman"/>
          <w:b/>
          <w:bCs/>
          <w:sz w:val="26"/>
          <w:szCs w:val="26"/>
          <w:lang w:eastAsia="ru-RU"/>
        </w:rPr>
        <w:t>Требования к противопожарному водоснабжению</w:t>
      </w:r>
      <w:r w:rsidRPr="00E2305D">
        <w:rPr>
          <w:rFonts w:ascii="Times New Roman" w:eastAsia="Times New Roman" w:hAnsi="Times New Roman" w:cs="Times New Roman"/>
          <w:b/>
          <w:bCs/>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5.1. Внутренние пожарные краны ОУ должны регулярно проходить техническое обслуживание и проверяться комиссией на работоспособность путем пуска воды.</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5.2. Пожарные краны внутреннего противопожарного водопровода должны быть оборудованы рукавами и стволами и помещены в запломбированные шкафы. На дверце каждого шкафа пожарного крана должны быть указаны: буквенный индекс пожарного крана; порядковый номер пожарного крана; номер телефона ближайшей пожарной части.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5.3. Пожарные рукава должны быть сухими, хорошо скатанными и присоединенными к кранам и стволам. Один раз в год необходимо производить их проверку путем пуска воды под давлением.</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5.4. В случае проведения ремонтных работ или отключения участков водопроводной сети, выхода из строя насосных станций, утечки воды из пожарных водоемов и резервуаров следует немедленно уведомить об этом пожарную охрану.</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5.5. Крышки люков пожарных резервуаров и колодцев подземных гидрантов должны находиться в закрытом состоянии и своевременно очищаться от грязи, льда и снега.</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 xml:space="preserve">6. </w:t>
      </w:r>
      <w:r w:rsidRPr="00732F59">
        <w:rPr>
          <w:rFonts w:ascii="Times New Roman" w:eastAsia="Times New Roman" w:hAnsi="Times New Roman" w:cs="Times New Roman"/>
          <w:b/>
          <w:bCs/>
          <w:sz w:val="26"/>
          <w:szCs w:val="26"/>
          <w:lang w:eastAsia="ru-RU"/>
        </w:rPr>
        <w:t>Требования к эксплуатации установок пожарной автоматики</w:t>
      </w:r>
      <w:r w:rsidRPr="00E2305D">
        <w:rPr>
          <w:rFonts w:ascii="Times New Roman" w:eastAsia="Times New Roman" w:hAnsi="Times New Roman" w:cs="Times New Roman"/>
          <w:b/>
          <w:bCs/>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6.1. Установки пожарной автоматики ОУ должны эксплуатироваться в автоматическом режиме и круглосуточно находиться в рабочем состоянии.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lastRenderedPageBreak/>
        <w:t>6.2. В период выполнения работ по техническому обслуживанию или ремонту установок, проведение которых связано с их отключением, администрация ОУ должна обеспечить пожарную безопасность защищаемых установками помещений и известить об этом пожарную охрану.</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6.3. При эксплуатации установок пожарной автоматики не допускается:</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7"/>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загромождать подходы к контрольно-сигнальным устройствам и приборам;</w:t>
      </w:r>
    </w:p>
    <w:p w:rsidR="00732F59" w:rsidRPr="00732F59" w:rsidRDefault="00732F59" w:rsidP="00E2305D">
      <w:pPr>
        <w:numPr>
          <w:ilvl w:val="0"/>
          <w:numId w:val="7"/>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складировать материалы на расстоянии менее 0,9 м до оросителей и 0,6 м до </w:t>
      </w:r>
      <w:proofErr w:type="spellStart"/>
      <w:r w:rsidRPr="00732F59">
        <w:rPr>
          <w:rFonts w:ascii="Times New Roman" w:eastAsia="Times New Roman" w:hAnsi="Times New Roman" w:cs="Times New Roman"/>
          <w:sz w:val="26"/>
          <w:szCs w:val="26"/>
          <w:lang w:eastAsia="ru-RU"/>
        </w:rPr>
        <w:t>извещателей</w:t>
      </w:r>
      <w:proofErr w:type="spellEnd"/>
      <w:r w:rsidRPr="00732F59">
        <w:rPr>
          <w:rFonts w:ascii="Times New Roman" w:eastAsia="Times New Roman" w:hAnsi="Times New Roman" w:cs="Times New Roman"/>
          <w:sz w:val="26"/>
          <w:szCs w:val="26"/>
          <w:lang w:eastAsia="ru-RU"/>
        </w:rPr>
        <w:t>;</w:t>
      </w:r>
    </w:p>
    <w:p w:rsidR="00732F59" w:rsidRPr="00732F59" w:rsidRDefault="00732F59" w:rsidP="00E2305D">
      <w:pPr>
        <w:numPr>
          <w:ilvl w:val="0"/>
          <w:numId w:val="7"/>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наносить на </w:t>
      </w:r>
      <w:proofErr w:type="spellStart"/>
      <w:r w:rsidRPr="00732F59">
        <w:rPr>
          <w:rFonts w:ascii="Times New Roman" w:eastAsia="Times New Roman" w:hAnsi="Times New Roman" w:cs="Times New Roman"/>
          <w:sz w:val="26"/>
          <w:szCs w:val="26"/>
          <w:lang w:eastAsia="ru-RU"/>
        </w:rPr>
        <w:t>извещатели</w:t>
      </w:r>
      <w:proofErr w:type="spellEnd"/>
      <w:r w:rsidRPr="00732F59">
        <w:rPr>
          <w:rFonts w:ascii="Times New Roman" w:eastAsia="Times New Roman" w:hAnsi="Times New Roman" w:cs="Times New Roman"/>
          <w:sz w:val="26"/>
          <w:szCs w:val="26"/>
          <w:lang w:eastAsia="ru-RU"/>
        </w:rPr>
        <w:t xml:space="preserve"> краску, побелку, штукатурку и другие защитные покрытия.</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 xml:space="preserve">7. </w:t>
      </w:r>
      <w:r w:rsidRPr="00732F59">
        <w:rPr>
          <w:rFonts w:ascii="Times New Roman" w:eastAsia="Times New Roman" w:hAnsi="Times New Roman" w:cs="Times New Roman"/>
          <w:b/>
          <w:bCs/>
          <w:sz w:val="26"/>
          <w:szCs w:val="26"/>
          <w:lang w:eastAsia="ru-RU"/>
        </w:rPr>
        <w:t>Требования к первичным средствам пожаротушения</w:t>
      </w:r>
      <w:r w:rsidRPr="00E2305D">
        <w:rPr>
          <w:rFonts w:ascii="Times New Roman" w:eastAsia="Times New Roman" w:hAnsi="Times New Roman" w:cs="Times New Roman"/>
          <w:b/>
          <w:bCs/>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7.1. ОУ оснащается первичными средствами пожаротушения независимо от оборудования здания и помещений установками пожаротушения и пожарными кранами. Ответственность за обеспечение ОУ первичными средствами пожаротушения, их техническое состояние и своевременную перезарядку возлагается на заместителя директора по безопасности.</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7.2. Огнетушители должны размещаться в легкодоступных местах, где исключено попадание на них прямых солнечных лучей и атмосферных осадков, а также непосредственное воздействие отопительных и нагревательных приборов.</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7.3. Ручные огнетушители размещаются:</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8"/>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путем навески на вертикальные конструкции на высоте не более 1,5 м от пола до нижнего торца огнетушителя;</w:t>
      </w:r>
    </w:p>
    <w:p w:rsidR="00732F59" w:rsidRPr="00732F59" w:rsidRDefault="00732F59" w:rsidP="00E2305D">
      <w:pPr>
        <w:numPr>
          <w:ilvl w:val="0"/>
          <w:numId w:val="8"/>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путем установки в пожарные шкафы совместно с пожарными кранами, в специальные тумбы или пожарные стенды.</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7.4. На период перезарядки и технического обслуживания огнетушителей, связанного с их ремонтом, на их место должны быть установлены огнетушители из резервного фонда.</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7.5. При эксплуатации и техническом обслуживании огнетушителей следует руководствоваться требованиями, изложенными в прилагаемых к ним паспортах заводов-производителей и утвержденными в установленном порядке регламентами технического обслуживания огнетушителей каждого вида.</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7.6. Использование первичных средств пожаротушения для хозяйственных и прочих нужд, не связанных с тушением пожаров, запрещается.</w:t>
      </w:r>
      <w:r w:rsidRPr="00E2305D">
        <w:rPr>
          <w:rFonts w:ascii="Times New Roman" w:eastAsia="Times New Roman" w:hAnsi="Times New Roman" w:cs="Times New Roman"/>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 xml:space="preserve">8. </w:t>
      </w:r>
      <w:r w:rsidRPr="00732F59">
        <w:rPr>
          <w:rFonts w:ascii="Times New Roman" w:eastAsia="Times New Roman" w:hAnsi="Times New Roman" w:cs="Times New Roman"/>
          <w:b/>
          <w:bCs/>
          <w:sz w:val="26"/>
          <w:szCs w:val="26"/>
          <w:lang w:eastAsia="ru-RU"/>
        </w:rPr>
        <w:t xml:space="preserve">Требования к помещениям </w:t>
      </w:r>
      <w:proofErr w:type="gramStart"/>
      <w:r w:rsidRPr="00732F59">
        <w:rPr>
          <w:rFonts w:ascii="Times New Roman" w:eastAsia="Times New Roman" w:hAnsi="Times New Roman" w:cs="Times New Roman"/>
          <w:b/>
          <w:bCs/>
          <w:sz w:val="26"/>
          <w:szCs w:val="26"/>
          <w:lang w:eastAsia="ru-RU"/>
        </w:rPr>
        <w:t>повышенной</w:t>
      </w:r>
      <w:proofErr w:type="gramEnd"/>
      <w:r w:rsidRPr="00732F59">
        <w:rPr>
          <w:rFonts w:ascii="Times New Roman" w:eastAsia="Times New Roman" w:hAnsi="Times New Roman" w:cs="Times New Roman"/>
          <w:b/>
          <w:bCs/>
          <w:sz w:val="26"/>
          <w:szCs w:val="26"/>
          <w:lang w:eastAsia="ru-RU"/>
        </w:rPr>
        <w:t xml:space="preserve"> </w:t>
      </w:r>
      <w:proofErr w:type="spellStart"/>
      <w:r w:rsidRPr="00732F59">
        <w:rPr>
          <w:rFonts w:ascii="Times New Roman" w:eastAsia="Times New Roman" w:hAnsi="Times New Roman" w:cs="Times New Roman"/>
          <w:b/>
          <w:bCs/>
          <w:sz w:val="26"/>
          <w:szCs w:val="26"/>
          <w:lang w:eastAsia="ru-RU"/>
        </w:rPr>
        <w:t>пожароопасности</w:t>
      </w:r>
      <w:proofErr w:type="spellEnd"/>
      <w:r w:rsidRPr="00E2305D">
        <w:rPr>
          <w:rFonts w:ascii="Times New Roman" w:eastAsia="Times New Roman" w:hAnsi="Times New Roman" w:cs="Times New Roman"/>
          <w:b/>
          <w:bCs/>
          <w:sz w:val="26"/>
          <w:szCs w:val="26"/>
          <w:lang w:eastAsia="ru-RU"/>
        </w:rPr>
        <w:t> </w:t>
      </w:r>
    </w:p>
    <w:p w:rsidR="00E2305D"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8.1. Для каждого помещения повышенной </w:t>
      </w:r>
      <w:proofErr w:type="spellStart"/>
      <w:r w:rsidRPr="00732F59">
        <w:rPr>
          <w:rFonts w:ascii="Times New Roman" w:eastAsia="Times New Roman" w:hAnsi="Times New Roman" w:cs="Times New Roman"/>
          <w:sz w:val="26"/>
          <w:szCs w:val="26"/>
          <w:lang w:eastAsia="ru-RU"/>
        </w:rPr>
        <w:t>пожароопасности</w:t>
      </w:r>
      <w:proofErr w:type="spellEnd"/>
      <w:r w:rsidRPr="00732F59">
        <w:rPr>
          <w:rFonts w:ascii="Times New Roman" w:eastAsia="Times New Roman" w:hAnsi="Times New Roman" w:cs="Times New Roman"/>
          <w:sz w:val="26"/>
          <w:szCs w:val="26"/>
          <w:lang w:eastAsia="ru-RU"/>
        </w:rPr>
        <w:t xml:space="preserve"> ОУ устанавливаются определенные требования.</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8.2. Требования пожарной безопасности для кабинета химии:</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9"/>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перед началом работы с любыми огнеопасными материалами необходимо убедиться в наличии и исправности средств пожаротушения;</w:t>
      </w:r>
    </w:p>
    <w:p w:rsidR="00732F59" w:rsidRPr="00732F59" w:rsidRDefault="00732F59" w:rsidP="00E2305D">
      <w:pPr>
        <w:numPr>
          <w:ilvl w:val="0"/>
          <w:numId w:val="9"/>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во время работы запрещается ставить опыты, не связанные с учебным процессом, произвольно смешивать реактивы;</w:t>
      </w:r>
    </w:p>
    <w:p w:rsidR="00732F59" w:rsidRPr="00732F59" w:rsidRDefault="00732F59" w:rsidP="00E2305D">
      <w:pPr>
        <w:numPr>
          <w:ilvl w:val="0"/>
          <w:numId w:val="9"/>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в кабинете запрещается работать одному;</w:t>
      </w:r>
    </w:p>
    <w:p w:rsidR="00732F59" w:rsidRPr="00732F59" w:rsidRDefault="00732F59" w:rsidP="00E2305D">
      <w:pPr>
        <w:numPr>
          <w:ilvl w:val="0"/>
          <w:numId w:val="9"/>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после каждого опыта необходимо сразу вымыть посуду и убрать реактивы;</w:t>
      </w:r>
    </w:p>
    <w:p w:rsidR="00732F59" w:rsidRPr="00732F59" w:rsidRDefault="00732F59" w:rsidP="00E2305D">
      <w:pPr>
        <w:numPr>
          <w:ilvl w:val="0"/>
          <w:numId w:val="9"/>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после окончания занятий следует убрать все пожароопасные и </w:t>
      </w:r>
      <w:proofErr w:type="spellStart"/>
      <w:r w:rsidRPr="00732F59">
        <w:rPr>
          <w:rFonts w:ascii="Times New Roman" w:eastAsia="Times New Roman" w:hAnsi="Times New Roman" w:cs="Times New Roman"/>
          <w:sz w:val="26"/>
          <w:szCs w:val="26"/>
          <w:lang w:eastAsia="ru-RU"/>
        </w:rPr>
        <w:t>пожаровзрывоопасные</w:t>
      </w:r>
      <w:proofErr w:type="spellEnd"/>
      <w:r w:rsidRPr="00732F59">
        <w:rPr>
          <w:rFonts w:ascii="Times New Roman" w:eastAsia="Times New Roman" w:hAnsi="Times New Roman" w:cs="Times New Roman"/>
          <w:sz w:val="26"/>
          <w:szCs w:val="26"/>
          <w:lang w:eastAsia="ru-RU"/>
        </w:rPr>
        <w:t xml:space="preserve"> вещества и материалы в помещения, оборудованные для их временного хранения;</w:t>
      </w:r>
    </w:p>
    <w:p w:rsidR="00DA3289" w:rsidRDefault="00732F59" w:rsidP="00E2305D">
      <w:pPr>
        <w:numPr>
          <w:ilvl w:val="0"/>
          <w:numId w:val="9"/>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lastRenderedPageBreak/>
        <w:t>перед уходом из кабинета следует убедиться, что на рабочем столе и в вытяжном шкафу отключены электроприборы, выключена вода и перекрыты газовые линии.</w:t>
      </w:r>
    </w:p>
    <w:p w:rsidR="00DA3289" w:rsidRDefault="00DA3289" w:rsidP="00DA3289">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 xml:space="preserve"> </w:t>
      </w:r>
      <w:r w:rsidR="00732F59" w:rsidRPr="00732F59">
        <w:rPr>
          <w:rFonts w:ascii="Times New Roman" w:eastAsia="Times New Roman" w:hAnsi="Times New Roman" w:cs="Times New Roman"/>
          <w:sz w:val="26"/>
          <w:szCs w:val="26"/>
          <w:lang w:eastAsia="ru-RU"/>
        </w:rPr>
        <w:t xml:space="preserve">9. </w:t>
      </w:r>
      <w:r w:rsidR="00732F59" w:rsidRPr="00732F59">
        <w:rPr>
          <w:rFonts w:ascii="Times New Roman" w:eastAsia="Times New Roman" w:hAnsi="Times New Roman" w:cs="Times New Roman"/>
          <w:b/>
          <w:bCs/>
          <w:sz w:val="26"/>
          <w:szCs w:val="26"/>
          <w:lang w:eastAsia="ru-RU"/>
        </w:rPr>
        <w:t>Требования к проведению массовых мероприятий</w:t>
      </w:r>
      <w:r w:rsidR="00732F59" w:rsidRPr="00DA3289">
        <w:rPr>
          <w:rFonts w:ascii="Times New Roman" w:eastAsia="Times New Roman" w:hAnsi="Times New Roman" w:cs="Times New Roman"/>
          <w:b/>
          <w:bCs/>
          <w:sz w:val="26"/>
          <w:szCs w:val="26"/>
          <w:lang w:eastAsia="ru-RU"/>
        </w:rPr>
        <w:t> </w:t>
      </w:r>
    </w:p>
    <w:p w:rsidR="00DA3289" w:rsidRDefault="00732F59" w:rsidP="00DA3289">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9.1. Перед началом массовых мероприятий ответственный за пожарную безопасность должен тщательно проверить все помещения, эвакуационные выходы и пути на соответствие их требованиям пожарной безопасности, а также убедиться в наличии и исправном состоянии первичных средств пожаротушения, связи и пожарной сигнализации. Все выявленные недостатки необходимо устранить до начала мероприятия.</w:t>
      </w:r>
      <w:r w:rsidRPr="00DA3289">
        <w:rPr>
          <w:rFonts w:ascii="Times New Roman" w:eastAsia="Times New Roman" w:hAnsi="Times New Roman" w:cs="Times New Roman"/>
          <w:sz w:val="26"/>
          <w:szCs w:val="26"/>
          <w:lang w:eastAsia="ru-RU"/>
        </w:rPr>
        <w:t> </w:t>
      </w:r>
    </w:p>
    <w:p w:rsidR="00DA3289" w:rsidRDefault="00732F59" w:rsidP="00DA3289">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9.2. На время проведения массовых мероприятий должно быть организовано дежурство работников ОУ и обучающихся старших классов.</w:t>
      </w:r>
      <w:r w:rsidRPr="00DA3289">
        <w:rPr>
          <w:rFonts w:ascii="Times New Roman" w:eastAsia="Times New Roman" w:hAnsi="Times New Roman" w:cs="Times New Roman"/>
          <w:sz w:val="26"/>
          <w:szCs w:val="26"/>
          <w:lang w:eastAsia="ru-RU"/>
        </w:rPr>
        <w:t> </w:t>
      </w:r>
    </w:p>
    <w:p w:rsidR="00DA3289" w:rsidRDefault="00732F59" w:rsidP="00DA3289">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9.3. Во время проведения массовых мероприятий с детьми должны неотлучно находиться дежурный администратор, классные руководители или воспитатели, с которыми предварительно проводится целевой противопожарный инструктаж.</w:t>
      </w:r>
      <w:r w:rsidRPr="00DA3289">
        <w:rPr>
          <w:rFonts w:ascii="Times New Roman" w:eastAsia="Times New Roman" w:hAnsi="Times New Roman" w:cs="Times New Roman"/>
          <w:sz w:val="26"/>
          <w:szCs w:val="26"/>
          <w:lang w:eastAsia="ru-RU"/>
        </w:rPr>
        <w:t> </w:t>
      </w:r>
    </w:p>
    <w:p w:rsidR="00DA3289" w:rsidRDefault="00732F59" w:rsidP="00DA3289">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9.4. Этажи и помещения, где проводятся массовые мероприятия, должны иметь не менее двух рассредоточенных эвакуационных выходов, обозначенных световыми указателями с надписью "Выход" белого цвета на зеленом фоне, подключенными к сети аварийного или эвакуационного освещения здания.</w:t>
      </w:r>
      <w:r w:rsidRPr="00DA3289">
        <w:rPr>
          <w:rFonts w:ascii="Times New Roman" w:eastAsia="Times New Roman" w:hAnsi="Times New Roman" w:cs="Times New Roman"/>
          <w:sz w:val="26"/>
          <w:szCs w:val="26"/>
          <w:lang w:eastAsia="ru-RU"/>
        </w:rPr>
        <w:t> </w:t>
      </w:r>
    </w:p>
    <w:p w:rsidR="00DA3289" w:rsidRDefault="00732F59" w:rsidP="00DA3289">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9.5. Количество присутствующих в помещении детей и взрослых при проведении массового мероприятия определяется из расчета 0,75 кв. м на одного человека, а при проведении танцевальных вечеров, спортивных праздников и т. п. - из расчета 1,5 кв. м на человека.</w:t>
      </w:r>
    </w:p>
    <w:p w:rsidR="00732F59" w:rsidRPr="00732F59" w:rsidRDefault="00732F59" w:rsidP="00DA3289">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9.6. В помещениях, используемых для проведения массовых мероприятий, запрещается:</w:t>
      </w:r>
      <w:r w:rsidRPr="00DA3289">
        <w:rPr>
          <w:rFonts w:ascii="Times New Roman" w:eastAsia="Times New Roman" w:hAnsi="Times New Roman" w:cs="Times New Roman"/>
          <w:sz w:val="26"/>
          <w:szCs w:val="26"/>
          <w:lang w:eastAsia="ru-RU"/>
        </w:rPr>
        <w:t> </w:t>
      </w:r>
    </w:p>
    <w:p w:rsidR="00732F59" w:rsidRPr="00732F59" w:rsidRDefault="00732F59" w:rsidP="00E2305D">
      <w:pPr>
        <w:numPr>
          <w:ilvl w:val="0"/>
          <w:numId w:val="10"/>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применять пиротехнические изделия, дуговые прожекторы и свечи;</w:t>
      </w:r>
    </w:p>
    <w:p w:rsidR="00732F59" w:rsidRPr="00732F59" w:rsidRDefault="00732F59" w:rsidP="00E2305D">
      <w:pPr>
        <w:numPr>
          <w:ilvl w:val="0"/>
          <w:numId w:val="10"/>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украшать елку марлей и ватой, не пропитанными огнезащитными составами;</w:t>
      </w:r>
    </w:p>
    <w:p w:rsidR="00732F59" w:rsidRPr="00732F59" w:rsidRDefault="00732F59" w:rsidP="00E2305D">
      <w:pPr>
        <w:numPr>
          <w:ilvl w:val="0"/>
          <w:numId w:val="10"/>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проводить перед началом или во время представлений огневые, покрасочные и другие пожароопасные и </w:t>
      </w:r>
      <w:proofErr w:type="spellStart"/>
      <w:r w:rsidRPr="00732F59">
        <w:rPr>
          <w:rFonts w:ascii="Times New Roman" w:eastAsia="Times New Roman" w:hAnsi="Times New Roman" w:cs="Times New Roman"/>
          <w:sz w:val="26"/>
          <w:szCs w:val="26"/>
          <w:lang w:eastAsia="ru-RU"/>
        </w:rPr>
        <w:t>пожаровзрывоопасные</w:t>
      </w:r>
      <w:proofErr w:type="spellEnd"/>
      <w:r w:rsidRPr="00732F59">
        <w:rPr>
          <w:rFonts w:ascii="Times New Roman" w:eastAsia="Times New Roman" w:hAnsi="Times New Roman" w:cs="Times New Roman"/>
          <w:sz w:val="26"/>
          <w:szCs w:val="26"/>
          <w:lang w:eastAsia="ru-RU"/>
        </w:rPr>
        <w:t xml:space="preserve"> работы;</w:t>
      </w:r>
    </w:p>
    <w:p w:rsidR="00732F59" w:rsidRPr="00732F59" w:rsidRDefault="00732F59" w:rsidP="00E2305D">
      <w:pPr>
        <w:numPr>
          <w:ilvl w:val="0"/>
          <w:numId w:val="10"/>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уменьшать ширину проходов между рядами и устанавливать в проходах дополнительные кресла, стулья и др.;</w:t>
      </w:r>
    </w:p>
    <w:p w:rsidR="00732F59" w:rsidRPr="00732F59" w:rsidRDefault="00732F59" w:rsidP="00E2305D">
      <w:pPr>
        <w:numPr>
          <w:ilvl w:val="0"/>
          <w:numId w:val="10"/>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полностью гасить свет в помещении во время спектаклей или представлений;</w:t>
      </w:r>
    </w:p>
    <w:p w:rsidR="00732F59" w:rsidRPr="00732F59" w:rsidRDefault="00732F59" w:rsidP="00E2305D">
      <w:pPr>
        <w:numPr>
          <w:ilvl w:val="0"/>
          <w:numId w:val="10"/>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допускать нарушения установленных норм заполнения помещений людьми.</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Все сгораемые декорации, сценическое оформление, а также драпировка, используемые на окнах и дверях, должны подвергаться обработке огнезащитными составами с составлением акта в двух экземплярах, один из которых хранится в ОУ.</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9.7. На мероприятиях могут применяться электрические гирлянды и иллюминация, имеющие соответствующий сертификат соответствия. При обнаружении неисправности в иллюминации или гирляндах (нагрев проводов, мигание лампочек, искрение и др.) они должны быть немедленно обесточены.</w:t>
      </w:r>
      <w:r w:rsidRPr="00E2305D">
        <w:rPr>
          <w:rFonts w:ascii="Times New Roman" w:eastAsia="Times New Roman" w:hAnsi="Times New Roman" w:cs="Times New Roman"/>
          <w:sz w:val="26"/>
          <w:szCs w:val="26"/>
          <w:lang w:eastAsia="ru-RU"/>
        </w:rPr>
        <w:t> </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9.8. Новогодняя елка должна устанавливаться на устойчивом основании и не загромождать выход из помещения. Ветки елки должны находиться на расстоянии не менее 1 м от стен и потолков.</w:t>
      </w:r>
      <w:r w:rsidRPr="00E2305D">
        <w:rPr>
          <w:rFonts w:ascii="Times New Roman" w:eastAsia="Times New Roman" w:hAnsi="Times New Roman" w:cs="Times New Roman"/>
          <w:sz w:val="26"/>
          <w:szCs w:val="26"/>
          <w:lang w:eastAsia="ru-RU"/>
        </w:rPr>
        <w:t> </w:t>
      </w:r>
    </w:p>
    <w:p w:rsidR="005E4B18" w:rsidRDefault="005E4B18"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p>
    <w:p w:rsidR="005E4B18" w:rsidRDefault="005E4B18"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lastRenderedPageBreak/>
        <w:t>10.</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b/>
          <w:bCs/>
          <w:sz w:val="26"/>
          <w:szCs w:val="26"/>
          <w:lang w:eastAsia="ru-RU"/>
        </w:rPr>
        <w:t>Порядок осмотра и закрытия здания и помещений по окончании работы</w:t>
      </w:r>
      <w:r w:rsidRPr="00E2305D">
        <w:rPr>
          <w:rFonts w:ascii="Times New Roman" w:eastAsia="Times New Roman" w:hAnsi="Times New Roman" w:cs="Times New Roman"/>
          <w:b/>
          <w:bCs/>
          <w:sz w:val="26"/>
          <w:szCs w:val="26"/>
          <w:lang w:eastAsia="ru-RU"/>
        </w:rPr>
        <w:t> </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10.1. В помещениях ОУ необходимо соблюдать установленный порядок осмотра и закрытия помещений.</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10.2. Работник, ответственный за противопожарную безопасность помещения, после окончания рабочего дня обязан:</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1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осмотреть помещение и убедиться в отсутствии возможных причин возникновения пожара;</w:t>
      </w:r>
    </w:p>
    <w:p w:rsidR="00732F59" w:rsidRPr="00732F59" w:rsidRDefault="00732F59" w:rsidP="00E2305D">
      <w:pPr>
        <w:numPr>
          <w:ilvl w:val="0"/>
          <w:numId w:val="1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обесточить все </w:t>
      </w:r>
      <w:proofErr w:type="spellStart"/>
      <w:r w:rsidRPr="00732F59">
        <w:rPr>
          <w:rFonts w:ascii="Times New Roman" w:eastAsia="Times New Roman" w:hAnsi="Times New Roman" w:cs="Times New Roman"/>
          <w:sz w:val="26"/>
          <w:szCs w:val="26"/>
          <w:lang w:eastAsia="ru-RU"/>
        </w:rPr>
        <w:t>электропотребители</w:t>
      </w:r>
      <w:proofErr w:type="spellEnd"/>
      <w:r w:rsidRPr="00732F59">
        <w:rPr>
          <w:rFonts w:ascii="Times New Roman" w:eastAsia="Times New Roman" w:hAnsi="Times New Roman" w:cs="Times New Roman"/>
          <w:sz w:val="26"/>
          <w:szCs w:val="26"/>
          <w:lang w:eastAsia="ru-RU"/>
        </w:rPr>
        <w:t xml:space="preserve">, за исключением </w:t>
      </w:r>
      <w:proofErr w:type="gramStart"/>
      <w:r w:rsidRPr="00732F59">
        <w:rPr>
          <w:rFonts w:ascii="Times New Roman" w:eastAsia="Times New Roman" w:hAnsi="Times New Roman" w:cs="Times New Roman"/>
          <w:sz w:val="26"/>
          <w:szCs w:val="26"/>
          <w:lang w:eastAsia="ru-RU"/>
        </w:rPr>
        <w:t>работающих</w:t>
      </w:r>
      <w:proofErr w:type="gramEnd"/>
      <w:r w:rsidRPr="00732F59">
        <w:rPr>
          <w:rFonts w:ascii="Times New Roman" w:eastAsia="Times New Roman" w:hAnsi="Times New Roman" w:cs="Times New Roman"/>
          <w:sz w:val="26"/>
          <w:szCs w:val="26"/>
          <w:lang w:eastAsia="ru-RU"/>
        </w:rPr>
        <w:t xml:space="preserve"> круглосуточно и дежурного освещения;</w:t>
      </w:r>
    </w:p>
    <w:p w:rsidR="00732F59" w:rsidRPr="00732F59" w:rsidRDefault="00732F59" w:rsidP="00E2305D">
      <w:pPr>
        <w:numPr>
          <w:ilvl w:val="0"/>
          <w:numId w:val="1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проверить закрытие окон и форточек;</w:t>
      </w:r>
    </w:p>
    <w:p w:rsidR="00732F59" w:rsidRPr="00732F59" w:rsidRDefault="00732F59" w:rsidP="00E2305D">
      <w:pPr>
        <w:numPr>
          <w:ilvl w:val="0"/>
          <w:numId w:val="11"/>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закрыть помещение, ключи сдать на пост охраны, расписаться в журнале учета выдачи и возврата ключей.</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Помещения могут быть закрыты только после их осмотра и устранения всех пожароопасных недочетов. О недочетах, которые не могут быть устранены проверяющим, </w:t>
      </w:r>
      <w:proofErr w:type="gramStart"/>
      <w:r w:rsidRPr="00732F59">
        <w:rPr>
          <w:rFonts w:ascii="Times New Roman" w:eastAsia="Times New Roman" w:hAnsi="Times New Roman" w:cs="Times New Roman"/>
          <w:sz w:val="26"/>
          <w:szCs w:val="26"/>
          <w:lang w:eastAsia="ru-RU"/>
        </w:rPr>
        <w:t>последний</w:t>
      </w:r>
      <w:proofErr w:type="gramEnd"/>
      <w:r w:rsidRPr="00732F59">
        <w:rPr>
          <w:rFonts w:ascii="Times New Roman" w:eastAsia="Times New Roman" w:hAnsi="Times New Roman" w:cs="Times New Roman"/>
          <w:sz w:val="26"/>
          <w:szCs w:val="26"/>
          <w:lang w:eastAsia="ru-RU"/>
        </w:rPr>
        <w:t xml:space="preserve"> обязан немедленно сообщить заместителю директора по безопасности для принятия соответствующих мер.</w:t>
      </w:r>
      <w:r w:rsidRPr="00E2305D">
        <w:rPr>
          <w:rFonts w:ascii="Times New Roman" w:eastAsia="Times New Roman" w:hAnsi="Times New Roman" w:cs="Times New Roman"/>
          <w:sz w:val="26"/>
          <w:szCs w:val="26"/>
          <w:lang w:eastAsia="ru-RU"/>
        </w:rPr>
        <w:t> </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Неисправные электросети и электрооборудование должны быть немедленно отключены до приведения их в </w:t>
      </w:r>
      <w:proofErr w:type="spellStart"/>
      <w:r w:rsidRPr="00732F59">
        <w:rPr>
          <w:rFonts w:ascii="Times New Roman" w:eastAsia="Times New Roman" w:hAnsi="Times New Roman" w:cs="Times New Roman"/>
          <w:sz w:val="26"/>
          <w:szCs w:val="26"/>
          <w:lang w:eastAsia="ru-RU"/>
        </w:rPr>
        <w:t>пожаробезопасное</w:t>
      </w:r>
      <w:proofErr w:type="spellEnd"/>
      <w:r w:rsidRPr="00732F59">
        <w:rPr>
          <w:rFonts w:ascii="Times New Roman" w:eastAsia="Times New Roman" w:hAnsi="Times New Roman" w:cs="Times New Roman"/>
          <w:sz w:val="26"/>
          <w:szCs w:val="26"/>
          <w:lang w:eastAsia="ru-RU"/>
        </w:rPr>
        <w:t xml:space="preserve"> состояние.</w:t>
      </w:r>
      <w:r w:rsidRPr="00E2305D">
        <w:rPr>
          <w:rFonts w:ascii="Times New Roman" w:eastAsia="Times New Roman" w:hAnsi="Times New Roman" w:cs="Times New Roman"/>
          <w:sz w:val="26"/>
          <w:szCs w:val="26"/>
          <w:lang w:eastAsia="ru-RU"/>
        </w:rPr>
        <w:t> </w:t>
      </w:r>
    </w:p>
    <w:p w:rsidR="00DA3289" w:rsidRDefault="00DA328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 </w:t>
      </w:r>
      <w:r w:rsidR="00732F59" w:rsidRPr="00732F59">
        <w:rPr>
          <w:rFonts w:ascii="Times New Roman" w:eastAsia="Times New Roman" w:hAnsi="Times New Roman" w:cs="Times New Roman"/>
          <w:sz w:val="26"/>
          <w:szCs w:val="26"/>
          <w:lang w:eastAsia="ru-RU"/>
        </w:rPr>
        <w:t xml:space="preserve">10.3. Заместитель директора по безопасности по окончании учебных занятий должен осуществить обход здания ОУ, проверить работу </w:t>
      </w:r>
      <w:proofErr w:type="spellStart"/>
      <w:r w:rsidR="00732F59" w:rsidRPr="00732F59">
        <w:rPr>
          <w:rFonts w:ascii="Times New Roman" w:eastAsia="Times New Roman" w:hAnsi="Times New Roman" w:cs="Times New Roman"/>
          <w:sz w:val="26"/>
          <w:szCs w:val="26"/>
          <w:lang w:eastAsia="ru-RU"/>
        </w:rPr>
        <w:t>электропотребителей</w:t>
      </w:r>
      <w:proofErr w:type="spellEnd"/>
      <w:r w:rsidR="00732F59" w:rsidRPr="00732F59">
        <w:rPr>
          <w:rFonts w:ascii="Times New Roman" w:eastAsia="Times New Roman" w:hAnsi="Times New Roman" w:cs="Times New Roman"/>
          <w:sz w:val="26"/>
          <w:szCs w:val="26"/>
          <w:lang w:eastAsia="ru-RU"/>
        </w:rPr>
        <w:t>, состояние помещений, провести осмотр входных дверей и эвакуационных выходов и сделать соответствующую запись в журнале осмотра помещений.</w:t>
      </w:r>
      <w:r w:rsidR="00732F59" w:rsidRPr="00E2305D">
        <w:rPr>
          <w:rFonts w:ascii="Times New Roman" w:eastAsia="Times New Roman" w:hAnsi="Times New Roman" w:cs="Times New Roman"/>
          <w:sz w:val="26"/>
          <w:szCs w:val="26"/>
          <w:lang w:eastAsia="ru-RU"/>
        </w:rPr>
        <w:t> </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10.4. При обнаружении неисправностей и (или) аварийной ситуации работники ОУ обязаны поставить в известность администрацию учреждения, обеспечить отсутствие обучающихся в аварийном помещении.</w:t>
      </w:r>
      <w:r w:rsidRPr="00E2305D">
        <w:rPr>
          <w:rFonts w:ascii="Times New Roman" w:eastAsia="Times New Roman" w:hAnsi="Times New Roman" w:cs="Times New Roman"/>
          <w:sz w:val="26"/>
          <w:szCs w:val="26"/>
          <w:lang w:eastAsia="ru-RU"/>
        </w:rPr>
        <w:t> </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b/>
          <w:bCs/>
          <w:sz w:val="26"/>
          <w:szCs w:val="26"/>
          <w:lang w:eastAsia="ru-RU"/>
        </w:rPr>
      </w:pPr>
      <w:r w:rsidRPr="00732F59">
        <w:rPr>
          <w:rFonts w:ascii="Times New Roman" w:eastAsia="Times New Roman" w:hAnsi="Times New Roman" w:cs="Times New Roman"/>
          <w:sz w:val="26"/>
          <w:szCs w:val="26"/>
          <w:lang w:eastAsia="ru-RU"/>
        </w:rPr>
        <w:t>11.</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b/>
          <w:bCs/>
          <w:sz w:val="26"/>
          <w:szCs w:val="26"/>
          <w:lang w:eastAsia="ru-RU"/>
        </w:rPr>
        <w:t>Порядок действий в случае возникновения пожара</w:t>
      </w:r>
      <w:r w:rsidRPr="00E2305D">
        <w:rPr>
          <w:rFonts w:ascii="Times New Roman" w:eastAsia="Times New Roman" w:hAnsi="Times New Roman" w:cs="Times New Roman"/>
          <w:b/>
          <w:bCs/>
          <w:sz w:val="26"/>
          <w:szCs w:val="26"/>
          <w:lang w:eastAsia="ru-RU"/>
        </w:rPr>
        <w:t> </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11.1. В случае возникновения пожара действия работников ОУ и привлекаемых к тушению пожара лиц в первую очередь должны быть направлены на обеспечение безопасности детей, их эвакуацию и спасение.</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11.2. Каждый работник ОУ, обнаруживший пожар или его признаки (задымление, запах горения или тления, повышения температуры и т. п.), обязан:</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1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немедленно сообщить об этом по телефону "01";</w:t>
      </w:r>
    </w:p>
    <w:p w:rsidR="00732F59" w:rsidRPr="00732F59" w:rsidRDefault="00732F59" w:rsidP="00E2305D">
      <w:pPr>
        <w:numPr>
          <w:ilvl w:val="0"/>
          <w:numId w:val="1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задействовать систему оповещения людей о пожаре, приступить самому и привлечь других лиц к эвакуации детей из здания в безопасное место согласно плану эвакуации;</w:t>
      </w:r>
    </w:p>
    <w:p w:rsidR="00732F59" w:rsidRPr="00732F59" w:rsidRDefault="00732F59" w:rsidP="00E2305D">
      <w:pPr>
        <w:numPr>
          <w:ilvl w:val="0"/>
          <w:numId w:val="1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 необходимости отключить энергоснабжение здания;</w:t>
      </w:r>
    </w:p>
    <w:p w:rsidR="00732F59" w:rsidRPr="00732F59" w:rsidRDefault="00732F59" w:rsidP="00E2305D">
      <w:pPr>
        <w:numPr>
          <w:ilvl w:val="0"/>
          <w:numId w:val="1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в случае целесообразности приступить к тушению пожара первичными средствами пожаротушения;</w:t>
      </w:r>
    </w:p>
    <w:p w:rsidR="00732F59" w:rsidRPr="00732F59" w:rsidRDefault="00732F59" w:rsidP="00E2305D">
      <w:pPr>
        <w:numPr>
          <w:ilvl w:val="0"/>
          <w:numId w:val="12"/>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по возможности вынести из здания наиболее ценное имущество и документы.</w:t>
      </w:r>
    </w:p>
    <w:p w:rsidR="00DA328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11.3. Все работники ОУ должны быть ознакомлены с планом действий администрации и персонала в случае возникновения пожара, знать и четко выполнять свои обязанности.</w:t>
      </w:r>
      <w:r w:rsidRPr="00E2305D">
        <w:rPr>
          <w:rFonts w:ascii="Times New Roman" w:eastAsia="Times New Roman" w:hAnsi="Times New Roman" w:cs="Times New Roman"/>
          <w:sz w:val="26"/>
          <w:szCs w:val="26"/>
          <w:lang w:eastAsia="ru-RU"/>
        </w:rPr>
        <w:t> </w:t>
      </w:r>
    </w:p>
    <w:p w:rsidR="00732F59" w:rsidRPr="00732F59" w:rsidRDefault="00732F59" w:rsidP="00E2305D">
      <w:pPr>
        <w:shd w:val="clear" w:color="auto" w:fill="FFFFFF"/>
        <w:spacing w:after="0" w:line="270" w:lineRule="atLeast"/>
        <w:ind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 xml:space="preserve">11.4. </w:t>
      </w:r>
      <w:r w:rsidRPr="00732F59">
        <w:rPr>
          <w:rFonts w:ascii="Times New Roman" w:eastAsia="Times New Roman" w:hAnsi="Times New Roman" w:cs="Times New Roman"/>
          <w:b/>
          <w:bCs/>
          <w:sz w:val="26"/>
          <w:szCs w:val="26"/>
          <w:lang w:eastAsia="ru-RU"/>
        </w:rPr>
        <w:t>Руководитель</w:t>
      </w:r>
      <w:r w:rsidRPr="00E2305D">
        <w:rPr>
          <w:rFonts w:ascii="Times New Roman" w:eastAsia="Times New Roman" w:hAnsi="Times New Roman" w:cs="Times New Roman"/>
          <w:sz w:val="26"/>
          <w:szCs w:val="26"/>
          <w:lang w:eastAsia="ru-RU"/>
        </w:rPr>
        <w:t> </w:t>
      </w:r>
      <w:r w:rsidRPr="00732F59">
        <w:rPr>
          <w:rFonts w:ascii="Times New Roman" w:eastAsia="Times New Roman" w:hAnsi="Times New Roman" w:cs="Times New Roman"/>
          <w:sz w:val="26"/>
          <w:szCs w:val="26"/>
          <w:lang w:eastAsia="ru-RU"/>
        </w:rPr>
        <w:t>ОУ в случае возникновения пожара при непосредственном участии своего заместителя по безопасности обязан:</w:t>
      </w:r>
      <w:r w:rsidRPr="00E2305D">
        <w:rPr>
          <w:rFonts w:ascii="Times New Roman" w:eastAsia="Times New Roman" w:hAnsi="Times New Roman" w:cs="Times New Roman"/>
          <w:sz w:val="26"/>
          <w:szCs w:val="26"/>
          <w:lang w:eastAsia="ru-RU"/>
        </w:rPr>
        <w:t> </w:t>
      </w:r>
    </w:p>
    <w:p w:rsidR="00732F59" w:rsidRP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продублировать сообщение о возникновении пожара в пожарную охрану и поставить в известность о случившемся вышестоящее руководство;</w:t>
      </w:r>
    </w:p>
    <w:p w:rsidR="00732F59" w:rsidRP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lastRenderedPageBreak/>
        <w:t>в случае угрозы жизни людей немедленно организовать их спасение;</w:t>
      </w:r>
    </w:p>
    <w:p w:rsidR="00732F59" w:rsidRP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при необходимости отключить энергоснабжение здания, прекратить все работы в здании за исключением работ, связанных с мероприятиями по ликвидации пожара;</w:t>
      </w:r>
    </w:p>
    <w:p w:rsidR="00732F59" w:rsidRP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удалить за пределы опасной зоны всех работников, не участвующих в тушении пожара;</w:t>
      </w:r>
    </w:p>
    <w:p w:rsidR="00732F59" w:rsidRP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осуществлять общее руководство по тушению пожара до прибытия пожарной охраны;</w:t>
      </w:r>
    </w:p>
    <w:p w:rsidR="00732F59" w:rsidRP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обеспечить соблюдение требований безопасности работниками, принимающими участие в тушении пожара;</w:t>
      </w:r>
    </w:p>
    <w:p w:rsidR="00732F59" w:rsidRP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организовать эвакуацию и защиту материальных ценностей;</w:t>
      </w:r>
    </w:p>
    <w:p w:rsidR="00732F59" w:rsidRDefault="00732F59" w:rsidP="00E2305D">
      <w:pPr>
        <w:numPr>
          <w:ilvl w:val="0"/>
          <w:numId w:val="13"/>
        </w:numPr>
        <w:shd w:val="clear" w:color="auto" w:fill="FFFFFF"/>
        <w:spacing w:after="0" w:line="270" w:lineRule="atLeast"/>
        <w:ind w:left="0" w:firstLine="567"/>
        <w:jc w:val="both"/>
        <w:rPr>
          <w:rFonts w:ascii="Times New Roman" w:eastAsia="Times New Roman" w:hAnsi="Times New Roman" w:cs="Times New Roman"/>
          <w:sz w:val="26"/>
          <w:szCs w:val="26"/>
          <w:lang w:eastAsia="ru-RU"/>
        </w:rPr>
      </w:pPr>
      <w:r w:rsidRPr="00732F59">
        <w:rPr>
          <w:rFonts w:ascii="Times New Roman" w:eastAsia="Times New Roman" w:hAnsi="Times New Roman" w:cs="Times New Roman"/>
          <w:sz w:val="26"/>
          <w:szCs w:val="26"/>
          <w:lang w:eastAsia="ru-RU"/>
        </w:rPr>
        <w:t>организовать встречу пожарных подразделений, проинформировать первого прибывшего начальника пожарной охраны о принятых мерах, о конструктивных особенностях здания, действовать по его указанию в зависимости от обстановки.</w:t>
      </w:r>
    </w:p>
    <w:p w:rsidR="009F3EBE" w:rsidRDefault="00AE7E9D" w:rsidP="009F3EBE">
      <w:pPr>
        <w:spacing w:after="0" w:line="240" w:lineRule="auto"/>
        <w:jc w:val="center"/>
        <w:rPr>
          <w:rFonts w:ascii="Times New Roman" w:hAnsi="Times New Roman" w:cs="Times New Roman"/>
          <w:b/>
          <w:sz w:val="26"/>
          <w:szCs w:val="26"/>
        </w:rPr>
      </w:pPr>
      <w:r w:rsidRPr="00AE7E9D">
        <w:rPr>
          <w:rFonts w:ascii="Times New Roman" w:eastAsia="Times New Roman" w:hAnsi="Times New Roman" w:cs="Times New Roman"/>
          <w:color w:val="000000"/>
          <w:sz w:val="27"/>
          <w:szCs w:val="27"/>
          <w:lang w:eastAsia="ru-RU"/>
        </w:rPr>
        <w:br/>
      </w:r>
      <w:r w:rsidR="005E4B18">
        <w:rPr>
          <w:rFonts w:ascii="Times New Roman" w:eastAsia="Times New Roman" w:hAnsi="Times New Roman" w:cs="Times New Roman"/>
          <w:b/>
          <w:bCs/>
          <w:color w:val="000000"/>
          <w:sz w:val="26"/>
          <w:szCs w:val="26"/>
          <w:lang w:eastAsia="ru-RU"/>
        </w:rPr>
        <w:t xml:space="preserve">Вопрос 2. </w:t>
      </w:r>
      <w:r w:rsidR="009F3EBE" w:rsidRPr="00AE7E9D">
        <w:rPr>
          <w:rFonts w:ascii="Times New Roman" w:eastAsia="Times New Roman" w:hAnsi="Times New Roman" w:cs="Times New Roman"/>
          <w:b/>
          <w:bCs/>
          <w:color w:val="000000"/>
          <w:sz w:val="26"/>
          <w:szCs w:val="26"/>
          <w:lang w:eastAsia="ru-RU"/>
        </w:rPr>
        <w:t>Действия при обнаружении задымления и возгорания, а также по сигналам оповещения о пожаре</w:t>
      </w:r>
      <w:r w:rsidR="009F3EBE" w:rsidRPr="009F3EBE">
        <w:rPr>
          <w:rFonts w:ascii="Times New Roman" w:eastAsia="Times New Roman" w:hAnsi="Times New Roman" w:cs="Times New Roman"/>
          <w:b/>
          <w:bCs/>
          <w:color w:val="000000"/>
          <w:sz w:val="26"/>
          <w:szCs w:val="26"/>
          <w:lang w:eastAsia="ru-RU"/>
        </w:rPr>
        <w:t>,</w:t>
      </w:r>
      <w:r w:rsidR="009F3EBE" w:rsidRPr="00AE7E9D">
        <w:rPr>
          <w:rFonts w:ascii="Times New Roman" w:eastAsia="Times New Roman" w:hAnsi="Times New Roman" w:cs="Times New Roman"/>
          <w:b/>
          <w:bCs/>
          <w:color w:val="000000"/>
          <w:sz w:val="26"/>
          <w:szCs w:val="26"/>
          <w:lang w:eastAsia="ru-RU"/>
        </w:rPr>
        <w:t xml:space="preserve"> </w:t>
      </w:r>
      <w:r w:rsidR="009F3EBE" w:rsidRPr="009F3EBE">
        <w:rPr>
          <w:rFonts w:ascii="Times New Roman" w:hAnsi="Times New Roman" w:cs="Times New Roman"/>
          <w:b/>
          <w:sz w:val="26"/>
          <w:szCs w:val="26"/>
        </w:rPr>
        <w:t>аварии и катастрофе на производстве</w:t>
      </w:r>
    </w:p>
    <w:p w:rsidR="009F3EBE" w:rsidRDefault="009F3EBE" w:rsidP="009F3EBE">
      <w:pPr>
        <w:spacing w:after="0" w:line="240" w:lineRule="auto"/>
        <w:jc w:val="center"/>
        <w:rPr>
          <w:rFonts w:ascii="Times New Roman" w:eastAsia="Times New Roman" w:hAnsi="Times New Roman" w:cs="Times New Roman"/>
          <w:b/>
          <w:bCs/>
          <w:i/>
          <w:iCs/>
          <w:color w:val="000000"/>
          <w:sz w:val="27"/>
          <w:szCs w:val="27"/>
          <w:shd w:val="clear" w:color="auto" w:fill="FFFFFF"/>
          <w:lang w:eastAsia="ru-RU"/>
        </w:rPr>
      </w:pP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Пожар</w:t>
      </w:r>
      <w:r w:rsidRPr="009F3EBE">
        <w:rPr>
          <w:rFonts w:ascii="Times New Roman" w:eastAsia="Times New Roman" w:hAnsi="Times New Roman" w:cs="Times New Roman"/>
          <w:color w:val="000000"/>
          <w:sz w:val="26"/>
          <w:szCs w:val="26"/>
          <w:lang w:eastAsia="ru-RU"/>
        </w:rPr>
        <w:t> </w:t>
      </w:r>
      <w:r w:rsidRPr="00AE7E9D">
        <w:rPr>
          <w:rFonts w:ascii="Times New Roman" w:eastAsia="Times New Roman" w:hAnsi="Times New Roman" w:cs="Times New Roman"/>
          <w:color w:val="000000"/>
          <w:sz w:val="26"/>
          <w:szCs w:val="26"/>
          <w:shd w:val="clear" w:color="auto" w:fill="FFFFFF"/>
          <w:lang w:eastAsia="ru-RU"/>
        </w:rPr>
        <w:t>— неконтролируемое горение, приводящее к ущербу и возможным человеческим жертвам.</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Опасными факторами пожара, воздействующими на людей, являются</w:t>
      </w:r>
      <w:r w:rsidRPr="00AE7E9D">
        <w:rPr>
          <w:rFonts w:ascii="Times New Roman" w:eastAsia="Times New Roman" w:hAnsi="Times New Roman" w:cs="Times New Roman"/>
          <w:color w:val="000000"/>
          <w:sz w:val="26"/>
          <w:szCs w:val="26"/>
          <w:shd w:val="clear" w:color="auto" w:fill="FFFFFF"/>
          <w:lang w:eastAsia="ru-RU"/>
        </w:rPr>
        <w:t>: открытый огонь и искры, повышенная температура окружающей среды, токсичные продукты горения, дым, пониженная концентрация кислорода, падающие части строительных конструкций, агрегатов, установок.</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Наибольшую опасность для человека представляет вдыхание нагретого воздуха, приводящее к поражению верхних дыхательных путей, удушью и смерти.</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Так, под воздействием температуры свыше 100</w:t>
      </w:r>
      <w:proofErr w:type="gramStart"/>
      <w:r w:rsidRPr="00AE7E9D">
        <w:rPr>
          <w:rFonts w:ascii="Times New Roman" w:eastAsia="Times New Roman" w:hAnsi="Times New Roman" w:cs="Times New Roman"/>
          <w:color w:val="000000"/>
          <w:sz w:val="26"/>
          <w:szCs w:val="26"/>
          <w:shd w:val="clear" w:color="auto" w:fill="FFFFFF"/>
          <w:lang w:eastAsia="ru-RU"/>
        </w:rPr>
        <w:t>°С</w:t>
      </w:r>
      <w:proofErr w:type="gramEnd"/>
      <w:r w:rsidRPr="00AE7E9D">
        <w:rPr>
          <w:rFonts w:ascii="Times New Roman" w:eastAsia="Times New Roman" w:hAnsi="Times New Roman" w:cs="Times New Roman"/>
          <w:color w:val="000000"/>
          <w:sz w:val="26"/>
          <w:szCs w:val="26"/>
          <w:shd w:val="clear" w:color="auto" w:fill="FFFFFF"/>
          <w:lang w:eastAsia="ru-RU"/>
        </w:rPr>
        <w:t xml:space="preserve"> человек теряет сознание и погибает через несколько минут. Опасны также ожоги кожи. У человека, получившего ожоги второй степени — 30% поверхности тела, мало шансов </w:t>
      </w:r>
      <w:proofErr w:type="gramStart"/>
      <w:r w:rsidRPr="00AE7E9D">
        <w:rPr>
          <w:rFonts w:ascii="Times New Roman" w:eastAsia="Times New Roman" w:hAnsi="Times New Roman" w:cs="Times New Roman"/>
          <w:color w:val="000000"/>
          <w:sz w:val="26"/>
          <w:szCs w:val="26"/>
          <w:shd w:val="clear" w:color="auto" w:fill="FFFFFF"/>
          <w:lang w:eastAsia="ru-RU"/>
        </w:rPr>
        <w:t>выжить</w:t>
      </w:r>
      <w:proofErr w:type="gramEnd"/>
      <w:r w:rsidRPr="00AE7E9D">
        <w:rPr>
          <w:rFonts w:ascii="Times New Roman" w:eastAsia="Times New Roman" w:hAnsi="Times New Roman" w:cs="Times New Roman"/>
          <w:color w:val="000000"/>
          <w:sz w:val="26"/>
          <w:szCs w:val="26"/>
          <w:shd w:val="clear" w:color="auto" w:fill="FFFFFF"/>
          <w:lang w:eastAsia="ru-RU"/>
        </w:rPr>
        <w:t>.</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При пожаре в современных зданиях с применением полимерных и синтетических материалов на человека могут воздействовать токсичные продукты горения. Однако основной причиной гибели людей является отравление оксидом углерода. Он активно реагирует с гемоглобином крови, вследствие чего красные кровяные тельца утрачивают способность снабжать организм кислородом. Поэтому в 50— 80% случаев гибель людей на пожарах вызывается отравлением оксидом углерода и недостатком кислорода.</w:t>
      </w:r>
    </w:p>
    <w:p w:rsidR="009F3EBE" w:rsidRDefault="00AE7E9D" w:rsidP="009F3EBE">
      <w:pPr>
        <w:spacing w:after="0" w:line="240" w:lineRule="auto"/>
        <w:ind w:firstLine="567"/>
        <w:jc w:val="both"/>
        <w:rPr>
          <w:rFonts w:ascii="Times New Roman" w:eastAsia="Times New Roman" w:hAnsi="Times New Roman" w:cs="Times New Roman"/>
          <w:b/>
          <w:bCs/>
          <w:i/>
          <w:iCs/>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Признаки начинающегося пожара:</w:t>
      </w:r>
    </w:p>
    <w:p w:rsidR="00AE7E9D" w:rsidRPr="00AE7E9D" w:rsidRDefault="00AE7E9D" w:rsidP="009F3EBE">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Наличие запаха дыма.</w:t>
      </w:r>
    </w:p>
    <w:p w:rsidR="00AE7E9D" w:rsidRPr="00AE7E9D" w:rsidRDefault="00AE7E9D" w:rsidP="009F3EBE">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Незначительный огонь, пламя.</w:t>
      </w:r>
    </w:p>
    <w:p w:rsidR="00AE7E9D" w:rsidRPr="00AE7E9D" w:rsidRDefault="00AE7E9D" w:rsidP="009F3EBE">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Наличие характерного запаха горящей резины или пластмассы, снижение напряжения в электросети, нарушение подачи электропитания — признаки горения электропроводки.</w:t>
      </w:r>
    </w:p>
    <w:p w:rsidR="00AE7E9D" w:rsidRPr="00AE7E9D" w:rsidRDefault="00AE7E9D" w:rsidP="009F3EBE">
      <w:pPr>
        <w:numPr>
          <w:ilvl w:val="0"/>
          <w:numId w:val="14"/>
        </w:numPr>
        <w:shd w:val="clear" w:color="auto" w:fill="FFFFFF"/>
        <w:spacing w:after="0" w:line="240" w:lineRule="auto"/>
        <w:ind w:left="0" w:firstLine="567"/>
        <w:jc w:val="both"/>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Людская суета на лестничных клетках, в подъезде.</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Тушение пожаров осуществляется в основном профессиональными противопожарными подразделениями. Однако каждый гражданин должен уметь ликвидировать загорания и при необходимости участвовать в борьбе с пожаром.</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proofErr w:type="gramStart"/>
      <w:r w:rsidRPr="00AE7E9D">
        <w:rPr>
          <w:rFonts w:ascii="Times New Roman" w:eastAsia="Times New Roman" w:hAnsi="Times New Roman" w:cs="Times New Roman"/>
          <w:b/>
          <w:bCs/>
          <w:i/>
          <w:iCs/>
          <w:color w:val="000000"/>
          <w:sz w:val="26"/>
          <w:szCs w:val="26"/>
          <w:shd w:val="clear" w:color="auto" w:fill="FFFFFF"/>
          <w:lang w:eastAsia="ru-RU"/>
        </w:rPr>
        <w:lastRenderedPageBreak/>
        <w:t>Существует три основных способа гашения огня</w:t>
      </w:r>
      <w:r w:rsidRPr="00AE7E9D">
        <w:rPr>
          <w:rFonts w:ascii="Times New Roman" w:eastAsia="Times New Roman" w:hAnsi="Times New Roman" w:cs="Times New Roman"/>
          <w:color w:val="000000"/>
          <w:sz w:val="26"/>
          <w:szCs w:val="26"/>
          <w:shd w:val="clear" w:color="auto" w:fill="FFFFFF"/>
          <w:lang w:eastAsia="ru-RU"/>
        </w:rPr>
        <w:t>: охлаждение горящего вещества, например, водой; изоляция его от доступа воздуха (землёй, песком, покрывалом) и, наконец, удаление горючего вещества из зоны горения (перекачка горючей жидкости, разборка сгораемых конструкций)</w:t>
      </w:r>
      <w:r w:rsidR="009F3EBE">
        <w:rPr>
          <w:rFonts w:ascii="Times New Roman" w:eastAsia="Times New Roman" w:hAnsi="Times New Roman" w:cs="Times New Roman"/>
          <w:color w:val="000000"/>
          <w:sz w:val="26"/>
          <w:szCs w:val="26"/>
          <w:shd w:val="clear" w:color="auto" w:fill="FFFFFF"/>
          <w:lang w:eastAsia="ru-RU"/>
        </w:rPr>
        <w:t>.</w:t>
      </w:r>
      <w:proofErr w:type="gramEnd"/>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 начальной стадии пожара, которую можно обнаружить по запаху дыма, задымлению, нагреванию конструкций, огонь распространяется сравнительно медленно, но если не принять энергичных мер к тушению, он очень быстро может распространиться по площади и перерасти в сплошной пожар.</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Тушение пожаров в зданиях и сооружениях состоит из двух периодов: локализация и ликвидация. Локализация означает предотвращение его дальнейшего распространения, а ликвидация — полное прекращение процесса горения.</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 первом периоде основной задачей является ограничение распространения огня и спасение людей, во втором — осуществляется непосредственная ликвидация огня.</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Начинать борьбу с пожаром нужно с того участка, где огонь может создать угрозу жизни людей, нанести наибольший ущерб, вы</w:t>
      </w:r>
      <w:r w:rsidRPr="00AE7E9D">
        <w:rPr>
          <w:rFonts w:ascii="Times New Roman" w:eastAsia="Times New Roman" w:hAnsi="Times New Roman" w:cs="Times New Roman"/>
          <w:color w:val="000000"/>
          <w:sz w:val="26"/>
          <w:szCs w:val="26"/>
          <w:shd w:val="clear" w:color="auto" w:fill="FFFFFF"/>
          <w:lang w:eastAsia="ru-RU"/>
        </w:rPr>
        <w:softHyphen/>
        <w:t>звать взрыв или обрушение конструкций.</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 xml:space="preserve">При тушении пожара следует, прежде всего, остановить распространение огня, а затем гасить в местах наиболее интенсивного горения, подавая струю не на пламя, а на горящую поверхность. При тушении вертикальной поверхности струю нужно </w:t>
      </w:r>
      <w:proofErr w:type="gramStart"/>
      <w:r w:rsidRPr="00AE7E9D">
        <w:rPr>
          <w:rFonts w:ascii="Times New Roman" w:eastAsia="Times New Roman" w:hAnsi="Times New Roman" w:cs="Times New Roman"/>
          <w:color w:val="000000"/>
          <w:sz w:val="26"/>
          <w:szCs w:val="26"/>
          <w:shd w:val="clear" w:color="auto" w:fill="FFFFFF"/>
          <w:lang w:eastAsia="ru-RU"/>
        </w:rPr>
        <w:t>направлять на её верхнюю часть, постепенно опускаясь</w:t>
      </w:r>
      <w:proofErr w:type="gramEnd"/>
      <w:r w:rsidRPr="00AE7E9D">
        <w:rPr>
          <w:rFonts w:ascii="Times New Roman" w:eastAsia="Times New Roman" w:hAnsi="Times New Roman" w:cs="Times New Roman"/>
          <w:color w:val="000000"/>
          <w:sz w:val="26"/>
          <w:szCs w:val="26"/>
          <w:shd w:val="clear" w:color="auto" w:fill="FFFFFF"/>
          <w:lang w:eastAsia="ru-RU"/>
        </w:rPr>
        <w:t>.</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 условиях развивающихся пожаров необходимо принимать такие меры, чтобы огонь не распространился на смежную часть здания или на соседние строения. Для этого разбирают обломки горящих конструкций, убирают их из зоны горения. Убирают горючие материалы с путей распространения огня. Поверхности соседних зданий поливают водой, на крышах ставят наблюдателей для тушения разлетающихся искр и головешек. Горящие внешние поверхности гасят водой. Оконные переплёты тушат как снаружи, так и изнутри здания. В первую очередь нужно тушить гардины, занавески, шторы, чтобы предотвратить распространение огня внутри помещения.</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 xml:space="preserve">При спасении людей во время пожара используют основные и запасные входы и выходы, стационарные и переносные лестницы. Люди, застигнутые пожаром в здании, стремятся найти спасение на верхних этажах или пытаются выпрыгнуть из окон и с балконов. В условиях пожара многие из них неправильно оценивают обстановку, допускают нецелесообразные действия. </w:t>
      </w:r>
      <w:proofErr w:type="gramStart"/>
      <w:r w:rsidRPr="00AE7E9D">
        <w:rPr>
          <w:rFonts w:ascii="Times New Roman" w:eastAsia="Times New Roman" w:hAnsi="Times New Roman" w:cs="Times New Roman"/>
          <w:color w:val="000000"/>
          <w:sz w:val="26"/>
          <w:szCs w:val="26"/>
          <w:shd w:val="clear" w:color="auto" w:fill="FFFFFF"/>
          <w:lang w:eastAsia="ru-RU"/>
        </w:rPr>
        <w:t>При выходе из задымлённого помещения накиньте на лицо полотенце или платок, смоченные водой.</w:t>
      </w:r>
      <w:proofErr w:type="gramEnd"/>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Занимаясь тушением пожаров в сельской местности, необходимо учитывать некоторые особенности. Например, загорелось животноводческое помещение. В первую очередь надо вывести животных в безо</w:t>
      </w:r>
      <w:r w:rsidRPr="00AE7E9D">
        <w:rPr>
          <w:rFonts w:ascii="Times New Roman" w:eastAsia="Times New Roman" w:hAnsi="Times New Roman" w:cs="Times New Roman"/>
          <w:color w:val="000000"/>
          <w:sz w:val="26"/>
          <w:szCs w:val="26"/>
          <w:shd w:val="clear" w:color="auto" w:fill="FFFFFF"/>
          <w:lang w:eastAsia="ru-RU"/>
        </w:rPr>
        <w:softHyphen/>
        <w:t>пасное место, как можно дальше от очага пожара. Если вблизи складированы запасы сена, соломы, сделайте всё, чтобы огонь не перекинулся туда. В случае загорания соломы, снопов, сложенных в стога или скир</w:t>
      </w:r>
      <w:r w:rsidRPr="00AE7E9D">
        <w:rPr>
          <w:rFonts w:ascii="Times New Roman" w:eastAsia="Times New Roman" w:hAnsi="Times New Roman" w:cs="Times New Roman"/>
          <w:color w:val="000000"/>
          <w:sz w:val="26"/>
          <w:szCs w:val="26"/>
          <w:shd w:val="clear" w:color="auto" w:fill="FFFFFF"/>
          <w:lang w:eastAsia="ru-RU"/>
        </w:rPr>
        <w:softHyphen/>
        <w:t>ды, в первую очередь сбивают пламя, для чего стог или скирду сначала поливают рассеянной струёй воды, а затем, начиная сверху, мощной струёй. После прекращения горения стог или скирду разбирают, горелое сено или солому разбрасывают в стороны и поливают водой.</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lastRenderedPageBreak/>
        <w:t>При тушении пожаров на складе зерна сначала сбивают пламя, а затем зерно поливают распылённой струёй. После этого зерно перелопачивают, отделяя горевшее.</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b/>
          <w:bCs/>
          <w:iCs/>
          <w:color w:val="000000"/>
          <w:sz w:val="26"/>
          <w:szCs w:val="26"/>
          <w:shd w:val="clear" w:color="auto" w:fill="FFFFFF"/>
          <w:lang w:eastAsia="ru-RU"/>
        </w:rPr>
        <w:t>Соблюдение мер безопасности при пожаре чрезвычайно важно.</w:t>
      </w:r>
      <w:r w:rsidRPr="009F3EBE">
        <w:rPr>
          <w:rFonts w:ascii="Times New Roman" w:eastAsia="Times New Roman" w:hAnsi="Times New Roman" w:cs="Times New Roman"/>
          <w:b/>
          <w:bCs/>
          <w:iCs/>
          <w:color w:val="000000"/>
          <w:sz w:val="26"/>
          <w:szCs w:val="26"/>
          <w:lang w:eastAsia="ru-RU"/>
        </w:rPr>
        <w:t> </w:t>
      </w:r>
      <w:r w:rsidRPr="00AE7E9D">
        <w:rPr>
          <w:rFonts w:ascii="Times New Roman" w:eastAsia="Times New Roman" w:hAnsi="Times New Roman" w:cs="Times New Roman"/>
          <w:b/>
          <w:bCs/>
          <w:iCs/>
          <w:color w:val="000000"/>
          <w:sz w:val="26"/>
          <w:szCs w:val="26"/>
          <w:shd w:val="clear" w:color="auto" w:fill="FFFFFF"/>
          <w:lang w:eastAsia="ru-RU"/>
        </w:rPr>
        <w:t>Вот некоторые из них.</w:t>
      </w:r>
      <w:r w:rsidRPr="009F3EBE">
        <w:rPr>
          <w:rFonts w:ascii="Times New Roman" w:eastAsia="Times New Roman" w:hAnsi="Times New Roman" w:cs="Times New Roman"/>
          <w:color w:val="000000"/>
          <w:sz w:val="26"/>
          <w:szCs w:val="26"/>
          <w:lang w:eastAsia="ru-RU"/>
        </w:rPr>
        <w:t> </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 задымлённом и горящем помещении не следует передвигаться по одному. Дверь в задымлённое помещение нужно открывать осторожно, чтобы быстрый приток воздуха не вызвал вспышки пламени. Чтобы пройти через горящие комнаты, необходимо накрыться с головой мокрым одеялом, плотной тканью или верхней одеждой. В сильно задымлённом пространстве лучше двигаться ползком или согнувшись с надетой на нос и рот повязкой, смоченной водой. Нельзя тушить водой воспламенившийся газ, горючие жидкости и электрические провода.</w:t>
      </w:r>
    </w:p>
    <w:p w:rsidR="009F3EBE" w:rsidRDefault="00AE7E9D" w:rsidP="009F3EBE">
      <w:pPr>
        <w:spacing w:after="0" w:line="240" w:lineRule="auto"/>
        <w:ind w:firstLine="567"/>
        <w:jc w:val="both"/>
        <w:rPr>
          <w:rFonts w:ascii="Times New Roman" w:eastAsia="Times New Roman" w:hAnsi="Times New Roman" w:cs="Times New Roman"/>
          <w:b/>
          <w:bCs/>
          <w:color w:val="000000"/>
          <w:sz w:val="26"/>
          <w:szCs w:val="26"/>
          <w:shd w:val="clear" w:color="auto" w:fill="FFFFFF"/>
          <w:lang w:eastAsia="ru-RU"/>
        </w:rPr>
      </w:pPr>
      <w:r w:rsidRPr="00AE7E9D">
        <w:rPr>
          <w:rFonts w:ascii="Times New Roman" w:eastAsia="Times New Roman" w:hAnsi="Times New Roman" w:cs="Times New Roman"/>
          <w:b/>
          <w:bCs/>
          <w:color w:val="000000"/>
          <w:sz w:val="26"/>
          <w:szCs w:val="26"/>
          <w:shd w:val="clear" w:color="auto" w:fill="FFFFFF"/>
          <w:lang w:eastAsia="ru-RU"/>
        </w:rPr>
        <w:t>Правила поведения</w:t>
      </w:r>
    </w:p>
    <w:p w:rsidR="009F3EBE" w:rsidRDefault="00AE7E9D" w:rsidP="009F3EBE">
      <w:pPr>
        <w:spacing w:after="0" w:line="240" w:lineRule="auto"/>
        <w:ind w:firstLine="567"/>
        <w:jc w:val="both"/>
        <w:rPr>
          <w:rFonts w:ascii="Times New Roman" w:eastAsia="Times New Roman" w:hAnsi="Times New Roman" w:cs="Times New Roman"/>
          <w:b/>
          <w:bCs/>
          <w:color w:val="000000"/>
          <w:sz w:val="26"/>
          <w:szCs w:val="26"/>
          <w:shd w:val="clear" w:color="auto" w:fill="FFFFFF"/>
          <w:lang w:eastAsia="ru-RU"/>
        </w:rPr>
      </w:pPr>
      <w:r w:rsidRPr="00AE7E9D">
        <w:rPr>
          <w:rFonts w:ascii="Times New Roman" w:eastAsia="Times New Roman" w:hAnsi="Times New Roman" w:cs="Times New Roman"/>
          <w:b/>
          <w:bCs/>
          <w:color w:val="000000"/>
          <w:sz w:val="26"/>
          <w:szCs w:val="26"/>
          <w:shd w:val="clear" w:color="auto" w:fill="FFFFFF"/>
          <w:lang w:eastAsia="ru-RU"/>
        </w:rPr>
        <w:t>Пожар в квартире, доме, здании.</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При возникновении пожара в доме, квартире, здании необходимо выполнять следующие требования.</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Не паниковать.</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Вызвать пожарных и спасателей по телефону 01.</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Попытаться погасить огонь самостоятельно на начальной стадии горения: залить водой, засыпать песком или землей, накрыть плотной тканью, залить содержимым огнетушителя. Сорвать горящие шторы, затоптать огонь ногами, залить водой или бросить в емкость с водой.</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Отключить электрические и газовые приборы. В случае возгорания телевизора его необходимо быстро отключить от электропитания, накрыть мокрой плотной тряпкой или залить водой через вентиляционные отверстия.</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Закрыть все окна и двери</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Найти и вывести (вынести) маленьких детей, которые прячутся в шкафах, под столами, в туалетных комнатах. Помочь старикам, пострадавшим.</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Взять с собой документы, деньги, ценные вещи.</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Быстро, без давки покинуть опасную зону пожара по заранее изученному безопасному маршруту, используя запасные выходы, пожарные лестницы.</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Постоянно подавать звуковые сигналы.</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Лечь на пол, ждать помощи или передвигаться ползком к выходу.</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Дышать через мокрую ткань. Всеми силами защищаться от дыма. Несколько вдохов воздуха, насыщенного дымом, могут привести к потере сознания.</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Выйти на балкон, закрыть за собой дверь, позвать на помощь.</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Не открывать окна и двери.</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Использовать для защиты от огня и теплового излучения влажную плотную ткань.</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Не закрывать входную дверь на ключ.</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Не пользоваться лифтом.</w:t>
      </w:r>
    </w:p>
    <w:p w:rsidR="009F3EBE" w:rsidRDefault="00AE7E9D" w:rsidP="009F3EBE">
      <w:pPr>
        <w:spacing w:after="0" w:line="240" w:lineRule="auto"/>
        <w:ind w:firstLine="567"/>
        <w:jc w:val="both"/>
        <w:rPr>
          <w:rFonts w:ascii="Times New Roman" w:eastAsia="Times New Roman" w:hAnsi="Times New Roman" w:cs="Times New Roman"/>
          <w:b/>
          <w:bCs/>
          <w:i/>
          <w:iCs/>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Пожар в лифте.</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Нажмите кнопку кабины «Вызов» и сообщите о пожаре диспетчеру.</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Дождитесь остановки лифта и быстро покиньте кабину.</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Выйдя из кабины лифта, заблокируйте дверь.</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Вызовите пожарных по телефону 01.</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Попытайтесь ликвидировать пожар своими силами.</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lastRenderedPageBreak/>
        <w:t>В случае остановки кабины лифта между этажами сообщите об этом диспетчеру, постоянно зовите на помощь, попытайтесь самостоятельно открыть дверь кабины и выйти наружу.</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Если покинуть кабину лифта не представляется возможным, не паникуйте, закройте рот и нос тканью, сядьте на пол и ждите помощи.</w:t>
      </w:r>
    </w:p>
    <w:p w:rsidR="009F3EBE" w:rsidRDefault="00AE7E9D" w:rsidP="009F3EBE">
      <w:pPr>
        <w:spacing w:after="0" w:line="240" w:lineRule="auto"/>
        <w:ind w:firstLine="567"/>
        <w:jc w:val="both"/>
        <w:rPr>
          <w:rFonts w:ascii="Times New Roman" w:eastAsia="Times New Roman" w:hAnsi="Times New Roman" w:cs="Times New Roman"/>
          <w:b/>
          <w:bCs/>
          <w:i/>
          <w:iCs/>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Пожар в общественном наземном транспорте.</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Сообщите о пожаре водителю.</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После остановки транспортного средства без паники и давки покиньте салон и отойдите на безопасное расстояние. В случае заклинивания дверей покиньте салон через специальные люки, оконные проемы, прогоны.</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Окажите помощь детям, старикам, пострадавшим, транспортируйте их в безопасную зону.</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Постарайтесь погасить огонь, вызвать пожарных и спасателей.</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Не допускайте распространения огня на близлежащие объекты.</w:t>
      </w:r>
    </w:p>
    <w:p w:rsidR="009F3EBE" w:rsidRDefault="00AE7E9D" w:rsidP="009F3EBE">
      <w:pPr>
        <w:spacing w:after="0" w:line="240" w:lineRule="auto"/>
        <w:ind w:firstLine="567"/>
        <w:jc w:val="both"/>
        <w:rPr>
          <w:rFonts w:ascii="Times New Roman" w:eastAsia="Times New Roman" w:hAnsi="Times New Roman" w:cs="Times New Roman"/>
          <w:b/>
          <w:bCs/>
          <w:i/>
          <w:iCs/>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Пожар в самолете.</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При пожаре в самолете наиболее эффективным способом спасения людей является эвакуация. Для этой цели во всех самолетах имеются основные и запасные выходы. В случае возникновения пожара все они должны использоваться для эвакуации, покинуть самолет можно через разломы в фюзеляже, специально проделанные люки, форточки в кабине экипажа. В процессе эвакуации необходимо соблюдать спокойствие, действовать уверенно и быстро, не паниковать, не устраивать давку. В первую очередь нужно эвакуировать детей и женщин, оказать помощь пострадавшим. После покидания горящего самолета нужно быстро отойти в безопасную зону на расстояние не менее 100 метров.</w:t>
      </w:r>
    </w:p>
    <w:p w:rsidR="009F3EBE" w:rsidRDefault="00AE7E9D" w:rsidP="009F3EBE">
      <w:pPr>
        <w:spacing w:after="0" w:line="240" w:lineRule="auto"/>
        <w:ind w:firstLine="567"/>
        <w:jc w:val="both"/>
        <w:rPr>
          <w:rFonts w:ascii="Times New Roman" w:eastAsia="Times New Roman" w:hAnsi="Times New Roman" w:cs="Times New Roman"/>
          <w:b/>
          <w:bCs/>
          <w:i/>
          <w:iCs/>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Пожар в поезде.</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Сообщите о пожаре проводникам или начальнику поезда.</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Тушите пожар с помощью огнетушителей, песка, воды, которые есть в вагоне.</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Перейдите в соседний вагон без паники.</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Используйте стоп-кран для остановки поезда.</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После остановки состава быстро покиньте горящий вагон через двери, люки, окна.</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Помогите пострадавшим, детям, старикам.</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Не выпрыгивайте из окон, люков, дверей во время движения поезда.</w:t>
      </w:r>
    </w:p>
    <w:p w:rsidR="009F3EBE" w:rsidRDefault="00AE7E9D" w:rsidP="009F3EBE">
      <w:pPr>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AE7E9D">
        <w:rPr>
          <w:rFonts w:ascii="Times New Roman" w:eastAsia="Times New Roman" w:hAnsi="Times New Roman" w:cs="Times New Roman"/>
          <w:color w:val="000000"/>
          <w:sz w:val="26"/>
          <w:szCs w:val="26"/>
          <w:shd w:val="clear" w:color="auto" w:fill="FFFFFF"/>
          <w:lang w:eastAsia="ru-RU"/>
        </w:rPr>
        <w:t>Не мешайте пожарным и спасателям ликвидировать пожар и его последствия.</w:t>
      </w:r>
    </w:p>
    <w:p w:rsidR="009F3EBE" w:rsidRDefault="00AE7E9D" w:rsidP="009F3EBE">
      <w:pPr>
        <w:spacing w:after="0" w:line="240" w:lineRule="auto"/>
        <w:ind w:firstLine="567"/>
        <w:jc w:val="both"/>
        <w:rPr>
          <w:rFonts w:ascii="Times New Roman" w:eastAsia="Times New Roman" w:hAnsi="Times New Roman" w:cs="Times New Roman"/>
          <w:b/>
          <w:bCs/>
          <w:i/>
          <w:iCs/>
          <w:color w:val="000000"/>
          <w:sz w:val="26"/>
          <w:szCs w:val="26"/>
          <w:shd w:val="clear" w:color="auto" w:fill="FFFFFF"/>
          <w:lang w:eastAsia="ru-RU"/>
        </w:rPr>
      </w:pPr>
      <w:r w:rsidRPr="00AE7E9D">
        <w:rPr>
          <w:rFonts w:ascii="Times New Roman" w:eastAsia="Times New Roman" w:hAnsi="Times New Roman" w:cs="Times New Roman"/>
          <w:b/>
          <w:bCs/>
          <w:i/>
          <w:iCs/>
          <w:color w:val="000000"/>
          <w:sz w:val="26"/>
          <w:szCs w:val="26"/>
          <w:shd w:val="clear" w:color="auto" w:fill="FFFFFF"/>
          <w:lang w:eastAsia="ru-RU"/>
        </w:rPr>
        <w:t>Если на человеке загорелась одежда.</w:t>
      </w:r>
    </w:p>
    <w:p w:rsidR="00AE7E9D" w:rsidRPr="00AE7E9D" w:rsidRDefault="00AE7E9D" w:rsidP="009F3EBE">
      <w:pPr>
        <w:numPr>
          <w:ilvl w:val="0"/>
          <w:numId w:val="15"/>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Горящую одежду быстро снять.</w:t>
      </w:r>
    </w:p>
    <w:p w:rsidR="00AE7E9D" w:rsidRPr="00AE7E9D" w:rsidRDefault="00AE7E9D" w:rsidP="009F3EBE">
      <w:pPr>
        <w:numPr>
          <w:ilvl w:val="0"/>
          <w:numId w:val="15"/>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Не бегать в горящей одежде.</w:t>
      </w:r>
    </w:p>
    <w:p w:rsidR="00AE7E9D" w:rsidRPr="00AE7E9D" w:rsidRDefault="00AE7E9D" w:rsidP="009F3EBE">
      <w:pPr>
        <w:numPr>
          <w:ilvl w:val="0"/>
          <w:numId w:val="15"/>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Не кататься по земле.</w:t>
      </w:r>
    </w:p>
    <w:p w:rsidR="00AE7E9D" w:rsidRPr="00AE7E9D" w:rsidRDefault="00AE7E9D" w:rsidP="009F3EBE">
      <w:pPr>
        <w:numPr>
          <w:ilvl w:val="0"/>
          <w:numId w:val="15"/>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Защитить руками голову, лицо, глаза.</w:t>
      </w:r>
    </w:p>
    <w:p w:rsidR="00AE7E9D" w:rsidRPr="00AE7E9D" w:rsidRDefault="00AE7E9D" w:rsidP="009F3EBE">
      <w:pPr>
        <w:numPr>
          <w:ilvl w:val="0"/>
          <w:numId w:val="16"/>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Не использовать для тушения огнетушители.</w:t>
      </w:r>
    </w:p>
    <w:p w:rsidR="00AE7E9D" w:rsidRPr="00AE7E9D" w:rsidRDefault="00AE7E9D" w:rsidP="009F3EBE">
      <w:pPr>
        <w:numPr>
          <w:ilvl w:val="0"/>
          <w:numId w:val="17"/>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Окунуться в воду или облиться водой.</w:t>
      </w:r>
    </w:p>
    <w:p w:rsidR="00AE7E9D" w:rsidRPr="00AE7E9D" w:rsidRDefault="00AE7E9D" w:rsidP="009F3EBE">
      <w:pPr>
        <w:numPr>
          <w:ilvl w:val="0"/>
          <w:numId w:val="17"/>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Лечь на снег.</w:t>
      </w:r>
    </w:p>
    <w:p w:rsidR="00AE7E9D" w:rsidRPr="00AE7E9D" w:rsidRDefault="00AE7E9D" w:rsidP="009F3EBE">
      <w:pPr>
        <w:numPr>
          <w:ilvl w:val="0"/>
          <w:numId w:val="18"/>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Накрыться плотной мокрой тканью, оставив голову открытой, чтобы не задохнуться продуктами горения.</w:t>
      </w:r>
    </w:p>
    <w:p w:rsidR="00AE7E9D" w:rsidRPr="00AE7E9D" w:rsidRDefault="00AE7E9D" w:rsidP="009F3EBE">
      <w:pPr>
        <w:numPr>
          <w:ilvl w:val="0"/>
          <w:numId w:val="19"/>
        </w:numPr>
        <w:shd w:val="clear" w:color="auto" w:fill="FFFFFF"/>
        <w:spacing w:after="0" w:line="240" w:lineRule="auto"/>
        <w:ind w:left="0" w:firstLine="567"/>
        <w:rPr>
          <w:rFonts w:ascii="Times New Roman" w:eastAsia="Times New Roman" w:hAnsi="Times New Roman" w:cs="Times New Roman"/>
          <w:color w:val="000000"/>
          <w:sz w:val="26"/>
          <w:szCs w:val="26"/>
          <w:lang w:eastAsia="ru-RU"/>
        </w:rPr>
      </w:pPr>
      <w:r w:rsidRPr="00AE7E9D">
        <w:rPr>
          <w:rFonts w:ascii="Times New Roman" w:eastAsia="Times New Roman" w:hAnsi="Times New Roman" w:cs="Times New Roman"/>
          <w:color w:val="000000"/>
          <w:sz w:val="26"/>
          <w:szCs w:val="26"/>
          <w:lang w:eastAsia="ru-RU"/>
        </w:rPr>
        <w:t>Не отдирать прилипшую к телу одежду.</w:t>
      </w:r>
    </w:p>
    <w:p w:rsidR="005E4B18" w:rsidRDefault="00AE7E9D" w:rsidP="009F3EBE">
      <w:pPr>
        <w:shd w:val="clear" w:color="auto" w:fill="FFFFFF"/>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9F3EBE">
        <w:rPr>
          <w:rFonts w:ascii="Times New Roman" w:eastAsia="Times New Roman" w:hAnsi="Times New Roman" w:cs="Times New Roman"/>
          <w:color w:val="000000"/>
          <w:sz w:val="26"/>
          <w:szCs w:val="26"/>
          <w:shd w:val="clear" w:color="auto" w:fill="FFFFFF"/>
          <w:lang w:eastAsia="ru-RU"/>
        </w:rPr>
        <w:t>Оказать пострадавшему первую помощь, успокоить его и оперативно доставить в больницу.</w:t>
      </w:r>
    </w:p>
    <w:p w:rsidR="005E4B18" w:rsidRDefault="00AE7E9D" w:rsidP="009F3EBE">
      <w:pPr>
        <w:shd w:val="clear" w:color="auto" w:fill="FFFFFF"/>
        <w:spacing w:after="0" w:line="240" w:lineRule="auto"/>
        <w:ind w:firstLine="567"/>
        <w:jc w:val="both"/>
        <w:rPr>
          <w:rFonts w:ascii="Times New Roman" w:eastAsia="Times New Roman" w:hAnsi="Times New Roman" w:cs="Times New Roman"/>
          <w:b/>
          <w:bCs/>
          <w:i/>
          <w:iCs/>
          <w:color w:val="000000"/>
          <w:sz w:val="26"/>
          <w:szCs w:val="26"/>
          <w:lang w:eastAsia="ru-RU"/>
        </w:rPr>
      </w:pPr>
      <w:r w:rsidRPr="009F3EBE">
        <w:rPr>
          <w:rFonts w:ascii="Times New Roman" w:eastAsia="Times New Roman" w:hAnsi="Times New Roman" w:cs="Times New Roman"/>
          <w:b/>
          <w:bCs/>
          <w:i/>
          <w:iCs/>
          <w:color w:val="000000"/>
          <w:sz w:val="26"/>
          <w:szCs w:val="26"/>
          <w:shd w:val="clear" w:color="auto" w:fill="FFFFFF"/>
          <w:lang w:eastAsia="ru-RU"/>
        </w:rPr>
        <w:t>Оказание первой доврачебной помощи пострадавшим на пожаре</w:t>
      </w:r>
      <w:r w:rsidRPr="009F3EBE">
        <w:rPr>
          <w:rFonts w:ascii="Times New Roman" w:eastAsia="Times New Roman" w:hAnsi="Times New Roman" w:cs="Times New Roman"/>
          <w:b/>
          <w:bCs/>
          <w:i/>
          <w:iCs/>
          <w:color w:val="000000"/>
          <w:sz w:val="26"/>
          <w:szCs w:val="26"/>
          <w:lang w:eastAsia="ru-RU"/>
        </w:rPr>
        <w:t> </w:t>
      </w:r>
    </w:p>
    <w:p w:rsidR="005E4B18" w:rsidRDefault="00AE7E9D" w:rsidP="009F3EB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9F3EBE">
        <w:rPr>
          <w:rFonts w:ascii="Times New Roman" w:eastAsia="Times New Roman" w:hAnsi="Times New Roman" w:cs="Times New Roman"/>
          <w:color w:val="000000"/>
          <w:sz w:val="26"/>
          <w:szCs w:val="26"/>
          <w:shd w:val="clear" w:color="auto" w:fill="FFFFFF"/>
          <w:lang w:eastAsia="ru-RU"/>
        </w:rPr>
        <w:lastRenderedPageBreak/>
        <w:t xml:space="preserve">Для тушения одежды на пострадавшем могут использоваться: вода, сырые глина, земля, песок (Приложение №2). Затем следует вынести пострадавшего из горящего объекта в безопасное место, снять с него обгоревшую одежду (прилипшие куски ее оставляют на месте) и на обожженные поверхности наложить стерильную или специальную </w:t>
      </w:r>
      <w:proofErr w:type="spellStart"/>
      <w:r w:rsidRPr="009F3EBE">
        <w:rPr>
          <w:rFonts w:ascii="Times New Roman" w:eastAsia="Times New Roman" w:hAnsi="Times New Roman" w:cs="Times New Roman"/>
          <w:color w:val="000000"/>
          <w:sz w:val="26"/>
          <w:szCs w:val="26"/>
          <w:shd w:val="clear" w:color="auto" w:fill="FFFFFF"/>
          <w:lang w:eastAsia="ru-RU"/>
        </w:rPr>
        <w:t>противоожоговую</w:t>
      </w:r>
      <w:proofErr w:type="spellEnd"/>
      <w:r w:rsidRPr="009F3EBE">
        <w:rPr>
          <w:rFonts w:ascii="Times New Roman" w:eastAsia="Times New Roman" w:hAnsi="Times New Roman" w:cs="Times New Roman"/>
          <w:color w:val="000000"/>
          <w:sz w:val="26"/>
          <w:szCs w:val="26"/>
          <w:shd w:val="clear" w:color="auto" w:fill="FFFFFF"/>
          <w:lang w:eastAsia="ru-RU"/>
        </w:rPr>
        <w:t xml:space="preserve"> повязку.</w:t>
      </w:r>
      <w:r w:rsidRPr="009F3EBE">
        <w:rPr>
          <w:rFonts w:ascii="Times New Roman" w:eastAsia="Times New Roman" w:hAnsi="Times New Roman" w:cs="Times New Roman"/>
          <w:color w:val="000000"/>
          <w:sz w:val="26"/>
          <w:szCs w:val="26"/>
          <w:lang w:eastAsia="ru-RU"/>
        </w:rPr>
        <w:t> </w:t>
      </w:r>
    </w:p>
    <w:p w:rsidR="005E4B18" w:rsidRDefault="00AE7E9D" w:rsidP="009F3EBE">
      <w:pPr>
        <w:shd w:val="clear" w:color="auto" w:fill="FFFFFF"/>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9F3EBE">
        <w:rPr>
          <w:rFonts w:ascii="Times New Roman" w:eastAsia="Times New Roman" w:hAnsi="Times New Roman" w:cs="Times New Roman"/>
          <w:color w:val="000000"/>
          <w:sz w:val="26"/>
          <w:szCs w:val="26"/>
          <w:shd w:val="clear" w:color="auto" w:fill="FFFFFF"/>
          <w:lang w:eastAsia="ru-RU"/>
        </w:rPr>
        <w:t xml:space="preserve">Если позволяет обстановка, в целях предохранения от инфекции на места ожогов накладывают повязку, которая состоит из трех-четырех слоев марли, пропитанной сульфамидной, </w:t>
      </w:r>
      <w:proofErr w:type="spellStart"/>
      <w:r w:rsidRPr="009F3EBE">
        <w:rPr>
          <w:rFonts w:ascii="Times New Roman" w:eastAsia="Times New Roman" w:hAnsi="Times New Roman" w:cs="Times New Roman"/>
          <w:color w:val="000000"/>
          <w:sz w:val="26"/>
          <w:szCs w:val="26"/>
          <w:shd w:val="clear" w:color="auto" w:fill="FFFFFF"/>
          <w:lang w:eastAsia="ru-RU"/>
        </w:rPr>
        <w:t>синтомициновой</w:t>
      </w:r>
      <w:proofErr w:type="spellEnd"/>
      <w:r w:rsidRPr="009F3EBE">
        <w:rPr>
          <w:rFonts w:ascii="Times New Roman" w:eastAsia="Times New Roman" w:hAnsi="Times New Roman" w:cs="Times New Roman"/>
          <w:color w:val="000000"/>
          <w:sz w:val="26"/>
          <w:szCs w:val="26"/>
          <w:shd w:val="clear" w:color="auto" w:fill="FFFFFF"/>
          <w:lang w:eastAsia="ru-RU"/>
        </w:rPr>
        <w:t xml:space="preserve"> эмульсией или мазью Вишневского. Сверху повязки кладется лист пленки (или компрессной бумаги) и тонкий слой ваты (лигнина); вся повязка закрепляется бинтом. Другой способ обработки обожженных поверхностей — накладывание повязок, смоченных и время от времени вновь пропитываемых (для поддержания их постоянно во влажном состоянии) раствором хлорамина, марганцевого калия, </w:t>
      </w:r>
      <w:proofErr w:type="spellStart"/>
      <w:r w:rsidRPr="009F3EBE">
        <w:rPr>
          <w:rFonts w:ascii="Times New Roman" w:eastAsia="Times New Roman" w:hAnsi="Times New Roman" w:cs="Times New Roman"/>
          <w:color w:val="000000"/>
          <w:sz w:val="26"/>
          <w:szCs w:val="26"/>
          <w:shd w:val="clear" w:color="auto" w:fill="FFFFFF"/>
          <w:lang w:eastAsia="ru-RU"/>
        </w:rPr>
        <w:t>фурацилина</w:t>
      </w:r>
      <w:proofErr w:type="spellEnd"/>
      <w:r w:rsidRPr="009F3EBE">
        <w:rPr>
          <w:rFonts w:ascii="Times New Roman" w:eastAsia="Times New Roman" w:hAnsi="Times New Roman" w:cs="Times New Roman"/>
          <w:color w:val="000000"/>
          <w:sz w:val="26"/>
          <w:szCs w:val="26"/>
          <w:shd w:val="clear" w:color="auto" w:fill="FFFFFF"/>
          <w:lang w:eastAsia="ru-RU"/>
        </w:rPr>
        <w:t xml:space="preserve"> или риванола</w:t>
      </w:r>
      <w:r w:rsidR="005E4B18">
        <w:rPr>
          <w:rFonts w:ascii="Times New Roman" w:eastAsia="Times New Roman" w:hAnsi="Times New Roman" w:cs="Times New Roman"/>
          <w:color w:val="000000"/>
          <w:sz w:val="26"/>
          <w:szCs w:val="26"/>
          <w:shd w:val="clear" w:color="auto" w:fill="FFFFFF"/>
          <w:lang w:eastAsia="ru-RU"/>
        </w:rPr>
        <w:t>.</w:t>
      </w:r>
    </w:p>
    <w:p w:rsidR="005E4B18" w:rsidRDefault="00AE7E9D" w:rsidP="009F3EBE">
      <w:pPr>
        <w:shd w:val="clear" w:color="auto" w:fill="FFFFFF"/>
        <w:spacing w:after="0" w:line="240" w:lineRule="auto"/>
        <w:ind w:firstLine="567"/>
        <w:jc w:val="both"/>
        <w:rPr>
          <w:rFonts w:ascii="Times New Roman" w:eastAsia="Times New Roman" w:hAnsi="Times New Roman" w:cs="Times New Roman"/>
          <w:color w:val="000000"/>
          <w:sz w:val="26"/>
          <w:szCs w:val="26"/>
          <w:lang w:eastAsia="ru-RU"/>
        </w:rPr>
      </w:pPr>
      <w:r w:rsidRPr="009F3EBE">
        <w:rPr>
          <w:rFonts w:ascii="Times New Roman" w:eastAsia="Times New Roman" w:hAnsi="Times New Roman" w:cs="Times New Roman"/>
          <w:color w:val="000000"/>
          <w:sz w:val="26"/>
          <w:szCs w:val="26"/>
          <w:shd w:val="clear" w:color="auto" w:fill="FFFFFF"/>
          <w:lang w:eastAsia="ru-RU"/>
        </w:rPr>
        <w:t>При обширных ожогах пораженных заворачивают в чистую простыню и срочно доставляют в лечебное учреждение.</w:t>
      </w:r>
      <w:r w:rsidRPr="009F3EBE">
        <w:rPr>
          <w:rFonts w:ascii="Times New Roman" w:eastAsia="Times New Roman" w:hAnsi="Times New Roman" w:cs="Times New Roman"/>
          <w:color w:val="000000"/>
          <w:sz w:val="26"/>
          <w:szCs w:val="26"/>
          <w:lang w:eastAsia="ru-RU"/>
        </w:rPr>
        <w:t> </w:t>
      </w:r>
    </w:p>
    <w:p w:rsidR="005E4B18" w:rsidRDefault="00AE7E9D" w:rsidP="009F3EBE">
      <w:pPr>
        <w:shd w:val="clear" w:color="auto" w:fill="FFFFFF"/>
        <w:spacing w:after="0" w:line="240" w:lineRule="auto"/>
        <w:ind w:firstLine="567"/>
        <w:jc w:val="both"/>
        <w:rPr>
          <w:rFonts w:ascii="Times New Roman" w:eastAsia="Times New Roman" w:hAnsi="Times New Roman" w:cs="Times New Roman"/>
          <w:color w:val="000000"/>
          <w:sz w:val="26"/>
          <w:szCs w:val="26"/>
          <w:shd w:val="clear" w:color="auto" w:fill="FFFFFF"/>
          <w:lang w:eastAsia="ru-RU"/>
        </w:rPr>
      </w:pPr>
      <w:r w:rsidRPr="009F3EBE">
        <w:rPr>
          <w:rFonts w:ascii="Times New Roman" w:eastAsia="Times New Roman" w:hAnsi="Times New Roman" w:cs="Times New Roman"/>
          <w:color w:val="000000"/>
          <w:sz w:val="26"/>
          <w:szCs w:val="26"/>
          <w:shd w:val="clear" w:color="auto" w:fill="FFFFFF"/>
          <w:lang w:eastAsia="ru-RU"/>
        </w:rPr>
        <w:t>При сильных ожогах часто развивается шок. Поэтому при таких ожогах обязательно проводят противошоковые мероприятия, Затем для борьбы с инфекцией применяют антибиотики.</w:t>
      </w:r>
    </w:p>
    <w:p w:rsidR="00AE7E9D" w:rsidRPr="00732F59" w:rsidRDefault="00AE7E9D" w:rsidP="009F3EBE">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9F3EBE">
        <w:rPr>
          <w:rFonts w:ascii="Times New Roman" w:eastAsia="Times New Roman" w:hAnsi="Times New Roman" w:cs="Times New Roman"/>
          <w:color w:val="000000"/>
          <w:sz w:val="26"/>
          <w:szCs w:val="26"/>
          <w:shd w:val="clear" w:color="auto" w:fill="FFFFFF"/>
          <w:lang w:eastAsia="ru-RU"/>
        </w:rPr>
        <w:t>Все обожженные нуждаются в большом количестве питья — по 4—5 л в первые двое суток. Для этого приготовляют подсоленную воду (1—0,5 чайной ложки поваренной соли и столько же питьевой соды на 1 л воды), дают ее теплой или горячей небольшими порциями.</w:t>
      </w: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Pr="005E4B18" w:rsidRDefault="005E4B18" w:rsidP="005E4B18">
      <w:pPr>
        <w:spacing w:after="0" w:line="240" w:lineRule="auto"/>
        <w:ind w:firstLine="426"/>
        <w:jc w:val="center"/>
        <w:rPr>
          <w:rStyle w:val="a6"/>
          <w:rFonts w:ascii="Times New Roman" w:hAnsi="Times New Roman" w:cs="Times New Roman"/>
          <w:b/>
          <w:i w:val="0"/>
          <w:sz w:val="26"/>
          <w:szCs w:val="26"/>
        </w:rPr>
      </w:pPr>
      <w:r w:rsidRPr="005E4B18">
        <w:rPr>
          <w:rStyle w:val="a6"/>
          <w:rFonts w:ascii="Times New Roman" w:hAnsi="Times New Roman" w:cs="Times New Roman"/>
          <w:b/>
          <w:i w:val="0"/>
          <w:sz w:val="26"/>
          <w:szCs w:val="26"/>
        </w:rPr>
        <w:lastRenderedPageBreak/>
        <w:t>Заключение</w:t>
      </w:r>
    </w:p>
    <w:p w:rsidR="005E4B18" w:rsidRPr="005E4B18" w:rsidRDefault="005E4B18" w:rsidP="005E4B18">
      <w:pPr>
        <w:spacing w:after="0" w:line="240" w:lineRule="auto"/>
        <w:ind w:firstLine="426"/>
        <w:jc w:val="center"/>
        <w:rPr>
          <w:rStyle w:val="a6"/>
          <w:rFonts w:ascii="Times New Roman" w:hAnsi="Times New Roman" w:cs="Times New Roman"/>
          <w:b/>
          <w:i w:val="0"/>
          <w:sz w:val="26"/>
          <w:szCs w:val="26"/>
        </w:rPr>
      </w:pPr>
    </w:p>
    <w:p w:rsidR="005E4B18" w:rsidRPr="005E4B18" w:rsidRDefault="005E4B18" w:rsidP="005E4B18">
      <w:pPr>
        <w:spacing w:after="0" w:line="240" w:lineRule="auto"/>
        <w:ind w:firstLine="426"/>
        <w:jc w:val="both"/>
        <w:rPr>
          <w:rStyle w:val="a6"/>
          <w:rFonts w:ascii="Times New Roman" w:hAnsi="Times New Roman" w:cs="Times New Roman"/>
          <w:i w:val="0"/>
          <w:sz w:val="26"/>
          <w:szCs w:val="26"/>
        </w:rPr>
      </w:pPr>
      <w:r w:rsidRPr="005E4B18">
        <w:rPr>
          <w:rStyle w:val="a6"/>
          <w:rFonts w:ascii="Times New Roman" w:hAnsi="Times New Roman" w:cs="Times New Roman"/>
          <w:i w:val="0"/>
          <w:sz w:val="26"/>
          <w:szCs w:val="26"/>
        </w:rPr>
        <w:t>При проведении мероприятий по ликвидации последствий аварий, катастроф и стихийных бедствий, а также при выполнении расчетов, разработке планов, нормативных документов по действиям в чрезвычайных ситуациях необходим единый подход в области знаний о происхождении, развитии ЧС, как основных характеристик, так и способов защиты.</w:t>
      </w:r>
    </w:p>
    <w:p w:rsidR="005E4B18" w:rsidRPr="005E4B18" w:rsidRDefault="005E4B18" w:rsidP="005E4B18">
      <w:pPr>
        <w:spacing w:after="0" w:line="240" w:lineRule="auto"/>
        <w:ind w:firstLine="426"/>
        <w:jc w:val="both"/>
        <w:rPr>
          <w:rStyle w:val="aa"/>
        </w:rPr>
      </w:pPr>
      <w:r w:rsidRPr="005E4B18">
        <w:rPr>
          <w:rFonts w:ascii="Times New Roman" w:hAnsi="Times New Roman" w:cs="Times New Roman"/>
          <w:color w:val="000000"/>
          <w:sz w:val="26"/>
          <w:szCs w:val="26"/>
        </w:rPr>
        <w:br/>
      </w:r>
      <w:r w:rsidRPr="005E4B18">
        <w:rPr>
          <w:rStyle w:val="aa"/>
        </w:rPr>
        <w:t> </w:t>
      </w:r>
    </w:p>
    <w:p w:rsidR="005E4B18" w:rsidRPr="005E4B18" w:rsidRDefault="005E4B18" w:rsidP="005E4B18">
      <w:pPr>
        <w:spacing w:after="0" w:line="240" w:lineRule="auto"/>
        <w:ind w:firstLine="426"/>
        <w:jc w:val="both"/>
        <w:rPr>
          <w:rFonts w:ascii="Times New Roman" w:eastAsia="Times New Roman" w:hAnsi="Times New Roman" w:cs="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5E4B18" w:rsidRDefault="005E4B18" w:rsidP="005E4B18">
      <w:pPr>
        <w:spacing w:after="0" w:line="240" w:lineRule="auto"/>
        <w:ind w:firstLine="567"/>
        <w:rPr>
          <w:rFonts w:ascii="Times New Roman" w:eastAsia="Times New Roman" w:hAnsi="Times New Roman"/>
          <w:b/>
          <w:color w:val="000000"/>
          <w:sz w:val="26"/>
          <w:szCs w:val="26"/>
          <w:shd w:val="clear" w:color="auto" w:fill="FFFFFF"/>
        </w:rPr>
      </w:pPr>
    </w:p>
    <w:p w:rsidR="00732F59" w:rsidRPr="00E2305D" w:rsidRDefault="00732F59" w:rsidP="009F3EBE">
      <w:pPr>
        <w:spacing w:after="0"/>
        <w:ind w:firstLine="567"/>
        <w:jc w:val="both"/>
        <w:rPr>
          <w:rFonts w:ascii="Times New Roman" w:hAnsi="Times New Roman" w:cs="Times New Roman"/>
          <w:sz w:val="26"/>
          <w:szCs w:val="26"/>
        </w:rPr>
      </w:pPr>
    </w:p>
    <w:sectPr w:rsidR="00732F59" w:rsidRPr="00E2305D" w:rsidSect="00B56D25">
      <w:headerReference w:type="default" r:id="rId7"/>
      <w:pgSz w:w="11906" w:h="16838" w:code="9"/>
      <w:pgMar w:top="1134" w:right="851" w:bottom="1134" w:left="1701" w:header="709" w:footer="709" w:gutter="0"/>
      <w:pgBorders w:display="firstPage">
        <w:top w:val="thinThickSmallGap" w:sz="24" w:space="1" w:color="auto"/>
        <w:left w:val="thinThickSmallGap" w:sz="24" w:space="4" w:color="auto"/>
        <w:bottom w:val="thickThinSmallGap" w:sz="24" w:space="1" w:color="auto"/>
        <w:right w:val="thickThinSmallGap" w:sz="24" w:space="4"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950" w:rsidRDefault="007F2950" w:rsidP="005E4B18">
      <w:pPr>
        <w:spacing w:after="0" w:line="240" w:lineRule="auto"/>
      </w:pPr>
      <w:r>
        <w:separator/>
      </w:r>
    </w:p>
  </w:endnote>
  <w:endnote w:type="continuationSeparator" w:id="0">
    <w:p w:rsidR="007F2950" w:rsidRDefault="007F2950" w:rsidP="005E4B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950" w:rsidRDefault="007F2950" w:rsidP="005E4B18">
      <w:pPr>
        <w:spacing w:after="0" w:line="240" w:lineRule="auto"/>
      </w:pPr>
      <w:r>
        <w:separator/>
      </w:r>
    </w:p>
  </w:footnote>
  <w:footnote w:type="continuationSeparator" w:id="0">
    <w:p w:rsidR="007F2950" w:rsidRDefault="007F2950" w:rsidP="005E4B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71444"/>
      <w:docPartObj>
        <w:docPartGallery w:val="Page Numbers (Top of Page)"/>
        <w:docPartUnique/>
      </w:docPartObj>
    </w:sdtPr>
    <w:sdtContent>
      <w:p w:rsidR="005E4B18" w:rsidRDefault="002D48E7">
        <w:pPr>
          <w:pStyle w:val="ab"/>
          <w:jc w:val="center"/>
        </w:pPr>
        <w:r w:rsidRPr="005E4B18">
          <w:rPr>
            <w:rFonts w:ascii="Times New Roman" w:hAnsi="Times New Roman" w:cs="Times New Roman"/>
            <w:sz w:val="26"/>
            <w:szCs w:val="26"/>
          </w:rPr>
          <w:fldChar w:fldCharType="begin"/>
        </w:r>
        <w:r w:rsidR="005E4B18" w:rsidRPr="005E4B18">
          <w:rPr>
            <w:rFonts w:ascii="Times New Roman" w:hAnsi="Times New Roman" w:cs="Times New Roman"/>
            <w:sz w:val="26"/>
            <w:szCs w:val="26"/>
          </w:rPr>
          <w:instrText xml:space="preserve"> PAGE   \* MERGEFORMAT </w:instrText>
        </w:r>
        <w:r w:rsidRPr="005E4B18">
          <w:rPr>
            <w:rFonts w:ascii="Times New Roman" w:hAnsi="Times New Roman" w:cs="Times New Roman"/>
            <w:sz w:val="26"/>
            <w:szCs w:val="26"/>
          </w:rPr>
          <w:fldChar w:fldCharType="separate"/>
        </w:r>
        <w:r w:rsidR="00080476">
          <w:rPr>
            <w:rFonts w:ascii="Times New Roman" w:hAnsi="Times New Roman" w:cs="Times New Roman"/>
            <w:noProof/>
            <w:sz w:val="26"/>
            <w:szCs w:val="26"/>
          </w:rPr>
          <w:t>26</w:t>
        </w:r>
        <w:r w:rsidRPr="005E4B18">
          <w:rPr>
            <w:rFonts w:ascii="Times New Roman" w:hAnsi="Times New Roman" w:cs="Times New Roman"/>
            <w:sz w:val="26"/>
            <w:szCs w:val="26"/>
          </w:rPr>
          <w:fldChar w:fldCharType="end"/>
        </w:r>
      </w:p>
    </w:sdtContent>
  </w:sdt>
  <w:p w:rsidR="005E4B18" w:rsidRDefault="005E4B18">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1A6F"/>
    <w:multiLevelType w:val="multilevel"/>
    <w:tmpl w:val="8998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365DDE"/>
    <w:multiLevelType w:val="multilevel"/>
    <w:tmpl w:val="8F2A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C53B3B"/>
    <w:multiLevelType w:val="multilevel"/>
    <w:tmpl w:val="10B4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CD3978"/>
    <w:multiLevelType w:val="multilevel"/>
    <w:tmpl w:val="FD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CA7C7D"/>
    <w:multiLevelType w:val="multilevel"/>
    <w:tmpl w:val="12AE1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312E7B"/>
    <w:multiLevelType w:val="multilevel"/>
    <w:tmpl w:val="D5ACC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5E6E5C"/>
    <w:multiLevelType w:val="multilevel"/>
    <w:tmpl w:val="43988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0E7652"/>
    <w:multiLevelType w:val="hybridMultilevel"/>
    <w:tmpl w:val="59AA24D8"/>
    <w:lvl w:ilvl="0" w:tplc="F716B280">
      <w:start w:val="1"/>
      <w:numFmt w:val="decimal"/>
      <w:suff w:val="space"/>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D8E5572"/>
    <w:multiLevelType w:val="multilevel"/>
    <w:tmpl w:val="99F27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F9B0D8A"/>
    <w:multiLevelType w:val="multilevel"/>
    <w:tmpl w:val="54D61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0FF5C45"/>
    <w:multiLevelType w:val="multilevel"/>
    <w:tmpl w:val="3AA64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A5373"/>
    <w:multiLevelType w:val="multilevel"/>
    <w:tmpl w:val="44EC7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575143"/>
    <w:multiLevelType w:val="multilevel"/>
    <w:tmpl w:val="75CEC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92B42ED"/>
    <w:multiLevelType w:val="multilevel"/>
    <w:tmpl w:val="81505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5744F0"/>
    <w:multiLevelType w:val="multilevel"/>
    <w:tmpl w:val="E17AB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8D1207C"/>
    <w:multiLevelType w:val="multilevel"/>
    <w:tmpl w:val="C8EC9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A52B28"/>
    <w:multiLevelType w:val="multilevel"/>
    <w:tmpl w:val="B3F44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830B2E"/>
    <w:multiLevelType w:val="multilevel"/>
    <w:tmpl w:val="3D204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60C1B78"/>
    <w:multiLevelType w:val="multilevel"/>
    <w:tmpl w:val="E5406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11C1C66"/>
    <w:multiLevelType w:val="multilevel"/>
    <w:tmpl w:val="8598A04A"/>
    <w:lvl w:ilvl="0">
      <w:start w:val="1"/>
      <w:numFmt w:val="decimal"/>
      <w:suff w:val="space"/>
      <w:lvlText w:val="%1."/>
      <w:lvlJc w:val="left"/>
      <w:pPr>
        <w:ind w:left="426" w:firstLine="0"/>
      </w:pPr>
      <w:rPr>
        <w:rFonts w:ascii="Times New Roman" w:eastAsia="Times New Roman" w:hAnsi="Times New Roman" w:cs="Times New Roman" w:hint="default"/>
        <w:b w:val="0"/>
        <w:bCs w:val="0"/>
        <w:i w:val="0"/>
        <w:iCs w:val="0"/>
        <w:smallCaps w:val="0"/>
        <w:strike w:val="0"/>
        <w:color w:val="000000"/>
        <w:spacing w:val="-3"/>
        <w:w w:val="100"/>
        <w:position w:val="0"/>
        <w:sz w:val="26"/>
        <w:szCs w:val="26"/>
        <w:u w:val="none"/>
        <w:lang w:val="ru-RU"/>
      </w:rPr>
    </w:lvl>
    <w:lvl w:ilvl="1">
      <w:numFmt w:val="decimal"/>
      <w:lvlText w:val=""/>
      <w:lvlJc w:val="left"/>
      <w:pPr>
        <w:ind w:left="426" w:firstLine="0"/>
      </w:pPr>
      <w:rPr>
        <w:rFonts w:hint="default"/>
      </w:rPr>
    </w:lvl>
    <w:lvl w:ilvl="2">
      <w:numFmt w:val="decimal"/>
      <w:lvlText w:val=""/>
      <w:lvlJc w:val="left"/>
      <w:pPr>
        <w:ind w:left="426" w:firstLine="0"/>
      </w:pPr>
      <w:rPr>
        <w:rFonts w:hint="default"/>
      </w:rPr>
    </w:lvl>
    <w:lvl w:ilvl="3">
      <w:numFmt w:val="decimal"/>
      <w:lvlText w:val=""/>
      <w:lvlJc w:val="left"/>
      <w:pPr>
        <w:ind w:left="426" w:firstLine="0"/>
      </w:pPr>
      <w:rPr>
        <w:rFonts w:hint="default"/>
      </w:rPr>
    </w:lvl>
    <w:lvl w:ilvl="4">
      <w:numFmt w:val="decimal"/>
      <w:lvlText w:val=""/>
      <w:lvlJc w:val="left"/>
      <w:pPr>
        <w:ind w:left="426" w:firstLine="0"/>
      </w:pPr>
      <w:rPr>
        <w:rFonts w:hint="default"/>
      </w:rPr>
    </w:lvl>
    <w:lvl w:ilvl="5">
      <w:numFmt w:val="decimal"/>
      <w:lvlText w:val=""/>
      <w:lvlJc w:val="left"/>
      <w:pPr>
        <w:ind w:left="426" w:firstLine="0"/>
      </w:pPr>
      <w:rPr>
        <w:rFonts w:hint="default"/>
      </w:rPr>
    </w:lvl>
    <w:lvl w:ilvl="6">
      <w:numFmt w:val="decimal"/>
      <w:lvlText w:val=""/>
      <w:lvlJc w:val="left"/>
      <w:pPr>
        <w:ind w:left="426" w:firstLine="0"/>
      </w:pPr>
      <w:rPr>
        <w:rFonts w:hint="default"/>
      </w:rPr>
    </w:lvl>
    <w:lvl w:ilvl="7">
      <w:numFmt w:val="decimal"/>
      <w:lvlText w:val=""/>
      <w:lvlJc w:val="left"/>
      <w:pPr>
        <w:ind w:left="426" w:firstLine="0"/>
      </w:pPr>
      <w:rPr>
        <w:rFonts w:hint="default"/>
      </w:rPr>
    </w:lvl>
    <w:lvl w:ilvl="8">
      <w:numFmt w:val="decimal"/>
      <w:lvlText w:val=""/>
      <w:lvlJc w:val="left"/>
      <w:pPr>
        <w:ind w:left="426" w:firstLine="0"/>
      </w:pPr>
      <w:rPr>
        <w:rFonts w:hint="default"/>
      </w:rPr>
    </w:lvl>
  </w:abstractNum>
  <w:abstractNum w:abstractNumId="20">
    <w:nsid w:val="733B7D99"/>
    <w:multiLevelType w:val="multilevel"/>
    <w:tmpl w:val="6E5643C2"/>
    <w:lvl w:ilvl="0">
      <w:start w:val="1"/>
      <w:numFmt w:val="decimal"/>
      <w:suff w:val="space"/>
      <w:lvlText w:val="%1."/>
      <w:lvlJc w:val="left"/>
      <w:pPr>
        <w:ind w:left="720" w:hanging="360"/>
      </w:pPr>
      <w:rPr>
        <w:rFonts w:hint="default"/>
      </w:rPr>
    </w:lvl>
    <w:lvl w:ilvl="1">
      <w:start w:val="1"/>
      <w:numFmt w:val="bullet"/>
      <w:suff w:val="space"/>
      <w:lvlText w:val="o"/>
      <w:lvlJc w:val="left"/>
      <w:pPr>
        <w:ind w:left="1440" w:hanging="360"/>
      </w:pPr>
      <w:rPr>
        <w:rFonts w:ascii="Courier New" w:hAnsi="Courier New" w:hint="default"/>
        <w:sz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2"/>
  </w:num>
  <w:num w:numId="2">
    <w:abstractNumId w:val="6"/>
  </w:num>
  <w:num w:numId="3">
    <w:abstractNumId w:val="20"/>
  </w:num>
  <w:num w:numId="4">
    <w:abstractNumId w:val="16"/>
  </w:num>
  <w:num w:numId="5">
    <w:abstractNumId w:val="13"/>
  </w:num>
  <w:num w:numId="6">
    <w:abstractNumId w:val="1"/>
  </w:num>
  <w:num w:numId="7">
    <w:abstractNumId w:val="0"/>
  </w:num>
  <w:num w:numId="8">
    <w:abstractNumId w:val="17"/>
  </w:num>
  <w:num w:numId="9">
    <w:abstractNumId w:val="8"/>
  </w:num>
  <w:num w:numId="10">
    <w:abstractNumId w:val="14"/>
  </w:num>
  <w:num w:numId="11">
    <w:abstractNumId w:val="15"/>
  </w:num>
  <w:num w:numId="12">
    <w:abstractNumId w:val="5"/>
  </w:num>
  <w:num w:numId="13">
    <w:abstractNumId w:val="9"/>
  </w:num>
  <w:num w:numId="14">
    <w:abstractNumId w:val="3"/>
  </w:num>
  <w:num w:numId="15">
    <w:abstractNumId w:val="2"/>
  </w:num>
  <w:num w:numId="16">
    <w:abstractNumId w:val="18"/>
  </w:num>
  <w:num w:numId="17">
    <w:abstractNumId w:val="11"/>
  </w:num>
  <w:num w:numId="18">
    <w:abstractNumId w:val="4"/>
  </w:num>
  <w:num w:numId="19">
    <w:abstractNumId w:val="10"/>
  </w:num>
  <w:num w:numId="20">
    <w:abstractNumId w:val="19"/>
  </w:num>
  <w:num w:numId="2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3314"/>
  </w:hdrShapeDefaults>
  <w:footnotePr>
    <w:footnote w:id="-1"/>
    <w:footnote w:id="0"/>
  </w:footnotePr>
  <w:endnotePr>
    <w:endnote w:id="-1"/>
    <w:endnote w:id="0"/>
  </w:endnotePr>
  <w:compat/>
  <w:rsids>
    <w:rsidRoot w:val="00782981"/>
    <w:rsid w:val="00023BAB"/>
    <w:rsid w:val="00080476"/>
    <w:rsid w:val="002D48E7"/>
    <w:rsid w:val="003C2FBD"/>
    <w:rsid w:val="00407440"/>
    <w:rsid w:val="005E4B18"/>
    <w:rsid w:val="006B672A"/>
    <w:rsid w:val="00732F59"/>
    <w:rsid w:val="00782981"/>
    <w:rsid w:val="007F2950"/>
    <w:rsid w:val="009F3EBE"/>
    <w:rsid w:val="00A02448"/>
    <w:rsid w:val="00A13825"/>
    <w:rsid w:val="00AE7E9D"/>
    <w:rsid w:val="00B56D25"/>
    <w:rsid w:val="00C8793E"/>
    <w:rsid w:val="00C9359C"/>
    <w:rsid w:val="00CC1A8E"/>
    <w:rsid w:val="00DA3289"/>
    <w:rsid w:val="00E04E9C"/>
    <w:rsid w:val="00E2305D"/>
    <w:rsid w:val="00E24279"/>
    <w:rsid w:val="00F23C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5"/>
  </w:style>
  <w:style w:type="paragraph" w:styleId="1">
    <w:name w:val="heading 1"/>
    <w:basedOn w:val="a"/>
    <w:link w:val="10"/>
    <w:uiPriority w:val="9"/>
    <w:qFormat/>
    <w:rsid w:val="00732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4B1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82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82981"/>
    <w:rPr>
      <w:b/>
      <w:bCs/>
    </w:rPr>
  </w:style>
  <w:style w:type="character" w:customStyle="1" w:styleId="apple-converted-space">
    <w:name w:val="apple-converted-space"/>
    <w:basedOn w:val="a0"/>
    <w:rsid w:val="00782981"/>
  </w:style>
  <w:style w:type="character" w:styleId="a5">
    <w:name w:val="Hyperlink"/>
    <w:basedOn w:val="a0"/>
    <w:uiPriority w:val="99"/>
    <w:semiHidden/>
    <w:unhideWhenUsed/>
    <w:rsid w:val="00782981"/>
    <w:rPr>
      <w:color w:val="0000FF"/>
      <w:u w:val="single"/>
    </w:rPr>
  </w:style>
  <w:style w:type="character" w:styleId="a6">
    <w:name w:val="Emphasis"/>
    <w:basedOn w:val="a0"/>
    <w:uiPriority w:val="20"/>
    <w:qFormat/>
    <w:rsid w:val="00782981"/>
    <w:rPr>
      <w:i/>
      <w:iCs/>
    </w:rPr>
  </w:style>
  <w:style w:type="character" w:customStyle="1" w:styleId="10">
    <w:name w:val="Заголовок 1 Знак"/>
    <w:basedOn w:val="a0"/>
    <w:link w:val="1"/>
    <w:uiPriority w:val="9"/>
    <w:rsid w:val="00732F5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5E4B18"/>
    <w:rPr>
      <w:rFonts w:asciiTheme="majorHAnsi" w:eastAsiaTheme="majorEastAsia" w:hAnsiTheme="majorHAnsi" w:cstheme="majorBidi"/>
      <w:b/>
      <w:bCs/>
      <w:color w:val="4F81BD" w:themeColor="accent1"/>
      <w:sz w:val="26"/>
      <w:szCs w:val="26"/>
    </w:rPr>
  </w:style>
  <w:style w:type="character" w:customStyle="1" w:styleId="a7">
    <w:name w:val="Основной текст_"/>
    <w:basedOn w:val="a0"/>
    <w:link w:val="11"/>
    <w:rsid w:val="005E4B18"/>
    <w:rPr>
      <w:rFonts w:ascii="Times New Roman" w:eastAsia="Times New Roman" w:hAnsi="Times New Roman" w:cs="Times New Roman"/>
      <w:spacing w:val="-3"/>
      <w:sz w:val="26"/>
      <w:szCs w:val="26"/>
      <w:shd w:val="clear" w:color="auto" w:fill="FFFFFF"/>
    </w:rPr>
  </w:style>
  <w:style w:type="paragraph" w:customStyle="1" w:styleId="11">
    <w:name w:val="Основной текст1"/>
    <w:basedOn w:val="a"/>
    <w:link w:val="a7"/>
    <w:rsid w:val="005E4B18"/>
    <w:pPr>
      <w:widowControl w:val="0"/>
      <w:shd w:val="clear" w:color="auto" w:fill="FFFFFF"/>
      <w:spacing w:before="1740" w:after="240" w:line="328" w:lineRule="exact"/>
      <w:jc w:val="center"/>
    </w:pPr>
    <w:rPr>
      <w:rFonts w:ascii="Times New Roman" w:eastAsia="Times New Roman" w:hAnsi="Times New Roman" w:cs="Times New Roman"/>
      <w:spacing w:val="-3"/>
      <w:sz w:val="26"/>
      <w:szCs w:val="26"/>
    </w:rPr>
  </w:style>
  <w:style w:type="character" w:customStyle="1" w:styleId="125pt0pt">
    <w:name w:val="Основной текст + 12;5 pt;Интервал 0 pt"/>
    <w:basedOn w:val="a7"/>
    <w:rsid w:val="005E4B18"/>
    <w:rPr>
      <w:b w:val="0"/>
      <w:bCs w:val="0"/>
      <w:i w:val="0"/>
      <w:iCs w:val="0"/>
      <w:smallCaps w:val="0"/>
      <w:strike w:val="0"/>
      <w:color w:val="000000"/>
      <w:spacing w:val="-11"/>
      <w:w w:val="100"/>
      <w:position w:val="0"/>
      <w:sz w:val="25"/>
      <w:szCs w:val="25"/>
      <w:u w:val="none"/>
      <w:lang w:val="ru-RU"/>
    </w:rPr>
  </w:style>
  <w:style w:type="character" w:customStyle="1" w:styleId="95pt0pt">
    <w:name w:val="Основной текст + 9;5 pt;Интервал 0 pt"/>
    <w:basedOn w:val="a7"/>
    <w:rsid w:val="005E4B18"/>
    <w:rPr>
      <w:b w:val="0"/>
      <w:bCs w:val="0"/>
      <w:i w:val="0"/>
      <w:iCs w:val="0"/>
      <w:smallCaps w:val="0"/>
      <w:strike w:val="0"/>
      <w:color w:val="000000"/>
      <w:spacing w:val="0"/>
      <w:w w:val="100"/>
      <w:position w:val="0"/>
      <w:sz w:val="19"/>
      <w:szCs w:val="19"/>
      <w:u w:val="none"/>
      <w:lang w:val="ru-RU"/>
    </w:rPr>
  </w:style>
  <w:style w:type="paragraph" w:styleId="a8">
    <w:name w:val="No Spacing"/>
    <w:uiPriority w:val="1"/>
    <w:qFormat/>
    <w:rsid w:val="005E4B1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styleId="a9">
    <w:name w:val="Subtle Emphasis"/>
    <w:basedOn w:val="a0"/>
    <w:uiPriority w:val="19"/>
    <w:qFormat/>
    <w:rsid w:val="005E4B18"/>
    <w:rPr>
      <w:i/>
      <w:iCs/>
      <w:color w:val="808080"/>
    </w:rPr>
  </w:style>
  <w:style w:type="character" w:customStyle="1" w:styleId="11pt0pt">
    <w:name w:val="Основной текст + 11 pt;Интервал 0 pt"/>
    <w:basedOn w:val="a7"/>
    <w:rsid w:val="005E4B18"/>
    <w:rPr>
      <w:b w:val="0"/>
      <w:bCs w:val="0"/>
      <w:i w:val="0"/>
      <w:iCs w:val="0"/>
      <w:smallCaps w:val="0"/>
      <w:strike w:val="0"/>
      <w:color w:val="000000"/>
      <w:spacing w:val="-2"/>
      <w:w w:val="100"/>
      <w:position w:val="0"/>
      <w:sz w:val="22"/>
      <w:szCs w:val="22"/>
      <w:u w:val="none"/>
      <w:lang w:val="ru-RU"/>
    </w:rPr>
  </w:style>
  <w:style w:type="character" w:styleId="aa">
    <w:name w:val="Intense Emphasis"/>
    <w:basedOn w:val="a0"/>
    <w:uiPriority w:val="21"/>
    <w:qFormat/>
    <w:rsid w:val="005E4B18"/>
    <w:rPr>
      <w:b/>
      <w:bCs/>
      <w:i/>
      <w:iCs/>
      <w:color w:val="4F81BD" w:themeColor="accent1"/>
    </w:rPr>
  </w:style>
  <w:style w:type="paragraph" w:styleId="ab">
    <w:name w:val="header"/>
    <w:basedOn w:val="a"/>
    <w:link w:val="ac"/>
    <w:uiPriority w:val="99"/>
    <w:unhideWhenUsed/>
    <w:rsid w:val="005E4B18"/>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E4B18"/>
  </w:style>
  <w:style w:type="paragraph" w:styleId="ad">
    <w:name w:val="footer"/>
    <w:basedOn w:val="a"/>
    <w:link w:val="ae"/>
    <w:uiPriority w:val="99"/>
    <w:semiHidden/>
    <w:unhideWhenUsed/>
    <w:rsid w:val="005E4B18"/>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5E4B18"/>
  </w:style>
  <w:style w:type="character" w:customStyle="1" w:styleId="21">
    <w:name w:val="Основной текст (2)_"/>
    <w:basedOn w:val="a0"/>
    <w:link w:val="22"/>
    <w:rsid w:val="005E4B18"/>
    <w:rPr>
      <w:rFonts w:ascii="Times New Roman" w:eastAsia="Times New Roman" w:hAnsi="Times New Roman" w:cs="Times New Roman"/>
      <w:b/>
      <w:bCs/>
      <w:i/>
      <w:iCs/>
      <w:spacing w:val="-3"/>
      <w:sz w:val="26"/>
      <w:szCs w:val="26"/>
      <w:shd w:val="clear" w:color="auto" w:fill="FFFFFF"/>
    </w:rPr>
  </w:style>
  <w:style w:type="character" w:customStyle="1" w:styleId="23">
    <w:name w:val="Основной текст (2) + Не полужирный;Не курсив"/>
    <w:basedOn w:val="21"/>
    <w:rsid w:val="005E4B18"/>
    <w:rPr>
      <w:color w:val="000000"/>
      <w:w w:val="100"/>
      <w:position w:val="0"/>
      <w:lang w:val="ru-RU"/>
    </w:rPr>
  </w:style>
  <w:style w:type="paragraph" w:customStyle="1" w:styleId="22">
    <w:name w:val="Основной текст (2)"/>
    <w:basedOn w:val="a"/>
    <w:link w:val="21"/>
    <w:rsid w:val="005E4B18"/>
    <w:pPr>
      <w:widowControl w:val="0"/>
      <w:shd w:val="clear" w:color="auto" w:fill="FFFFFF"/>
      <w:spacing w:after="0" w:line="324" w:lineRule="exact"/>
      <w:ind w:firstLine="680"/>
      <w:jc w:val="both"/>
    </w:pPr>
    <w:rPr>
      <w:rFonts w:ascii="Times New Roman" w:eastAsia="Times New Roman" w:hAnsi="Times New Roman" w:cs="Times New Roman"/>
      <w:b/>
      <w:bCs/>
      <w:i/>
      <w:iCs/>
      <w:spacing w:val="-3"/>
      <w:sz w:val="26"/>
      <w:szCs w:val="26"/>
    </w:rPr>
  </w:style>
</w:styles>
</file>

<file path=word/webSettings.xml><?xml version="1.0" encoding="utf-8"?>
<w:webSettings xmlns:r="http://schemas.openxmlformats.org/officeDocument/2006/relationships" xmlns:w="http://schemas.openxmlformats.org/wordprocessingml/2006/main">
  <w:divs>
    <w:div w:id="564224705">
      <w:bodyDiv w:val="1"/>
      <w:marLeft w:val="0"/>
      <w:marRight w:val="0"/>
      <w:marTop w:val="0"/>
      <w:marBottom w:val="0"/>
      <w:divBdr>
        <w:top w:val="none" w:sz="0" w:space="0" w:color="auto"/>
        <w:left w:val="none" w:sz="0" w:space="0" w:color="auto"/>
        <w:bottom w:val="none" w:sz="0" w:space="0" w:color="auto"/>
        <w:right w:val="none" w:sz="0" w:space="0" w:color="auto"/>
      </w:divBdr>
    </w:div>
    <w:div w:id="624965031">
      <w:bodyDiv w:val="1"/>
      <w:marLeft w:val="0"/>
      <w:marRight w:val="0"/>
      <w:marTop w:val="0"/>
      <w:marBottom w:val="0"/>
      <w:divBdr>
        <w:top w:val="none" w:sz="0" w:space="0" w:color="auto"/>
        <w:left w:val="none" w:sz="0" w:space="0" w:color="auto"/>
        <w:bottom w:val="none" w:sz="0" w:space="0" w:color="auto"/>
        <w:right w:val="none" w:sz="0" w:space="0" w:color="auto"/>
      </w:divBdr>
      <w:divsChild>
        <w:div w:id="2039626681">
          <w:marLeft w:val="0"/>
          <w:marRight w:val="0"/>
          <w:marTop w:val="0"/>
          <w:marBottom w:val="0"/>
          <w:divBdr>
            <w:top w:val="none" w:sz="0" w:space="0" w:color="auto"/>
            <w:left w:val="none" w:sz="0" w:space="0" w:color="auto"/>
            <w:bottom w:val="none" w:sz="0" w:space="0" w:color="auto"/>
            <w:right w:val="none" w:sz="0" w:space="0" w:color="auto"/>
          </w:divBdr>
        </w:div>
        <w:div w:id="1733696128">
          <w:marLeft w:val="0"/>
          <w:marRight w:val="0"/>
          <w:marTop w:val="0"/>
          <w:marBottom w:val="150"/>
          <w:divBdr>
            <w:top w:val="none" w:sz="0" w:space="0" w:color="auto"/>
            <w:left w:val="none" w:sz="0" w:space="0" w:color="auto"/>
            <w:bottom w:val="none" w:sz="0" w:space="0" w:color="auto"/>
            <w:right w:val="none" w:sz="0" w:space="0" w:color="auto"/>
          </w:divBdr>
          <w:divsChild>
            <w:div w:id="1369180510">
              <w:marLeft w:val="0"/>
              <w:marRight w:val="0"/>
              <w:marTop w:val="0"/>
              <w:marBottom w:val="0"/>
              <w:divBdr>
                <w:top w:val="none" w:sz="0" w:space="0" w:color="auto"/>
                <w:left w:val="none" w:sz="0" w:space="0" w:color="auto"/>
                <w:bottom w:val="none" w:sz="0" w:space="0" w:color="auto"/>
                <w:right w:val="none" w:sz="0" w:space="0" w:color="auto"/>
              </w:divBdr>
            </w:div>
            <w:div w:id="1395735844">
              <w:marLeft w:val="0"/>
              <w:marRight w:val="0"/>
              <w:marTop w:val="0"/>
              <w:marBottom w:val="0"/>
              <w:divBdr>
                <w:top w:val="none" w:sz="0" w:space="0" w:color="auto"/>
                <w:left w:val="none" w:sz="0" w:space="0" w:color="auto"/>
                <w:bottom w:val="none" w:sz="0" w:space="0" w:color="auto"/>
                <w:right w:val="none" w:sz="0" w:space="0" w:color="auto"/>
              </w:divBdr>
            </w:div>
            <w:div w:id="944309924">
              <w:marLeft w:val="0"/>
              <w:marRight w:val="0"/>
              <w:marTop w:val="0"/>
              <w:marBottom w:val="0"/>
              <w:divBdr>
                <w:top w:val="none" w:sz="0" w:space="0" w:color="auto"/>
                <w:left w:val="none" w:sz="0" w:space="0" w:color="auto"/>
                <w:bottom w:val="none" w:sz="0" w:space="0" w:color="auto"/>
                <w:right w:val="none" w:sz="0" w:space="0" w:color="auto"/>
              </w:divBdr>
            </w:div>
            <w:div w:id="1504587464">
              <w:marLeft w:val="0"/>
              <w:marRight w:val="0"/>
              <w:marTop w:val="0"/>
              <w:marBottom w:val="0"/>
              <w:divBdr>
                <w:top w:val="none" w:sz="0" w:space="0" w:color="auto"/>
                <w:left w:val="none" w:sz="0" w:space="0" w:color="auto"/>
                <w:bottom w:val="none" w:sz="0" w:space="0" w:color="auto"/>
                <w:right w:val="none" w:sz="0" w:space="0" w:color="auto"/>
              </w:divBdr>
            </w:div>
            <w:div w:id="1417628465">
              <w:marLeft w:val="0"/>
              <w:marRight w:val="0"/>
              <w:marTop w:val="0"/>
              <w:marBottom w:val="0"/>
              <w:divBdr>
                <w:top w:val="none" w:sz="0" w:space="0" w:color="auto"/>
                <w:left w:val="none" w:sz="0" w:space="0" w:color="auto"/>
                <w:bottom w:val="none" w:sz="0" w:space="0" w:color="auto"/>
                <w:right w:val="none" w:sz="0" w:space="0" w:color="auto"/>
              </w:divBdr>
            </w:div>
            <w:div w:id="864636122">
              <w:marLeft w:val="0"/>
              <w:marRight w:val="0"/>
              <w:marTop w:val="0"/>
              <w:marBottom w:val="0"/>
              <w:divBdr>
                <w:top w:val="none" w:sz="0" w:space="0" w:color="auto"/>
                <w:left w:val="none" w:sz="0" w:space="0" w:color="auto"/>
                <w:bottom w:val="none" w:sz="0" w:space="0" w:color="auto"/>
                <w:right w:val="none" w:sz="0" w:space="0" w:color="auto"/>
              </w:divBdr>
            </w:div>
          </w:divsChild>
        </w:div>
        <w:div w:id="1383752715">
          <w:marLeft w:val="0"/>
          <w:marRight w:val="0"/>
          <w:marTop w:val="0"/>
          <w:marBottom w:val="150"/>
          <w:divBdr>
            <w:top w:val="none" w:sz="0" w:space="0" w:color="auto"/>
            <w:left w:val="none" w:sz="0" w:space="0" w:color="auto"/>
            <w:bottom w:val="none" w:sz="0" w:space="0" w:color="auto"/>
            <w:right w:val="none" w:sz="0" w:space="0" w:color="auto"/>
          </w:divBdr>
        </w:div>
      </w:divsChild>
    </w:div>
    <w:div w:id="912159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9402</Words>
  <Characters>53596</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DOM</cp:lastModifiedBy>
  <cp:revision>8</cp:revision>
  <cp:lastPrinted>2014-01-15T09:20:00Z</cp:lastPrinted>
  <dcterms:created xsi:type="dcterms:W3CDTF">2014-01-14T13:08:00Z</dcterms:created>
  <dcterms:modified xsi:type="dcterms:W3CDTF">2016-02-09T07:51:00Z</dcterms:modified>
</cp:coreProperties>
</file>