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37" w:rsidRDefault="00104937" w:rsidP="0010493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b/>
          <w:i/>
          <w:noProof/>
          <w:kern w:val="2"/>
          <w:sz w:val="26"/>
          <w:szCs w:val="26"/>
          <w:lang w:bidi="ar-SA"/>
        </w:rPr>
        <w:drawing>
          <wp:inline distT="0" distB="0" distL="0" distR="0">
            <wp:extent cx="6953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937" w:rsidRDefault="00104937" w:rsidP="0010493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РОССИЙСКАЯ ФЕДЕРАЦИЯ</w:t>
      </w:r>
    </w:p>
    <w:p w:rsidR="00104937" w:rsidRDefault="00104937" w:rsidP="0010493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КОСТРОМСКАЯ ОБЛАСТЬ</w:t>
      </w:r>
    </w:p>
    <w:p w:rsidR="00104937" w:rsidRDefault="00104937" w:rsidP="0010493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СОБРАНИЕ ДЕПУТАТОВ КАДЫЙСКОГО МУНИЦИПАЛЬНОГО РАЙОНА</w:t>
      </w:r>
    </w:p>
    <w:p w:rsidR="00104937" w:rsidRDefault="00104937" w:rsidP="00104937">
      <w:pPr>
        <w:jc w:val="center"/>
        <w:rPr>
          <w:color w:val="000000"/>
          <w:sz w:val="26"/>
          <w:szCs w:val="26"/>
        </w:rPr>
      </w:pPr>
    </w:p>
    <w:p w:rsidR="00104937" w:rsidRDefault="00104937" w:rsidP="00104937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РЕШЕНИЕ</w:t>
      </w:r>
    </w:p>
    <w:p w:rsidR="00104937" w:rsidRDefault="00104937" w:rsidP="00104937">
      <w:pPr>
        <w:rPr>
          <w:rFonts w:eastAsia="Times New Roman" w:cs="Times New Roman"/>
          <w:b/>
          <w:color w:val="000000"/>
          <w:sz w:val="8"/>
          <w:szCs w:val="8"/>
          <w:lang w:eastAsia="ar-SA" w:bidi="ar-SA"/>
        </w:rPr>
      </w:pPr>
    </w:p>
    <w:p w:rsidR="00104937" w:rsidRDefault="00104937" w:rsidP="00104937">
      <w:pPr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 w:rsidRPr="00104937">
        <w:rPr>
          <w:rFonts w:eastAsia="Times New Roman" w:cs="Times New Roman"/>
          <w:color w:val="000000"/>
          <w:sz w:val="26"/>
          <w:szCs w:val="26"/>
          <w:lang w:eastAsia="ar-SA" w:bidi="ar-SA"/>
        </w:rPr>
        <w:t>09</w:t>
      </w:r>
      <w:r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октября 2019года                                                                                                        № </w:t>
      </w:r>
      <w:r w:rsidR="00594BE4">
        <w:rPr>
          <w:rFonts w:eastAsia="Times New Roman" w:cs="Times New Roman"/>
          <w:color w:val="000000"/>
          <w:sz w:val="26"/>
          <w:szCs w:val="26"/>
          <w:lang w:eastAsia="ar-SA" w:bidi="ar-SA"/>
        </w:rPr>
        <w:t>384</w:t>
      </w:r>
    </w:p>
    <w:p w:rsidR="00104937" w:rsidRDefault="00104937" w:rsidP="00104937">
      <w:pPr>
        <w:rPr>
          <w:sz w:val="8"/>
          <w:szCs w:val="8"/>
        </w:rPr>
      </w:pPr>
    </w:p>
    <w:p w:rsidR="00104937" w:rsidRDefault="00104937" w:rsidP="00104937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lang w:eastAsia="ar-SA" w:bidi="ar-SA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О проекте муниципального правового акта </w:t>
      </w:r>
      <w:r w:rsidR="00D27F9C">
        <w:rPr>
          <w:rFonts w:eastAsia="Times New Roman" w:cs="Times New Roman"/>
          <w:color w:val="000000"/>
          <w:sz w:val="26"/>
          <w:szCs w:val="26"/>
          <w:lang w:eastAsia="ar-SA" w:bidi="ar-SA"/>
        </w:rPr>
        <w:t>о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внесении  изменений</w:t>
      </w:r>
    </w:p>
    <w:p w:rsidR="00104937" w:rsidRDefault="00104937" w:rsidP="00104937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 дополнений в Устав муниципального образования</w:t>
      </w:r>
    </w:p>
    <w:p w:rsidR="00104937" w:rsidRDefault="00104937" w:rsidP="00104937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Кадыйский муниципальный район Костромской области</w:t>
      </w:r>
    </w:p>
    <w:p w:rsidR="00104937" w:rsidRDefault="00104937" w:rsidP="00104937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назначении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публичных слушаний.</w:t>
      </w:r>
    </w:p>
    <w:p w:rsidR="00104937" w:rsidRDefault="00104937" w:rsidP="00104937">
      <w:pPr>
        <w:jc w:val="both"/>
        <w:rPr>
          <w:color w:val="000000"/>
        </w:rPr>
      </w:pPr>
    </w:p>
    <w:p w:rsidR="00104937" w:rsidRDefault="00104937" w:rsidP="00104937">
      <w:pPr>
        <w:jc w:val="both"/>
        <w:rPr>
          <w:rFonts w:eastAsia="Times New Roman" w:cs="Times New Roman"/>
          <w:color w:val="000000"/>
          <w:lang w:eastAsia="ar-SA" w:bidi="ar-SA"/>
        </w:rPr>
      </w:pPr>
    </w:p>
    <w:p w:rsidR="00104937" w:rsidRDefault="00104937" w:rsidP="00104937">
      <w:pPr>
        <w:ind w:firstLine="708"/>
        <w:jc w:val="both"/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</w:pP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В целях приведения Устава Кадыйского муниципального района Костромской области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21.07.2005 г. № 97-ФЗ «О государственной регистрации уставов муниципальных образований», Уставом муниципального образования Кадыйский муниципальный район Костромской области, Положением о порядке организации проведения публичных слушаний в Кадыйском муниципальном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районе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Костромской области, Собрание депутатов  решило:</w:t>
      </w:r>
    </w:p>
    <w:p w:rsidR="00104937" w:rsidRDefault="00104937" w:rsidP="00104937">
      <w:pPr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1. Принять проект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(Приложение 1).</w:t>
      </w:r>
    </w:p>
    <w:p w:rsidR="00104937" w:rsidRDefault="00104937" w:rsidP="00104937">
      <w:pPr>
        <w:spacing w:line="100" w:lineRule="atLeast"/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2.Провести публичные слушания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по адресу: п. Кадый, ул.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Центральная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, д.3, актовый зал 31 октября  2019 года в 10-00 часов.</w:t>
      </w:r>
    </w:p>
    <w:p w:rsidR="00104937" w:rsidRDefault="00104937" w:rsidP="00104937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2.1.Сформировать оргкомитет по проведению публичных слушаний по проекту </w:t>
      </w:r>
      <w:r w:rsidR="008D0D71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муниципального правового акта о внесении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изменений и дополнений в Устав муниципального образования Кадыйский муниципальный район Костромской области (приложение 2).</w:t>
      </w:r>
    </w:p>
    <w:p w:rsidR="00104937" w:rsidRDefault="00104937" w:rsidP="00104937">
      <w:pPr>
        <w:tabs>
          <w:tab w:val="left" w:pos="4215"/>
          <w:tab w:val="left" w:pos="4470"/>
        </w:tabs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2.2.Предложения и замечания по проекту </w:t>
      </w:r>
      <w:r w:rsidR="008D0D71">
        <w:rPr>
          <w:rFonts w:eastAsia="Times New Roman" w:cs="Times New Roman"/>
          <w:color w:val="000000"/>
          <w:sz w:val="26"/>
          <w:szCs w:val="26"/>
          <w:lang w:eastAsia="ar-SA" w:bidi="ar-SA"/>
        </w:rPr>
        <w:t>муниципального правового акта о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внесении изменений и дополнений в Устав муниципального образования Кадыйский муниципальный район Костромской о</w:t>
      </w:r>
      <w:r w:rsidR="008D0D71">
        <w:rPr>
          <w:rFonts w:eastAsia="Times New Roman" w:cs="Times New Roman"/>
          <w:color w:val="000000"/>
          <w:sz w:val="26"/>
          <w:szCs w:val="26"/>
          <w:lang w:eastAsia="ar-SA" w:bidi="ar-SA"/>
        </w:rPr>
        <w:t>бласти», направлять до 17.00ч. 31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</w:t>
      </w:r>
      <w:r w:rsidR="008D0D71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октября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201</w:t>
      </w:r>
      <w:r w:rsidR="008D0D71">
        <w:rPr>
          <w:rFonts w:eastAsia="Times New Roman" w:cs="Times New Roman"/>
          <w:color w:val="000000"/>
          <w:sz w:val="26"/>
          <w:szCs w:val="26"/>
          <w:lang w:eastAsia="ar-SA" w:bidi="ar-SA"/>
        </w:rPr>
        <w:t>9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года в администрацию муниципального района по адресу п. Кадый, ул.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Центральная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, д3, </w:t>
      </w:r>
      <w:proofErr w:type="spell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каб</w:t>
      </w:r>
      <w:proofErr w:type="spell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. 15.</w:t>
      </w:r>
    </w:p>
    <w:p w:rsidR="00104937" w:rsidRDefault="00104937" w:rsidP="00104937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color w:val="000000"/>
          <w:sz w:val="26"/>
          <w:szCs w:val="26"/>
          <w:lang w:eastAsia="ar-SA" w:bidi="ar-SA"/>
        </w:rPr>
        <w:t xml:space="preserve">  </w:t>
      </w:r>
      <w:r w:rsidR="008D0D71">
        <w:rPr>
          <w:rFonts w:eastAsia="Times New Roman" w:cs="Times New Roman"/>
          <w:color w:val="000000"/>
          <w:sz w:val="26"/>
          <w:szCs w:val="26"/>
          <w:lang w:eastAsia="ar-SA" w:bidi="ar-SA"/>
        </w:rPr>
        <w:t>2.3. Оргкомитету до 0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6 </w:t>
      </w:r>
      <w:r w:rsidR="008D0D71">
        <w:rPr>
          <w:rFonts w:eastAsia="Times New Roman" w:cs="Times New Roman"/>
          <w:color w:val="000000"/>
          <w:sz w:val="26"/>
          <w:szCs w:val="26"/>
          <w:lang w:eastAsia="ar-SA" w:bidi="ar-SA"/>
        </w:rPr>
        <w:t>ноября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201</w:t>
      </w:r>
      <w:r w:rsidR="008D0D71">
        <w:rPr>
          <w:rFonts w:eastAsia="Times New Roman" w:cs="Times New Roman"/>
          <w:color w:val="000000"/>
          <w:sz w:val="26"/>
          <w:szCs w:val="26"/>
          <w:lang w:eastAsia="ar-SA" w:bidi="ar-SA"/>
        </w:rPr>
        <w:t>9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года обобщить поступившие замечания и предложения по проекту </w:t>
      </w:r>
      <w:r w:rsidR="008D0D71"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муниципального правового акта о внесении </w:t>
      </w: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изменений и дополнений в Устав муниципального образования Кадыйский муниципальный район Костромской области.</w:t>
      </w:r>
    </w:p>
    <w:p w:rsidR="00104937" w:rsidRDefault="00104937" w:rsidP="00104937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 3.Настоящее решение подлежит официальному опубликованию в информационном бюллетене «Муниципальный вестник».</w:t>
      </w:r>
    </w:p>
    <w:p w:rsidR="00104937" w:rsidRDefault="00104937" w:rsidP="00104937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    4. </w:t>
      </w:r>
      <w:proofErr w:type="gramStart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исполнением настоящего решения возложить на постоянную комиссию по законодательству и местному самоуправлению (Лебедева Т.В.).</w:t>
      </w:r>
    </w:p>
    <w:p w:rsidR="00104937" w:rsidRDefault="00104937" w:rsidP="00104937">
      <w:pPr>
        <w:rPr>
          <w:rFonts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/>
          <w:color w:val="000000"/>
          <w:sz w:val="26"/>
          <w:szCs w:val="26"/>
          <w:lang w:eastAsia="ar-SA" w:bidi="ar-SA"/>
        </w:rPr>
        <w:t xml:space="preserve">       5.Настоящее решение вступает в силу с момента опубликования.</w:t>
      </w:r>
    </w:p>
    <w:p w:rsidR="00104937" w:rsidRDefault="00104937" w:rsidP="00104937">
      <w:pPr>
        <w:jc w:val="both"/>
        <w:rPr>
          <w:rFonts w:eastAsia="Times New Roman" w:cs="Times New Roman"/>
          <w:color w:val="000000"/>
          <w:sz w:val="26"/>
          <w:szCs w:val="26"/>
          <w:lang w:eastAsia="ar-SA" w:bidi="ar-SA"/>
        </w:rPr>
      </w:pPr>
    </w:p>
    <w:p w:rsidR="00104937" w:rsidRDefault="00104937" w:rsidP="00104937">
      <w:pPr>
        <w:rPr>
          <w:sz w:val="26"/>
          <w:szCs w:val="26"/>
        </w:rPr>
      </w:pPr>
      <w:r>
        <w:rPr>
          <w:sz w:val="26"/>
          <w:szCs w:val="26"/>
        </w:rPr>
        <w:t xml:space="preserve">       Глава                                                                             Председатель</w:t>
      </w:r>
    </w:p>
    <w:p w:rsidR="00104937" w:rsidRDefault="00104937" w:rsidP="00104937">
      <w:pPr>
        <w:rPr>
          <w:sz w:val="26"/>
          <w:szCs w:val="26"/>
        </w:rPr>
      </w:pPr>
      <w:r>
        <w:rPr>
          <w:sz w:val="26"/>
          <w:szCs w:val="26"/>
        </w:rPr>
        <w:t xml:space="preserve">       муниципального района:                                             Собрания  депутатов                                                                                                                                    </w:t>
      </w:r>
    </w:p>
    <w:p w:rsidR="00104937" w:rsidRDefault="00104937" w:rsidP="00104937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</w:t>
      </w:r>
      <w:r w:rsidR="008D0D71">
        <w:rPr>
          <w:sz w:val="26"/>
          <w:szCs w:val="26"/>
        </w:rPr>
        <w:t>Е.Ю. Большаков</w:t>
      </w:r>
      <w:r>
        <w:rPr>
          <w:sz w:val="26"/>
          <w:szCs w:val="26"/>
        </w:rPr>
        <w:t xml:space="preserve">                                                ____________</w:t>
      </w:r>
      <w:proofErr w:type="spellStart"/>
      <w:r>
        <w:rPr>
          <w:sz w:val="26"/>
          <w:szCs w:val="26"/>
        </w:rPr>
        <w:t>М.А.Цыплова</w:t>
      </w:r>
      <w:proofErr w:type="spellEnd"/>
    </w:p>
    <w:p w:rsidR="00104937" w:rsidRDefault="00104937" w:rsidP="00104937">
      <w:pPr>
        <w:rPr>
          <w:sz w:val="26"/>
          <w:szCs w:val="26"/>
        </w:rPr>
      </w:pPr>
    </w:p>
    <w:p w:rsidR="008D0D71" w:rsidRPr="001E4C54" w:rsidRDefault="00104937" w:rsidP="008D0D71">
      <w:pPr>
        <w:tabs>
          <w:tab w:val="left" w:pos="4395"/>
          <w:tab w:val="left" w:pos="4962"/>
        </w:tabs>
        <w:spacing w:line="340" w:lineRule="exact"/>
        <w:ind w:right="5810"/>
      </w:pPr>
      <w:r>
        <w:rPr>
          <w:sz w:val="26"/>
          <w:szCs w:val="26"/>
        </w:rPr>
        <w:t xml:space="preserve">                                                                      </w:t>
      </w:r>
      <w:proofErr w:type="gramStart"/>
      <w:r w:rsidR="008D0D71" w:rsidRPr="001E4C54">
        <w:t>Принят</w:t>
      </w:r>
      <w:proofErr w:type="gramEnd"/>
    </w:p>
    <w:p w:rsidR="008D0D71" w:rsidRPr="001E4C54" w:rsidRDefault="008D0D71" w:rsidP="008D0D71">
      <w:pPr>
        <w:tabs>
          <w:tab w:val="left" w:pos="5954"/>
        </w:tabs>
        <w:spacing w:line="340" w:lineRule="exact"/>
        <w:ind w:right="5243"/>
        <w:jc w:val="both"/>
      </w:pPr>
      <w:r w:rsidRPr="001E4C54">
        <w:t xml:space="preserve">решением Собрания депутатов </w:t>
      </w:r>
      <w:r>
        <w:t>Кадыйского</w:t>
      </w:r>
      <w:r w:rsidRPr="001E4C54">
        <w:t xml:space="preserve"> муниципального района Костромской области</w:t>
      </w:r>
    </w:p>
    <w:p w:rsidR="008D0D71" w:rsidRPr="001E4C54" w:rsidRDefault="008D0D71" w:rsidP="008D0D71">
      <w:pPr>
        <w:tabs>
          <w:tab w:val="left" w:pos="5670"/>
        </w:tabs>
        <w:spacing w:line="340" w:lineRule="exact"/>
        <w:ind w:right="4535"/>
        <w:jc w:val="both"/>
      </w:pPr>
      <w:r w:rsidRPr="001E4C54">
        <w:t>от «___»_________ 2019 года № ____</w:t>
      </w:r>
    </w:p>
    <w:p w:rsidR="008D0D71" w:rsidRPr="001E4C54" w:rsidRDefault="008D0D71" w:rsidP="008D0D71">
      <w:pPr>
        <w:spacing w:line="340" w:lineRule="exact"/>
        <w:ind w:firstLine="567"/>
        <w:contextualSpacing/>
        <w:jc w:val="center"/>
      </w:pPr>
    </w:p>
    <w:p w:rsidR="008D0D71" w:rsidRPr="001E4C54" w:rsidRDefault="008D0D71" w:rsidP="008D0D71">
      <w:pPr>
        <w:spacing w:line="340" w:lineRule="exact"/>
        <w:ind w:firstLine="567"/>
        <w:contextualSpacing/>
        <w:jc w:val="center"/>
      </w:pPr>
    </w:p>
    <w:p w:rsidR="008D0D71" w:rsidRPr="001E4C54" w:rsidRDefault="008D0D71" w:rsidP="008D0D71">
      <w:pPr>
        <w:spacing w:line="340" w:lineRule="exact"/>
        <w:ind w:firstLine="567"/>
        <w:contextualSpacing/>
        <w:jc w:val="center"/>
        <w:rPr>
          <w:b/>
        </w:rPr>
      </w:pPr>
      <w:r w:rsidRPr="001E4C54">
        <w:rPr>
          <w:b/>
        </w:rPr>
        <w:t>МУНИЦИПАЛЬНЫЙ ПРАВОВОЙ АКТ О ВНЕСЕНИИ ИЗМЕНЕНИЙ В УСТАВ МУНИЦИПАЛЬНОГО ОБРАЗОВАНИЯ</w:t>
      </w:r>
      <w:r>
        <w:rPr>
          <w:b/>
        </w:rPr>
        <w:t xml:space="preserve"> КАДЫЙСКИЙ </w:t>
      </w:r>
      <w:r w:rsidRPr="001E4C54">
        <w:rPr>
          <w:b/>
        </w:rPr>
        <w:t>МУНИЦИПАЛЬН</w:t>
      </w:r>
      <w:r>
        <w:rPr>
          <w:b/>
        </w:rPr>
        <w:t xml:space="preserve">ЫЙ </w:t>
      </w:r>
      <w:r w:rsidRPr="001E4C54">
        <w:rPr>
          <w:b/>
        </w:rPr>
        <w:t xml:space="preserve">РАЙОН </w:t>
      </w:r>
      <w:r w:rsidRPr="001E4C54">
        <w:rPr>
          <w:b/>
        </w:rPr>
        <w:br/>
        <w:t>КОСТРОМСКОЙ ОБЛАСТИ</w:t>
      </w:r>
    </w:p>
    <w:p w:rsidR="008D0D71" w:rsidRPr="001E4C54" w:rsidRDefault="008D0D71" w:rsidP="008D0D71">
      <w:pPr>
        <w:spacing w:line="340" w:lineRule="exact"/>
        <w:ind w:firstLine="709"/>
        <w:contextualSpacing/>
        <w:jc w:val="both"/>
      </w:pPr>
    </w:p>
    <w:p w:rsidR="008D0D71" w:rsidRPr="001E4C54" w:rsidRDefault="008D0D71" w:rsidP="008D0D71">
      <w:pPr>
        <w:spacing w:line="340" w:lineRule="exact"/>
        <w:ind w:firstLine="709"/>
        <w:contextualSpacing/>
        <w:jc w:val="both"/>
        <w:rPr>
          <w:b/>
        </w:rPr>
      </w:pPr>
      <w:r w:rsidRPr="001E4C54">
        <w:rPr>
          <w:b/>
        </w:rPr>
        <w:t>Статья 1</w:t>
      </w:r>
    </w:p>
    <w:p w:rsidR="008D0D71" w:rsidRPr="001E4C54" w:rsidRDefault="008D0D71" w:rsidP="008D0D71">
      <w:pPr>
        <w:spacing w:line="340" w:lineRule="exact"/>
        <w:ind w:firstLine="709"/>
        <w:contextualSpacing/>
        <w:jc w:val="both"/>
      </w:pPr>
    </w:p>
    <w:p w:rsidR="008D0D71" w:rsidRPr="001E4C54" w:rsidRDefault="008D0D71" w:rsidP="008D0D71">
      <w:pPr>
        <w:spacing w:line="340" w:lineRule="exact"/>
        <w:ind w:firstLine="709"/>
        <w:contextualSpacing/>
        <w:jc w:val="both"/>
      </w:pPr>
      <w:r w:rsidRPr="001E4C54">
        <w:t xml:space="preserve">Внести в Устав муниципального образования </w:t>
      </w:r>
      <w:r>
        <w:t xml:space="preserve">Кадыйский </w:t>
      </w:r>
      <w:r w:rsidRPr="001E4C54">
        <w:t>муниципальн</w:t>
      </w:r>
      <w:r>
        <w:t>ый</w:t>
      </w:r>
      <w:r w:rsidRPr="001E4C54">
        <w:t xml:space="preserve"> район</w:t>
      </w:r>
      <w:r>
        <w:t xml:space="preserve"> </w:t>
      </w:r>
      <w:r w:rsidRPr="001E4C54">
        <w:t xml:space="preserve">Костромской области, принятый решением Собрания депутатов </w:t>
      </w:r>
      <w:r>
        <w:t xml:space="preserve">Кадыйского </w:t>
      </w:r>
      <w:r w:rsidRPr="001E4C54">
        <w:t>муниципального района Костромской области от «</w:t>
      </w:r>
      <w:r>
        <w:t>30</w:t>
      </w:r>
      <w:r w:rsidRPr="001E4C54">
        <w:t xml:space="preserve">» </w:t>
      </w:r>
      <w:r>
        <w:t xml:space="preserve">апреля </w:t>
      </w:r>
      <w:r w:rsidRPr="001E4C54">
        <w:t xml:space="preserve">2019 года № </w:t>
      </w:r>
      <w:r>
        <w:t>346</w:t>
      </w:r>
      <w:r w:rsidRPr="001E4C54">
        <w:t xml:space="preserve"> следующие изменения:</w:t>
      </w:r>
    </w:p>
    <w:p w:rsidR="008D0D71" w:rsidRPr="001E4C54" w:rsidRDefault="008D0D71" w:rsidP="008D0D71">
      <w:pPr>
        <w:spacing w:line="340" w:lineRule="exact"/>
        <w:ind w:firstLine="709"/>
        <w:contextualSpacing/>
        <w:jc w:val="both"/>
      </w:pP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rPr>
          <w:rFonts w:eastAsia="Times New Roman"/>
        </w:rPr>
        <w:t xml:space="preserve"> </w:t>
      </w:r>
      <w:r w:rsidRPr="001E4C54">
        <w:t xml:space="preserve">1) В части 1 статьи 7 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 xml:space="preserve">а) пункт 17 дополнить словами: 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«, выдача градостроительного плана земельного участка, расположенного на межселенной территории</w:t>
      </w:r>
      <w:proofErr w:type="gramStart"/>
      <w:r w:rsidRPr="001E4C54">
        <w:t>.»;</w:t>
      </w:r>
      <w:proofErr w:type="gramEnd"/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 xml:space="preserve">б) в пункте 40 слова «О государственном кадастре недвижимости» заменить словами </w:t>
      </w:r>
      <w:r>
        <w:br/>
      </w:r>
      <w:r w:rsidRPr="001E4C54">
        <w:t>«О кадастровой деятельности»;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2) пункт 5 части 1 статьи 9 признать утратившим силу;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3) в статье 30: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а) абзац первый части 5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б) в абзаце втором части 5 после слов «о досрочном прекращении полномочий депутата Собрания депутатов муниципального района» дополнить словами «или применении в отношении указанных лиц иной меры ответственности»;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в) дополнить частями 7 и 8 следующего содержания: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 xml:space="preserve">«7. </w:t>
      </w:r>
      <w:proofErr w:type="gramStart"/>
      <w:r w:rsidRPr="001E4C54">
        <w:t>К депутату Собрания депутатов муниципального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1) предупреждение;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2) освобождение депутата Собрания депутатов муниципального района от должности в Собрании депутатов муниципального района с лишением права занимать должности в Собрании депутатов муниципального района до прекращения срока его полномочий;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4) запрет занимать должности в Собрании депутатов муниципального района до прекращения срока его полномочий;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lastRenderedPageBreak/>
        <w:t>5) запрет исполнять полномочия на постоянной основе до прекращения срока его полномочий.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8. Порядок принятия решения о применении к депутату Собрания депутатов муниципального района мер ответственности, указанных в части 7 настоящей статьи, определяется муниципальным правовым актом в соответствии с законом Костромской области</w:t>
      </w:r>
      <w:proofErr w:type="gramStart"/>
      <w:r w:rsidRPr="001E4C54">
        <w:t>.»;</w:t>
      </w:r>
      <w:proofErr w:type="gramEnd"/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4) в статье 33: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а) абзац первый части 7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б) в абзаце втором части 7 после слов «о досрочном прекращении полномочий главы муниципального района» дополнить словами «или применении в отношении указанных лиц иной меры ответственности»;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в) дополнить частями 8 и 9 следующего содержания: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 xml:space="preserve">«8. К главе муниципального района, </w:t>
      </w:r>
      <w:proofErr w:type="gramStart"/>
      <w:r w:rsidRPr="001E4C54">
        <w:t>представившему</w:t>
      </w:r>
      <w:proofErr w:type="gramEnd"/>
      <w:r w:rsidRPr="001E4C54"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1) предупреждение;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3) запрет исполнять полномочия на постоянной основе до прекращения срока его полномочий.</w:t>
      </w: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9. Порядок принятия решения о применении к главе  муниципального района мер ответственности, указанных в части 8 настоящей статьи, определяется муниципальным правовым актом в соответствии с законом Костромской области</w:t>
      </w:r>
      <w:proofErr w:type="gramStart"/>
      <w:r w:rsidRPr="001E4C54">
        <w:t>.»;</w:t>
      </w:r>
      <w:proofErr w:type="gramEnd"/>
    </w:p>
    <w:p w:rsidR="008D0D71" w:rsidRPr="001E4C54" w:rsidRDefault="008D0D71" w:rsidP="008D0D71">
      <w:pPr>
        <w:autoSpaceDE w:val="0"/>
        <w:autoSpaceDN w:val="0"/>
        <w:adjustRightInd w:val="0"/>
        <w:spacing w:line="340" w:lineRule="exact"/>
        <w:ind w:firstLine="709"/>
        <w:jc w:val="both"/>
      </w:pPr>
    </w:p>
    <w:p w:rsidR="008D0D71" w:rsidRPr="001E4C54" w:rsidRDefault="008D0D71" w:rsidP="008D0D71">
      <w:pPr>
        <w:spacing w:line="340" w:lineRule="exact"/>
        <w:ind w:firstLine="709"/>
        <w:jc w:val="both"/>
        <w:rPr>
          <w:b/>
        </w:rPr>
      </w:pPr>
      <w:r w:rsidRPr="001E4C54">
        <w:rPr>
          <w:b/>
        </w:rPr>
        <w:t xml:space="preserve">Статья 2 </w:t>
      </w:r>
    </w:p>
    <w:p w:rsidR="008D0D71" w:rsidRPr="001E4C54" w:rsidRDefault="008D0D71" w:rsidP="008D0D71">
      <w:pPr>
        <w:spacing w:line="340" w:lineRule="exact"/>
        <w:ind w:firstLine="709"/>
        <w:jc w:val="both"/>
      </w:pPr>
    </w:p>
    <w:p w:rsidR="008D0D71" w:rsidRPr="001E4C54" w:rsidRDefault="008D0D71" w:rsidP="008D0D71">
      <w:pPr>
        <w:spacing w:line="340" w:lineRule="exact"/>
        <w:ind w:firstLine="709"/>
        <w:jc w:val="both"/>
      </w:pPr>
      <w:r w:rsidRPr="001E4C54">
        <w:t>1. Настоящий муниципальный правовой а</w:t>
      </w:r>
      <w:proofErr w:type="gramStart"/>
      <w:r w:rsidRPr="001E4C54">
        <w:t>кт вст</w:t>
      </w:r>
      <w:proofErr w:type="gramEnd"/>
      <w:r w:rsidRPr="001E4C54">
        <w:t>упает в силу после его официального опубликования.</w:t>
      </w:r>
    </w:p>
    <w:p w:rsidR="008D0D71" w:rsidRPr="001E4C54" w:rsidRDefault="008D0D71" w:rsidP="008D0D71">
      <w:pPr>
        <w:spacing w:line="340" w:lineRule="exact"/>
        <w:ind w:firstLine="709"/>
        <w:jc w:val="both"/>
      </w:pPr>
    </w:p>
    <w:p w:rsidR="008D0D71" w:rsidRPr="001E4C54" w:rsidRDefault="008D0D71" w:rsidP="008D0D71">
      <w:pPr>
        <w:pStyle w:val="ConsNonformat"/>
        <w:widowControl/>
        <w:tabs>
          <w:tab w:val="left" w:pos="142"/>
        </w:tabs>
        <w:spacing w:line="340" w:lineRule="exact"/>
        <w:ind w:righ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0D71" w:rsidRPr="008D0D71" w:rsidRDefault="00104937" w:rsidP="008D0D71">
      <w:r w:rsidRPr="008D0D71">
        <w:t xml:space="preserve">         </w:t>
      </w:r>
      <w:r w:rsidR="008D0D71" w:rsidRPr="008D0D71">
        <w:t xml:space="preserve">       Глава                                                                             Председатель</w:t>
      </w:r>
    </w:p>
    <w:p w:rsidR="008D0D71" w:rsidRPr="008D0D71" w:rsidRDefault="008D0D71" w:rsidP="008D0D71">
      <w:r w:rsidRPr="008D0D71">
        <w:t xml:space="preserve">       муниципального района:                                             Собрания  депутатов                                                                                                                                    </w:t>
      </w:r>
    </w:p>
    <w:p w:rsidR="008D0D71" w:rsidRPr="008D0D71" w:rsidRDefault="008D0D71" w:rsidP="008D0D71">
      <w:r w:rsidRPr="008D0D71">
        <w:t xml:space="preserve">       __________Е.Ю. Большаков                                                ____________</w:t>
      </w:r>
      <w:proofErr w:type="spellStart"/>
      <w:r w:rsidRPr="008D0D71">
        <w:t>М.А.Цыплова</w:t>
      </w:r>
      <w:proofErr w:type="spellEnd"/>
    </w:p>
    <w:p w:rsidR="00104937" w:rsidRPr="008D0D71" w:rsidRDefault="00104937" w:rsidP="00104937">
      <w:r w:rsidRPr="008D0D71">
        <w:t xml:space="preserve">                   </w:t>
      </w:r>
    </w:p>
    <w:p w:rsidR="00104937" w:rsidRPr="008D0D71" w:rsidRDefault="00104937" w:rsidP="00104937"/>
    <w:p w:rsidR="00104937" w:rsidRPr="008D0D71" w:rsidRDefault="00104937" w:rsidP="00104937"/>
    <w:p w:rsidR="00104937" w:rsidRDefault="00104937" w:rsidP="00104937"/>
    <w:p w:rsidR="00104937" w:rsidRDefault="00104937" w:rsidP="00104937"/>
    <w:p w:rsidR="00104937" w:rsidRDefault="00104937" w:rsidP="00104937"/>
    <w:p w:rsidR="00104937" w:rsidRDefault="00104937" w:rsidP="00104937"/>
    <w:p w:rsidR="00104937" w:rsidRDefault="00104937" w:rsidP="00104937"/>
    <w:p w:rsidR="00104937" w:rsidRDefault="00104937" w:rsidP="00104937"/>
    <w:p w:rsidR="00104937" w:rsidRDefault="00104937" w:rsidP="00104937"/>
    <w:p w:rsidR="00104937" w:rsidRDefault="00104937" w:rsidP="0010493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104937" w:rsidRDefault="00104937" w:rsidP="00104937">
      <w:pPr>
        <w:rPr>
          <w:sz w:val="26"/>
          <w:szCs w:val="26"/>
        </w:rPr>
      </w:pPr>
    </w:p>
    <w:p w:rsidR="00104937" w:rsidRDefault="00104937" w:rsidP="00104937">
      <w:pPr>
        <w:rPr>
          <w:sz w:val="26"/>
          <w:szCs w:val="26"/>
        </w:rPr>
      </w:pPr>
    </w:p>
    <w:p w:rsidR="00104937" w:rsidRDefault="00104937" w:rsidP="00104937">
      <w:pPr>
        <w:jc w:val="right"/>
      </w:pPr>
      <w:r>
        <w:rPr>
          <w:sz w:val="26"/>
          <w:szCs w:val="26"/>
        </w:rPr>
        <w:lastRenderedPageBreak/>
        <w:t xml:space="preserve">                </w:t>
      </w:r>
      <w:r>
        <w:t>Приложение № 2</w:t>
      </w:r>
    </w:p>
    <w:p w:rsidR="00104937" w:rsidRDefault="00104937" w:rsidP="00104937">
      <w:r>
        <w:t xml:space="preserve">                                                                                                </w:t>
      </w:r>
      <w:r w:rsidR="008D0D71">
        <w:t xml:space="preserve">             </w:t>
      </w:r>
      <w:r>
        <w:t xml:space="preserve"> к решению Собрания депутатов</w:t>
      </w:r>
    </w:p>
    <w:p w:rsidR="00104937" w:rsidRDefault="00104937" w:rsidP="00104937">
      <w:r>
        <w:t xml:space="preserve">                                                                                            </w:t>
      </w:r>
      <w:r w:rsidR="008D0D71">
        <w:t xml:space="preserve">              </w:t>
      </w:r>
      <w:r>
        <w:t xml:space="preserve">    от </w:t>
      </w:r>
      <w:r w:rsidR="008D0D71">
        <w:t>09</w:t>
      </w:r>
      <w:r>
        <w:t xml:space="preserve"> </w:t>
      </w:r>
      <w:r w:rsidR="008D0D71">
        <w:t xml:space="preserve">октября </w:t>
      </w:r>
      <w:r>
        <w:t>201</w:t>
      </w:r>
      <w:r w:rsidR="008D0D71">
        <w:t>9</w:t>
      </w:r>
      <w:r>
        <w:t xml:space="preserve">г. № </w:t>
      </w:r>
      <w:r w:rsidR="00594BE4">
        <w:t>384</w:t>
      </w:r>
    </w:p>
    <w:p w:rsidR="00104937" w:rsidRDefault="00104937" w:rsidP="00104937"/>
    <w:p w:rsidR="00104937" w:rsidRDefault="00104937" w:rsidP="00104937"/>
    <w:p w:rsidR="00104937" w:rsidRDefault="00104937" w:rsidP="00104937"/>
    <w:p w:rsidR="00104937" w:rsidRDefault="00104937" w:rsidP="00104937"/>
    <w:p w:rsidR="00104937" w:rsidRDefault="00104937" w:rsidP="00104937">
      <w:pPr>
        <w:jc w:val="center"/>
      </w:pPr>
    </w:p>
    <w:p w:rsidR="00104937" w:rsidRDefault="00104937" w:rsidP="00104937">
      <w:pPr>
        <w:jc w:val="center"/>
      </w:pPr>
    </w:p>
    <w:p w:rsidR="00104937" w:rsidRDefault="00104937" w:rsidP="00104937">
      <w:pPr>
        <w:jc w:val="center"/>
      </w:pPr>
      <w:r>
        <w:t xml:space="preserve">СОСТАВ ОРГКОМИТЕТА ПО ПОДГОТОВКЕ И ПРОВЕДЕНИЮ </w:t>
      </w:r>
      <w:proofErr w:type="gramStart"/>
      <w:r>
        <w:t>ПУБЛИЧНЫХ</w:t>
      </w:r>
      <w:proofErr w:type="gramEnd"/>
    </w:p>
    <w:p w:rsidR="00104937" w:rsidRDefault="00104937" w:rsidP="00104937">
      <w:pPr>
        <w:jc w:val="center"/>
      </w:pPr>
      <w:r>
        <w:t xml:space="preserve">СЛУШАНИЙ ПО ПРОЕКТУ </w:t>
      </w:r>
      <w:r w:rsidR="008D0D71">
        <w:t xml:space="preserve">МУНИЦИПАЛЬНОГО ПРАВОВОГО АКТА </w:t>
      </w:r>
      <w:r>
        <w:t>О ВНЕСЕНИИ ИЗМЕНЕНИЙ И ДОПОЛНЕНИЙ В УСТАВ МУНИЦИЦИПАЛЬНОГО ОБРАЗОВАНИЯ КАДЫЙСКИЙ МУНИЦИПАЛЬНЫЙ РАЙОН КОСТРОМСКОЙ ОБЛАСТИ</w:t>
      </w:r>
    </w:p>
    <w:p w:rsidR="00104937" w:rsidRDefault="00104937" w:rsidP="00104937">
      <w:pPr>
        <w:jc w:val="center"/>
      </w:pPr>
    </w:p>
    <w:p w:rsidR="00104937" w:rsidRDefault="00104937" w:rsidP="00104937">
      <w:pPr>
        <w:jc w:val="center"/>
      </w:pPr>
    </w:p>
    <w:p w:rsidR="00104937" w:rsidRDefault="00104937" w:rsidP="00104937">
      <w:pPr>
        <w:numPr>
          <w:ilvl w:val="4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ЦыпловаМ.А</w:t>
      </w:r>
      <w:proofErr w:type="spellEnd"/>
      <w:r>
        <w:rPr>
          <w:sz w:val="26"/>
          <w:szCs w:val="26"/>
        </w:rPr>
        <w:t>.  - председатель Собрания депутатов; председатель оргкомитета;</w:t>
      </w:r>
    </w:p>
    <w:p w:rsidR="00104937" w:rsidRDefault="00104937" w:rsidP="00104937">
      <w:pPr>
        <w:numPr>
          <w:ilvl w:val="4"/>
          <w:numId w:val="1"/>
        </w:numPr>
        <w:jc w:val="both"/>
        <w:rPr>
          <w:sz w:val="20"/>
          <w:szCs w:val="20"/>
        </w:rPr>
      </w:pPr>
      <w:r>
        <w:rPr>
          <w:sz w:val="26"/>
          <w:szCs w:val="26"/>
        </w:rPr>
        <w:t>Лебедева Т.В.  – председатель постоянной комиссии мандатная, по депутатской этике, по законодательству и местному самоуправлению;</w:t>
      </w:r>
    </w:p>
    <w:p w:rsidR="00104937" w:rsidRDefault="00104937" w:rsidP="00104937">
      <w:pPr>
        <w:numPr>
          <w:ilvl w:val="4"/>
          <w:numId w:val="1"/>
        </w:numPr>
        <w:jc w:val="both"/>
        <w:rPr>
          <w:sz w:val="20"/>
          <w:szCs w:val="20"/>
        </w:rPr>
      </w:pPr>
      <w:r>
        <w:rPr>
          <w:sz w:val="26"/>
          <w:szCs w:val="26"/>
        </w:rPr>
        <w:t>Панина И.А. – председатель постоянной комиссии по бюджету, налогам, банкам и финансам, экономической политике и содействию товаропроизводителям;</w:t>
      </w:r>
    </w:p>
    <w:p w:rsidR="00104937" w:rsidRDefault="00104937" w:rsidP="00104937">
      <w:pPr>
        <w:numPr>
          <w:ilvl w:val="4"/>
          <w:numId w:val="1"/>
        </w:numPr>
        <w:jc w:val="both"/>
        <w:rPr>
          <w:sz w:val="20"/>
          <w:szCs w:val="20"/>
        </w:rPr>
      </w:pPr>
      <w:r>
        <w:rPr>
          <w:sz w:val="26"/>
          <w:szCs w:val="26"/>
        </w:rPr>
        <w:t>Петракова Г.Н. – председатель постоянной комиссии по социальной политике;</w:t>
      </w:r>
    </w:p>
    <w:p w:rsidR="00104937" w:rsidRDefault="00104937" w:rsidP="00104937">
      <w:pPr>
        <w:numPr>
          <w:ilvl w:val="4"/>
          <w:numId w:val="1"/>
        </w:numPr>
        <w:tabs>
          <w:tab w:val="num" w:pos="1276"/>
        </w:tabs>
        <w:jc w:val="both"/>
        <w:rPr>
          <w:rFonts w:cs="Mangal"/>
          <w:sz w:val="26"/>
          <w:szCs w:val="26"/>
        </w:rPr>
      </w:pPr>
      <w:r>
        <w:rPr>
          <w:sz w:val="26"/>
          <w:szCs w:val="26"/>
        </w:rPr>
        <w:t>Ершов А. Н. -  юрисконсульт  администрации района</w:t>
      </w:r>
    </w:p>
    <w:p w:rsidR="00104937" w:rsidRDefault="00104937" w:rsidP="00104937">
      <w:pPr>
        <w:rPr>
          <w:sz w:val="26"/>
          <w:szCs w:val="26"/>
        </w:rPr>
      </w:pPr>
    </w:p>
    <w:p w:rsidR="00104937" w:rsidRDefault="00104937" w:rsidP="00104937">
      <w:pPr>
        <w:rPr>
          <w:sz w:val="26"/>
          <w:szCs w:val="26"/>
        </w:rPr>
      </w:pPr>
    </w:p>
    <w:p w:rsidR="00104937" w:rsidRDefault="00104937" w:rsidP="00104937">
      <w:pPr>
        <w:pStyle w:val="a3"/>
      </w:pPr>
    </w:p>
    <w:p w:rsidR="00104937" w:rsidRDefault="00104937" w:rsidP="00104937">
      <w:pPr>
        <w:pStyle w:val="a3"/>
      </w:pPr>
    </w:p>
    <w:p w:rsidR="00104937" w:rsidRDefault="00104937" w:rsidP="00104937">
      <w:pPr>
        <w:pStyle w:val="a3"/>
      </w:pPr>
    </w:p>
    <w:p w:rsidR="00104937" w:rsidRDefault="00104937" w:rsidP="00104937"/>
    <w:p w:rsidR="00104937" w:rsidRDefault="00104937" w:rsidP="00104937"/>
    <w:p w:rsidR="00104937" w:rsidRDefault="00104937" w:rsidP="00104937">
      <w:pPr>
        <w:rPr>
          <w:sz w:val="26"/>
          <w:szCs w:val="26"/>
        </w:rPr>
      </w:pPr>
    </w:p>
    <w:p w:rsidR="00104937" w:rsidRDefault="00104937" w:rsidP="00104937"/>
    <w:p w:rsidR="00104937" w:rsidRDefault="00104937" w:rsidP="00104937"/>
    <w:p w:rsidR="00104937" w:rsidRDefault="00104937" w:rsidP="00104937"/>
    <w:p w:rsidR="005B3B37" w:rsidRDefault="005B3B37"/>
    <w:sectPr w:rsidR="005B3B37" w:rsidSect="008D0D71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04C5CE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937"/>
    <w:rsid w:val="00104937"/>
    <w:rsid w:val="00594BE4"/>
    <w:rsid w:val="005B3B37"/>
    <w:rsid w:val="007E2FCF"/>
    <w:rsid w:val="00826F2D"/>
    <w:rsid w:val="008D0D71"/>
    <w:rsid w:val="00D2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3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04937"/>
    <w:rPr>
      <w:rFonts w:ascii="Courier New" w:eastAsia="Courier New" w:hAnsi="Courier New" w:cs="Courier New"/>
      <w:kern w:val="2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10493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937"/>
    <w:rPr>
      <w:rFonts w:ascii="Tahoma" w:eastAsia="Lucida Sans Unicode" w:hAnsi="Tahoma" w:cs="Tahoma"/>
      <w:sz w:val="16"/>
      <w:szCs w:val="16"/>
      <w:lang w:eastAsia="ru-RU" w:bidi="ru-RU"/>
    </w:rPr>
  </w:style>
  <w:style w:type="paragraph" w:customStyle="1" w:styleId="ConsNonformat">
    <w:name w:val="ConsNonformat"/>
    <w:rsid w:val="008D0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2019-10-07T12:57:00Z</dcterms:created>
  <dcterms:modified xsi:type="dcterms:W3CDTF">2019-10-10T07:21:00Z</dcterms:modified>
</cp:coreProperties>
</file>