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5019"/>
        <w:gridCol w:w="5577"/>
        <w:gridCol w:w="5018"/>
      </w:tblGrid>
      <w:tr w:rsidR="00A56023" w:rsidTr="003A6552">
        <w:trPr>
          <w:trHeight w:val="10578"/>
        </w:trPr>
        <w:tc>
          <w:tcPr>
            <w:tcW w:w="1500" w:type="pct"/>
            <w:tcBorders>
              <w:right w:val="triple" w:sz="4" w:space="0" w:color="auto"/>
            </w:tcBorders>
          </w:tcPr>
          <w:p w:rsidR="0024558D" w:rsidRDefault="0024558D" w:rsidP="00BD03F9">
            <w:pPr>
              <w:spacing w:after="0" w:line="240" w:lineRule="auto"/>
              <w:jc w:val="center"/>
              <w:rPr>
                <w:rFonts w:ascii="Times New Roman" w:eastAsia="MS Mincho" w:hAnsi="Times New Roman"/>
                <w:b/>
                <w:i/>
                <w:sz w:val="24"/>
                <w:szCs w:val="24"/>
              </w:rPr>
            </w:pPr>
            <w:bookmarkStart w:id="0" w:name="_GoBack"/>
            <w:bookmarkEnd w:id="0"/>
            <w:r w:rsidRPr="00BD03F9">
              <w:rPr>
                <w:rFonts w:ascii="Times New Roman" w:eastAsia="MS Mincho" w:hAnsi="Times New Roman"/>
                <w:b/>
                <w:i/>
                <w:sz w:val="24"/>
                <w:szCs w:val="24"/>
              </w:rPr>
              <w:t>«К</w:t>
            </w:r>
            <w:r w:rsidR="00BD03F9" w:rsidRPr="00BD03F9">
              <w:rPr>
                <w:rFonts w:ascii="Times New Roman" w:eastAsia="MS Mincho" w:hAnsi="Times New Roman"/>
                <w:b/>
                <w:i/>
                <w:sz w:val="24"/>
                <w:szCs w:val="24"/>
              </w:rPr>
              <w:t xml:space="preserve"> </w:t>
            </w:r>
            <w:r w:rsidRPr="00BD03F9">
              <w:rPr>
                <w:rFonts w:ascii="Times New Roman" w:eastAsia="MS Mincho" w:hAnsi="Times New Roman"/>
                <w:b/>
                <w:i/>
                <w:sz w:val="24"/>
                <w:szCs w:val="24"/>
              </w:rPr>
              <w:t>о</w:t>
            </w:r>
            <w:r w:rsidR="00BD03F9" w:rsidRPr="00BD03F9">
              <w:rPr>
                <w:rFonts w:ascii="Times New Roman" w:eastAsia="MS Mincho" w:hAnsi="Times New Roman"/>
                <w:b/>
                <w:i/>
                <w:sz w:val="24"/>
                <w:szCs w:val="24"/>
              </w:rPr>
              <w:t xml:space="preserve"> </w:t>
            </w:r>
            <w:r w:rsidRPr="00BD03F9">
              <w:rPr>
                <w:rFonts w:ascii="Times New Roman" w:eastAsia="MS Mincho" w:hAnsi="Times New Roman"/>
                <w:b/>
                <w:i/>
                <w:sz w:val="24"/>
                <w:szCs w:val="24"/>
              </w:rPr>
              <w:t>р</w:t>
            </w:r>
            <w:r w:rsidR="00BD03F9" w:rsidRPr="00BD03F9">
              <w:rPr>
                <w:rFonts w:ascii="Times New Roman" w:eastAsia="MS Mincho" w:hAnsi="Times New Roman"/>
                <w:b/>
                <w:i/>
                <w:sz w:val="24"/>
                <w:szCs w:val="24"/>
              </w:rPr>
              <w:t xml:space="preserve"> </w:t>
            </w:r>
            <w:r w:rsidRPr="00BD03F9">
              <w:rPr>
                <w:rFonts w:ascii="Times New Roman" w:eastAsia="MS Mincho" w:hAnsi="Times New Roman"/>
                <w:b/>
                <w:i/>
                <w:sz w:val="24"/>
                <w:szCs w:val="24"/>
              </w:rPr>
              <w:t>о</w:t>
            </w:r>
            <w:r w:rsidR="00BD03F9" w:rsidRPr="00BD03F9">
              <w:rPr>
                <w:rFonts w:ascii="Times New Roman" w:eastAsia="MS Mincho" w:hAnsi="Times New Roman"/>
                <w:b/>
                <w:i/>
                <w:sz w:val="24"/>
                <w:szCs w:val="24"/>
              </w:rPr>
              <w:t xml:space="preserve"> </w:t>
            </w:r>
            <w:r w:rsidRPr="00BD03F9">
              <w:rPr>
                <w:rFonts w:ascii="Times New Roman" w:eastAsia="MS Mincho" w:hAnsi="Times New Roman"/>
                <w:b/>
                <w:i/>
                <w:sz w:val="24"/>
                <w:szCs w:val="24"/>
              </w:rPr>
              <w:t>т</w:t>
            </w:r>
            <w:r w:rsidR="00BD03F9" w:rsidRPr="00BD03F9">
              <w:rPr>
                <w:rFonts w:ascii="Times New Roman" w:eastAsia="MS Mincho" w:hAnsi="Times New Roman"/>
                <w:b/>
                <w:i/>
                <w:sz w:val="24"/>
                <w:szCs w:val="24"/>
              </w:rPr>
              <w:t xml:space="preserve"> </w:t>
            </w:r>
            <w:r w:rsidRPr="00BD03F9">
              <w:rPr>
                <w:rFonts w:ascii="Times New Roman" w:eastAsia="MS Mincho" w:hAnsi="Times New Roman"/>
                <w:b/>
                <w:i/>
                <w:sz w:val="24"/>
                <w:szCs w:val="24"/>
              </w:rPr>
              <w:t>к</w:t>
            </w:r>
            <w:r w:rsidR="00BD03F9" w:rsidRPr="00BD03F9">
              <w:rPr>
                <w:rFonts w:ascii="Times New Roman" w:eastAsia="MS Mincho" w:hAnsi="Times New Roman"/>
                <w:b/>
                <w:i/>
                <w:sz w:val="24"/>
                <w:szCs w:val="24"/>
              </w:rPr>
              <w:t xml:space="preserve"> </w:t>
            </w:r>
            <w:r w:rsidRPr="00BD03F9">
              <w:rPr>
                <w:rFonts w:ascii="Times New Roman" w:eastAsia="MS Mincho" w:hAnsi="Times New Roman"/>
                <w:b/>
                <w:i/>
                <w:sz w:val="24"/>
                <w:szCs w:val="24"/>
              </w:rPr>
              <w:t xml:space="preserve">о </w:t>
            </w:r>
            <w:r w:rsidR="00BD03F9" w:rsidRPr="00BD03F9">
              <w:rPr>
                <w:rFonts w:ascii="Times New Roman" w:eastAsia="MS Mincho" w:hAnsi="Times New Roman"/>
                <w:b/>
                <w:i/>
                <w:sz w:val="24"/>
                <w:szCs w:val="24"/>
              </w:rPr>
              <w:t xml:space="preserve"> </w:t>
            </w:r>
            <w:r w:rsidRPr="00BD03F9">
              <w:rPr>
                <w:rFonts w:ascii="Times New Roman" w:eastAsia="MS Mincho" w:hAnsi="Times New Roman"/>
                <w:b/>
                <w:i/>
                <w:sz w:val="24"/>
                <w:szCs w:val="24"/>
              </w:rPr>
              <w:t xml:space="preserve">о </w:t>
            </w:r>
            <w:r w:rsidR="00BD03F9" w:rsidRPr="00BD03F9">
              <w:rPr>
                <w:rFonts w:ascii="Times New Roman" w:eastAsia="MS Mincho" w:hAnsi="Times New Roman"/>
                <w:b/>
                <w:i/>
                <w:sz w:val="24"/>
                <w:szCs w:val="24"/>
              </w:rPr>
              <w:t xml:space="preserve"> </w:t>
            </w:r>
            <w:r w:rsidRPr="00BD03F9">
              <w:rPr>
                <w:rFonts w:ascii="Times New Roman" w:eastAsia="MS Mincho" w:hAnsi="Times New Roman"/>
                <w:b/>
                <w:i/>
                <w:sz w:val="24"/>
                <w:szCs w:val="24"/>
              </w:rPr>
              <w:t>г</w:t>
            </w:r>
            <w:r w:rsidR="00BD03F9" w:rsidRPr="00BD03F9">
              <w:rPr>
                <w:rFonts w:ascii="Times New Roman" w:eastAsia="MS Mincho" w:hAnsi="Times New Roman"/>
                <w:b/>
                <w:i/>
                <w:sz w:val="24"/>
                <w:szCs w:val="24"/>
              </w:rPr>
              <w:t xml:space="preserve"> </w:t>
            </w:r>
            <w:r w:rsidRPr="00BD03F9">
              <w:rPr>
                <w:rFonts w:ascii="Times New Roman" w:eastAsia="MS Mincho" w:hAnsi="Times New Roman"/>
                <w:b/>
                <w:i/>
                <w:sz w:val="24"/>
                <w:szCs w:val="24"/>
              </w:rPr>
              <w:t>л</w:t>
            </w:r>
            <w:r w:rsidR="00BD03F9" w:rsidRPr="00BD03F9">
              <w:rPr>
                <w:rFonts w:ascii="Times New Roman" w:eastAsia="MS Mincho" w:hAnsi="Times New Roman"/>
                <w:b/>
                <w:i/>
                <w:sz w:val="24"/>
                <w:szCs w:val="24"/>
              </w:rPr>
              <w:t xml:space="preserve"> </w:t>
            </w:r>
            <w:r w:rsidRPr="00BD03F9">
              <w:rPr>
                <w:rFonts w:ascii="Times New Roman" w:eastAsia="MS Mincho" w:hAnsi="Times New Roman"/>
                <w:b/>
                <w:i/>
                <w:sz w:val="24"/>
                <w:szCs w:val="24"/>
              </w:rPr>
              <w:t>а</w:t>
            </w:r>
            <w:r w:rsidR="00BD03F9" w:rsidRPr="00BD03F9">
              <w:rPr>
                <w:rFonts w:ascii="Times New Roman" w:eastAsia="MS Mincho" w:hAnsi="Times New Roman"/>
                <w:b/>
                <w:i/>
                <w:sz w:val="24"/>
                <w:szCs w:val="24"/>
              </w:rPr>
              <w:t xml:space="preserve"> </w:t>
            </w:r>
            <w:r w:rsidRPr="00BD03F9">
              <w:rPr>
                <w:rFonts w:ascii="Times New Roman" w:eastAsia="MS Mincho" w:hAnsi="Times New Roman"/>
                <w:b/>
                <w:i/>
                <w:sz w:val="24"/>
                <w:szCs w:val="24"/>
              </w:rPr>
              <w:t>в</w:t>
            </w:r>
            <w:r w:rsidR="00BD03F9" w:rsidRPr="00BD03F9">
              <w:rPr>
                <w:rFonts w:ascii="Times New Roman" w:eastAsia="MS Mincho" w:hAnsi="Times New Roman"/>
                <w:b/>
                <w:i/>
                <w:sz w:val="24"/>
                <w:szCs w:val="24"/>
              </w:rPr>
              <w:t xml:space="preserve"> </w:t>
            </w:r>
            <w:r w:rsidRPr="00BD03F9">
              <w:rPr>
                <w:rFonts w:ascii="Times New Roman" w:eastAsia="MS Mincho" w:hAnsi="Times New Roman"/>
                <w:b/>
                <w:i/>
                <w:sz w:val="24"/>
                <w:szCs w:val="24"/>
              </w:rPr>
              <w:t>н</w:t>
            </w:r>
            <w:r w:rsidR="00BD03F9" w:rsidRPr="00BD03F9">
              <w:rPr>
                <w:rFonts w:ascii="Times New Roman" w:eastAsia="MS Mincho" w:hAnsi="Times New Roman"/>
                <w:b/>
                <w:i/>
                <w:sz w:val="24"/>
                <w:szCs w:val="24"/>
              </w:rPr>
              <w:t xml:space="preserve"> </w:t>
            </w:r>
            <w:r w:rsidRPr="00BD03F9">
              <w:rPr>
                <w:rFonts w:ascii="Times New Roman" w:eastAsia="MS Mincho" w:hAnsi="Times New Roman"/>
                <w:b/>
                <w:i/>
                <w:sz w:val="24"/>
                <w:szCs w:val="24"/>
              </w:rPr>
              <w:t>ом»</w:t>
            </w:r>
          </w:p>
          <w:p w:rsidR="003A6552" w:rsidRPr="00BD03F9" w:rsidRDefault="003A6552" w:rsidP="00BD03F9">
            <w:pPr>
              <w:spacing w:after="0" w:line="240" w:lineRule="auto"/>
              <w:jc w:val="center"/>
              <w:rPr>
                <w:rFonts w:ascii="Times New Roman" w:eastAsia="MS Mincho" w:hAnsi="Times New Roman"/>
                <w:b/>
                <w:i/>
                <w:sz w:val="24"/>
                <w:szCs w:val="24"/>
              </w:rPr>
            </w:pPr>
          </w:p>
          <w:p w:rsidR="002D1373" w:rsidRDefault="0024558D" w:rsidP="002D1373">
            <w:pPr>
              <w:spacing w:after="0" w:line="240" w:lineRule="auto"/>
              <w:ind w:firstLine="709"/>
              <w:jc w:val="both"/>
              <w:rPr>
                <w:rFonts w:ascii="Times New Roman" w:hAnsi="Times New Roman"/>
                <w:sz w:val="20"/>
                <w:szCs w:val="18"/>
              </w:rPr>
            </w:pPr>
            <w:r w:rsidRPr="002D1373">
              <w:rPr>
                <w:rFonts w:ascii="Times New Roman" w:hAnsi="Times New Roman"/>
                <w:b/>
                <w:sz w:val="20"/>
                <w:szCs w:val="18"/>
              </w:rPr>
              <w:t>Выборы</w:t>
            </w:r>
            <w:r w:rsidRPr="002D1373">
              <w:rPr>
                <w:rFonts w:ascii="Times New Roman" w:hAnsi="Times New Roman"/>
                <w:sz w:val="20"/>
                <w:szCs w:val="18"/>
              </w:rPr>
              <w:t xml:space="preserve"> -  это форма прямого волеизъявления граждан, осуществляемого в целях формирования государственной власти, орга</w:t>
            </w:r>
            <w:r w:rsidR="002D1373">
              <w:rPr>
                <w:rFonts w:ascii="Times New Roman" w:hAnsi="Times New Roman"/>
                <w:sz w:val="20"/>
                <w:szCs w:val="18"/>
              </w:rPr>
              <w:t>нов местного самоуправления.</w:t>
            </w:r>
          </w:p>
          <w:p w:rsidR="0024558D" w:rsidRDefault="0024558D" w:rsidP="002D1373">
            <w:pPr>
              <w:spacing w:after="0" w:line="240" w:lineRule="auto"/>
              <w:ind w:firstLine="709"/>
              <w:jc w:val="both"/>
              <w:rPr>
                <w:rFonts w:ascii="Times New Roman" w:hAnsi="Times New Roman"/>
                <w:b/>
                <w:sz w:val="20"/>
                <w:szCs w:val="18"/>
              </w:rPr>
            </w:pPr>
            <w:r w:rsidRPr="002D1373">
              <w:rPr>
                <w:rFonts w:ascii="Times New Roman" w:hAnsi="Times New Roman"/>
                <w:sz w:val="20"/>
                <w:szCs w:val="18"/>
              </w:rPr>
              <w:t>Основные принципы участия граждан РФ в выборах:</w:t>
            </w:r>
            <w:r w:rsidR="002D1373">
              <w:rPr>
                <w:rFonts w:ascii="Times New Roman" w:hAnsi="Times New Roman"/>
                <w:sz w:val="20"/>
                <w:szCs w:val="18"/>
              </w:rPr>
              <w:t xml:space="preserve"> </w:t>
            </w:r>
            <w:r w:rsidRPr="002D1373">
              <w:rPr>
                <w:rFonts w:ascii="Times New Roman" w:hAnsi="Times New Roman"/>
                <w:b/>
                <w:sz w:val="20"/>
                <w:szCs w:val="18"/>
              </w:rPr>
              <w:t>всеобщее, равное, п</w:t>
            </w:r>
            <w:r w:rsidR="00FA462D" w:rsidRPr="002D1373">
              <w:rPr>
                <w:rFonts w:ascii="Times New Roman" w:hAnsi="Times New Roman"/>
                <w:b/>
                <w:sz w:val="20"/>
                <w:szCs w:val="18"/>
              </w:rPr>
              <w:t>рямое,</w:t>
            </w:r>
            <w:r w:rsidRPr="002D1373">
              <w:rPr>
                <w:rFonts w:ascii="Times New Roman" w:hAnsi="Times New Roman"/>
                <w:b/>
                <w:sz w:val="20"/>
                <w:szCs w:val="18"/>
              </w:rPr>
              <w:t xml:space="preserve"> тайно</w:t>
            </w:r>
            <w:r w:rsidR="00FA462D" w:rsidRPr="002D1373">
              <w:rPr>
                <w:rFonts w:ascii="Times New Roman" w:hAnsi="Times New Roman"/>
                <w:b/>
                <w:sz w:val="20"/>
                <w:szCs w:val="18"/>
              </w:rPr>
              <w:t>е голосование</w:t>
            </w:r>
            <w:r w:rsidR="002D1373">
              <w:rPr>
                <w:rFonts w:ascii="Times New Roman" w:hAnsi="Times New Roman"/>
                <w:b/>
                <w:sz w:val="20"/>
                <w:szCs w:val="18"/>
              </w:rPr>
              <w:t>.</w:t>
            </w:r>
          </w:p>
          <w:p w:rsidR="00DC31EF" w:rsidRDefault="009042C6" w:rsidP="00DC31EF">
            <w:pPr>
              <w:spacing w:after="0" w:line="240" w:lineRule="auto"/>
              <w:rPr>
                <w:rFonts w:ascii="Times New Roman" w:hAnsi="Times New Roman"/>
                <w:b/>
                <w:sz w:val="20"/>
                <w:szCs w:val="18"/>
                <w:u w:val="single"/>
              </w:rPr>
            </w:pPr>
            <w:r>
              <w:rPr>
                <w:rFonts w:ascii="Times New Roman" w:hAnsi="Times New Roman"/>
                <w:b/>
                <w:noProof/>
                <w:sz w:val="20"/>
                <w:szCs w:val="18"/>
                <w:u w:val="single"/>
                <w:lang w:eastAsia="ru-RU"/>
              </w:rPr>
              <w:drawing>
                <wp:anchor distT="0" distB="0" distL="114300" distR="114300" simplePos="0" relativeHeight="251654656" behindDoc="1" locked="0" layoutInCell="1" allowOverlap="1">
                  <wp:simplePos x="0" y="0"/>
                  <wp:positionH relativeFrom="column">
                    <wp:posOffset>-24765</wp:posOffset>
                  </wp:positionH>
                  <wp:positionV relativeFrom="paragraph">
                    <wp:posOffset>76835</wp:posOffset>
                  </wp:positionV>
                  <wp:extent cx="1776095" cy="569595"/>
                  <wp:effectExtent l="0" t="0" r="0" b="1905"/>
                  <wp:wrapTight wrapText="bothSides">
                    <wp:wrapPolygon edited="0">
                      <wp:start x="0" y="0"/>
                      <wp:lineTo x="0" y="20950"/>
                      <wp:lineTo x="21314" y="20950"/>
                      <wp:lineTo x="21314" y="0"/>
                      <wp:lineTo x="0" y="0"/>
                    </wp:wrapPolygon>
                  </wp:wrapTight>
                  <wp:docPr id="2" name="Рисунок 1" descr="C37A98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37A987C"/>
                          <pic:cNvPicPr>
                            <a:picLocks noChangeAspect="1" noChangeArrowheads="1"/>
                          </pic:cNvPicPr>
                        </pic:nvPicPr>
                        <pic:blipFill>
                          <a:blip r:embed="rId6" cstate="print">
                            <a:extLst>
                              <a:ext uri="{28A0092B-C50C-407E-A947-70E740481C1C}">
                                <a14:useLocalDpi xmlns:a14="http://schemas.microsoft.com/office/drawing/2010/main" val="0"/>
                              </a:ext>
                            </a:extLst>
                          </a:blip>
                          <a:srcRect l="13860" t="48808" r="8411" b="29167"/>
                          <a:stretch>
                            <a:fillRect/>
                          </a:stretch>
                        </pic:blipFill>
                        <pic:spPr bwMode="auto">
                          <a:xfrm>
                            <a:off x="0" y="0"/>
                            <a:ext cx="177609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1EF" w:rsidRPr="00DC31EF" w:rsidRDefault="0024558D" w:rsidP="00DC31EF">
            <w:pPr>
              <w:spacing w:after="0" w:line="240" w:lineRule="auto"/>
              <w:jc w:val="center"/>
              <w:rPr>
                <w:rFonts w:ascii="Times New Roman" w:hAnsi="Times New Roman"/>
                <w:b/>
                <w:i/>
                <w:sz w:val="24"/>
                <w:szCs w:val="18"/>
              </w:rPr>
            </w:pPr>
            <w:r w:rsidRPr="00DC31EF">
              <w:rPr>
                <w:rFonts w:ascii="Times New Roman" w:hAnsi="Times New Roman"/>
                <w:b/>
                <w:i/>
                <w:sz w:val="20"/>
                <w:szCs w:val="18"/>
              </w:rPr>
              <w:t>Всеобщее избирательное право</w:t>
            </w:r>
          </w:p>
          <w:p w:rsidR="0024558D" w:rsidRDefault="00DC31EF" w:rsidP="00DC31EF">
            <w:pPr>
              <w:spacing w:after="0" w:line="240" w:lineRule="auto"/>
              <w:jc w:val="both"/>
              <w:rPr>
                <w:rFonts w:ascii="Times New Roman" w:hAnsi="Times New Roman"/>
                <w:b/>
                <w:sz w:val="20"/>
                <w:szCs w:val="18"/>
              </w:rPr>
            </w:pPr>
            <w:r w:rsidRPr="00DC31EF">
              <w:rPr>
                <w:rFonts w:ascii="Times New Roman" w:hAnsi="Times New Roman"/>
                <w:sz w:val="20"/>
                <w:szCs w:val="18"/>
              </w:rPr>
              <w:t>В выборах</w:t>
            </w:r>
            <w:r>
              <w:rPr>
                <w:rFonts w:ascii="Times New Roman" w:hAnsi="Times New Roman"/>
                <w:b/>
                <w:sz w:val="20"/>
                <w:szCs w:val="18"/>
              </w:rPr>
              <w:t xml:space="preserve"> </w:t>
            </w:r>
            <w:r w:rsidR="0024558D" w:rsidRPr="002D1373">
              <w:rPr>
                <w:rFonts w:ascii="Times New Roman" w:eastAsia="+mn-ea" w:hAnsi="Times New Roman"/>
                <w:color w:val="000000"/>
                <w:sz w:val="20"/>
                <w:szCs w:val="18"/>
              </w:rPr>
              <w:t>имеют право принимать участие все без исключения дееспособные граждане РФ, достигшие 18 лет, в том числе граждане, которые в день голосования  находятся за пределами России.</w:t>
            </w:r>
            <w:r w:rsidR="0024558D" w:rsidRPr="002D1373">
              <w:rPr>
                <w:rFonts w:ascii="Times New Roman" w:hAnsi="Times New Roman"/>
                <w:b/>
                <w:sz w:val="20"/>
                <w:szCs w:val="18"/>
              </w:rPr>
              <w:t xml:space="preserve"> </w:t>
            </w:r>
          </w:p>
          <w:p w:rsidR="00DC31EF" w:rsidRPr="00DC31EF" w:rsidRDefault="009042C6" w:rsidP="00DC31EF">
            <w:pPr>
              <w:spacing w:after="0" w:line="240" w:lineRule="auto"/>
              <w:jc w:val="center"/>
              <w:rPr>
                <w:rFonts w:ascii="Times New Roman" w:hAnsi="Times New Roman"/>
                <w:b/>
                <w:sz w:val="16"/>
                <w:szCs w:val="18"/>
              </w:rPr>
            </w:pPr>
            <w:r>
              <w:rPr>
                <w:rFonts w:ascii="Times New Roman" w:hAnsi="Times New Roman"/>
                <w:i/>
                <w:noProof/>
                <w:sz w:val="20"/>
                <w:szCs w:val="18"/>
                <w:lang w:eastAsia="ru-RU"/>
              </w:rPr>
              <w:drawing>
                <wp:anchor distT="0" distB="0" distL="114300" distR="114300" simplePos="0" relativeHeight="251655680" behindDoc="1" locked="0" layoutInCell="1" allowOverlap="1">
                  <wp:simplePos x="0" y="0"/>
                  <wp:positionH relativeFrom="column">
                    <wp:posOffset>1387475</wp:posOffset>
                  </wp:positionH>
                  <wp:positionV relativeFrom="paragraph">
                    <wp:posOffset>38735</wp:posOffset>
                  </wp:positionV>
                  <wp:extent cx="1606550" cy="571500"/>
                  <wp:effectExtent l="0" t="0" r="0" b="0"/>
                  <wp:wrapTight wrapText="bothSides">
                    <wp:wrapPolygon edited="0">
                      <wp:start x="0" y="0"/>
                      <wp:lineTo x="0" y="20880"/>
                      <wp:lineTo x="21258" y="20880"/>
                      <wp:lineTo x="21258" y="0"/>
                      <wp:lineTo x="0" y="0"/>
                    </wp:wrapPolygon>
                  </wp:wrapTight>
                  <wp:docPr id="3" name="Рисунок 5" descr="8D3F0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8D3F0F88"/>
                          <pic:cNvPicPr>
                            <a:picLocks noChangeAspect="1" noChangeArrowheads="1"/>
                          </pic:cNvPicPr>
                        </pic:nvPicPr>
                        <pic:blipFill>
                          <a:blip r:embed="rId7" cstate="print">
                            <a:extLst>
                              <a:ext uri="{28A0092B-C50C-407E-A947-70E740481C1C}">
                                <a14:useLocalDpi xmlns:a14="http://schemas.microsoft.com/office/drawing/2010/main" val="0"/>
                              </a:ext>
                            </a:extLst>
                          </a:blip>
                          <a:srcRect l="15742" t="14819" r="5864" b="63293"/>
                          <a:stretch>
                            <a:fillRect/>
                          </a:stretch>
                        </pic:blipFill>
                        <pic:spPr bwMode="auto">
                          <a:xfrm>
                            <a:off x="0" y="0"/>
                            <a:ext cx="16065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1373" w:rsidRPr="00DC31EF">
              <w:rPr>
                <w:rFonts w:ascii="Times New Roman" w:hAnsi="Times New Roman"/>
                <w:b/>
                <w:i/>
                <w:sz w:val="20"/>
                <w:szCs w:val="18"/>
              </w:rPr>
              <w:t>Р</w:t>
            </w:r>
            <w:r w:rsidR="0024558D" w:rsidRPr="00DC31EF">
              <w:rPr>
                <w:rFonts w:ascii="Times New Roman" w:hAnsi="Times New Roman"/>
                <w:b/>
                <w:i/>
                <w:sz w:val="20"/>
                <w:szCs w:val="18"/>
              </w:rPr>
              <w:t>авное избирательное право</w:t>
            </w:r>
          </w:p>
          <w:p w:rsidR="002D1373" w:rsidRDefault="00DC31EF" w:rsidP="002D1373">
            <w:pPr>
              <w:spacing w:after="0" w:line="240" w:lineRule="auto"/>
              <w:jc w:val="both"/>
              <w:rPr>
                <w:rFonts w:ascii="Times New Roman" w:hAnsi="Times New Roman"/>
                <w:sz w:val="20"/>
                <w:szCs w:val="18"/>
              </w:rPr>
            </w:pPr>
            <w:r>
              <w:rPr>
                <w:rFonts w:ascii="Times New Roman" w:hAnsi="Times New Roman"/>
                <w:sz w:val="20"/>
                <w:szCs w:val="18"/>
              </w:rPr>
              <w:t>В</w:t>
            </w:r>
            <w:r w:rsidR="0024558D" w:rsidRPr="002D1373">
              <w:rPr>
                <w:rFonts w:ascii="Times New Roman" w:hAnsi="Times New Roman"/>
                <w:sz w:val="20"/>
                <w:szCs w:val="18"/>
              </w:rPr>
              <w:t>се г</w:t>
            </w:r>
            <w:r w:rsidR="00FA462D" w:rsidRPr="002D1373">
              <w:rPr>
                <w:rFonts w:ascii="Times New Roman" w:hAnsi="Times New Roman"/>
                <w:sz w:val="20"/>
                <w:szCs w:val="18"/>
              </w:rPr>
              <w:t xml:space="preserve">раждане, несмотря на занимаемые </w:t>
            </w:r>
            <w:r w:rsidR="0024558D" w:rsidRPr="002D1373">
              <w:rPr>
                <w:rFonts w:ascii="Times New Roman" w:hAnsi="Times New Roman"/>
                <w:sz w:val="20"/>
                <w:szCs w:val="18"/>
              </w:rPr>
              <w:t>должности, национальность</w:t>
            </w:r>
            <w:r w:rsidR="002D1373">
              <w:rPr>
                <w:rFonts w:ascii="Times New Roman" w:hAnsi="Times New Roman"/>
                <w:sz w:val="20"/>
                <w:szCs w:val="18"/>
              </w:rPr>
              <w:t xml:space="preserve">, отношение к религии и т. д. </w:t>
            </w:r>
            <w:r w:rsidR="0024558D" w:rsidRPr="002D1373">
              <w:rPr>
                <w:rFonts w:ascii="Times New Roman" w:hAnsi="Times New Roman"/>
                <w:sz w:val="20"/>
                <w:szCs w:val="18"/>
              </w:rPr>
              <w:t>равны и каждый гражданин имеет только один голос.</w:t>
            </w:r>
          </w:p>
          <w:p w:rsidR="002D1373" w:rsidRDefault="009042C6" w:rsidP="002D1373">
            <w:pPr>
              <w:spacing w:after="0" w:line="240" w:lineRule="auto"/>
              <w:jc w:val="both"/>
              <w:rPr>
                <w:rFonts w:ascii="Times New Roman" w:hAnsi="Times New Roman"/>
                <w:sz w:val="20"/>
                <w:szCs w:val="18"/>
              </w:rPr>
            </w:pPr>
            <w:r>
              <w:rPr>
                <w:rFonts w:ascii="Times New Roman" w:hAnsi="Times New Roman"/>
                <w:b/>
                <w:noProof/>
                <w:sz w:val="20"/>
                <w:szCs w:val="18"/>
                <w:lang w:eastAsia="ru-RU"/>
              </w:rPr>
              <w:drawing>
                <wp:anchor distT="0" distB="0" distL="114300" distR="114300" simplePos="0" relativeHeight="251656704" behindDoc="1" locked="0" layoutInCell="1" allowOverlap="1">
                  <wp:simplePos x="0" y="0"/>
                  <wp:positionH relativeFrom="column">
                    <wp:posOffset>189865</wp:posOffset>
                  </wp:positionH>
                  <wp:positionV relativeFrom="paragraph">
                    <wp:posOffset>77470</wp:posOffset>
                  </wp:positionV>
                  <wp:extent cx="1615440" cy="802640"/>
                  <wp:effectExtent l="0" t="0" r="3810" b="0"/>
                  <wp:wrapTight wrapText="bothSides">
                    <wp:wrapPolygon edited="0">
                      <wp:start x="0" y="0"/>
                      <wp:lineTo x="0" y="21019"/>
                      <wp:lineTo x="21396" y="21019"/>
                      <wp:lineTo x="21396" y="0"/>
                      <wp:lineTo x="0" y="0"/>
                    </wp:wrapPolygon>
                  </wp:wrapTight>
                  <wp:docPr id="4" name="Рисунок 6" descr="99F49F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99F49FEA"/>
                          <pic:cNvPicPr>
                            <a:picLocks noChangeAspect="1" noChangeArrowheads="1"/>
                          </pic:cNvPicPr>
                        </pic:nvPicPr>
                        <pic:blipFill>
                          <a:blip r:embed="rId8" cstate="print">
                            <a:extLst>
                              <a:ext uri="{28A0092B-C50C-407E-A947-70E740481C1C}">
                                <a14:useLocalDpi xmlns:a14="http://schemas.microsoft.com/office/drawing/2010/main" val="0"/>
                              </a:ext>
                            </a:extLst>
                          </a:blip>
                          <a:srcRect l="10281" t="44000" r="11005" b="38673"/>
                          <a:stretch>
                            <a:fillRect/>
                          </a:stretch>
                        </pic:blipFill>
                        <pic:spPr bwMode="auto">
                          <a:xfrm>
                            <a:off x="0" y="0"/>
                            <a:ext cx="161544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31EF" w:rsidRPr="00DC31EF" w:rsidRDefault="0024558D" w:rsidP="00DC31EF">
            <w:pPr>
              <w:spacing w:after="0" w:line="240" w:lineRule="auto"/>
              <w:jc w:val="center"/>
              <w:rPr>
                <w:rFonts w:ascii="Times New Roman" w:hAnsi="Times New Roman"/>
                <w:sz w:val="16"/>
                <w:szCs w:val="18"/>
              </w:rPr>
            </w:pPr>
            <w:r w:rsidRPr="00DC31EF">
              <w:rPr>
                <w:rFonts w:ascii="Times New Roman" w:hAnsi="Times New Roman"/>
                <w:b/>
                <w:i/>
                <w:sz w:val="20"/>
                <w:szCs w:val="18"/>
              </w:rPr>
              <w:t>Прямое избирательное право</w:t>
            </w:r>
            <w:r w:rsidR="00DC31EF" w:rsidRPr="00DC31EF">
              <w:rPr>
                <w:rFonts w:ascii="Times New Roman" w:hAnsi="Times New Roman"/>
                <w:sz w:val="16"/>
                <w:szCs w:val="18"/>
              </w:rPr>
              <w:t xml:space="preserve"> </w:t>
            </w:r>
          </w:p>
          <w:p w:rsidR="0024558D" w:rsidRPr="002D1373" w:rsidRDefault="00DC31EF" w:rsidP="002D1373">
            <w:pPr>
              <w:spacing w:after="0" w:line="240" w:lineRule="auto"/>
              <w:jc w:val="both"/>
              <w:rPr>
                <w:rFonts w:ascii="Times New Roman" w:hAnsi="Times New Roman"/>
                <w:sz w:val="20"/>
                <w:szCs w:val="18"/>
              </w:rPr>
            </w:pPr>
            <w:r>
              <w:rPr>
                <w:rFonts w:ascii="Times New Roman" w:hAnsi="Times New Roman"/>
                <w:sz w:val="20"/>
                <w:szCs w:val="18"/>
              </w:rPr>
              <w:t>К</w:t>
            </w:r>
            <w:r w:rsidR="0024558D" w:rsidRPr="002D1373">
              <w:rPr>
                <w:rFonts w:ascii="Times New Roman" w:hAnsi="Times New Roman"/>
                <w:sz w:val="20"/>
                <w:szCs w:val="18"/>
              </w:rPr>
              <w:t>аждый гражданин должен принимать участие в выборах лично. Он имеет право голосовать только за себя. Голосовать за других лиц, даже если это очень близкие родственники, действующ</w:t>
            </w:r>
            <w:r w:rsidR="00E97CC6" w:rsidRPr="002D1373">
              <w:rPr>
                <w:rFonts w:ascii="Times New Roman" w:hAnsi="Times New Roman"/>
                <w:sz w:val="20"/>
                <w:szCs w:val="18"/>
              </w:rPr>
              <w:t>е</w:t>
            </w:r>
            <w:r w:rsidR="0024558D" w:rsidRPr="002D1373">
              <w:rPr>
                <w:rFonts w:ascii="Times New Roman" w:hAnsi="Times New Roman"/>
                <w:sz w:val="20"/>
                <w:szCs w:val="18"/>
              </w:rPr>
              <w:t>е законодательство запрещает.</w:t>
            </w:r>
          </w:p>
          <w:p w:rsidR="00DC31EF" w:rsidRDefault="00DC31EF" w:rsidP="00DC31EF">
            <w:pPr>
              <w:spacing w:after="0" w:line="240" w:lineRule="auto"/>
              <w:ind w:right="176"/>
              <w:jc w:val="center"/>
              <w:rPr>
                <w:rFonts w:ascii="Times New Roman" w:hAnsi="Times New Roman"/>
                <w:b/>
                <w:i/>
                <w:sz w:val="20"/>
                <w:szCs w:val="18"/>
              </w:rPr>
            </w:pPr>
          </w:p>
          <w:p w:rsidR="00DC31EF" w:rsidRDefault="0024558D" w:rsidP="00DC31EF">
            <w:pPr>
              <w:spacing w:after="0" w:line="240" w:lineRule="auto"/>
              <w:ind w:right="176"/>
              <w:jc w:val="center"/>
              <w:rPr>
                <w:rFonts w:ascii="Times New Roman" w:hAnsi="Times New Roman"/>
                <w:b/>
                <w:i/>
                <w:sz w:val="20"/>
                <w:szCs w:val="18"/>
              </w:rPr>
            </w:pPr>
            <w:r w:rsidRPr="00DC31EF">
              <w:rPr>
                <w:rFonts w:ascii="Times New Roman" w:hAnsi="Times New Roman"/>
                <w:b/>
                <w:i/>
                <w:sz w:val="20"/>
                <w:szCs w:val="18"/>
              </w:rPr>
              <w:t>Тайное голосование</w:t>
            </w:r>
          </w:p>
          <w:p w:rsidR="00DC31EF" w:rsidRDefault="00DC31EF" w:rsidP="00DC31EF">
            <w:pPr>
              <w:spacing w:after="0" w:line="240" w:lineRule="auto"/>
              <w:ind w:right="176"/>
              <w:jc w:val="both"/>
              <w:rPr>
                <w:rFonts w:ascii="Times New Roman" w:hAnsi="Times New Roman"/>
                <w:sz w:val="20"/>
                <w:szCs w:val="18"/>
              </w:rPr>
            </w:pPr>
            <w:r>
              <w:rPr>
                <w:rFonts w:ascii="Times New Roman" w:hAnsi="Times New Roman"/>
                <w:sz w:val="20"/>
                <w:szCs w:val="18"/>
              </w:rPr>
              <w:t>Никто не имеет права</w:t>
            </w:r>
          </w:p>
          <w:p w:rsidR="00B92966" w:rsidRPr="0024558D" w:rsidRDefault="009042C6" w:rsidP="00DC31EF">
            <w:pPr>
              <w:spacing w:after="0" w:line="240" w:lineRule="auto"/>
              <w:ind w:right="176"/>
              <w:jc w:val="both"/>
            </w:pPr>
            <w:r>
              <w:rPr>
                <w:rFonts w:ascii="Times New Roman" w:hAnsi="Times New Roman"/>
                <w:b/>
                <w:i/>
                <w:noProof/>
                <w:sz w:val="20"/>
                <w:szCs w:val="18"/>
                <w:lang w:eastAsia="ru-RU"/>
              </w:rPr>
              <w:drawing>
                <wp:anchor distT="0" distB="0" distL="114300" distR="114300" simplePos="0" relativeHeight="251657728" behindDoc="1" locked="0" layoutInCell="1" allowOverlap="1">
                  <wp:simplePos x="0" y="0"/>
                  <wp:positionH relativeFrom="column">
                    <wp:posOffset>1207135</wp:posOffset>
                  </wp:positionH>
                  <wp:positionV relativeFrom="paragraph">
                    <wp:posOffset>-300990</wp:posOffset>
                  </wp:positionV>
                  <wp:extent cx="1711960" cy="542290"/>
                  <wp:effectExtent l="0" t="0" r="2540" b="0"/>
                  <wp:wrapTight wrapText="bothSides">
                    <wp:wrapPolygon edited="0">
                      <wp:start x="0" y="0"/>
                      <wp:lineTo x="0" y="20487"/>
                      <wp:lineTo x="21392" y="20487"/>
                      <wp:lineTo x="21392" y="0"/>
                      <wp:lineTo x="0" y="0"/>
                    </wp:wrapPolygon>
                  </wp:wrapTight>
                  <wp:docPr id="5" name="Рисунок 7" descr="860F86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860F86D6"/>
                          <pic:cNvPicPr>
                            <a:picLocks noChangeAspect="1" noChangeArrowheads="1"/>
                          </pic:cNvPicPr>
                        </pic:nvPicPr>
                        <pic:blipFill>
                          <a:blip r:embed="rId9" cstate="print">
                            <a:extLst>
                              <a:ext uri="{28A0092B-C50C-407E-A947-70E740481C1C}">
                                <a14:useLocalDpi xmlns:a14="http://schemas.microsoft.com/office/drawing/2010/main" val="0"/>
                              </a:ext>
                            </a:extLst>
                          </a:blip>
                          <a:srcRect l="15422" t="65204" r="6184" b="12909"/>
                          <a:stretch>
                            <a:fillRect/>
                          </a:stretch>
                        </pic:blipFill>
                        <pic:spPr bwMode="auto">
                          <a:xfrm>
                            <a:off x="0" y="0"/>
                            <a:ext cx="171196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58D" w:rsidRPr="002D1373">
              <w:rPr>
                <w:rFonts w:ascii="Times New Roman" w:hAnsi="Times New Roman"/>
                <w:sz w:val="20"/>
                <w:szCs w:val="18"/>
              </w:rPr>
              <w:t>контролировать то, как проголосует каждый из нас. В кабине для голосования не может находиться никто, кроме самого голосующего. В исключительных случаях избирателю с ограниченными физическими возможностями здоровья разрешается взять в кабину для тайного голосования помощника, но не из числа наблюдателей членов избирательных комиссий.</w:t>
            </w:r>
          </w:p>
        </w:tc>
        <w:tc>
          <w:tcPr>
            <w:tcW w:w="1667" w:type="pct"/>
            <w:tcBorders>
              <w:top w:val="triple" w:sz="4" w:space="0" w:color="auto"/>
              <w:left w:val="triple" w:sz="4" w:space="0" w:color="auto"/>
              <w:bottom w:val="triple" w:sz="4" w:space="0" w:color="auto"/>
              <w:right w:val="triple" w:sz="4" w:space="0" w:color="auto"/>
            </w:tcBorders>
          </w:tcPr>
          <w:p w:rsidR="0092029F" w:rsidRPr="0092029F" w:rsidRDefault="0092029F" w:rsidP="0092029F">
            <w:pPr>
              <w:pStyle w:val="3"/>
              <w:tabs>
                <w:tab w:val="left" w:pos="0"/>
                <w:tab w:val="left" w:pos="900"/>
              </w:tabs>
              <w:ind w:left="-180"/>
              <w:jc w:val="both"/>
              <w:rPr>
                <w:rFonts w:ascii="Arial" w:hAnsi="Arial" w:cs="Arial"/>
                <w:sz w:val="22"/>
                <w:szCs w:val="22"/>
              </w:rPr>
            </w:pPr>
          </w:p>
          <w:p w:rsidR="0024558D" w:rsidRPr="003A6552" w:rsidRDefault="0024558D" w:rsidP="00BD03F9">
            <w:pPr>
              <w:jc w:val="center"/>
              <w:rPr>
                <w:rFonts w:ascii="Monotype Corsiva" w:hAnsi="Monotype Corsiva"/>
                <w:i/>
                <w:sz w:val="20"/>
                <w:szCs w:val="18"/>
              </w:rPr>
            </w:pPr>
            <w:r w:rsidRPr="003A6552">
              <w:rPr>
                <w:rFonts w:ascii="Times New Roman" w:hAnsi="Times New Roman"/>
                <w:b/>
                <w:bCs/>
                <w:i/>
                <w:sz w:val="24"/>
              </w:rPr>
              <w:t>Молодому избирателю необходимо знать:</w:t>
            </w:r>
          </w:p>
          <w:p w:rsidR="0024558D" w:rsidRPr="00BD03F9" w:rsidRDefault="00EB13E7" w:rsidP="00EB13E7">
            <w:pPr>
              <w:spacing w:before="100" w:beforeAutospacing="1" w:after="100" w:afterAutospacing="1"/>
              <w:ind w:left="178" w:right="135" w:hanging="178"/>
              <w:jc w:val="both"/>
              <w:rPr>
                <w:rFonts w:ascii="Times New Roman" w:hAnsi="Times New Roman"/>
                <w:sz w:val="20"/>
                <w:szCs w:val="20"/>
              </w:rPr>
            </w:pPr>
            <w:r w:rsidRPr="00EB13E7">
              <w:rPr>
                <w:rFonts w:ascii="Times New Roman" w:hAnsi="Times New Roman"/>
                <w:b/>
                <w:bCs/>
                <w:sz w:val="20"/>
                <w:szCs w:val="20"/>
              </w:rPr>
              <w:t xml:space="preserve">   </w:t>
            </w:r>
            <w:r w:rsidR="0024558D" w:rsidRPr="00BD03F9">
              <w:rPr>
                <w:rFonts w:ascii="Times New Roman" w:hAnsi="Times New Roman"/>
                <w:b/>
                <w:bCs/>
                <w:sz w:val="20"/>
                <w:szCs w:val="20"/>
              </w:rPr>
              <w:t>Избиратель</w:t>
            </w:r>
            <w:r w:rsidR="0024558D" w:rsidRPr="00BD03F9">
              <w:rPr>
                <w:rFonts w:ascii="Times New Roman" w:hAnsi="Times New Roman"/>
                <w:sz w:val="20"/>
                <w:szCs w:val="20"/>
              </w:rPr>
              <w:t xml:space="preserve"> – гражданин Российской Федерации, обладающий активным избирательным правом.</w:t>
            </w:r>
          </w:p>
          <w:p w:rsidR="0024558D" w:rsidRPr="00BD03F9" w:rsidRDefault="0024558D" w:rsidP="00EB13E7">
            <w:pPr>
              <w:spacing w:before="100" w:beforeAutospacing="1" w:after="100" w:afterAutospacing="1"/>
              <w:ind w:left="178" w:right="135"/>
              <w:jc w:val="both"/>
              <w:rPr>
                <w:rFonts w:ascii="Times New Roman" w:hAnsi="Times New Roman"/>
                <w:sz w:val="20"/>
                <w:szCs w:val="20"/>
              </w:rPr>
            </w:pPr>
            <w:r w:rsidRPr="00BD03F9">
              <w:rPr>
                <w:rFonts w:ascii="Times New Roman" w:hAnsi="Times New Roman"/>
                <w:b/>
                <w:bCs/>
                <w:sz w:val="20"/>
                <w:szCs w:val="20"/>
              </w:rPr>
              <w:t>Активное избирательное право</w:t>
            </w:r>
            <w:r w:rsidRPr="00BD03F9">
              <w:rPr>
                <w:rFonts w:ascii="Times New Roman" w:hAnsi="Times New Roman"/>
                <w:sz w:val="20"/>
                <w:szCs w:val="20"/>
              </w:rPr>
              <w:t xml:space="preserve"> – право граждан России избирать.</w:t>
            </w:r>
          </w:p>
          <w:p w:rsidR="0024558D" w:rsidRPr="00BD03F9" w:rsidRDefault="00EB13E7" w:rsidP="00EB13E7">
            <w:pPr>
              <w:spacing w:before="100" w:beforeAutospacing="1" w:after="100" w:afterAutospacing="1"/>
              <w:ind w:left="178" w:right="135" w:hanging="178"/>
              <w:jc w:val="both"/>
              <w:rPr>
                <w:rFonts w:ascii="Times New Roman" w:hAnsi="Times New Roman"/>
                <w:sz w:val="20"/>
                <w:szCs w:val="20"/>
              </w:rPr>
            </w:pPr>
            <w:r w:rsidRPr="00EB13E7">
              <w:rPr>
                <w:rFonts w:ascii="Times New Roman" w:hAnsi="Times New Roman"/>
                <w:b/>
                <w:bCs/>
                <w:sz w:val="20"/>
                <w:szCs w:val="20"/>
              </w:rPr>
              <w:t xml:space="preserve">   </w:t>
            </w:r>
            <w:r w:rsidR="0024558D" w:rsidRPr="00BD03F9">
              <w:rPr>
                <w:rFonts w:ascii="Times New Roman" w:hAnsi="Times New Roman"/>
                <w:b/>
                <w:bCs/>
                <w:sz w:val="20"/>
                <w:szCs w:val="20"/>
              </w:rPr>
              <w:t>Пассивное избирательное право</w:t>
            </w:r>
            <w:r w:rsidR="0024558D" w:rsidRPr="00BD03F9">
              <w:rPr>
                <w:rFonts w:ascii="Times New Roman" w:hAnsi="Times New Roman"/>
                <w:sz w:val="20"/>
                <w:szCs w:val="20"/>
              </w:rPr>
              <w:t xml:space="preserve"> – право граждан России быть избранным.</w:t>
            </w:r>
          </w:p>
          <w:p w:rsidR="0024558D" w:rsidRPr="00BD03F9" w:rsidRDefault="0024558D" w:rsidP="00EB13E7">
            <w:pPr>
              <w:spacing w:before="100" w:beforeAutospacing="1" w:after="100" w:afterAutospacing="1"/>
              <w:ind w:left="178" w:right="135"/>
              <w:jc w:val="both"/>
              <w:rPr>
                <w:rFonts w:ascii="Times New Roman" w:hAnsi="Times New Roman"/>
                <w:sz w:val="20"/>
                <w:szCs w:val="20"/>
              </w:rPr>
            </w:pPr>
            <w:r w:rsidRPr="00BD03F9">
              <w:rPr>
                <w:rFonts w:ascii="Times New Roman" w:hAnsi="Times New Roman"/>
                <w:b/>
                <w:bCs/>
                <w:sz w:val="20"/>
                <w:szCs w:val="20"/>
              </w:rPr>
              <w:t xml:space="preserve"> «Федеральное Собрание</w:t>
            </w:r>
            <w:r w:rsidRPr="00BD03F9">
              <w:rPr>
                <w:rFonts w:ascii="Times New Roman" w:hAnsi="Times New Roman"/>
                <w:sz w:val="20"/>
                <w:szCs w:val="20"/>
              </w:rPr>
              <w:t xml:space="preserve"> – парламент Российской Федерации – является представительным и законодательным органом Российской Федерации».</w:t>
            </w:r>
          </w:p>
          <w:p w:rsidR="0024558D" w:rsidRPr="00BD03F9" w:rsidRDefault="00EB13E7" w:rsidP="00EB13E7">
            <w:pPr>
              <w:spacing w:before="100" w:beforeAutospacing="1" w:after="100" w:afterAutospacing="1"/>
              <w:ind w:left="178" w:right="135" w:hanging="178"/>
              <w:jc w:val="both"/>
              <w:rPr>
                <w:rFonts w:ascii="Times New Roman" w:hAnsi="Times New Roman"/>
                <w:sz w:val="20"/>
                <w:szCs w:val="20"/>
              </w:rPr>
            </w:pPr>
            <w:r w:rsidRPr="00EB13E7">
              <w:rPr>
                <w:rFonts w:ascii="Times New Roman" w:hAnsi="Times New Roman"/>
                <w:b/>
                <w:bCs/>
                <w:sz w:val="20"/>
                <w:szCs w:val="20"/>
              </w:rPr>
              <w:t xml:space="preserve">   </w:t>
            </w:r>
            <w:r w:rsidR="0024558D" w:rsidRPr="00BD03F9">
              <w:rPr>
                <w:rFonts w:ascii="Times New Roman" w:hAnsi="Times New Roman"/>
                <w:b/>
                <w:bCs/>
                <w:sz w:val="20"/>
                <w:szCs w:val="20"/>
              </w:rPr>
              <w:t xml:space="preserve"> «Федеральное Собрание  </w:t>
            </w:r>
            <w:r w:rsidR="0024558D" w:rsidRPr="00BD03F9">
              <w:rPr>
                <w:rFonts w:ascii="Times New Roman" w:hAnsi="Times New Roman"/>
                <w:sz w:val="20"/>
                <w:szCs w:val="20"/>
              </w:rPr>
              <w:t xml:space="preserve">состоит из </w:t>
            </w:r>
            <w:r w:rsidR="0024558D" w:rsidRPr="00BD03F9">
              <w:rPr>
                <w:rFonts w:ascii="Times New Roman" w:hAnsi="Times New Roman"/>
                <w:b/>
                <w:sz w:val="20"/>
                <w:szCs w:val="20"/>
              </w:rPr>
              <w:t xml:space="preserve">двух </w:t>
            </w:r>
            <w:r w:rsidR="0024558D" w:rsidRPr="00BD03F9">
              <w:rPr>
                <w:rFonts w:ascii="Times New Roman" w:hAnsi="Times New Roman"/>
                <w:sz w:val="20"/>
                <w:szCs w:val="20"/>
              </w:rPr>
              <w:t>палат – Совета Федерации и Государственной Думы».</w:t>
            </w:r>
          </w:p>
          <w:p w:rsidR="0024558D" w:rsidRPr="00BD03F9" w:rsidRDefault="0024558D" w:rsidP="00EB13E7">
            <w:pPr>
              <w:spacing w:before="100" w:beforeAutospacing="1" w:after="100" w:afterAutospacing="1"/>
              <w:ind w:left="178" w:right="135"/>
              <w:jc w:val="both"/>
              <w:rPr>
                <w:rFonts w:ascii="Times New Roman" w:hAnsi="Times New Roman"/>
                <w:sz w:val="20"/>
                <w:szCs w:val="20"/>
              </w:rPr>
            </w:pPr>
            <w:r w:rsidRPr="00BD03F9">
              <w:rPr>
                <w:rFonts w:ascii="Times New Roman" w:hAnsi="Times New Roman"/>
                <w:b/>
                <w:bCs/>
                <w:sz w:val="20"/>
                <w:szCs w:val="20"/>
              </w:rPr>
              <w:t xml:space="preserve"> «Государственная Дума </w:t>
            </w:r>
            <w:r w:rsidRPr="00BD03F9">
              <w:rPr>
                <w:rFonts w:ascii="Times New Roman" w:hAnsi="Times New Roman"/>
                <w:sz w:val="20"/>
                <w:szCs w:val="20"/>
              </w:rPr>
              <w:t xml:space="preserve">создаёт законодательную базу Российской Федерации – принимает федеральные законы. Государственная Дума состоит из </w:t>
            </w:r>
            <w:r w:rsidRPr="00BD03F9">
              <w:rPr>
                <w:rFonts w:ascii="Times New Roman" w:hAnsi="Times New Roman"/>
                <w:b/>
                <w:sz w:val="20"/>
                <w:szCs w:val="20"/>
              </w:rPr>
              <w:t xml:space="preserve">450 </w:t>
            </w:r>
            <w:r w:rsidRPr="00BD03F9">
              <w:rPr>
                <w:rFonts w:ascii="Times New Roman" w:hAnsi="Times New Roman"/>
                <w:sz w:val="20"/>
                <w:szCs w:val="20"/>
              </w:rPr>
              <w:t>депутатов».</w:t>
            </w:r>
          </w:p>
          <w:p w:rsidR="0024558D" w:rsidRPr="00BD03F9" w:rsidRDefault="0024558D" w:rsidP="003A6552">
            <w:pPr>
              <w:ind w:left="178" w:right="135"/>
              <w:jc w:val="both"/>
              <w:rPr>
                <w:rFonts w:ascii="Times New Roman" w:hAnsi="Times New Roman"/>
              </w:rPr>
            </w:pPr>
            <w:r w:rsidRPr="00BD03F9">
              <w:rPr>
                <w:rFonts w:ascii="Times New Roman" w:hAnsi="Times New Roman"/>
                <w:b/>
                <w:bCs/>
                <w:sz w:val="20"/>
                <w:szCs w:val="20"/>
              </w:rPr>
              <w:t>«Государственная Дума</w:t>
            </w:r>
            <w:r w:rsidRPr="00BD03F9">
              <w:rPr>
                <w:rFonts w:ascii="Times New Roman" w:hAnsi="Times New Roman"/>
                <w:sz w:val="20"/>
                <w:szCs w:val="20"/>
              </w:rPr>
              <w:t xml:space="preserve"> избирается сроком на </w:t>
            </w:r>
            <w:r w:rsidRPr="00BD03F9">
              <w:rPr>
                <w:rFonts w:ascii="Times New Roman" w:hAnsi="Times New Roman"/>
                <w:b/>
                <w:sz w:val="20"/>
                <w:szCs w:val="20"/>
              </w:rPr>
              <w:t>пять лет</w:t>
            </w:r>
            <w:r w:rsidRPr="00BD03F9">
              <w:rPr>
                <w:rFonts w:ascii="Times New Roman" w:hAnsi="Times New Roman"/>
                <w:sz w:val="20"/>
                <w:szCs w:val="20"/>
              </w:rPr>
              <w:t xml:space="preserve">. Порядок формирования и порядок выборов депутатов Государственной Думы устанавливаются федеральными законами. </w:t>
            </w:r>
            <w:r w:rsidRPr="00BD03F9">
              <w:rPr>
                <w:rFonts w:ascii="Times New Roman" w:hAnsi="Times New Roman"/>
              </w:rPr>
              <w:t xml:space="preserve">Гражданин Российской Федерации, достигший на день голосования </w:t>
            </w:r>
            <w:r w:rsidRPr="00BD03F9">
              <w:rPr>
                <w:rFonts w:ascii="Times New Roman" w:hAnsi="Times New Roman"/>
                <w:b/>
              </w:rPr>
              <w:t>21 года</w:t>
            </w:r>
            <w:r w:rsidRPr="00BD03F9">
              <w:rPr>
                <w:rFonts w:ascii="Times New Roman" w:hAnsi="Times New Roman"/>
              </w:rPr>
              <w:t>, может быть избран депутатом Государственной Думы.</w:t>
            </w:r>
          </w:p>
          <w:p w:rsidR="0024558D" w:rsidRPr="00BD03F9" w:rsidRDefault="0024558D" w:rsidP="00EB13E7">
            <w:pPr>
              <w:spacing w:before="100" w:beforeAutospacing="1" w:after="100" w:afterAutospacing="1"/>
              <w:ind w:left="178" w:right="135"/>
              <w:jc w:val="both"/>
              <w:rPr>
                <w:rFonts w:ascii="Times New Roman" w:hAnsi="Times New Roman"/>
                <w:sz w:val="20"/>
                <w:szCs w:val="20"/>
              </w:rPr>
            </w:pPr>
            <w:r w:rsidRPr="00BD03F9">
              <w:rPr>
                <w:rFonts w:ascii="Times New Roman" w:hAnsi="Times New Roman"/>
                <w:b/>
                <w:bCs/>
                <w:sz w:val="20"/>
                <w:szCs w:val="20"/>
              </w:rPr>
              <w:t xml:space="preserve"> «Президент Российской Федерации </w:t>
            </w:r>
            <w:r w:rsidRPr="00BD03F9">
              <w:rPr>
                <w:rFonts w:ascii="Times New Roman" w:hAnsi="Times New Roman"/>
                <w:sz w:val="20"/>
                <w:szCs w:val="20"/>
              </w:rPr>
              <w:t>является главой государства.</w:t>
            </w:r>
          </w:p>
          <w:p w:rsidR="00A56023" w:rsidRPr="0092029F" w:rsidRDefault="0024558D" w:rsidP="00EB13E7">
            <w:pPr>
              <w:spacing w:before="100" w:beforeAutospacing="1" w:after="100" w:afterAutospacing="1"/>
              <w:ind w:left="178" w:right="135"/>
              <w:jc w:val="both"/>
              <w:rPr>
                <w:rFonts w:ascii="Times New Roman" w:hAnsi="Times New Roman"/>
              </w:rPr>
            </w:pPr>
            <w:r w:rsidRPr="00BD03F9">
              <w:rPr>
                <w:rFonts w:ascii="Times New Roman" w:hAnsi="Times New Roman"/>
                <w:sz w:val="20"/>
                <w:szCs w:val="20"/>
              </w:rPr>
              <w:t xml:space="preserve">Президентом Российской Федерации может быть избран гражданин Российской Федерации </w:t>
            </w:r>
            <w:r w:rsidRPr="00BD03F9">
              <w:rPr>
                <w:rFonts w:ascii="Times New Roman" w:hAnsi="Times New Roman"/>
                <w:b/>
                <w:sz w:val="20"/>
                <w:szCs w:val="20"/>
              </w:rPr>
              <w:t>не моложе 35 лет</w:t>
            </w:r>
            <w:r w:rsidRPr="00BD03F9">
              <w:rPr>
                <w:rFonts w:ascii="Times New Roman" w:hAnsi="Times New Roman"/>
                <w:sz w:val="20"/>
                <w:szCs w:val="20"/>
              </w:rPr>
              <w:t xml:space="preserve">, постоянно проживающий в Российской Федерации </w:t>
            </w:r>
            <w:r w:rsidRPr="00BD03F9">
              <w:rPr>
                <w:rFonts w:ascii="Times New Roman" w:hAnsi="Times New Roman"/>
                <w:b/>
                <w:sz w:val="20"/>
                <w:szCs w:val="20"/>
              </w:rPr>
              <w:t>не менее 10 лет</w:t>
            </w:r>
            <w:r w:rsidRPr="00BD03F9">
              <w:rPr>
                <w:rFonts w:ascii="Times New Roman" w:hAnsi="Times New Roman"/>
                <w:sz w:val="20"/>
                <w:szCs w:val="20"/>
              </w:rPr>
              <w:t>.</w:t>
            </w:r>
          </w:p>
        </w:tc>
        <w:tc>
          <w:tcPr>
            <w:tcW w:w="1500" w:type="pct"/>
            <w:tcBorders>
              <w:left w:val="triple" w:sz="4" w:space="0" w:color="auto"/>
            </w:tcBorders>
          </w:tcPr>
          <w:p w:rsidR="003A6552" w:rsidRDefault="009042C6" w:rsidP="003A6552">
            <w:pPr>
              <w:spacing w:after="0" w:line="240" w:lineRule="auto"/>
              <w:jc w:val="center"/>
              <w:rPr>
                <w:rFonts w:ascii="Times New Roman" w:hAnsi="Times New Roman"/>
                <w:b/>
                <w:i/>
                <w:sz w:val="24"/>
              </w:rPr>
            </w:pPr>
            <w:r>
              <w:rPr>
                <w:rFonts w:ascii="Times New Roman" w:hAnsi="Times New Roman"/>
                <w:noProof/>
                <w:sz w:val="18"/>
                <w:szCs w:val="18"/>
                <w:lang w:eastAsia="ru-RU"/>
              </w:rPr>
              <w:drawing>
                <wp:anchor distT="0" distB="0" distL="114300" distR="114300" simplePos="0" relativeHeight="251658752" behindDoc="0" locked="0" layoutInCell="1" allowOverlap="1">
                  <wp:simplePos x="0" y="0"/>
                  <wp:positionH relativeFrom="column">
                    <wp:posOffset>1407160</wp:posOffset>
                  </wp:positionH>
                  <wp:positionV relativeFrom="paragraph">
                    <wp:posOffset>140335</wp:posOffset>
                  </wp:positionV>
                  <wp:extent cx="1520190" cy="748665"/>
                  <wp:effectExtent l="0" t="0" r="3810" b="0"/>
                  <wp:wrapSquare wrapText="bothSides"/>
                  <wp:docPr id="6" name="Рисунок 6" descr="bezymyanny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zymyannyy(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0190" cy="74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552" w:rsidRDefault="0024558D" w:rsidP="003A6552">
            <w:pPr>
              <w:spacing w:after="0" w:line="240" w:lineRule="auto"/>
              <w:jc w:val="center"/>
              <w:rPr>
                <w:rFonts w:ascii="Times New Roman" w:hAnsi="Times New Roman"/>
                <w:b/>
                <w:i/>
                <w:sz w:val="24"/>
              </w:rPr>
            </w:pPr>
            <w:r w:rsidRPr="003A6552">
              <w:rPr>
                <w:rFonts w:ascii="Times New Roman" w:hAnsi="Times New Roman"/>
                <w:b/>
                <w:i/>
                <w:sz w:val="24"/>
              </w:rPr>
              <w:t>Из истории  выборов</w:t>
            </w:r>
          </w:p>
          <w:p w:rsidR="0024558D" w:rsidRDefault="003A6552" w:rsidP="003A6552">
            <w:pPr>
              <w:spacing w:after="0" w:line="240" w:lineRule="auto"/>
              <w:jc w:val="both"/>
              <w:rPr>
                <w:rFonts w:ascii="Times New Roman" w:hAnsi="Times New Roman"/>
                <w:sz w:val="20"/>
                <w:szCs w:val="18"/>
              </w:rPr>
            </w:pPr>
            <w:r>
              <w:rPr>
                <w:rFonts w:ascii="Times New Roman" w:hAnsi="Times New Roman"/>
                <w:sz w:val="20"/>
                <w:szCs w:val="18"/>
              </w:rPr>
              <w:t xml:space="preserve">    </w:t>
            </w:r>
            <w:r w:rsidR="0024558D" w:rsidRPr="003A6552">
              <w:rPr>
                <w:rFonts w:ascii="Times New Roman" w:hAnsi="Times New Roman"/>
                <w:sz w:val="20"/>
                <w:szCs w:val="18"/>
              </w:rPr>
              <w:t>Истоки современных выборов лежат в Древней Греции и Древнем Риме, где свободные граждане были обязаны участвовать в политической жизни, заседая в народных собраниях. Воля народа, выраженная голосованием в собрании, приобретала силу закона.</w:t>
            </w:r>
          </w:p>
          <w:p w:rsidR="003A6552" w:rsidRDefault="003A6552" w:rsidP="003A6552">
            <w:pPr>
              <w:spacing w:after="0" w:line="240" w:lineRule="auto"/>
              <w:jc w:val="both"/>
              <w:rPr>
                <w:rFonts w:ascii="Times New Roman" w:hAnsi="Times New Roman"/>
                <w:sz w:val="20"/>
                <w:szCs w:val="18"/>
              </w:rPr>
            </w:pPr>
            <w:r>
              <w:rPr>
                <w:rFonts w:ascii="Times New Roman" w:hAnsi="Times New Roman"/>
                <w:sz w:val="20"/>
                <w:szCs w:val="18"/>
              </w:rPr>
              <w:t xml:space="preserve">    </w:t>
            </w:r>
          </w:p>
          <w:p w:rsidR="003A6552" w:rsidRDefault="003A6552" w:rsidP="003A6552">
            <w:pPr>
              <w:spacing w:after="0" w:line="240" w:lineRule="auto"/>
              <w:jc w:val="both"/>
              <w:rPr>
                <w:rFonts w:ascii="Times New Roman" w:hAnsi="Times New Roman"/>
                <w:sz w:val="20"/>
                <w:szCs w:val="18"/>
              </w:rPr>
            </w:pPr>
            <w:r>
              <w:rPr>
                <w:rFonts w:ascii="Times New Roman" w:hAnsi="Times New Roman"/>
                <w:sz w:val="20"/>
                <w:szCs w:val="18"/>
              </w:rPr>
              <w:t xml:space="preserve">     </w:t>
            </w:r>
            <w:r w:rsidR="0024558D" w:rsidRPr="003A6552">
              <w:rPr>
                <w:rFonts w:ascii="Times New Roman" w:hAnsi="Times New Roman"/>
                <w:b/>
                <w:sz w:val="20"/>
                <w:szCs w:val="18"/>
              </w:rPr>
              <w:t>В Древней Греции</w:t>
            </w:r>
            <w:r w:rsidR="0024558D" w:rsidRPr="003A6552">
              <w:rPr>
                <w:rFonts w:ascii="Times New Roman" w:hAnsi="Times New Roman"/>
                <w:sz w:val="20"/>
                <w:szCs w:val="18"/>
              </w:rPr>
              <w:t xml:space="preserve"> применялось открытое голосование и тайная баллотировка с помощью жребия. «Бюллетенем» был боб: белый боб означал «за», черный - «против». </w:t>
            </w:r>
          </w:p>
          <w:p w:rsidR="003A6552" w:rsidRDefault="003A6552" w:rsidP="003A6552">
            <w:pPr>
              <w:spacing w:after="0" w:line="240" w:lineRule="auto"/>
              <w:jc w:val="both"/>
              <w:rPr>
                <w:rFonts w:ascii="Times New Roman" w:hAnsi="Times New Roman"/>
                <w:sz w:val="20"/>
                <w:szCs w:val="18"/>
              </w:rPr>
            </w:pPr>
          </w:p>
          <w:p w:rsidR="003A6552" w:rsidRDefault="003A6552" w:rsidP="003A6552">
            <w:pPr>
              <w:spacing w:after="0" w:line="240" w:lineRule="auto"/>
              <w:jc w:val="both"/>
              <w:rPr>
                <w:rFonts w:ascii="Times New Roman" w:hAnsi="Times New Roman"/>
                <w:sz w:val="20"/>
                <w:szCs w:val="18"/>
              </w:rPr>
            </w:pPr>
            <w:r>
              <w:rPr>
                <w:rFonts w:ascii="Times New Roman" w:hAnsi="Times New Roman"/>
                <w:sz w:val="20"/>
                <w:szCs w:val="18"/>
              </w:rPr>
              <w:t xml:space="preserve">     </w:t>
            </w:r>
            <w:r w:rsidR="0024558D" w:rsidRPr="003A6552">
              <w:rPr>
                <w:rFonts w:ascii="Times New Roman" w:hAnsi="Times New Roman"/>
                <w:b/>
                <w:sz w:val="20"/>
                <w:szCs w:val="18"/>
              </w:rPr>
              <w:t>В Афинах</w:t>
            </w:r>
            <w:r w:rsidR="0024558D" w:rsidRPr="003A6552">
              <w:rPr>
                <w:rFonts w:ascii="Times New Roman" w:hAnsi="Times New Roman"/>
                <w:sz w:val="20"/>
                <w:szCs w:val="18"/>
              </w:rPr>
              <w:t xml:space="preserve"> существовал еще один тип тайного голосования «суд черепков»: по нему община имела право изгонять из пределов города любого общественного деятеля, если его популярность угрожала основам демократии. Процедура голосования выглядела так: участник получал черепок и писал на нем имя человека, которого считал нужным изгнать из Афин, а затем помещал черепок в специальное огороженное место на площади. Тот, чье имя повторялось большее число раз, объявлялся изгнанным.</w:t>
            </w:r>
          </w:p>
          <w:p w:rsidR="003A6552" w:rsidRDefault="003A6552" w:rsidP="003A6552">
            <w:pPr>
              <w:spacing w:after="0" w:line="240" w:lineRule="auto"/>
              <w:jc w:val="both"/>
              <w:rPr>
                <w:rFonts w:ascii="Times New Roman" w:hAnsi="Times New Roman"/>
                <w:sz w:val="20"/>
                <w:szCs w:val="18"/>
              </w:rPr>
            </w:pPr>
          </w:p>
          <w:p w:rsidR="003A6552" w:rsidRDefault="003A6552" w:rsidP="003A6552">
            <w:pPr>
              <w:spacing w:after="0" w:line="240" w:lineRule="auto"/>
              <w:jc w:val="both"/>
              <w:rPr>
                <w:rFonts w:ascii="Times New Roman" w:hAnsi="Times New Roman"/>
                <w:sz w:val="20"/>
                <w:szCs w:val="18"/>
              </w:rPr>
            </w:pPr>
            <w:r>
              <w:rPr>
                <w:rFonts w:ascii="Times New Roman" w:hAnsi="Times New Roman"/>
                <w:sz w:val="20"/>
                <w:szCs w:val="18"/>
              </w:rPr>
              <w:t xml:space="preserve">     </w:t>
            </w:r>
            <w:r w:rsidR="0024558D" w:rsidRPr="003A6552">
              <w:rPr>
                <w:rFonts w:ascii="Times New Roman" w:hAnsi="Times New Roman"/>
                <w:b/>
                <w:sz w:val="20"/>
                <w:szCs w:val="18"/>
              </w:rPr>
              <w:t>Выборы на Руси</w:t>
            </w:r>
            <w:r w:rsidR="0024558D" w:rsidRPr="003A6552">
              <w:rPr>
                <w:rFonts w:ascii="Times New Roman" w:hAnsi="Times New Roman"/>
                <w:sz w:val="20"/>
                <w:szCs w:val="18"/>
              </w:rPr>
              <w:t xml:space="preserve">.  Первый орган прямой демократии- </w:t>
            </w:r>
            <w:r w:rsidR="0024558D" w:rsidRPr="003A6552">
              <w:rPr>
                <w:rFonts w:ascii="Times New Roman" w:hAnsi="Times New Roman"/>
                <w:b/>
                <w:sz w:val="20"/>
                <w:szCs w:val="18"/>
              </w:rPr>
              <w:t>Новгородское вече</w:t>
            </w:r>
            <w:r w:rsidR="0024558D" w:rsidRPr="003A6552">
              <w:rPr>
                <w:rFonts w:ascii="Times New Roman" w:hAnsi="Times New Roman"/>
                <w:sz w:val="20"/>
                <w:szCs w:val="18"/>
              </w:rPr>
              <w:t xml:space="preserve">. В период Московского царства возникла </w:t>
            </w:r>
            <w:r w:rsidR="0024558D" w:rsidRPr="003A6552">
              <w:rPr>
                <w:rFonts w:ascii="Times New Roman" w:hAnsi="Times New Roman"/>
                <w:b/>
                <w:sz w:val="20"/>
                <w:szCs w:val="18"/>
              </w:rPr>
              <w:t>Боярская дума</w:t>
            </w:r>
            <w:r w:rsidR="0024558D" w:rsidRPr="003A6552">
              <w:rPr>
                <w:rFonts w:ascii="Times New Roman" w:hAnsi="Times New Roman"/>
                <w:sz w:val="20"/>
                <w:szCs w:val="18"/>
              </w:rPr>
              <w:t xml:space="preserve">, но в чрезвычайных случаях она усилилась новыми членами и превратилась в Земский Собор. В компетенцию Собора входили вопросы войны и мира, присоединения новых земель, сбора финансовых средств и т.д. Соборы 1598 г. и 1613 г. избирали царей Бориса Годунова и Михаила Романова. </w:t>
            </w:r>
          </w:p>
          <w:p w:rsidR="003A6552" w:rsidRDefault="003A6552" w:rsidP="003A6552">
            <w:pPr>
              <w:spacing w:after="0" w:line="240" w:lineRule="auto"/>
              <w:jc w:val="both"/>
              <w:rPr>
                <w:rFonts w:ascii="Times New Roman" w:hAnsi="Times New Roman"/>
                <w:sz w:val="20"/>
                <w:szCs w:val="18"/>
              </w:rPr>
            </w:pPr>
            <w:r>
              <w:rPr>
                <w:rFonts w:ascii="Times New Roman" w:hAnsi="Times New Roman"/>
                <w:sz w:val="20"/>
                <w:szCs w:val="18"/>
              </w:rPr>
              <w:t xml:space="preserve">    </w:t>
            </w:r>
          </w:p>
          <w:p w:rsidR="00A56023" w:rsidRPr="003A6552" w:rsidRDefault="003A6552" w:rsidP="003A6552">
            <w:pPr>
              <w:spacing w:after="0" w:line="240" w:lineRule="auto"/>
              <w:jc w:val="both"/>
              <w:rPr>
                <w:rFonts w:ascii="Times New Roman" w:hAnsi="Times New Roman"/>
                <w:sz w:val="20"/>
                <w:szCs w:val="18"/>
              </w:rPr>
            </w:pPr>
            <w:r>
              <w:rPr>
                <w:rFonts w:ascii="Times New Roman" w:hAnsi="Times New Roman"/>
                <w:sz w:val="20"/>
                <w:szCs w:val="18"/>
              </w:rPr>
              <w:t xml:space="preserve">     </w:t>
            </w:r>
            <w:r w:rsidR="0024558D" w:rsidRPr="003A6552">
              <w:rPr>
                <w:rFonts w:ascii="Times New Roman" w:hAnsi="Times New Roman"/>
                <w:b/>
                <w:sz w:val="20"/>
                <w:szCs w:val="18"/>
              </w:rPr>
              <w:t>Первая Государственная Дума</w:t>
            </w:r>
            <w:r w:rsidR="0024558D" w:rsidRPr="003A6552">
              <w:rPr>
                <w:rFonts w:ascii="Times New Roman" w:hAnsi="Times New Roman"/>
                <w:sz w:val="20"/>
                <w:szCs w:val="18"/>
              </w:rPr>
              <w:t xml:space="preserve"> была создана в России после издания Николаем II Манифеста 17 октября 1905 года. К участию в выборах допускались мужчины, достигшие 25-летнего возраста. Не имели избирательных прав женщины, военнослужащие, студенты, народы, ведущие кочевой образ жизни, губернаторы, градоначальники, служащие полиции.</w:t>
            </w:r>
            <w:r w:rsidR="0024558D" w:rsidRPr="003A6552">
              <w:rPr>
                <w:sz w:val="20"/>
                <w:szCs w:val="18"/>
              </w:rPr>
              <w:t xml:space="preserve"> </w:t>
            </w:r>
          </w:p>
        </w:tc>
      </w:tr>
      <w:tr w:rsidR="0092029F" w:rsidTr="003A6552">
        <w:trPr>
          <w:trHeight w:val="10719"/>
        </w:trPr>
        <w:tc>
          <w:tcPr>
            <w:tcW w:w="1500" w:type="pct"/>
            <w:tcBorders>
              <w:right w:val="triple" w:sz="4" w:space="0" w:color="auto"/>
            </w:tcBorders>
          </w:tcPr>
          <w:p w:rsidR="0092029F" w:rsidRPr="0092029F" w:rsidRDefault="0092029F" w:rsidP="0092029F">
            <w:pPr>
              <w:spacing w:after="0" w:line="240" w:lineRule="auto"/>
              <w:rPr>
                <w:rFonts w:ascii="Times New Roman" w:hAnsi="Times New Roman"/>
                <w:b/>
                <w:i/>
                <w:sz w:val="20"/>
                <w:szCs w:val="20"/>
              </w:rPr>
            </w:pPr>
            <w:r w:rsidRPr="0092029F">
              <w:rPr>
                <w:rFonts w:ascii="Times New Roman" w:hAnsi="Times New Roman"/>
                <w:b/>
                <w:i/>
                <w:sz w:val="20"/>
                <w:szCs w:val="20"/>
              </w:rPr>
              <w:lastRenderedPageBreak/>
              <w:t xml:space="preserve">     </w:t>
            </w:r>
          </w:p>
          <w:p w:rsidR="003044CC" w:rsidRPr="00EB13E7" w:rsidRDefault="003044CC" w:rsidP="003A6552">
            <w:pPr>
              <w:pStyle w:val="a3"/>
              <w:ind w:left="0"/>
              <w:jc w:val="center"/>
              <w:rPr>
                <w:rFonts w:ascii="Times New Roman" w:hAnsi="Times New Roman"/>
                <w:b/>
                <w:sz w:val="28"/>
                <w:szCs w:val="28"/>
                <w:lang w:val="en-US"/>
              </w:rPr>
            </w:pPr>
            <w:r w:rsidRPr="00EB13E7">
              <w:rPr>
                <w:rFonts w:ascii="Times New Roman" w:hAnsi="Times New Roman"/>
                <w:b/>
                <w:sz w:val="28"/>
                <w:szCs w:val="28"/>
              </w:rPr>
              <w:t>А ЗНАЕТЕ ЛИ ВЫ?</w:t>
            </w:r>
          </w:p>
          <w:p w:rsidR="003044CC" w:rsidRPr="00EB13E7" w:rsidRDefault="009042C6" w:rsidP="003A6552">
            <w:pPr>
              <w:pStyle w:val="a3"/>
              <w:ind w:left="0" w:right="173"/>
              <w:jc w:val="both"/>
              <w:rPr>
                <w:rFonts w:ascii="Times New Roman" w:hAnsi="Times New Roman"/>
              </w:rPr>
            </w:pPr>
            <w:r>
              <w:rPr>
                <w:rFonts w:ascii="Times New Roman" w:hAnsi="Times New Roman"/>
                <w:noProof/>
                <w:lang w:eastAsia="ru-RU"/>
              </w:rPr>
              <w:drawing>
                <wp:anchor distT="0" distB="0" distL="114300" distR="114300" simplePos="0" relativeHeight="251660800" behindDoc="1" locked="0" layoutInCell="1" allowOverlap="1">
                  <wp:simplePos x="0" y="0"/>
                  <wp:positionH relativeFrom="column">
                    <wp:posOffset>99695</wp:posOffset>
                  </wp:positionH>
                  <wp:positionV relativeFrom="paragraph">
                    <wp:posOffset>71120</wp:posOffset>
                  </wp:positionV>
                  <wp:extent cx="967105" cy="967105"/>
                  <wp:effectExtent l="0" t="0" r="4445" b="4445"/>
                  <wp:wrapTight wrapText="bothSides">
                    <wp:wrapPolygon edited="0">
                      <wp:start x="0" y="0"/>
                      <wp:lineTo x="0" y="21274"/>
                      <wp:lineTo x="21274" y="21274"/>
                      <wp:lineTo x="21274" y="0"/>
                      <wp:lineTo x="0" y="0"/>
                    </wp:wrapPolygon>
                  </wp:wrapTight>
                  <wp:docPr id="9" name="Рисунок 9" descr="b2301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230143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105" cy="967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4CC" w:rsidRPr="00EB13E7">
              <w:rPr>
                <w:rFonts w:ascii="Times New Roman" w:hAnsi="Times New Roman"/>
              </w:rPr>
              <w:t>Более чем в двадцати странах мира законом предусмотрено обязательное участие в выборах для всех, имеющих право голоса. Хо</w:t>
            </w:r>
            <w:r w:rsidR="003A6552">
              <w:rPr>
                <w:rFonts w:ascii="Times New Roman" w:hAnsi="Times New Roman"/>
              </w:rPr>
              <w:t xml:space="preserve">тя в некоторых из этих стран за </w:t>
            </w:r>
            <w:r w:rsidR="003044CC" w:rsidRPr="00EB13E7">
              <w:rPr>
                <w:rFonts w:ascii="Times New Roman" w:hAnsi="Times New Roman"/>
              </w:rPr>
              <w:t>несоблюдение этого закона взыскание не предусмотрено, в других, например, в Австралии, за неявку на выборы придётся заплатить штраф. В Перу и Греции несознательным гражданам может быть отказано в получении государственных услуг в различных ведомствах. А если бразилец старше 18 лет пропустит выборы без уважительной причины, ему не выдадут паспорт до тех пор, пока он не проголосует на следующих.</w:t>
            </w:r>
          </w:p>
          <w:p w:rsidR="003044CC" w:rsidRDefault="003044CC" w:rsidP="003044CC">
            <w:pPr>
              <w:pStyle w:val="a3"/>
              <w:spacing w:after="0"/>
              <w:ind w:left="760"/>
              <w:jc w:val="center"/>
              <w:rPr>
                <w:b/>
                <w:i/>
                <w:color w:val="C00000"/>
                <w:sz w:val="24"/>
                <w:szCs w:val="24"/>
              </w:rPr>
            </w:pPr>
          </w:p>
          <w:p w:rsidR="003044CC" w:rsidRDefault="003044CC" w:rsidP="003A6552">
            <w:pPr>
              <w:pStyle w:val="a3"/>
              <w:spacing w:after="0"/>
              <w:ind w:left="0" w:right="173"/>
              <w:jc w:val="center"/>
              <w:rPr>
                <w:rFonts w:ascii="Times New Roman" w:hAnsi="Times New Roman"/>
                <w:b/>
                <w:color w:val="C00000"/>
                <w:sz w:val="28"/>
                <w:szCs w:val="28"/>
              </w:rPr>
            </w:pPr>
            <w:r w:rsidRPr="00EB13E7">
              <w:rPr>
                <w:rFonts w:ascii="Times New Roman" w:hAnsi="Times New Roman"/>
                <w:b/>
                <w:color w:val="C00000"/>
                <w:sz w:val="24"/>
                <w:szCs w:val="24"/>
              </w:rPr>
              <w:t>Даже 1 голос на выборах  может быть решающим, благодаря ему</w:t>
            </w:r>
            <w:r w:rsidRPr="00EB13E7">
              <w:rPr>
                <w:rFonts w:ascii="Times New Roman" w:hAnsi="Times New Roman"/>
                <w:b/>
                <w:color w:val="C00000"/>
                <w:sz w:val="28"/>
                <w:szCs w:val="28"/>
              </w:rPr>
              <w:t>:</w:t>
            </w:r>
          </w:p>
          <w:p w:rsidR="003A6552" w:rsidRPr="00EB13E7" w:rsidRDefault="003A6552" w:rsidP="003A6552">
            <w:pPr>
              <w:pStyle w:val="a3"/>
              <w:spacing w:after="0"/>
              <w:ind w:left="0" w:right="173"/>
              <w:jc w:val="center"/>
              <w:rPr>
                <w:rFonts w:ascii="Times New Roman" w:hAnsi="Times New Roman"/>
                <w:b/>
                <w:color w:val="C00000"/>
                <w:sz w:val="28"/>
                <w:szCs w:val="28"/>
              </w:rPr>
            </w:pPr>
          </w:p>
          <w:p w:rsidR="003A6552" w:rsidRDefault="003044CC" w:rsidP="00E97CC6">
            <w:pPr>
              <w:spacing w:after="0"/>
              <w:ind w:left="142" w:right="173"/>
              <w:jc w:val="both"/>
              <w:rPr>
                <w:rFonts w:ascii="Times New Roman" w:hAnsi="Times New Roman"/>
              </w:rPr>
            </w:pPr>
            <w:r w:rsidRPr="00EB13E7">
              <w:rPr>
                <w:rFonts w:ascii="Times New Roman" w:hAnsi="Times New Roman"/>
                <w:sz w:val="20"/>
                <w:szCs w:val="20"/>
              </w:rPr>
              <w:t xml:space="preserve">- </w:t>
            </w:r>
            <w:r w:rsidRPr="00EB13E7">
              <w:rPr>
                <w:rFonts w:ascii="Times New Roman" w:hAnsi="Times New Roman"/>
              </w:rPr>
              <w:t xml:space="preserve">в </w:t>
            </w:r>
            <w:r w:rsidRPr="00EB13E7">
              <w:rPr>
                <w:rFonts w:ascii="Times New Roman" w:hAnsi="Times New Roman"/>
                <w:b/>
              </w:rPr>
              <w:t>1645</w:t>
            </w:r>
            <w:r w:rsidRPr="00EB13E7">
              <w:rPr>
                <w:rFonts w:ascii="Times New Roman" w:hAnsi="Times New Roman"/>
              </w:rPr>
              <w:t xml:space="preserve"> году Оливер Кромвель (вождь Английской революции, выдающийся военачальник и государственный деятель) пришел к власти</w:t>
            </w:r>
            <w:r w:rsidR="003A6552">
              <w:rPr>
                <w:rFonts w:ascii="Times New Roman" w:hAnsi="Times New Roman"/>
              </w:rPr>
              <w:t>;</w:t>
            </w:r>
          </w:p>
          <w:p w:rsidR="003044CC" w:rsidRPr="00EB13E7" w:rsidRDefault="003044CC" w:rsidP="00E97CC6">
            <w:pPr>
              <w:spacing w:after="0"/>
              <w:ind w:left="142" w:right="173"/>
              <w:jc w:val="both"/>
              <w:rPr>
                <w:rFonts w:ascii="Times New Roman" w:hAnsi="Times New Roman"/>
                <w:sz w:val="20"/>
                <w:szCs w:val="20"/>
              </w:rPr>
            </w:pPr>
            <w:r w:rsidRPr="00EB13E7">
              <w:rPr>
                <w:rFonts w:ascii="Times New Roman" w:hAnsi="Times New Roman"/>
                <w:sz w:val="20"/>
                <w:szCs w:val="20"/>
              </w:rPr>
              <w:t xml:space="preserve"> </w:t>
            </w:r>
          </w:p>
          <w:p w:rsidR="003A6552" w:rsidRDefault="003044CC" w:rsidP="00E97CC6">
            <w:pPr>
              <w:spacing w:after="0"/>
              <w:ind w:left="142" w:right="173"/>
              <w:jc w:val="both"/>
              <w:rPr>
                <w:rFonts w:ascii="Times New Roman" w:hAnsi="Times New Roman"/>
              </w:rPr>
            </w:pPr>
            <w:r w:rsidRPr="00EB13E7">
              <w:rPr>
                <w:rFonts w:ascii="Times New Roman" w:hAnsi="Times New Roman"/>
              </w:rPr>
              <w:t xml:space="preserve">- в </w:t>
            </w:r>
            <w:r w:rsidRPr="00EB13E7">
              <w:rPr>
                <w:rFonts w:ascii="Times New Roman" w:hAnsi="Times New Roman"/>
                <w:b/>
              </w:rPr>
              <w:t>1845</w:t>
            </w:r>
            <w:r w:rsidRPr="00EB13E7">
              <w:rPr>
                <w:rFonts w:ascii="Times New Roman" w:hAnsi="Times New Roman"/>
              </w:rPr>
              <w:t xml:space="preserve"> году Техас (штат на юге США)  вошел в состав Соединенных Штатов</w:t>
            </w:r>
            <w:r w:rsidR="003A6552">
              <w:rPr>
                <w:rFonts w:ascii="Times New Roman" w:hAnsi="Times New Roman"/>
              </w:rPr>
              <w:t>;</w:t>
            </w:r>
          </w:p>
          <w:p w:rsidR="003044CC" w:rsidRPr="00EB13E7" w:rsidRDefault="003044CC" w:rsidP="00E97CC6">
            <w:pPr>
              <w:spacing w:after="0"/>
              <w:ind w:left="142" w:right="173"/>
              <w:jc w:val="both"/>
              <w:rPr>
                <w:rFonts w:ascii="Times New Roman" w:hAnsi="Times New Roman"/>
              </w:rPr>
            </w:pPr>
            <w:r w:rsidRPr="00EB13E7">
              <w:rPr>
                <w:rFonts w:ascii="Times New Roman" w:hAnsi="Times New Roman"/>
              </w:rPr>
              <w:t xml:space="preserve"> </w:t>
            </w:r>
          </w:p>
          <w:p w:rsidR="0092029F" w:rsidRPr="00EB13E7" w:rsidRDefault="003044CC" w:rsidP="00E97CC6">
            <w:pPr>
              <w:spacing w:after="0"/>
              <w:ind w:left="142"/>
              <w:jc w:val="both"/>
              <w:rPr>
                <w:rFonts w:ascii="Times New Roman" w:hAnsi="Times New Roman"/>
                <w:i/>
              </w:rPr>
            </w:pPr>
            <w:r w:rsidRPr="00EB13E7">
              <w:rPr>
                <w:rFonts w:ascii="Times New Roman" w:hAnsi="Times New Roman"/>
              </w:rPr>
              <w:t xml:space="preserve">- в </w:t>
            </w:r>
            <w:r w:rsidRPr="00EB13E7">
              <w:rPr>
                <w:rFonts w:ascii="Times New Roman" w:hAnsi="Times New Roman"/>
                <w:b/>
              </w:rPr>
              <w:t>1875</w:t>
            </w:r>
            <w:r w:rsidRPr="00EB13E7">
              <w:rPr>
                <w:rFonts w:ascii="Times New Roman" w:hAnsi="Times New Roman"/>
              </w:rPr>
              <w:t xml:space="preserve"> Франция  стала республикой</w:t>
            </w:r>
            <w:r w:rsidR="0092029F" w:rsidRPr="00EB13E7">
              <w:rPr>
                <w:rFonts w:ascii="Times New Roman" w:hAnsi="Times New Roman"/>
                <w:b/>
                <w:i/>
                <w:sz w:val="20"/>
                <w:szCs w:val="20"/>
              </w:rPr>
              <w:t xml:space="preserve">   </w:t>
            </w:r>
          </w:p>
          <w:p w:rsidR="0092029F" w:rsidRDefault="0092029F" w:rsidP="0092029F">
            <w:pPr>
              <w:pStyle w:val="3"/>
              <w:tabs>
                <w:tab w:val="left" w:pos="0"/>
                <w:tab w:val="left" w:pos="900"/>
              </w:tabs>
              <w:ind w:left="-180"/>
              <w:jc w:val="both"/>
            </w:pPr>
            <w:r w:rsidRPr="0092029F">
              <w:rPr>
                <w:i w:val="0"/>
                <w:sz w:val="22"/>
                <w:szCs w:val="22"/>
              </w:rPr>
              <w:t xml:space="preserve">    </w:t>
            </w:r>
          </w:p>
        </w:tc>
        <w:tc>
          <w:tcPr>
            <w:tcW w:w="1667" w:type="pct"/>
            <w:tcBorders>
              <w:top w:val="triple" w:sz="4" w:space="0" w:color="auto"/>
              <w:left w:val="triple" w:sz="4" w:space="0" w:color="auto"/>
              <w:bottom w:val="triple" w:sz="4" w:space="0" w:color="auto"/>
              <w:right w:val="triple" w:sz="4" w:space="0" w:color="auto"/>
            </w:tcBorders>
          </w:tcPr>
          <w:p w:rsidR="0092029F" w:rsidRPr="0092029F" w:rsidRDefault="0092029F" w:rsidP="0092029F">
            <w:pPr>
              <w:pStyle w:val="3"/>
              <w:tabs>
                <w:tab w:val="left" w:pos="0"/>
                <w:tab w:val="left" w:pos="900"/>
              </w:tabs>
              <w:ind w:left="-180" w:firstLine="720"/>
              <w:jc w:val="both"/>
              <w:rPr>
                <w:i w:val="0"/>
                <w:sz w:val="22"/>
                <w:szCs w:val="22"/>
              </w:rPr>
            </w:pPr>
          </w:p>
          <w:p w:rsidR="003044CC" w:rsidRPr="00EB13E7" w:rsidRDefault="003044CC" w:rsidP="003044CC">
            <w:pPr>
              <w:jc w:val="center"/>
              <w:rPr>
                <w:rFonts w:ascii="Times New Roman" w:hAnsi="Times New Roman"/>
                <w:sz w:val="32"/>
                <w:szCs w:val="32"/>
              </w:rPr>
            </w:pPr>
            <w:r w:rsidRPr="00EB13E7">
              <w:rPr>
                <w:rFonts w:ascii="Times New Roman" w:eastAsia="Arial Unicode MS" w:hAnsi="Times New Roman"/>
                <w:b/>
                <w:sz w:val="32"/>
                <w:szCs w:val="32"/>
              </w:rPr>
              <w:t>Почему нужно участвовать в                                          выборах?</w:t>
            </w:r>
          </w:p>
          <w:p w:rsidR="003044CC" w:rsidRPr="0024558D" w:rsidRDefault="00BD03F9" w:rsidP="00BD03F9">
            <w:pPr>
              <w:ind w:left="178" w:right="135" w:hanging="178"/>
              <w:jc w:val="both"/>
            </w:pPr>
            <w:r w:rsidRPr="00EB13E7">
              <w:rPr>
                <w:rFonts w:ascii="Times New Roman" w:hAnsi="Times New Roman"/>
              </w:rPr>
              <w:t xml:space="preserve">      </w:t>
            </w:r>
            <w:r w:rsidR="003044CC" w:rsidRPr="00EB13E7">
              <w:rPr>
                <w:rFonts w:ascii="Times New Roman" w:hAnsi="Times New Roman"/>
              </w:rPr>
              <w:t>Право участвовать в выборах и референдуме– это конституционное право каждого гражданина Российской Федерации. Если вы сами не сделаете выбор, то другие, воспользовавшись своим правом, сделают свой. Очень, может быть, что их избранник вам не понравится, но будет уже поздно что-либо изменить, и вам придется мириться с политикой, которую будут проводить люди, прошедшие во власть без вашего, пусть косвенного, участия, подстраиваться под нее. А это, согласитесь, не очень приятно. Это гораздо хуже, чем носить немодную одежду, нравящуюся бабушке, или хлебать позавчерашние щи, которые обожает дедушка. Существует и другая сторона этой проблемы. Если выборы будут признаны несостоявшимися, придется проводить повторные выборы, а это стоит государству больших денег, которые могли пойти на выплату стипендий, зарплаты, пенсий, пособий на детей. Так что участвовать в выборах и референдуме очень нужно!  И от твоего голоса, юный друг, зависит то, как мы все будем жить завтра. Хотелось бы, чтобы жить в России стало легко и приятно, весело и интересно, а не тоскливо и трудно.</w:t>
            </w:r>
            <w:r w:rsidR="003044CC" w:rsidRPr="008A5D97">
              <w:t xml:space="preserve"> </w:t>
            </w:r>
            <w:r w:rsidR="003044CC" w:rsidRPr="0024558D">
              <w:t xml:space="preserve">                                </w:t>
            </w:r>
          </w:p>
          <w:p w:rsidR="0092029F" w:rsidRPr="0092029F" w:rsidRDefault="0092029F" w:rsidP="0092029F">
            <w:pPr>
              <w:pStyle w:val="3"/>
              <w:tabs>
                <w:tab w:val="left" w:pos="0"/>
                <w:tab w:val="left" w:pos="900"/>
              </w:tabs>
              <w:ind w:left="-180" w:firstLine="720"/>
              <w:jc w:val="both"/>
              <w:rPr>
                <w:i w:val="0"/>
                <w:sz w:val="20"/>
                <w:szCs w:val="20"/>
              </w:rPr>
            </w:pPr>
          </w:p>
          <w:p w:rsidR="003A6552" w:rsidRDefault="003A6552" w:rsidP="003A6552">
            <w:pPr>
              <w:spacing w:after="0" w:line="240" w:lineRule="auto"/>
              <w:jc w:val="center"/>
              <w:rPr>
                <w:rFonts w:ascii="Times New Roman" w:hAnsi="Times New Roman"/>
              </w:rPr>
            </w:pPr>
          </w:p>
          <w:p w:rsidR="003A6552" w:rsidRDefault="003A6552" w:rsidP="003A6552">
            <w:pPr>
              <w:spacing w:after="0" w:line="240" w:lineRule="auto"/>
              <w:jc w:val="center"/>
              <w:rPr>
                <w:rFonts w:ascii="Times New Roman" w:hAnsi="Times New Roman"/>
              </w:rPr>
            </w:pPr>
          </w:p>
          <w:p w:rsidR="003A6552" w:rsidRDefault="003A6552" w:rsidP="003A6552">
            <w:pPr>
              <w:spacing w:after="0" w:line="240" w:lineRule="auto"/>
              <w:jc w:val="center"/>
              <w:rPr>
                <w:rFonts w:ascii="Times New Roman" w:hAnsi="Times New Roman"/>
              </w:rPr>
            </w:pPr>
          </w:p>
          <w:p w:rsidR="003A6552" w:rsidRPr="003A6552" w:rsidRDefault="003A6552" w:rsidP="003A6552">
            <w:pPr>
              <w:spacing w:after="0" w:line="240" w:lineRule="auto"/>
              <w:jc w:val="center"/>
              <w:rPr>
                <w:rFonts w:ascii="Times New Roman" w:hAnsi="Times New Roman"/>
                <w:sz w:val="20"/>
              </w:rPr>
            </w:pPr>
            <w:r w:rsidRPr="003A6552">
              <w:rPr>
                <w:rFonts w:ascii="Times New Roman" w:hAnsi="Times New Roman"/>
                <w:sz w:val="20"/>
              </w:rPr>
              <w:t>п. Кадый, ул. Центральная, д. з.</w:t>
            </w:r>
          </w:p>
          <w:p w:rsidR="003A6552" w:rsidRPr="003A6552" w:rsidRDefault="003A6552" w:rsidP="003A6552">
            <w:pPr>
              <w:spacing w:after="0" w:line="240" w:lineRule="auto"/>
              <w:jc w:val="center"/>
              <w:rPr>
                <w:rFonts w:ascii="Times New Roman" w:hAnsi="Times New Roman"/>
                <w:sz w:val="20"/>
                <w:lang w:val="en-US"/>
              </w:rPr>
            </w:pPr>
            <w:r w:rsidRPr="003A6552">
              <w:rPr>
                <w:rFonts w:ascii="Times New Roman" w:hAnsi="Times New Roman"/>
                <w:sz w:val="20"/>
              </w:rPr>
              <w:t>тел</w:t>
            </w:r>
            <w:r w:rsidRPr="003A6552">
              <w:rPr>
                <w:rFonts w:ascii="Times New Roman" w:hAnsi="Times New Roman"/>
                <w:sz w:val="20"/>
                <w:lang w:val="en-US"/>
              </w:rPr>
              <w:t>.: (49442) 340-13</w:t>
            </w:r>
          </w:p>
          <w:p w:rsidR="003A6552" w:rsidRPr="003A6552" w:rsidRDefault="003A6552" w:rsidP="003A6552">
            <w:pPr>
              <w:spacing w:after="0" w:line="240" w:lineRule="auto"/>
              <w:jc w:val="center"/>
              <w:rPr>
                <w:rStyle w:val="js-messages-title-dropdown-name"/>
                <w:rFonts w:ascii="Times New Roman" w:hAnsi="Times New Roman"/>
                <w:sz w:val="20"/>
                <w:lang w:val="en-US"/>
              </w:rPr>
            </w:pPr>
            <w:r w:rsidRPr="003A6552">
              <w:rPr>
                <w:rFonts w:ascii="Times New Roman" w:hAnsi="Times New Roman"/>
                <w:sz w:val="20"/>
                <w:lang w:val="en-US"/>
              </w:rPr>
              <w:t xml:space="preserve">e-mail: </w:t>
            </w:r>
            <w:hyperlink r:id="rId12" w:history="1">
              <w:r w:rsidRPr="003A6552">
                <w:rPr>
                  <w:rStyle w:val="a5"/>
                  <w:rFonts w:ascii="Times New Roman" w:hAnsi="Times New Roman"/>
                  <w:sz w:val="20"/>
                  <w:lang w:val="en-US"/>
                </w:rPr>
                <w:t>tik44006@yandex.ru</w:t>
              </w:r>
            </w:hyperlink>
          </w:p>
          <w:p w:rsidR="003A6552" w:rsidRPr="003A6552" w:rsidRDefault="003A6552" w:rsidP="003A6552">
            <w:pPr>
              <w:spacing w:after="0" w:line="240" w:lineRule="auto"/>
              <w:jc w:val="center"/>
              <w:rPr>
                <w:rStyle w:val="js-messages-title-dropdown-name"/>
                <w:rFonts w:ascii="Times New Roman" w:hAnsi="Times New Roman"/>
                <w:sz w:val="20"/>
              </w:rPr>
            </w:pPr>
            <w:r w:rsidRPr="003A6552">
              <w:rPr>
                <w:rStyle w:val="js-messages-title-dropdown-name"/>
                <w:rFonts w:ascii="Times New Roman" w:hAnsi="Times New Roman"/>
                <w:sz w:val="20"/>
              </w:rPr>
              <w:t xml:space="preserve">Председатель </w:t>
            </w:r>
          </w:p>
          <w:p w:rsidR="003A6552" w:rsidRPr="003A6552" w:rsidRDefault="003A6552" w:rsidP="003A6552">
            <w:pPr>
              <w:spacing w:after="0" w:line="240" w:lineRule="auto"/>
              <w:jc w:val="center"/>
              <w:rPr>
                <w:rStyle w:val="js-messages-title-dropdown-name"/>
                <w:rFonts w:ascii="Times New Roman" w:hAnsi="Times New Roman"/>
                <w:sz w:val="20"/>
              </w:rPr>
            </w:pPr>
            <w:r w:rsidRPr="003A6552">
              <w:rPr>
                <w:rStyle w:val="js-messages-title-dropdown-name"/>
                <w:rFonts w:ascii="Times New Roman" w:hAnsi="Times New Roman"/>
                <w:sz w:val="20"/>
              </w:rPr>
              <w:t xml:space="preserve">территориальной избирательной комиссии Кадыйского района Костромской области </w:t>
            </w:r>
          </w:p>
          <w:p w:rsidR="003A6552" w:rsidRPr="003A6552" w:rsidRDefault="003A6552" w:rsidP="003A6552">
            <w:pPr>
              <w:spacing w:after="0" w:line="240" w:lineRule="auto"/>
              <w:jc w:val="center"/>
              <w:rPr>
                <w:rFonts w:ascii="Times New Roman" w:hAnsi="Times New Roman"/>
                <w:sz w:val="20"/>
              </w:rPr>
            </w:pPr>
            <w:r w:rsidRPr="003A6552">
              <w:rPr>
                <w:rStyle w:val="js-messages-title-dropdown-name"/>
                <w:rFonts w:ascii="Times New Roman" w:hAnsi="Times New Roman"/>
                <w:sz w:val="20"/>
              </w:rPr>
              <w:t>М.С. Жильцова</w:t>
            </w:r>
          </w:p>
          <w:p w:rsidR="0092029F" w:rsidRPr="0092029F" w:rsidRDefault="0092029F" w:rsidP="0092029F">
            <w:pPr>
              <w:spacing w:after="0" w:line="240" w:lineRule="auto"/>
              <w:rPr>
                <w:rFonts w:ascii="Times New Roman" w:hAnsi="Times New Roman"/>
              </w:rPr>
            </w:pPr>
          </w:p>
        </w:tc>
        <w:tc>
          <w:tcPr>
            <w:tcW w:w="1500" w:type="pct"/>
            <w:tcBorders>
              <w:left w:val="triple" w:sz="4" w:space="0" w:color="auto"/>
            </w:tcBorders>
          </w:tcPr>
          <w:p w:rsidR="00EB13E7" w:rsidRPr="002444A3" w:rsidRDefault="00AE48C3" w:rsidP="00FA462D">
            <w:pPr>
              <w:spacing w:after="0" w:line="240" w:lineRule="auto"/>
              <w:jc w:val="center"/>
              <w:rPr>
                <w:rFonts w:ascii="Times New Roman" w:eastAsia="Arial Unicode MS" w:hAnsi="Times New Roman"/>
                <w:b/>
              </w:rPr>
            </w:pPr>
            <w:r>
              <w:rPr>
                <w:rFonts w:ascii="Times New Roman" w:eastAsia="Arial Unicode MS" w:hAnsi="Times New Roman"/>
                <w:b/>
              </w:rPr>
              <w:t>Территориальная и</w:t>
            </w:r>
            <w:r w:rsidR="0024558D" w:rsidRPr="00EB13E7">
              <w:rPr>
                <w:rFonts w:ascii="Times New Roman" w:eastAsia="Arial Unicode MS" w:hAnsi="Times New Roman"/>
                <w:b/>
              </w:rPr>
              <w:t>збирательная комиссия</w:t>
            </w:r>
          </w:p>
          <w:p w:rsidR="0024558D" w:rsidRPr="00EB13E7" w:rsidRDefault="00FA462D" w:rsidP="00EB13E7">
            <w:pPr>
              <w:spacing w:after="0" w:line="240" w:lineRule="auto"/>
              <w:jc w:val="center"/>
              <w:rPr>
                <w:rFonts w:ascii="Times New Roman" w:eastAsia="Arial Unicode MS" w:hAnsi="Times New Roman"/>
                <w:b/>
              </w:rPr>
            </w:pPr>
            <w:r>
              <w:rPr>
                <w:rFonts w:ascii="Times New Roman" w:eastAsia="Arial Unicode MS" w:hAnsi="Times New Roman"/>
                <w:b/>
              </w:rPr>
              <w:t>Кадыйского</w:t>
            </w:r>
            <w:r w:rsidR="003044CC" w:rsidRPr="00EB13E7">
              <w:rPr>
                <w:rFonts w:ascii="Times New Roman" w:eastAsia="Arial Unicode MS" w:hAnsi="Times New Roman"/>
                <w:b/>
              </w:rPr>
              <w:t xml:space="preserve"> район</w:t>
            </w:r>
            <w:r w:rsidR="00AE48C3">
              <w:rPr>
                <w:rFonts w:ascii="Times New Roman" w:eastAsia="Arial Unicode MS" w:hAnsi="Times New Roman"/>
                <w:b/>
              </w:rPr>
              <w:t>а</w:t>
            </w:r>
            <w:r>
              <w:rPr>
                <w:rFonts w:ascii="Times New Roman" w:eastAsia="Arial Unicode MS" w:hAnsi="Times New Roman"/>
                <w:b/>
              </w:rPr>
              <w:t xml:space="preserve"> костромской области</w:t>
            </w:r>
          </w:p>
          <w:p w:rsidR="0024558D" w:rsidRPr="00EB13E7" w:rsidRDefault="0024558D" w:rsidP="0024558D">
            <w:pPr>
              <w:spacing w:line="240" w:lineRule="auto"/>
              <w:jc w:val="center"/>
              <w:rPr>
                <w:rFonts w:ascii="Times New Roman" w:hAnsi="Times New Roman"/>
                <w:b/>
                <w:sz w:val="18"/>
                <w:szCs w:val="18"/>
              </w:rPr>
            </w:pPr>
          </w:p>
          <w:p w:rsidR="00FA462D" w:rsidRDefault="00FA462D" w:rsidP="0024558D">
            <w:pPr>
              <w:spacing w:after="0" w:line="240" w:lineRule="auto"/>
              <w:jc w:val="center"/>
              <w:rPr>
                <w:rFonts w:ascii="Times New Roman" w:hAnsi="Times New Roman"/>
                <w:b/>
                <w:sz w:val="36"/>
                <w:szCs w:val="36"/>
              </w:rPr>
            </w:pPr>
          </w:p>
          <w:p w:rsidR="00FA462D" w:rsidRDefault="00FA462D" w:rsidP="0024558D">
            <w:pPr>
              <w:spacing w:after="0" w:line="240" w:lineRule="auto"/>
              <w:jc w:val="center"/>
              <w:rPr>
                <w:rFonts w:ascii="Times New Roman" w:hAnsi="Times New Roman"/>
                <w:b/>
                <w:sz w:val="36"/>
                <w:szCs w:val="36"/>
              </w:rPr>
            </w:pPr>
          </w:p>
          <w:p w:rsidR="0024558D" w:rsidRPr="00EB13E7" w:rsidRDefault="0024558D" w:rsidP="0024558D">
            <w:pPr>
              <w:spacing w:after="0" w:line="240" w:lineRule="auto"/>
              <w:jc w:val="center"/>
              <w:rPr>
                <w:rFonts w:ascii="Times New Roman" w:hAnsi="Times New Roman"/>
                <w:b/>
                <w:sz w:val="36"/>
                <w:szCs w:val="36"/>
              </w:rPr>
            </w:pPr>
            <w:r w:rsidRPr="00EB13E7">
              <w:rPr>
                <w:rFonts w:ascii="Times New Roman" w:hAnsi="Times New Roman"/>
                <w:b/>
                <w:sz w:val="36"/>
                <w:szCs w:val="36"/>
              </w:rPr>
              <w:t>«России нужен твой голос!»</w:t>
            </w:r>
          </w:p>
          <w:p w:rsidR="0024558D" w:rsidRPr="008A5D97" w:rsidRDefault="009042C6" w:rsidP="0024558D">
            <w:pPr>
              <w:spacing w:line="240" w:lineRule="auto"/>
              <w:jc w:val="center"/>
              <w:rPr>
                <w:b/>
                <w:sz w:val="18"/>
                <w:szCs w:val="18"/>
              </w:rPr>
            </w:pPr>
            <w:r>
              <w:rPr>
                <w:noProof/>
                <w:sz w:val="18"/>
                <w:szCs w:val="18"/>
                <w:lang w:eastAsia="ru-RU"/>
              </w:rPr>
              <w:drawing>
                <wp:anchor distT="0" distB="0" distL="114300" distR="114300" simplePos="0" relativeHeight="251659776" behindDoc="1" locked="0" layoutInCell="1" allowOverlap="1">
                  <wp:simplePos x="0" y="0"/>
                  <wp:positionH relativeFrom="column">
                    <wp:posOffset>360680</wp:posOffset>
                  </wp:positionH>
                  <wp:positionV relativeFrom="paragraph">
                    <wp:posOffset>192405</wp:posOffset>
                  </wp:positionV>
                  <wp:extent cx="2239010" cy="1459230"/>
                  <wp:effectExtent l="0" t="0" r="8890" b="7620"/>
                  <wp:wrapTight wrapText="bothSides">
                    <wp:wrapPolygon edited="0">
                      <wp:start x="0" y="0"/>
                      <wp:lineTo x="0" y="21431"/>
                      <wp:lineTo x="21502" y="21431"/>
                      <wp:lineTo x="21502" y="0"/>
                      <wp:lineTo x="0" y="0"/>
                    </wp:wrapPolygon>
                  </wp:wrapTight>
                  <wp:docPr id="8" name="Рисунок 8" descr="13286044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28604420_1"/>
                          <pic:cNvPicPr>
                            <a:picLocks noChangeAspect="1" noChangeArrowheads="1"/>
                          </pic:cNvPicPr>
                        </pic:nvPicPr>
                        <pic:blipFill>
                          <a:blip r:embed="rId13">
                            <a:extLst>
                              <a:ext uri="{28A0092B-C50C-407E-A947-70E740481C1C}">
                                <a14:useLocalDpi xmlns:a14="http://schemas.microsoft.com/office/drawing/2010/main" val="0"/>
                              </a:ext>
                            </a:extLst>
                          </a:blip>
                          <a:srcRect t="9038"/>
                          <a:stretch>
                            <a:fillRect/>
                          </a:stretch>
                        </pic:blipFill>
                        <pic:spPr bwMode="auto">
                          <a:xfrm>
                            <a:off x="0" y="0"/>
                            <a:ext cx="223901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558D" w:rsidRDefault="0024558D" w:rsidP="0024558D">
            <w:pPr>
              <w:spacing w:line="240" w:lineRule="auto"/>
              <w:jc w:val="center"/>
              <w:rPr>
                <w:b/>
                <w:sz w:val="24"/>
                <w:szCs w:val="24"/>
              </w:rPr>
            </w:pPr>
          </w:p>
          <w:p w:rsidR="0024558D" w:rsidRDefault="0024558D" w:rsidP="0024558D">
            <w:pPr>
              <w:spacing w:line="240" w:lineRule="auto"/>
              <w:jc w:val="center"/>
              <w:rPr>
                <w:rFonts w:ascii="Times New Roman" w:hAnsi="Times New Roman"/>
                <w:b/>
                <w:sz w:val="28"/>
                <w:szCs w:val="28"/>
              </w:rPr>
            </w:pPr>
          </w:p>
          <w:p w:rsidR="0024558D" w:rsidRDefault="0024558D" w:rsidP="0024558D">
            <w:pPr>
              <w:spacing w:line="240" w:lineRule="auto"/>
              <w:jc w:val="center"/>
              <w:rPr>
                <w:rFonts w:ascii="Times New Roman" w:hAnsi="Times New Roman"/>
                <w:b/>
                <w:sz w:val="28"/>
                <w:szCs w:val="28"/>
              </w:rPr>
            </w:pPr>
          </w:p>
          <w:p w:rsidR="0024558D" w:rsidRDefault="0024558D" w:rsidP="0024558D">
            <w:pPr>
              <w:spacing w:line="240" w:lineRule="auto"/>
              <w:jc w:val="center"/>
              <w:rPr>
                <w:rFonts w:ascii="Times New Roman" w:hAnsi="Times New Roman"/>
                <w:b/>
                <w:sz w:val="28"/>
                <w:szCs w:val="28"/>
              </w:rPr>
            </w:pPr>
          </w:p>
          <w:p w:rsidR="0024558D" w:rsidRDefault="0024558D" w:rsidP="0024558D">
            <w:pPr>
              <w:spacing w:line="240" w:lineRule="auto"/>
              <w:jc w:val="center"/>
              <w:rPr>
                <w:rFonts w:ascii="Times New Roman" w:hAnsi="Times New Roman"/>
                <w:b/>
                <w:sz w:val="28"/>
                <w:szCs w:val="28"/>
              </w:rPr>
            </w:pPr>
          </w:p>
          <w:p w:rsidR="00E97CC6" w:rsidRDefault="00E97CC6" w:rsidP="00E97CC6">
            <w:pPr>
              <w:spacing w:after="0"/>
              <w:jc w:val="center"/>
              <w:rPr>
                <w:rFonts w:ascii="Times New Roman" w:hAnsi="Times New Roman"/>
                <w:b/>
                <w:sz w:val="28"/>
                <w:szCs w:val="28"/>
              </w:rPr>
            </w:pPr>
            <w:r>
              <w:rPr>
                <w:rFonts w:ascii="Times New Roman" w:hAnsi="Times New Roman"/>
                <w:b/>
                <w:sz w:val="28"/>
                <w:szCs w:val="28"/>
              </w:rPr>
              <w:t>По состоянию на 01 января 201</w:t>
            </w:r>
            <w:r w:rsidR="00FA462D">
              <w:rPr>
                <w:rFonts w:ascii="Times New Roman" w:hAnsi="Times New Roman"/>
                <w:b/>
                <w:sz w:val="28"/>
                <w:szCs w:val="28"/>
              </w:rPr>
              <w:t>7</w:t>
            </w:r>
            <w:r>
              <w:rPr>
                <w:rFonts w:ascii="Times New Roman" w:hAnsi="Times New Roman"/>
                <w:b/>
                <w:sz w:val="28"/>
                <w:szCs w:val="28"/>
              </w:rPr>
              <w:t xml:space="preserve"> года в</w:t>
            </w:r>
            <w:r w:rsidR="0024558D" w:rsidRPr="00EB13E7">
              <w:rPr>
                <w:rFonts w:ascii="Times New Roman" w:hAnsi="Times New Roman"/>
                <w:b/>
                <w:sz w:val="28"/>
                <w:szCs w:val="28"/>
              </w:rPr>
              <w:t xml:space="preserve"> </w:t>
            </w:r>
            <w:r w:rsidR="00FA462D">
              <w:rPr>
                <w:rFonts w:ascii="Times New Roman" w:hAnsi="Times New Roman"/>
                <w:b/>
                <w:sz w:val="28"/>
                <w:szCs w:val="28"/>
              </w:rPr>
              <w:t xml:space="preserve">Кадыйском муниципальном </w:t>
            </w:r>
            <w:r w:rsidR="0024558D" w:rsidRPr="00EB13E7">
              <w:rPr>
                <w:rFonts w:ascii="Times New Roman" w:hAnsi="Times New Roman"/>
                <w:b/>
                <w:sz w:val="28"/>
                <w:szCs w:val="28"/>
              </w:rPr>
              <w:t xml:space="preserve"> районе </w:t>
            </w:r>
            <w:r w:rsidR="00FA462D">
              <w:rPr>
                <w:rFonts w:ascii="Times New Roman" w:hAnsi="Times New Roman"/>
                <w:b/>
                <w:sz w:val="28"/>
                <w:szCs w:val="28"/>
              </w:rPr>
              <w:t>зарегистрировано</w:t>
            </w:r>
          </w:p>
          <w:p w:rsidR="00E97CC6" w:rsidRDefault="00FA462D" w:rsidP="00E97CC6">
            <w:pPr>
              <w:spacing w:after="0"/>
              <w:jc w:val="center"/>
              <w:rPr>
                <w:rFonts w:ascii="Times New Roman" w:hAnsi="Times New Roman"/>
                <w:b/>
                <w:sz w:val="28"/>
                <w:szCs w:val="28"/>
              </w:rPr>
            </w:pPr>
            <w:r>
              <w:rPr>
                <w:rFonts w:ascii="Times New Roman" w:hAnsi="Times New Roman"/>
                <w:b/>
                <w:sz w:val="28"/>
                <w:szCs w:val="28"/>
              </w:rPr>
              <w:t>7169</w:t>
            </w:r>
            <w:r w:rsidR="0024558D" w:rsidRPr="00EB13E7">
              <w:rPr>
                <w:rFonts w:ascii="Times New Roman" w:hAnsi="Times New Roman"/>
                <w:b/>
                <w:sz w:val="28"/>
                <w:szCs w:val="28"/>
              </w:rPr>
              <w:t xml:space="preserve"> избирател</w:t>
            </w:r>
            <w:r w:rsidR="003044CC" w:rsidRPr="00EB13E7">
              <w:rPr>
                <w:rFonts w:ascii="Times New Roman" w:hAnsi="Times New Roman"/>
                <w:b/>
                <w:sz w:val="28"/>
                <w:szCs w:val="28"/>
              </w:rPr>
              <w:t>ей</w:t>
            </w:r>
            <w:r w:rsidR="0024558D" w:rsidRPr="00EB13E7">
              <w:rPr>
                <w:rFonts w:ascii="Times New Roman" w:hAnsi="Times New Roman"/>
                <w:b/>
                <w:sz w:val="28"/>
                <w:szCs w:val="28"/>
              </w:rPr>
              <w:t xml:space="preserve">, </w:t>
            </w:r>
          </w:p>
          <w:p w:rsidR="0024558D" w:rsidRDefault="0024558D" w:rsidP="00E97CC6">
            <w:pPr>
              <w:spacing w:after="0"/>
              <w:jc w:val="center"/>
              <w:rPr>
                <w:rFonts w:ascii="Times New Roman" w:hAnsi="Times New Roman"/>
                <w:b/>
                <w:sz w:val="28"/>
                <w:szCs w:val="28"/>
              </w:rPr>
            </w:pPr>
            <w:r w:rsidRPr="00EB13E7">
              <w:rPr>
                <w:rFonts w:ascii="Times New Roman" w:hAnsi="Times New Roman"/>
                <w:b/>
                <w:sz w:val="28"/>
                <w:szCs w:val="28"/>
              </w:rPr>
              <w:t xml:space="preserve">из них </w:t>
            </w:r>
            <w:r w:rsidR="00FA462D">
              <w:rPr>
                <w:rFonts w:ascii="Times New Roman" w:hAnsi="Times New Roman"/>
                <w:b/>
                <w:sz w:val="28"/>
                <w:szCs w:val="28"/>
              </w:rPr>
              <w:t xml:space="preserve">30 </w:t>
            </w:r>
            <w:r w:rsidRPr="00EB13E7">
              <w:rPr>
                <w:rFonts w:ascii="Times New Roman" w:hAnsi="Times New Roman"/>
                <w:b/>
                <w:sz w:val="28"/>
                <w:szCs w:val="28"/>
              </w:rPr>
              <w:t xml:space="preserve">% </w:t>
            </w:r>
            <w:r w:rsidR="00FA462D">
              <w:rPr>
                <w:rFonts w:ascii="Times New Roman" w:hAnsi="Times New Roman"/>
                <w:b/>
                <w:sz w:val="28"/>
                <w:szCs w:val="28"/>
              </w:rPr>
              <w:t xml:space="preserve"> </w:t>
            </w:r>
            <w:r w:rsidRPr="00EB13E7">
              <w:rPr>
                <w:rFonts w:ascii="Times New Roman" w:hAnsi="Times New Roman"/>
                <w:b/>
                <w:sz w:val="28"/>
                <w:szCs w:val="28"/>
              </w:rPr>
              <w:t>-</w:t>
            </w:r>
            <w:r w:rsidR="00FA462D">
              <w:rPr>
                <w:rFonts w:ascii="Times New Roman" w:hAnsi="Times New Roman"/>
                <w:b/>
                <w:sz w:val="28"/>
                <w:szCs w:val="28"/>
              </w:rPr>
              <w:t xml:space="preserve"> </w:t>
            </w:r>
            <w:r w:rsidRPr="00EB13E7">
              <w:rPr>
                <w:rFonts w:ascii="Times New Roman" w:hAnsi="Times New Roman"/>
                <w:b/>
                <w:sz w:val="28"/>
                <w:szCs w:val="28"/>
              </w:rPr>
              <w:t>это молодежь</w:t>
            </w:r>
          </w:p>
          <w:p w:rsidR="00E97CC6" w:rsidRPr="00EB13E7" w:rsidRDefault="00E97CC6" w:rsidP="00E97CC6">
            <w:pPr>
              <w:spacing w:after="0"/>
              <w:jc w:val="center"/>
              <w:rPr>
                <w:rFonts w:ascii="Times New Roman" w:hAnsi="Times New Roman"/>
                <w:b/>
                <w:sz w:val="28"/>
                <w:szCs w:val="28"/>
              </w:rPr>
            </w:pPr>
          </w:p>
          <w:p w:rsidR="0024558D" w:rsidRPr="00EB13E7" w:rsidRDefault="0024558D" w:rsidP="0024558D">
            <w:pPr>
              <w:spacing w:after="0" w:line="240" w:lineRule="auto"/>
              <w:jc w:val="center"/>
              <w:rPr>
                <w:rFonts w:ascii="Times New Roman" w:hAnsi="Times New Roman"/>
                <w:b/>
                <w:sz w:val="28"/>
                <w:szCs w:val="28"/>
              </w:rPr>
            </w:pPr>
            <w:r w:rsidRPr="00EB13E7">
              <w:rPr>
                <w:rFonts w:ascii="Times New Roman" w:hAnsi="Times New Roman"/>
                <w:b/>
                <w:sz w:val="28"/>
                <w:szCs w:val="28"/>
              </w:rPr>
              <w:t xml:space="preserve">Это сила, способная строить </w:t>
            </w:r>
          </w:p>
          <w:p w:rsidR="0024558D" w:rsidRPr="00EB13E7" w:rsidRDefault="0024558D" w:rsidP="00E97CC6">
            <w:pPr>
              <w:spacing w:after="0" w:line="240" w:lineRule="auto"/>
              <w:jc w:val="center"/>
              <w:rPr>
                <w:rFonts w:ascii="Times New Roman" w:hAnsi="Times New Roman"/>
                <w:b/>
                <w:sz w:val="24"/>
                <w:szCs w:val="24"/>
              </w:rPr>
            </w:pPr>
            <w:r w:rsidRPr="00EB13E7">
              <w:rPr>
                <w:rFonts w:ascii="Times New Roman" w:hAnsi="Times New Roman"/>
                <w:b/>
                <w:sz w:val="28"/>
                <w:szCs w:val="28"/>
              </w:rPr>
              <w:t>и созидать  будущее</w:t>
            </w:r>
          </w:p>
          <w:p w:rsidR="0024558D" w:rsidRPr="00EB13E7" w:rsidRDefault="0024558D" w:rsidP="0024558D">
            <w:pPr>
              <w:spacing w:line="240" w:lineRule="auto"/>
              <w:jc w:val="center"/>
              <w:rPr>
                <w:rFonts w:ascii="Times New Roman" w:hAnsi="Times New Roman"/>
                <w:b/>
                <w:sz w:val="24"/>
                <w:szCs w:val="24"/>
              </w:rPr>
            </w:pPr>
          </w:p>
          <w:p w:rsidR="003044CC" w:rsidRDefault="003044CC" w:rsidP="0024558D">
            <w:pPr>
              <w:spacing w:line="240" w:lineRule="auto"/>
              <w:jc w:val="center"/>
              <w:rPr>
                <w:rFonts w:ascii="Times New Roman" w:hAnsi="Times New Roman"/>
                <w:b/>
                <w:sz w:val="24"/>
                <w:szCs w:val="24"/>
              </w:rPr>
            </w:pPr>
          </w:p>
          <w:p w:rsidR="00FA462D" w:rsidRDefault="00FA462D" w:rsidP="0024558D">
            <w:pPr>
              <w:spacing w:line="240" w:lineRule="auto"/>
              <w:jc w:val="center"/>
              <w:rPr>
                <w:rFonts w:ascii="Times New Roman" w:hAnsi="Times New Roman"/>
                <w:b/>
                <w:sz w:val="24"/>
                <w:szCs w:val="24"/>
              </w:rPr>
            </w:pPr>
          </w:p>
          <w:p w:rsidR="003A6552" w:rsidRDefault="003A6552" w:rsidP="00FA462D">
            <w:pPr>
              <w:spacing w:after="0" w:line="240" w:lineRule="auto"/>
              <w:jc w:val="center"/>
              <w:rPr>
                <w:rFonts w:ascii="Times New Roman" w:hAnsi="Times New Roman"/>
                <w:b/>
                <w:sz w:val="24"/>
                <w:szCs w:val="24"/>
              </w:rPr>
            </w:pPr>
          </w:p>
          <w:p w:rsidR="003A6552" w:rsidRDefault="003A6552" w:rsidP="00FA462D">
            <w:pPr>
              <w:spacing w:after="0" w:line="240" w:lineRule="auto"/>
              <w:jc w:val="center"/>
              <w:rPr>
                <w:rFonts w:ascii="Times New Roman" w:hAnsi="Times New Roman"/>
                <w:b/>
                <w:sz w:val="24"/>
                <w:szCs w:val="24"/>
              </w:rPr>
            </w:pPr>
          </w:p>
          <w:p w:rsidR="003A6552" w:rsidRDefault="003A6552" w:rsidP="00FA462D">
            <w:pPr>
              <w:spacing w:after="0" w:line="240" w:lineRule="auto"/>
              <w:jc w:val="center"/>
              <w:rPr>
                <w:rFonts w:ascii="Times New Roman" w:hAnsi="Times New Roman"/>
                <w:b/>
                <w:sz w:val="24"/>
                <w:szCs w:val="24"/>
              </w:rPr>
            </w:pPr>
          </w:p>
          <w:p w:rsidR="0024558D" w:rsidRPr="003A6552" w:rsidRDefault="00FA462D" w:rsidP="00FA462D">
            <w:pPr>
              <w:spacing w:after="0" w:line="240" w:lineRule="auto"/>
              <w:jc w:val="center"/>
              <w:rPr>
                <w:rFonts w:ascii="Times New Roman" w:hAnsi="Times New Roman"/>
                <w:b/>
                <w:szCs w:val="24"/>
              </w:rPr>
            </w:pPr>
            <w:r w:rsidRPr="003A6552">
              <w:rPr>
                <w:rFonts w:ascii="Times New Roman" w:hAnsi="Times New Roman"/>
                <w:b/>
                <w:szCs w:val="24"/>
              </w:rPr>
              <w:t>Кадый</w:t>
            </w:r>
          </w:p>
          <w:p w:rsidR="00FA462D" w:rsidRDefault="0024558D" w:rsidP="00FA462D">
            <w:pPr>
              <w:spacing w:after="0" w:line="240" w:lineRule="auto"/>
              <w:jc w:val="center"/>
            </w:pPr>
            <w:r w:rsidRPr="003A6552">
              <w:rPr>
                <w:rFonts w:ascii="Times New Roman" w:hAnsi="Times New Roman"/>
                <w:b/>
                <w:szCs w:val="24"/>
              </w:rPr>
              <w:t>201</w:t>
            </w:r>
            <w:r w:rsidR="00FA462D" w:rsidRPr="003A6552">
              <w:rPr>
                <w:rFonts w:ascii="Times New Roman" w:hAnsi="Times New Roman"/>
                <w:b/>
                <w:szCs w:val="24"/>
              </w:rPr>
              <w:t>7</w:t>
            </w:r>
            <w:r w:rsidR="00E97CC6" w:rsidRPr="003A6552">
              <w:rPr>
                <w:rFonts w:ascii="Times New Roman" w:hAnsi="Times New Roman"/>
                <w:b/>
                <w:szCs w:val="24"/>
              </w:rPr>
              <w:t xml:space="preserve"> </w:t>
            </w:r>
            <w:r w:rsidRPr="003A6552">
              <w:rPr>
                <w:rFonts w:ascii="Times New Roman" w:hAnsi="Times New Roman"/>
                <w:b/>
                <w:szCs w:val="24"/>
              </w:rPr>
              <w:t>г</w:t>
            </w:r>
            <w:r w:rsidR="00E97CC6" w:rsidRPr="003A6552">
              <w:rPr>
                <w:rFonts w:ascii="Times New Roman" w:hAnsi="Times New Roman"/>
                <w:b/>
                <w:szCs w:val="24"/>
              </w:rPr>
              <w:t>од</w:t>
            </w:r>
            <w:r w:rsidR="008B330F" w:rsidRPr="003A6552">
              <w:rPr>
                <w:b/>
                <w:sz w:val="28"/>
                <w:szCs w:val="32"/>
              </w:rPr>
              <w:t xml:space="preserve">   </w:t>
            </w:r>
          </w:p>
        </w:tc>
      </w:tr>
    </w:tbl>
    <w:p w:rsidR="0092029F" w:rsidRPr="0092029F" w:rsidRDefault="0092029F" w:rsidP="00B92966"/>
    <w:sectPr w:rsidR="0092029F" w:rsidRPr="0092029F" w:rsidSect="003A6552">
      <w:pgSz w:w="16838" w:h="11906" w:orient="landscape"/>
      <w:pgMar w:top="284"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23"/>
    <w:rsid w:val="002444A3"/>
    <w:rsid w:val="0024558D"/>
    <w:rsid w:val="002D1373"/>
    <w:rsid w:val="003044CC"/>
    <w:rsid w:val="00353D3D"/>
    <w:rsid w:val="003547E8"/>
    <w:rsid w:val="003A6552"/>
    <w:rsid w:val="00471DD1"/>
    <w:rsid w:val="00506D73"/>
    <w:rsid w:val="006A0D5B"/>
    <w:rsid w:val="006C0EAF"/>
    <w:rsid w:val="007B796A"/>
    <w:rsid w:val="008B330F"/>
    <w:rsid w:val="008C0469"/>
    <w:rsid w:val="008E4EA2"/>
    <w:rsid w:val="00903E6C"/>
    <w:rsid w:val="009042C6"/>
    <w:rsid w:val="0092029F"/>
    <w:rsid w:val="00994505"/>
    <w:rsid w:val="00A56023"/>
    <w:rsid w:val="00AE48C3"/>
    <w:rsid w:val="00B92966"/>
    <w:rsid w:val="00BA661E"/>
    <w:rsid w:val="00BD03F9"/>
    <w:rsid w:val="00C75A3D"/>
    <w:rsid w:val="00D028EA"/>
    <w:rsid w:val="00D47BD8"/>
    <w:rsid w:val="00DC31EF"/>
    <w:rsid w:val="00DE523C"/>
    <w:rsid w:val="00E97CC6"/>
    <w:rsid w:val="00EB13E7"/>
    <w:rsid w:val="00EE1839"/>
    <w:rsid w:val="00F40241"/>
    <w:rsid w:val="00FA4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9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241"/>
    <w:pPr>
      <w:ind w:left="720"/>
      <w:contextualSpacing/>
    </w:pPr>
  </w:style>
  <w:style w:type="table" w:styleId="a4">
    <w:name w:val="Table Grid"/>
    <w:basedOn w:val="a1"/>
    <w:uiPriority w:val="59"/>
    <w:rsid w:val="00A56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92029F"/>
    <w:pPr>
      <w:spacing w:after="0" w:line="240" w:lineRule="auto"/>
    </w:pPr>
    <w:rPr>
      <w:rFonts w:ascii="Times New Roman" w:eastAsia="Times New Roman" w:hAnsi="Times New Roman"/>
      <w:i/>
      <w:iCs/>
      <w:sz w:val="24"/>
      <w:szCs w:val="24"/>
      <w:lang w:eastAsia="ru-RU"/>
    </w:rPr>
  </w:style>
  <w:style w:type="character" w:customStyle="1" w:styleId="30">
    <w:name w:val="Основной текст 3 Знак"/>
    <w:basedOn w:val="a0"/>
    <w:link w:val="3"/>
    <w:rsid w:val="0092029F"/>
    <w:rPr>
      <w:rFonts w:ascii="Times New Roman" w:eastAsia="Times New Roman" w:hAnsi="Times New Roman" w:cs="Times New Roman"/>
      <w:i/>
      <w:iCs/>
      <w:sz w:val="24"/>
      <w:szCs w:val="24"/>
      <w:lang w:eastAsia="ru-RU"/>
    </w:rPr>
  </w:style>
  <w:style w:type="character" w:styleId="a5">
    <w:name w:val="Hyperlink"/>
    <w:basedOn w:val="a0"/>
    <w:uiPriority w:val="99"/>
    <w:semiHidden/>
    <w:unhideWhenUsed/>
    <w:rsid w:val="003A6552"/>
    <w:rPr>
      <w:color w:val="0000FF"/>
      <w:u w:val="single"/>
    </w:rPr>
  </w:style>
  <w:style w:type="character" w:customStyle="1" w:styleId="js-messages-title-dropdown-name">
    <w:name w:val="js-messages-title-dropdown-name"/>
    <w:basedOn w:val="a0"/>
    <w:rsid w:val="003A6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29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241"/>
    <w:pPr>
      <w:ind w:left="720"/>
      <w:contextualSpacing/>
    </w:pPr>
  </w:style>
  <w:style w:type="table" w:styleId="a4">
    <w:name w:val="Table Grid"/>
    <w:basedOn w:val="a1"/>
    <w:uiPriority w:val="59"/>
    <w:rsid w:val="00A56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rsid w:val="0092029F"/>
    <w:pPr>
      <w:spacing w:after="0" w:line="240" w:lineRule="auto"/>
    </w:pPr>
    <w:rPr>
      <w:rFonts w:ascii="Times New Roman" w:eastAsia="Times New Roman" w:hAnsi="Times New Roman"/>
      <w:i/>
      <w:iCs/>
      <w:sz w:val="24"/>
      <w:szCs w:val="24"/>
      <w:lang w:eastAsia="ru-RU"/>
    </w:rPr>
  </w:style>
  <w:style w:type="character" w:customStyle="1" w:styleId="30">
    <w:name w:val="Основной текст 3 Знак"/>
    <w:basedOn w:val="a0"/>
    <w:link w:val="3"/>
    <w:rsid w:val="0092029F"/>
    <w:rPr>
      <w:rFonts w:ascii="Times New Roman" w:eastAsia="Times New Roman" w:hAnsi="Times New Roman" w:cs="Times New Roman"/>
      <w:i/>
      <w:iCs/>
      <w:sz w:val="24"/>
      <w:szCs w:val="24"/>
      <w:lang w:eastAsia="ru-RU"/>
    </w:rPr>
  </w:style>
  <w:style w:type="character" w:styleId="a5">
    <w:name w:val="Hyperlink"/>
    <w:basedOn w:val="a0"/>
    <w:uiPriority w:val="99"/>
    <w:semiHidden/>
    <w:unhideWhenUsed/>
    <w:rsid w:val="003A6552"/>
    <w:rPr>
      <w:color w:val="0000FF"/>
      <w:u w:val="single"/>
    </w:rPr>
  </w:style>
  <w:style w:type="character" w:customStyle="1" w:styleId="js-messages-title-dropdown-name">
    <w:name w:val="js-messages-title-dropdown-name"/>
    <w:basedOn w:val="a0"/>
    <w:rsid w:val="003A6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tik44006@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5D31F-FFD9-4157-9682-8230A83A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CharactersWithSpaces>
  <SharedDoc>false</SharedDoc>
  <HLinks>
    <vt:vector size="6" baseType="variant">
      <vt:variant>
        <vt:i4>3539021</vt:i4>
      </vt:variant>
      <vt:variant>
        <vt:i4>0</vt:i4>
      </vt:variant>
      <vt:variant>
        <vt:i4>0</vt:i4>
      </vt:variant>
      <vt:variant>
        <vt:i4>5</vt:i4>
      </vt:variant>
      <vt:variant>
        <vt:lpwstr>mailto:tik44006@yandex.ru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2016-02-03T08:39:00Z</cp:lastPrinted>
  <dcterms:created xsi:type="dcterms:W3CDTF">2017-02-28T07:20:00Z</dcterms:created>
  <dcterms:modified xsi:type="dcterms:W3CDTF">2017-02-28T07:20:00Z</dcterms:modified>
</cp:coreProperties>
</file>