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87D" w:rsidRPr="00A64927" w:rsidRDefault="00A64927" w:rsidP="00A64927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P32"/>
      <w:bookmarkEnd w:id="0"/>
      <w:r w:rsidRPr="00A64927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E927DA" w:rsidRPr="007B0305" w:rsidRDefault="007279C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3121C5">
        <w:rPr>
          <w:rFonts w:ascii="Times New Roman" w:hAnsi="Times New Roman" w:cs="Times New Roman"/>
          <w:sz w:val="28"/>
          <w:szCs w:val="28"/>
        </w:rPr>
        <w:t xml:space="preserve">Кадыйского </w:t>
      </w:r>
      <w:r w:rsidR="0067332F" w:rsidRPr="007B030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79C5" w:rsidRPr="007B0305" w:rsidRDefault="007279C5" w:rsidP="00883FA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 на 2017 год</w:t>
      </w:r>
      <w:r w:rsidR="003C427F">
        <w:rPr>
          <w:rFonts w:ascii="Times New Roman" w:hAnsi="Times New Roman" w:cs="Times New Roman"/>
          <w:sz w:val="28"/>
          <w:szCs w:val="28"/>
        </w:rPr>
        <w:t>"</w:t>
      </w:r>
    </w:p>
    <w:p w:rsidR="007279C5" w:rsidRPr="007B0305" w:rsidRDefault="0088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9C5" w:rsidRPr="007B030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279C5" w:rsidP="00883FA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Раздел I. ПАСПОРТ МУНИЦИПАЛЬНОЙ ПРОГРАММЫ </w:t>
      </w:r>
      <w:r w:rsidR="003121C5">
        <w:rPr>
          <w:rFonts w:ascii="Times New Roman" w:hAnsi="Times New Roman" w:cs="Times New Roman"/>
          <w:sz w:val="28"/>
          <w:szCs w:val="28"/>
        </w:rPr>
        <w:t xml:space="preserve"> КАДЫЙСКОГО МУНИЦИПАЛЬНОГО РАЙОНА</w:t>
      </w:r>
      <w:r w:rsidR="0067332F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>ФОРМИРОВАНИЕ СОВРЕМЕННОЙ ГОРОДСКОЙ СРЕДЫ</w:t>
      </w:r>
      <w:r w:rsidRPr="007B0305">
        <w:rPr>
          <w:rFonts w:ascii="Times New Roman" w:hAnsi="Times New Roman" w:cs="Times New Roman"/>
          <w:sz w:val="28"/>
          <w:szCs w:val="28"/>
        </w:rPr>
        <w:t>"</w:t>
      </w:r>
      <w:r w:rsidR="00883FAC" w:rsidRPr="007B0305">
        <w:rPr>
          <w:rFonts w:ascii="Times New Roman" w:hAnsi="Times New Roman" w:cs="Times New Roman"/>
          <w:sz w:val="28"/>
          <w:szCs w:val="28"/>
        </w:rPr>
        <w:t xml:space="preserve"> НА 2017 ГОД</w:t>
      </w:r>
    </w:p>
    <w:p w:rsidR="007279C5" w:rsidRPr="007B0305" w:rsidRDefault="00883FA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34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75"/>
        <w:gridCol w:w="85"/>
        <w:gridCol w:w="5812"/>
      </w:tblGrid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программы 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3FAC" w:rsidRPr="003121C5" w:rsidRDefault="003121C5" w:rsidP="003121C5">
            <w:pPr>
              <w:tabs>
                <w:tab w:val="left" w:pos="24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7279C5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C5" w:rsidRPr="007B0305" w:rsidTr="004805C4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FA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</w:p>
          <w:p w:rsidR="007279C5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332F" w:rsidRPr="007B0305" w:rsidRDefault="003121C5" w:rsidP="00197F27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архитектуры, строительства, ЖКХ, дорожного  хозяйства, транспорта, природных ресурсов и охраны окружающей среды    </w:t>
            </w:r>
          </w:p>
        </w:tc>
      </w:tr>
      <w:tr w:rsidR="007279C5" w:rsidRPr="007B0305" w:rsidTr="004805C4">
        <w:tc>
          <w:tcPr>
            <w:tcW w:w="32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66FA" w:rsidRPr="007B0305" w:rsidRDefault="006617DC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 w:rsidR="0067332F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279C5" w:rsidRPr="007B0305" w:rsidRDefault="006617DC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67332F" w:rsidRPr="003121C5" w:rsidRDefault="003121C5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21C5">
              <w:rPr>
                <w:rFonts w:ascii="Times New Roman" w:hAnsi="Times New Roman" w:cs="Times New Roman"/>
                <w:sz w:val="28"/>
                <w:szCs w:val="28"/>
              </w:rPr>
              <w:t>Администрация городского поселения п. Кадый</w:t>
            </w:r>
            <w:r w:rsidR="00197F27" w:rsidRPr="003121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6FA" w:rsidRPr="003121C5">
              <w:rPr>
                <w:rFonts w:ascii="Times New Roman" w:hAnsi="Times New Roman" w:cs="Times New Roman"/>
                <w:sz w:val="28"/>
                <w:szCs w:val="28"/>
              </w:rPr>
              <w:t>население</w:t>
            </w:r>
            <w:r w:rsidRPr="003121C5">
              <w:rPr>
                <w:rFonts w:ascii="Times New Roman" w:hAnsi="Times New Roman" w:cs="Times New Roman"/>
                <w:sz w:val="28"/>
                <w:szCs w:val="28"/>
              </w:rPr>
              <w:t xml:space="preserve"> посёлка.</w:t>
            </w:r>
          </w:p>
        </w:tc>
      </w:tr>
      <w:tr w:rsidR="007279C5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7279C5" w:rsidP="00883FA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0759DE" w:rsidRPr="007B0305" w:rsidRDefault="007279C5" w:rsidP="000166F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79C5" w:rsidRPr="007B0305" w:rsidRDefault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83FAC" w:rsidRPr="007B0305">
              <w:rPr>
                <w:rFonts w:ascii="Times New Roman" w:hAnsi="Times New Roman" w:cs="Times New Roman"/>
                <w:sz w:val="28"/>
                <w:szCs w:val="28"/>
              </w:rPr>
              <w:t>017 год</w:t>
            </w:r>
          </w:p>
        </w:tc>
      </w:tr>
      <w:tr w:rsidR="007279C5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7279C5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Цел</w:t>
            </w:r>
            <w:r w:rsidR="00F16911" w:rsidRPr="007B030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617DC" w:rsidRPr="007B0305" w:rsidRDefault="00110DC5" w:rsidP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 w:rsidR="003121C5">
              <w:rPr>
                <w:rFonts w:ascii="Times New Roman" w:hAnsi="Times New Roman" w:cs="Times New Roman"/>
                <w:sz w:val="28"/>
                <w:szCs w:val="28"/>
              </w:rPr>
              <w:t>Кадыйского</w:t>
            </w:r>
            <w:r w:rsidR="004905DD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района</w:t>
            </w:r>
            <w:r w:rsidR="00197F27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905DD" w:rsidRPr="007B0305" w:rsidRDefault="004905DD" w:rsidP="004905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F41F4" w:rsidP="004905DD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Повышение уровня благоустройства двор</w:t>
            </w:r>
            <w:r w:rsidR="003049BA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овых территорий </w:t>
            </w:r>
            <w:r w:rsidR="0037796A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1D07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796A">
              <w:rPr>
                <w:rFonts w:ascii="Times New Roman" w:hAnsi="Times New Roman" w:cs="Times New Roman"/>
                <w:sz w:val="28"/>
                <w:szCs w:val="28"/>
              </w:rPr>
              <w:t>Кадый.</w:t>
            </w:r>
          </w:p>
          <w:p w:rsidR="00197F27" w:rsidRPr="007B0305" w:rsidRDefault="00197F27" w:rsidP="00197F27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      </w:r>
          </w:p>
          <w:p w:rsidR="00197F27" w:rsidRPr="007B0305" w:rsidRDefault="00197F27" w:rsidP="00197F27">
            <w:pPr>
              <w:pStyle w:val="ConsPlusNormal"/>
              <w:numPr>
                <w:ilvl w:val="0"/>
                <w:numId w:val="4"/>
              </w:numPr>
              <w:ind w:left="23" w:firstLine="33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Формирование реализованных практик благоустройства;</w:t>
            </w:r>
          </w:p>
          <w:p w:rsidR="003049BA" w:rsidRPr="007B0305" w:rsidRDefault="00DB6578" w:rsidP="00197F2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97F27" w:rsidRPr="007B0305">
              <w:rPr>
                <w:rFonts w:ascii="Times New Roman" w:hAnsi="Times New Roman" w:cs="Times New Roman"/>
                <w:sz w:val="28"/>
                <w:szCs w:val="28"/>
              </w:rPr>
              <w:t>.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      </w:r>
          </w:p>
        </w:tc>
      </w:tr>
      <w:tr w:rsidR="004905DD" w:rsidRPr="007B0305" w:rsidTr="00DB6578">
        <w:trPr>
          <w:trHeight w:val="2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905DD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905DD" w:rsidRPr="007B0305" w:rsidRDefault="004905DD" w:rsidP="00197F27">
            <w:pPr>
              <w:pStyle w:val="ConsPlusNormal"/>
              <w:ind w:lef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DB6578">
        <w:trPr>
          <w:trHeight w:val="23"/>
        </w:trPr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197F2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6617DC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4A1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программы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,99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1) средства федерального бюджета – 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490,67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16D1" w:rsidRPr="007B0305" w:rsidRDefault="004A16D1" w:rsidP="004A16D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2) средства областного бюджета – 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31,32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4A16D1" w:rsidRPr="007B0305" w:rsidRDefault="004A16D1" w:rsidP="006749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3) средства местных (местного) бюджетов (а) –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674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  <w:r w:rsidR="004F41F4"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F41F4" w:rsidRPr="007B0305" w:rsidTr="000759DE"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41F4" w:rsidRPr="007B0305" w:rsidTr="000759DE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4F41F4" w:rsidRPr="007B0305" w:rsidRDefault="004F41F4" w:rsidP="004A16D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589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A16D1" w:rsidRPr="007B0305" w:rsidRDefault="005B03BF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Приведение в нормативное состояние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6578" w:rsidRPr="00802710">
              <w:rPr>
                <w:rFonts w:ascii="Times New Roman" w:hAnsi="Times New Roman" w:cs="Times New Roman"/>
                <w:sz w:val="28"/>
                <w:szCs w:val="28"/>
              </w:rPr>
              <w:t>четырёх</w:t>
            </w:r>
            <w:r w:rsidR="00DB657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4A16D1" w:rsidRPr="007B030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воровых территорий 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r w:rsidR="00DB6578" w:rsidRPr="0080271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субботников по благоустройству дворовых территорий в весенний и осенний период;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Доля дворовых территорий, благоустроенных с финансовым участием граждан составит </w:t>
            </w:r>
            <w:r w:rsidR="00DB6578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процентов;</w:t>
            </w:r>
          </w:p>
          <w:p w:rsidR="004A16D1" w:rsidRPr="007B0305" w:rsidRDefault="004A16D1" w:rsidP="004A16D1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Уровень утверждения муниципальными образованиями, в состав которых входят населенные пункты с численностью населения свыше 1000 человек,  правил благоустройства поселений (с учетом общественных обсуждений) - 100 процентов;</w:t>
            </w:r>
          </w:p>
          <w:p w:rsidR="004F41F4" w:rsidRPr="007B0305" w:rsidRDefault="004A16D1" w:rsidP="000B5D4A">
            <w:pPr>
              <w:pStyle w:val="ConsPlusNormal"/>
              <w:numPr>
                <w:ilvl w:val="0"/>
                <w:numId w:val="6"/>
              </w:numPr>
              <w:ind w:left="0" w:firstLine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Представление на конкурс в Департамент строительства, архитектуры и градостроительства Костромской области не менее 1 реализованного проекта по благоустройству</w:t>
            </w:r>
            <w:r w:rsidR="000B5D4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F1A91" w:rsidRPr="007B0305" w:rsidRDefault="008F1A9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B030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РАЗДЕЛ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II. ХАРАКТЕРИСТИКА ТЕКУЩЕГО СОСТОЯНИЯ</w:t>
      </w:r>
    </w:p>
    <w:p w:rsidR="007279C5" w:rsidRPr="007B0305" w:rsidRDefault="007279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СФЕРЫ РЕАЛИЗАЦИИ ПРОГРАММЫ</w:t>
      </w:r>
    </w:p>
    <w:p w:rsidR="007279C5" w:rsidRPr="003121C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Программа направлена на создание условий для развития системы комплексного благоустройства на территории муниципального образования, с целью повышения привлекательности внешнего вида города (населенных пунктов), улучшения условий для проживания, трудовой деятельности и отдыха населения. 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Большинство объектов внешнего благоустройства города (населенных пунктов), такие как, зоны отдыха (парки, скверы), а также дворовые территории, в настоящее время не обеспечивают комфортных условий для жизни, деятельности и отдыха населения и нуждаются в ремонте или реконструкции. Это отрицательно сказывается на внешней привлекательности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и уровне благоустроенности города (муниципального района).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Большое зна</w:t>
      </w:r>
      <w:r w:rsidR="00ED4470">
        <w:rPr>
          <w:rFonts w:ascii="Times New Roman" w:hAnsi="Times New Roman" w:cs="Times New Roman"/>
          <w:sz w:val="28"/>
          <w:szCs w:val="28"/>
        </w:rPr>
        <w:t>чение в благоустройстве муниципального района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имеют дворовые территории многоквартирных жилых домов.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Под дворовыми территориями многоквартирных домов понимается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местами стоянки автотранспортных средств,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  <w:proofErr w:type="gramEnd"/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По состоянию на 1 января 2017 года на территории муниципального </w:t>
      </w:r>
      <w:r w:rsidR="00ED4470">
        <w:rPr>
          <w:rFonts w:ascii="Times New Roman" w:hAnsi="Times New Roman" w:cs="Times New Roman"/>
          <w:sz w:val="28"/>
          <w:szCs w:val="28"/>
        </w:rPr>
        <w:t>района расположено 26 многоквартирных</w:t>
      </w:r>
      <w:r w:rsidRPr="007B0305">
        <w:rPr>
          <w:rFonts w:ascii="Times New Roman" w:hAnsi="Times New Roman" w:cs="Times New Roman"/>
          <w:sz w:val="28"/>
          <w:szCs w:val="28"/>
        </w:rPr>
        <w:t xml:space="preserve"> домов, дворовых территорий  - </w:t>
      </w:r>
      <w:r w:rsidR="00802710">
        <w:rPr>
          <w:rFonts w:ascii="Times New Roman" w:hAnsi="Times New Roman" w:cs="Times New Roman"/>
          <w:sz w:val="28"/>
          <w:szCs w:val="28"/>
        </w:rPr>
        <w:t xml:space="preserve">26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7B0305">
        <w:rPr>
          <w:rFonts w:ascii="Times New Roman" w:hAnsi="Times New Roman" w:cs="Times New Roman"/>
          <w:sz w:val="28"/>
          <w:szCs w:val="28"/>
        </w:rPr>
        <w:t xml:space="preserve">(общая площадь </w:t>
      </w:r>
      <w:r w:rsidR="00802710">
        <w:rPr>
          <w:rFonts w:ascii="Times New Roman" w:hAnsi="Times New Roman" w:cs="Times New Roman"/>
          <w:sz w:val="28"/>
          <w:szCs w:val="28"/>
        </w:rPr>
        <w:t xml:space="preserve">32,8 </w:t>
      </w:r>
      <w:r w:rsidRPr="007B0305">
        <w:rPr>
          <w:rFonts w:ascii="Times New Roman" w:hAnsi="Times New Roman" w:cs="Times New Roman"/>
          <w:sz w:val="28"/>
          <w:szCs w:val="28"/>
        </w:rPr>
        <w:t>тыс. кв.м.).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Количество благоустроенных дворовых территорий (оборудованными местами для проведения досуга и отдыха разными группами населения (спортивные площадки, детские площадки и т.д.), малыми архитектурными формами) </w:t>
      </w:r>
      <w:r w:rsidR="00802710">
        <w:rPr>
          <w:rFonts w:ascii="Times New Roman" w:hAnsi="Times New Roman" w:cs="Times New Roman"/>
          <w:sz w:val="28"/>
          <w:szCs w:val="28"/>
        </w:rPr>
        <w:t xml:space="preserve">0 </w:t>
      </w:r>
      <w:r w:rsidRPr="007B0305">
        <w:rPr>
          <w:rFonts w:ascii="Times New Roman" w:hAnsi="Times New Roman" w:cs="Times New Roman"/>
          <w:sz w:val="28"/>
          <w:szCs w:val="28"/>
        </w:rPr>
        <w:t>единиц.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Доля благоустроенных дворовых территорий многоквартирных домов от общего количества дворовых территорий многоквартирных дворов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% (площадь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кв. м.) 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Охват населения благоустроенными дворовыми территориями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человек, что составляет </w:t>
      </w:r>
      <w:r w:rsidR="00802710">
        <w:rPr>
          <w:rFonts w:ascii="Times New Roman" w:hAnsi="Times New Roman" w:cs="Times New Roman"/>
          <w:sz w:val="28"/>
          <w:szCs w:val="28"/>
        </w:rPr>
        <w:t>0</w:t>
      </w:r>
      <w:r w:rsidRPr="007B0305">
        <w:rPr>
          <w:rFonts w:ascii="Times New Roman" w:hAnsi="Times New Roman" w:cs="Times New Roman"/>
          <w:sz w:val="28"/>
          <w:szCs w:val="28"/>
        </w:rPr>
        <w:t xml:space="preserve"> % - доля населения, проживающего в жилом фонде с благоустроенными дворовыми территориями от общей численности населения муниципального образования. </w:t>
      </w:r>
    </w:p>
    <w:p w:rsidR="00774E38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Анализ сферы благоустройства в муниципальном образовании показал, что в последние годы на территории муниципального района </w:t>
      </w:r>
      <w:r w:rsidR="00802710">
        <w:rPr>
          <w:rFonts w:ascii="Times New Roman" w:hAnsi="Times New Roman" w:cs="Times New Roman"/>
          <w:sz w:val="28"/>
          <w:szCs w:val="28"/>
        </w:rPr>
        <w:t>не</w:t>
      </w:r>
      <w:r w:rsidRPr="007B0305">
        <w:rPr>
          <w:rFonts w:ascii="Times New Roman" w:hAnsi="Times New Roman" w:cs="Times New Roman"/>
          <w:sz w:val="28"/>
          <w:szCs w:val="28"/>
        </w:rPr>
        <w:t xml:space="preserve"> проводилась целенаправленная работа по благоустройству дворовых территории и территорий общего пользования. </w:t>
      </w:r>
    </w:p>
    <w:p w:rsidR="000B5D4A" w:rsidRPr="007B0305" w:rsidRDefault="000B5D4A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посёлке Кадый жители многоквартирных домов № 1А на ул. Первомайской и № 82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дома № 61 на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Макарьевской</w:t>
      </w:r>
      <w:proofErr w:type="spellEnd"/>
      <w:r w:rsidR="00B92638">
        <w:rPr>
          <w:rFonts w:ascii="Times New Roman" w:hAnsi="Times New Roman" w:cs="Times New Roman"/>
          <w:sz w:val="28"/>
          <w:szCs w:val="28"/>
        </w:rPr>
        <w:t xml:space="preserve"> по собственной инициативе пытались проводить благоустройство дворовых территорий </w:t>
      </w:r>
      <w:r w:rsidR="00B75428">
        <w:rPr>
          <w:rFonts w:ascii="Times New Roman" w:hAnsi="Times New Roman" w:cs="Times New Roman"/>
          <w:sz w:val="28"/>
          <w:szCs w:val="28"/>
        </w:rPr>
        <w:t>своими силами и средствами</w:t>
      </w:r>
      <w:r w:rsidR="00B9263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92638">
        <w:rPr>
          <w:rFonts w:ascii="Times New Roman" w:hAnsi="Times New Roman" w:cs="Times New Roman"/>
          <w:sz w:val="28"/>
          <w:szCs w:val="28"/>
        </w:rPr>
        <w:t xml:space="preserve"> Но из-за недостатка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428">
        <w:rPr>
          <w:rFonts w:ascii="Times New Roman" w:hAnsi="Times New Roman" w:cs="Times New Roman"/>
          <w:sz w:val="28"/>
          <w:szCs w:val="28"/>
        </w:rPr>
        <w:t>собственных денежных сре</w:t>
      </w:r>
      <w:proofErr w:type="gramStart"/>
      <w:r w:rsidR="00B75428">
        <w:rPr>
          <w:rFonts w:ascii="Times New Roman" w:hAnsi="Times New Roman" w:cs="Times New Roman"/>
          <w:sz w:val="28"/>
          <w:szCs w:val="28"/>
        </w:rPr>
        <w:t>дств</w:t>
      </w:r>
      <w:r w:rsidR="00802710">
        <w:rPr>
          <w:rFonts w:ascii="Times New Roman" w:hAnsi="Times New Roman" w:cs="Times New Roman"/>
          <w:sz w:val="28"/>
          <w:szCs w:val="28"/>
        </w:rPr>
        <w:t xml:space="preserve"> пр</w:t>
      </w:r>
      <w:proofErr w:type="gramEnd"/>
      <w:r w:rsidR="00802710">
        <w:rPr>
          <w:rFonts w:ascii="Times New Roman" w:hAnsi="Times New Roman" w:cs="Times New Roman"/>
          <w:sz w:val="28"/>
          <w:szCs w:val="28"/>
        </w:rPr>
        <w:t>овести работы по благоустройств</w:t>
      </w:r>
      <w:r w:rsidR="00E032ED">
        <w:rPr>
          <w:rFonts w:ascii="Times New Roman" w:hAnsi="Times New Roman" w:cs="Times New Roman"/>
          <w:sz w:val="28"/>
          <w:szCs w:val="28"/>
        </w:rPr>
        <w:t>у дворовых территорий в полном объёме не удавалось.</w:t>
      </w:r>
    </w:p>
    <w:p w:rsidR="00774E38" w:rsidRPr="007B0305" w:rsidRDefault="00774E38" w:rsidP="00774E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Комплексное решение проблемы окажет положительный эффект на санитарно-эпидемиологическую обстановку, предотвратит угрозу жизни и безопасности граждан, будет способствовать повышению уровня их комфортного проживания.</w:t>
      </w:r>
    </w:p>
    <w:p w:rsidR="008F1A91" w:rsidRPr="007B0305" w:rsidRDefault="008F1A91" w:rsidP="000759D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279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Раздел III. ЦЕЛИ, ЗАДАЧИ</w:t>
      </w:r>
      <w:r w:rsidR="00590913" w:rsidRPr="007B0305">
        <w:rPr>
          <w:rFonts w:ascii="Times New Roman" w:hAnsi="Times New Roman" w:cs="Times New Roman"/>
          <w:sz w:val="28"/>
          <w:szCs w:val="28"/>
        </w:rPr>
        <w:t>, СРОКИ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 ОЖИДАЕМЫЕ РЕЗУЛЬТАТЫ РЕАЛИЗАЦИИ</w:t>
      </w:r>
      <w:r w:rsidR="00590913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7279C5" w:rsidRPr="007B0305" w:rsidRDefault="007279C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774E38" w:rsidP="008D5D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1.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Основн</w:t>
      </w:r>
      <w:r w:rsidR="008D5D35" w:rsidRPr="007B0305">
        <w:rPr>
          <w:rFonts w:ascii="Times New Roman" w:hAnsi="Times New Roman" w:cs="Times New Roman"/>
          <w:sz w:val="28"/>
          <w:szCs w:val="28"/>
        </w:rPr>
        <w:t>ой целью</w:t>
      </w:r>
      <w:r w:rsidR="007279C5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8D5D35" w:rsidRPr="007B0305">
        <w:rPr>
          <w:rFonts w:ascii="Times New Roman" w:hAnsi="Times New Roman" w:cs="Times New Roman"/>
          <w:sz w:val="28"/>
          <w:szCs w:val="28"/>
        </w:rPr>
        <w:t>программы является п</w:t>
      </w:r>
      <w:r w:rsidR="002621AC" w:rsidRPr="007B0305">
        <w:rPr>
          <w:rFonts w:ascii="Times New Roman" w:hAnsi="Times New Roman" w:cs="Times New Roman"/>
          <w:sz w:val="28"/>
          <w:szCs w:val="28"/>
        </w:rPr>
        <w:t>овышение уровня благоустрой</w:t>
      </w:r>
      <w:r w:rsidR="00672840" w:rsidRPr="007B0305">
        <w:rPr>
          <w:rFonts w:ascii="Times New Roman" w:hAnsi="Times New Roman" w:cs="Times New Roman"/>
          <w:sz w:val="28"/>
          <w:szCs w:val="28"/>
        </w:rPr>
        <w:t xml:space="preserve">ства территорий </w:t>
      </w:r>
      <w:r w:rsidR="00E032ED">
        <w:rPr>
          <w:rFonts w:ascii="Times New Roman" w:hAnsi="Times New Roman" w:cs="Times New Roman"/>
          <w:sz w:val="28"/>
          <w:szCs w:val="28"/>
        </w:rPr>
        <w:t xml:space="preserve"> Кадыйского </w:t>
      </w:r>
      <w:r w:rsidR="00FF6AE0" w:rsidRPr="007B030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7B0305">
        <w:rPr>
          <w:rFonts w:ascii="Times New Roman" w:hAnsi="Times New Roman" w:cs="Times New Roman"/>
          <w:sz w:val="28"/>
          <w:szCs w:val="28"/>
        </w:rPr>
        <w:t>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Цель Программы определена в соответствии с пунктом 5 части 1 статьи 16 Федерального Закона от 06.10.2003 № 131-ФЗ «Об общих принципах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организации местного самоуправления в Российской Федерации».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2. Для достижения поставленной цели предусматриваются следующие задачи:</w:t>
      </w:r>
    </w:p>
    <w:p w:rsidR="00774E38" w:rsidRPr="007B0305" w:rsidRDefault="00774E38" w:rsidP="00774E38">
      <w:pPr>
        <w:pStyle w:val="ConsPlusNormal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  повышение уровня благоустройства дворовых территорий  </w:t>
      </w:r>
    </w:p>
    <w:p w:rsidR="00774E38" w:rsidRPr="007B0305" w:rsidRDefault="00774E38" w:rsidP="00774E3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благоустройству.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3. Программа формируется на 2017 год. </w:t>
      </w: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Этапы реализации программы не выделяются. </w:t>
      </w:r>
    </w:p>
    <w:p w:rsidR="007279C5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4. </w:t>
      </w:r>
      <w:r w:rsidR="007279C5" w:rsidRPr="007B0305">
        <w:rPr>
          <w:rFonts w:ascii="Times New Roman" w:hAnsi="Times New Roman" w:cs="Times New Roman"/>
          <w:sz w:val="28"/>
          <w:szCs w:val="28"/>
        </w:rPr>
        <w:t>Ожидаемые результаты реализации программы</w:t>
      </w:r>
      <w:r w:rsidRPr="007B0305">
        <w:rPr>
          <w:rFonts w:ascii="Times New Roman" w:hAnsi="Times New Roman" w:cs="Times New Roman"/>
          <w:sz w:val="28"/>
          <w:szCs w:val="28"/>
        </w:rPr>
        <w:t xml:space="preserve"> представлены в таблице 1</w:t>
      </w:r>
    </w:p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817"/>
        <w:gridCol w:w="3969"/>
        <w:gridCol w:w="2463"/>
        <w:gridCol w:w="2464"/>
      </w:tblGrid>
      <w:tr w:rsidR="00774E38" w:rsidRPr="007B0305" w:rsidTr="00774E38">
        <w:tc>
          <w:tcPr>
            <w:tcW w:w="817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3753"/>
            </w:tblGrid>
            <w:tr w:rsidR="00774E38" w:rsidRPr="007B0305" w:rsidTr="00774E38">
              <w:trPr>
                <w:trHeight w:val="247"/>
              </w:trPr>
              <w:tc>
                <w:tcPr>
                  <w:tcW w:w="0" w:type="auto"/>
                </w:tcPr>
                <w:p w:rsidR="00774E38" w:rsidRPr="007B0305" w:rsidRDefault="00774E38" w:rsidP="00774E38">
                  <w:pPr>
                    <w:pStyle w:val="ConsPlusNormal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7B030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Наименование целей задач и целевых показателей муниципальной программы</w:t>
                  </w:r>
                </w:p>
              </w:tc>
            </w:tr>
          </w:tbl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3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464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</w:tr>
      <w:tr w:rsidR="00774E38" w:rsidRPr="007B0305" w:rsidTr="00774E38">
        <w:tc>
          <w:tcPr>
            <w:tcW w:w="817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63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464" w:type="dxa"/>
          </w:tcPr>
          <w:p w:rsidR="00774E38" w:rsidRPr="007B0305" w:rsidRDefault="00774E38" w:rsidP="00774E38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Цель программы: повышение уровня благоустройства</w:t>
            </w:r>
          </w:p>
        </w:tc>
      </w:tr>
      <w:tr w:rsidR="00774E38" w:rsidRPr="007B0305" w:rsidTr="00774E38">
        <w:tc>
          <w:tcPr>
            <w:tcW w:w="817" w:type="dxa"/>
          </w:tcPr>
          <w:p w:rsidR="00774E38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3969" w:type="dxa"/>
          </w:tcPr>
          <w:p w:rsidR="00774E38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цели программы: доля населения, обеспеченная комфортными условиями проживания </w:t>
            </w:r>
          </w:p>
        </w:tc>
        <w:tc>
          <w:tcPr>
            <w:tcW w:w="2463" w:type="dxa"/>
          </w:tcPr>
          <w:p w:rsidR="00774E38" w:rsidRPr="007B0305" w:rsidRDefault="001D07DD" w:rsidP="00B66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2464" w:type="dxa"/>
          </w:tcPr>
          <w:p w:rsidR="00774E38" w:rsidRPr="001D07DD" w:rsidRDefault="00774E38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Показатели задач программы:</w:t>
            </w: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1. Повышение уровня благоустройства дворовых территорий</w:t>
            </w:r>
          </w:p>
        </w:tc>
      </w:tr>
      <w:tr w:rsidR="00B662F4" w:rsidRPr="007B0305" w:rsidTr="00774E38">
        <w:tc>
          <w:tcPr>
            <w:tcW w:w="817" w:type="dxa"/>
          </w:tcPr>
          <w:p w:rsidR="00B662F4" w:rsidRPr="007B0305" w:rsidRDefault="00B662F4" w:rsidP="00E032E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  <w:r w:rsidR="00E032E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B662F4" w:rsidRPr="007B0305" w:rsidRDefault="00B662F4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Количество дворовых территорий приведенных в нормативное состояние</w:t>
            </w:r>
          </w:p>
        </w:tc>
        <w:tc>
          <w:tcPr>
            <w:tcW w:w="2463" w:type="dxa"/>
          </w:tcPr>
          <w:p w:rsidR="00B662F4" w:rsidRPr="007B0305" w:rsidRDefault="00B662F4" w:rsidP="00B662F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B662F4" w:rsidRPr="007B0305" w:rsidRDefault="00B662F4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3 Повышение уровня вовлеченности заинтересованных граждан, организаций в реализации мероприятий по благоустройству территорий муниципальных образований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2.3.1</w:t>
            </w:r>
          </w:p>
        </w:tc>
        <w:tc>
          <w:tcPr>
            <w:tcW w:w="3969" w:type="dxa"/>
          </w:tcPr>
          <w:p w:rsidR="00590913" w:rsidRPr="007B0305" w:rsidRDefault="00590913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590913" w:rsidRPr="001D07DD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2.3.2</w:t>
            </w:r>
          </w:p>
        </w:tc>
        <w:tc>
          <w:tcPr>
            <w:tcW w:w="3969" w:type="dxa"/>
          </w:tcPr>
          <w:p w:rsidR="00590913" w:rsidRPr="007B0305" w:rsidRDefault="00590913" w:rsidP="003121C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Доля дворовых территорий, благоустроенных с финансовым участием граждан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464" w:type="dxa"/>
          </w:tcPr>
          <w:p w:rsidR="00590913" w:rsidRPr="007B0305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4 Формирование реализованных практик благоустройства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2.4.1</w:t>
            </w:r>
          </w:p>
        </w:tc>
        <w:tc>
          <w:tcPr>
            <w:tcW w:w="3969" w:type="dxa"/>
          </w:tcPr>
          <w:p w:rsidR="00590913" w:rsidRPr="007B0305" w:rsidRDefault="00590913" w:rsidP="0059091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реализованных проектов благоустройства, представленных на конкурс в 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строительства, архитектуры и градостроительства Костромской области</w:t>
            </w:r>
          </w:p>
        </w:tc>
        <w:tc>
          <w:tcPr>
            <w:tcW w:w="2463" w:type="dxa"/>
          </w:tcPr>
          <w:p w:rsidR="00590913" w:rsidRPr="007B0305" w:rsidRDefault="00590913" w:rsidP="003121C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</w:t>
            </w:r>
            <w:proofErr w:type="spellEnd"/>
            <w:proofErr w:type="gramEnd"/>
          </w:p>
        </w:tc>
        <w:tc>
          <w:tcPr>
            <w:tcW w:w="2464" w:type="dxa"/>
          </w:tcPr>
          <w:p w:rsidR="00590913" w:rsidRPr="007B0305" w:rsidRDefault="00590913" w:rsidP="001D07D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0913" w:rsidRPr="007B0305" w:rsidTr="003121C5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2.5</w:t>
            </w:r>
          </w:p>
        </w:tc>
        <w:tc>
          <w:tcPr>
            <w:tcW w:w="8896" w:type="dxa"/>
            <w:gridSpan w:val="3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Задача 5 Принятие правил благоустройства, отвечающих современным требованиям к созданию комфортной среды проживания граждан и предполагающих масштабное вовлечение граждан в реализацию мероприятий по благоустройству</w:t>
            </w:r>
          </w:p>
        </w:tc>
      </w:tr>
      <w:tr w:rsidR="00590913" w:rsidRPr="007B0305" w:rsidTr="00774E38">
        <w:tc>
          <w:tcPr>
            <w:tcW w:w="817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2.5.1</w:t>
            </w:r>
          </w:p>
        </w:tc>
        <w:tc>
          <w:tcPr>
            <w:tcW w:w="3969" w:type="dxa"/>
          </w:tcPr>
          <w:p w:rsidR="00590913" w:rsidRPr="007B0305" w:rsidRDefault="00590913" w:rsidP="00B662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Уровень утверждения </w:t>
            </w:r>
            <w:proofErr w:type="gram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муниципальными</w:t>
            </w:r>
            <w:proofErr w:type="gramEnd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обра-зованиям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spellEnd"/>
            <w:r w:rsidR="00A40876">
              <w:rPr>
                <w:rFonts w:ascii="Times New Roman" w:hAnsi="Times New Roman" w:cs="Times New Roman"/>
                <w:sz w:val="28"/>
                <w:szCs w:val="28"/>
              </w:rPr>
              <w:t>, в состав которых входят насе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ленные пункты с 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>чис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ленностью населения свыше 1000</w:t>
            </w:r>
            <w:r w:rsidR="00A40876">
              <w:rPr>
                <w:rFonts w:ascii="Times New Roman" w:hAnsi="Times New Roman" w:cs="Times New Roman"/>
                <w:sz w:val="28"/>
                <w:szCs w:val="28"/>
              </w:rPr>
              <w:t xml:space="preserve"> человек,  правил благоустройст</w:t>
            </w: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 xml:space="preserve">ва поселений (с учетом общественных </w:t>
            </w:r>
            <w:proofErr w:type="spellStart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обсуж-дений</w:t>
            </w:r>
            <w:proofErr w:type="spellEnd"/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63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</w:p>
        </w:tc>
        <w:tc>
          <w:tcPr>
            <w:tcW w:w="2464" w:type="dxa"/>
          </w:tcPr>
          <w:p w:rsidR="00590913" w:rsidRPr="007B0305" w:rsidRDefault="00590913" w:rsidP="0059091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0305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</w:tbl>
    <w:p w:rsidR="00774E38" w:rsidRPr="007B0305" w:rsidRDefault="00774E38" w:rsidP="00774E38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774E38" w:rsidRPr="007B0305" w:rsidRDefault="00774E38" w:rsidP="00774E3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79C5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7B0305">
        <w:rPr>
          <w:rFonts w:ascii="Times New Roman" w:hAnsi="Times New Roman" w:cs="Times New Roman"/>
          <w:sz w:val="28"/>
          <w:szCs w:val="28"/>
        </w:rPr>
        <w:t>. ОБЪЕМЫ И ИСТОЧНИКИ ФИНАНСИРОВАНИЯ ПРОГРАММЫ</w:t>
      </w:r>
    </w:p>
    <w:p w:rsidR="00590913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1. Общий объем финансирования программы – </w:t>
      </w:r>
      <w:r w:rsidR="00A40876">
        <w:rPr>
          <w:rFonts w:ascii="Times New Roman" w:hAnsi="Times New Roman" w:cs="Times New Roman"/>
          <w:sz w:val="28"/>
          <w:szCs w:val="28"/>
        </w:rPr>
        <w:t xml:space="preserve"> 69</w:t>
      </w:r>
      <w:r w:rsidR="00674947">
        <w:rPr>
          <w:rFonts w:ascii="Times New Roman" w:hAnsi="Times New Roman" w:cs="Times New Roman"/>
          <w:sz w:val="28"/>
          <w:szCs w:val="28"/>
        </w:rPr>
        <w:t>5</w:t>
      </w:r>
      <w:r w:rsidR="00A40876">
        <w:rPr>
          <w:rFonts w:ascii="Times New Roman" w:hAnsi="Times New Roman" w:cs="Times New Roman"/>
          <w:sz w:val="28"/>
          <w:szCs w:val="28"/>
        </w:rPr>
        <w:t>,99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1) средства федерального бюджета – </w:t>
      </w:r>
      <w:r w:rsidR="00674947">
        <w:rPr>
          <w:rFonts w:ascii="Times New Roman" w:hAnsi="Times New Roman" w:cs="Times New Roman"/>
          <w:sz w:val="28"/>
          <w:szCs w:val="28"/>
        </w:rPr>
        <w:t>490,67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2) средства областного бюджета – </w:t>
      </w:r>
      <w:r w:rsidR="00674947">
        <w:rPr>
          <w:rFonts w:ascii="Times New Roman" w:hAnsi="Times New Roman" w:cs="Times New Roman"/>
          <w:sz w:val="28"/>
          <w:szCs w:val="28"/>
        </w:rPr>
        <w:t>31,32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3) средства местных (местного) бюджетов (а) – </w:t>
      </w:r>
      <w:r w:rsidR="00A40876">
        <w:rPr>
          <w:rFonts w:ascii="Times New Roman" w:hAnsi="Times New Roman" w:cs="Times New Roman"/>
          <w:sz w:val="28"/>
          <w:szCs w:val="28"/>
        </w:rPr>
        <w:t>17</w:t>
      </w:r>
      <w:r w:rsidR="00674947">
        <w:rPr>
          <w:rFonts w:ascii="Times New Roman" w:hAnsi="Times New Roman" w:cs="Times New Roman"/>
          <w:sz w:val="28"/>
          <w:szCs w:val="28"/>
        </w:rPr>
        <w:t>4</w:t>
      </w:r>
      <w:r w:rsidR="00A40876">
        <w:rPr>
          <w:rFonts w:ascii="Times New Roman" w:hAnsi="Times New Roman" w:cs="Times New Roman"/>
          <w:sz w:val="28"/>
          <w:szCs w:val="28"/>
        </w:rPr>
        <w:t>,0</w:t>
      </w:r>
      <w:r w:rsidRPr="007B0305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590913" w:rsidRPr="007B0305" w:rsidRDefault="00590913" w:rsidP="005909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4) внебюджетные источники (при наличии) </w:t>
      </w:r>
      <w:r w:rsidR="00A40876">
        <w:rPr>
          <w:rFonts w:ascii="Times New Roman" w:hAnsi="Times New Roman" w:cs="Times New Roman"/>
          <w:sz w:val="28"/>
          <w:szCs w:val="28"/>
        </w:rPr>
        <w:t>–</w:t>
      </w: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A40876">
        <w:rPr>
          <w:rFonts w:ascii="Times New Roman" w:hAnsi="Times New Roman" w:cs="Times New Roman"/>
          <w:sz w:val="28"/>
          <w:szCs w:val="28"/>
        </w:rPr>
        <w:t xml:space="preserve">0 </w:t>
      </w:r>
      <w:r w:rsidRPr="007B0305">
        <w:rPr>
          <w:rFonts w:ascii="Times New Roman" w:hAnsi="Times New Roman" w:cs="Times New Roman"/>
          <w:sz w:val="28"/>
          <w:szCs w:val="28"/>
        </w:rPr>
        <w:t>тыс. руб.</w:t>
      </w:r>
    </w:p>
    <w:p w:rsidR="00590913" w:rsidRPr="007B0305" w:rsidRDefault="00590913" w:rsidP="005909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30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="00B54911" w:rsidRPr="007B0305">
        <w:rPr>
          <w:rFonts w:ascii="Times New Roman" w:hAnsi="Times New Roman" w:cs="Times New Roman"/>
          <w:bCs/>
          <w:sz w:val="28"/>
          <w:szCs w:val="28"/>
        </w:rPr>
        <w:t>.</w:t>
      </w:r>
      <w:r w:rsidRPr="007B0305">
        <w:rPr>
          <w:rFonts w:ascii="Times New Roman" w:hAnsi="Times New Roman" w:cs="Times New Roman"/>
          <w:bCs/>
          <w:sz w:val="28"/>
          <w:szCs w:val="28"/>
        </w:rPr>
        <w:t xml:space="preserve"> ПЕРЕЧЕНЬ МЕРОПРИЯТИЙ ПРОГРАММЫ</w:t>
      </w:r>
    </w:p>
    <w:p w:rsidR="0003191D" w:rsidRPr="007B0305" w:rsidRDefault="0003191D" w:rsidP="0003191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Мероприятия Программы направлены на повышение уровня и совершенствование системы внешнего благоустройства муниципальных и дворовых территорий многоквартирных домов, а также на создание положительной санитарно-эпидемиологической обстановки, условий для безопасного и комфортного проживания населения. 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Минимальный перечень работ по благоустройству дворовых территорий</w:t>
      </w: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 в себя ремонт дворовых проездов и тротуаров, обеспечение освещения дворовых территорий, установку скамеек, урн.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Минимальный перечень работ по благоустройству дворовых территорий с приложением визуализированного перечня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 xml:space="preserve">образцов элементов благоустройства, предлагаемых к размещению на дворовой территории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представлен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в приложении </w:t>
      </w:r>
      <w:r w:rsidR="001626B7">
        <w:rPr>
          <w:rFonts w:ascii="Times New Roman" w:hAnsi="Times New Roman" w:cs="Times New Roman"/>
          <w:sz w:val="28"/>
          <w:szCs w:val="28"/>
        </w:rPr>
        <w:t>1</w:t>
      </w:r>
      <w:r w:rsidRPr="007B0305">
        <w:rPr>
          <w:rFonts w:ascii="Times New Roman" w:hAnsi="Times New Roman" w:cs="Times New Roman"/>
          <w:sz w:val="28"/>
          <w:szCs w:val="28"/>
        </w:rPr>
        <w:t xml:space="preserve"> к программе.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Дополнительный перечень работ по благоустройству дворовых территорий</w:t>
      </w:r>
    </w:p>
    <w:p w:rsidR="0003191D" w:rsidRPr="007B0305" w:rsidRDefault="0003191D" w:rsidP="0003191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Перечень дополнительных видов работ по благоустройству дворовых территорий включает в себя: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оборудование детских и (или) спортивных площадок;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оборудование автомобильных парковок;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озеленение;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ремонт имеющейся или устройство новой дождевой канализации, дренажной системы, организация вертикальной планировки территории (при необходимости);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устройство пандуса;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устройство контейнерной площадки;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расчистка прилегающей территории.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 Нормативная стоимость (единичные расценки) работ по благоустройству дворовых территорий, входящих в минимальный и дополнительный перечни таких работ представлены в приложении </w:t>
      </w:r>
      <w:r w:rsidR="001626B7">
        <w:rPr>
          <w:rFonts w:ascii="Times New Roman" w:hAnsi="Times New Roman" w:cs="Times New Roman"/>
          <w:sz w:val="28"/>
          <w:szCs w:val="28"/>
        </w:rPr>
        <w:t xml:space="preserve">2 </w:t>
      </w:r>
      <w:r w:rsidRPr="007B0305">
        <w:rPr>
          <w:rFonts w:ascii="Times New Roman" w:hAnsi="Times New Roman" w:cs="Times New Roman"/>
          <w:sz w:val="28"/>
          <w:szCs w:val="28"/>
        </w:rPr>
        <w:t>к программе.</w:t>
      </w:r>
    </w:p>
    <w:p w:rsidR="0003191D" w:rsidRPr="007B0305" w:rsidRDefault="0003191D" w:rsidP="000319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(или) дополнительного перечня работ по благоустройству.</w:t>
      </w: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Условия о форме и минимальной доле трудового участия заинтересованных лиц, организаций в выполнении минимального и дополнительного перечня работ по благоустройству принимается добровольно на общем собрании собственников жилых помещений многоквартирных жилых домов.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305">
        <w:rPr>
          <w:rFonts w:ascii="Times New Roman" w:hAnsi="Times New Roman" w:cs="Times New Roman"/>
          <w:sz w:val="28"/>
          <w:szCs w:val="28"/>
        </w:rPr>
        <w:t>В случае принятия решения о трудовом участии заинтересованных лиц, организаций в выполнении минимального и (или) дополнительного перечня работ по благоустройству - количество жителей, принимающих трудовое участие, а также его периодичность в выполнении работ по благоустройству (не менее 1 раза за период проведения работ по благоустройству дворовой территории) устанавливается физическим или юридическим лицом, представляющим интересы собственников помещений в многоквартирных домах, дворовые территории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которых участвуют в программе, уполномоченным общим собранием собственников помещений многоквартирного дома (далее - инициативная группа).</w:t>
      </w:r>
    </w:p>
    <w:p w:rsidR="00F53243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Инициативная группа по окончании работ по благоустройству представляет в орган местного самоуправления отчет о трудовом участии жителей многоквартирного дома, территория которого благоустраивалась, с приложением подтверждающих фотоматериалов.</w:t>
      </w:r>
    </w:p>
    <w:p w:rsidR="001D07DD" w:rsidRPr="007B0305" w:rsidRDefault="001D07DD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lastRenderedPageBreak/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благоустройству.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Финансовое участие заинтересованных лиц, организаций в реализации мероприятий по благоустройству дворовых территорий в рамках дополнительного перечня работ по благоустройству устанавливается в объеме не менее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чем 5 процентов от стоимости мероприятий по благоустройству дворовой территории; 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Условия о форме и минимальной доле финансового участия заинтересованных лиц, организаций в выполнении дополнительного перечня работ по благоустройству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принимается на общем собрании собственников жилых помещений многоквартирных жилых домов.</w:t>
      </w:r>
    </w:p>
    <w:p w:rsidR="00B54911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B7">
        <w:rPr>
          <w:rFonts w:ascii="Times New Roman" w:hAnsi="Times New Roman" w:cs="Times New Roman"/>
          <w:sz w:val="28"/>
          <w:szCs w:val="28"/>
        </w:rPr>
        <w:t>Порядок аккумулирования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 и расходования средств заинтересованных лиц, направляемых на выполнение дополнительного  перечня работ по благоустройству дворовых территорий и механизм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их расходованием устанавливаются </w:t>
      </w:r>
      <w:r w:rsidR="00942C3F" w:rsidRPr="007B0305"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4911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>Условие о проведении работ по благоустройству обеспечения доступности дл</w:t>
      </w:r>
      <w:r w:rsidR="00B54911" w:rsidRPr="007B0305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B54911" w:rsidRPr="007B0305">
        <w:rPr>
          <w:rFonts w:ascii="Times New Roman" w:hAnsi="Times New Roman" w:cs="Times New Roman"/>
          <w:b/>
          <w:sz w:val="28"/>
          <w:szCs w:val="28"/>
        </w:rPr>
        <w:t>маломобильных</w:t>
      </w:r>
      <w:proofErr w:type="spellEnd"/>
      <w:r w:rsidR="00B54911" w:rsidRPr="007B0305">
        <w:rPr>
          <w:rFonts w:ascii="Times New Roman" w:hAnsi="Times New Roman" w:cs="Times New Roman"/>
          <w:b/>
          <w:sz w:val="28"/>
          <w:szCs w:val="28"/>
        </w:rPr>
        <w:t xml:space="preserve"> групп населения</w:t>
      </w:r>
    </w:p>
    <w:p w:rsidR="00F53243" w:rsidRPr="007B0305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DD" w:rsidRDefault="00F53243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При необходимости создания комфортных условий обеспечения доступности для </w:t>
      </w:r>
      <w:proofErr w:type="spellStart"/>
      <w:r w:rsidRPr="007B030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7B0305">
        <w:rPr>
          <w:rFonts w:ascii="Times New Roman" w:hAnsi="Times New Roman" w:cs="Times New Roman"/>
          <w:sz w:val="28"/>
          <w:szCs w:val="28"/>
        </w:rPr>
        <w:t xml:space="preserve"> групп населения работы будут проведены в соответствии со статьей 15 Федерального закона № 181-ФЗ от 24 ноября 1995 года «О социальной защите инвалидов в Российской Федерации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и в соответствии со сводом правил № СП 59.13330.2012 «Доступность зданий и сооружений для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4911" w:rsidRPr="007B0305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групп населения»</w:t>
      </w:r>
      <w:r w:rsidR="001D07DD">
        <w:rPr>
          <w:rFonts w:ascii="Times New Roman" w:hAnsi="Times New Roman" w:cs="Times New Roman"/>
          <w:sz w:val="28"/>
          <w:szCs w:val="28"/>
        </w:rPr>
        <w:t>.</w:t>
      </w:r>
    </w:p>
    <w:p w:rsidR="00F53243" w:rsidRPr="007B0305" w:rsidRDefault="00B54911" w:rsidP="00F5324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05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заинтересованными лицами и утверждения </w:t>
      </w:r>
      <w:proofErr w:type="spellStart"/>
      <w:proofErr w:type="gramStart"/>
      <w:r w:rsidRPr="007B0305">
        <w:rPr>
          <w:rFonts w:ascii="Times New Roman" w:hAnsi="Times New Roman" w:cs="Times New Roman"/>
          <w:b/>
          <w:sz w:val="28"/>
          <w:szCs w:val="28"/>
        </w:rPr>
        <w:t>дизайн-проектов</w:t>
      </w:r>
      <w:proofErr w:type="spellEnd"/>
      <w:proofErr w:type="gramEnd"/>
      <w:r w:rsidRPr="007B0305">
        <w:rPr>
          <w:rFonts w:ascii="Times New Roman" w:hAnsi="Times New Roman" w:cs="Times New Roman"/>
          <w:b/>
          <w:sz w:val="28"/>
          <w:szCs w:val="28"/>
        </w:rPr>
        <w:t xml:space="preserve"> благоустройства дворовой территории, </w:t>
      </w:r>
      <w:r w:rsidR="00B54911" w:rsidRPr="007B0305">
        <w:rPr>
          <w:rFonts w:ascii="Times New Roman" w:hAnsi="Times New Roman" w:cs="Times New Roman"/>
          <w:b/>
          <w:sz w:val="28"/>
          <w:szCs w:val="28"/>
        </w:rPr>
        <w:t>муниципальных территорий соответствующего функционального назначения, включенных в программу</w:t>
      </w:r>
    </w:p>
    <w:p w:rsidR="00F53243" w:rsidRPr="007B0305" w:rsidRDefault="00F53243" w:rsidP="00B5491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Дизайн–проект создается для каждой дворовой территории и каждого места общего пользования и состоит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>: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титульного листа с указанием адреса объекта благоустройства;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пояснительной записки, указывающей объемы и виды работ;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план – схемы размещения объектов благоустройства на дворовой территории и месте общего пользования;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листа визуализации элементов благоустройства, которые будут установлены на объекте благоустройства;</w:t>
      </w:r>
    </w:p>
    <w:p w:rsidR="00F53243" w:rsidRPr="007B0305" w:rsidRDefault="00F53243" w:rsidP="00B5491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листа согласования дизайн – проекта.</w:t>
      </w:r>
    </w:p>
    <w:p w:rsidR="00B54911" w:rsidRPr="007B0305" w:rsidRDefault="00B54911" w:rsidP="00B549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26B7">
        <w:rPr>
          <w:rFonts w:ascii="Times New Roman" w:hAnsi="Times New Roman" w:cs="Times New Roman"/>
          <w:sz w:val="28"/>
          <w:szCs w:val="28"/>
        </w:rPr>
        <w:t>П</w:t>
      </w:r>
      <w:r w:rsidR="0003191D" w:rsidRPr="001626B7">
        <w:rPr>
          <w:rFonts w:ascii="Times New Roman" w:hAnsi="Times New Roman" w:cs="Times New Roman"/>
          <w:sz w:val="28"/>
          <w:szCs w:val="28"/>
        </w:rPr>
        <w:t>орядок разработки</w:t>
      </w:r>
      <w:r w:rsidR="0003191D" w:rsidRPr="007B0305">
        <w:rPr>
          <w:rFonts w:ascii="Times New Roman" w:hAnsi="Times New Roman" w:cs="Times New Roman"/>
          <w:sz w:val="28"/>
          <w:szCs w:val="28"/>
        </w:rPr>
        <w:t>, обсуждения с заинтересованными лицами и утверждения дизайн - проектов благоустройства дворовых территорий,</w:t>
      </w: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 xml:space="preserve">муниципальных территорий соответствующего функционального назначения,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включенных в программу устанавливается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942C3F" w:rsidRPr="007B0305">
        <w:rPr>
          <w:rFonts w:ascii="Times New Roman" w:hAnsi="Times New Roman" w:cs="Times New Roman"/>
          <w:sz w:val="28"/>
          <w:szCs w:val="28"/>
        </w:rPr>
        <w:t>нормативным правовым актом органа местного самоуправления</w:t>
      </w:r>
      <w:r w:rsidRPr="007B03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 Адресный перечень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мероприятий программы  представлен в приложении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="001626B7">
        <w:rPr>
          <w:rFonts w:ascii="Times New Roman" w:hAnsi="Times New Roman" w:cs="Times New Roman"/>
          <w:sz w:val="28"/>
          <w:szCs w:val="28"/>
        </w:rPr>
        <w:t>3</w:t>
      </w:r>
      <w:r w:rsidR="00B54911" w:rsidRPr="007B0305">
        <w:rPr>
          <w:rFonts w:ascii="Times New Roman" w:hAnsi="Times New Roman" w:cs="Times New Roman"/>
          <w:sz w:val="28"/>
          <w:szCs w:val="28"/>
        </w:rPr>
        <w:t xml:space="preserve"> к настоящей программе </w:t>
      </w:r>
      <w:r w:rsidRPr="007B0305">
        <w:rPr>
          <w:rFonts w:ascii="Times New Roman" w:hAnsi="Times New Roman" w:cs="Times New Roman"/>
          <w:sz w:val="28"/>
          <w:szCs w:val="28"/>
        </w:rPr>
        <w:t xml:space="preserve">(перечень подлежит уточнению по результатам рассмотрения </w:t>
      </w:r>
      <w:r w:rsidR="00B54911" w:rsidRPr="007B0305">
        <w:rPr>
          <w:rFonts w:ascii="Times New Roman" w:hAnsi="Times New Roman" w:cs="Times New Roman"/>
          <w:sz w:val="28"/>
          <w:szCs w:val="28"/>
        </w:rPr>
        <w:t>общественного обсуждения программы</w:t>
      </w:r>
      <w:r w:rsidRPr="007B0305">
        <w:rPr>
          <w:rFonts w:ascii="Times New Roman" w:hAnsi="Times New Roman" w:cs="Times New Roman"/>
          <w:sz w:val="28"/>
          <w:szCs w:val="28"/>
        </w:rPr>
        <w:t>).</w:t>
      </w:r>
    </w:p>
    <w:p w:rsidR="008975C2" w:rsidRPr="007B0305" w:rsidRDefault="008975C2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8975C2" w:rsidP="008975C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0305">
        <w:rPr>
          <w:rFonts w:ascii="Times New Roman" w:hAnsi="Times New Roman" w:cs="Times New Roman"/>
          <w:bCs/>
          <w:sz w:val="28"/>
          <w:szCs w:val="28"/>
        </w:rPr>
        <w:t xml:space="preserve">РАЗДЕЛ </w:t>
      </w:r>
      <w:r w:rsidRPr="007B030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3121C5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7B0305">
        <w:rPr>
          <w:rFonts w:ascii="Times New Roman" w:hAnsi="Times New Roman" w:cs="Times New Roman"/>
          <w:bCs/>
          <w:sz w:val="28"/>
          <w:szCs w:val="28"/>
        </w:rPr>
        <w:t>МЕХАНИЗМ РЕАЛИЗАЦИИ ПРОГРАММЫ</w:t>
      </w:r>
    </w:p>
    <w:p w:rsidR="008975C2" w:rsidRPr="007B0305" w:rsidRDefault="008975C2" w:rsidP="008975C2">
      <w:pPr>
        <w:pStyle w:val="ConsPlusNormal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975C2" w:rsidRPr="00CA1AF1" w:rsidRDefault="00A64927" w:rsidP="00CA1AF1">
      <w:pPr>
        <w:tabs>
          <w:tab w:val="left" w:pos="24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Ответственным исполнителем программы является </w:t>
      </w:r>
      <w:r w:rsidR="001D07DD" w:rsidRPr="001D07DD">
        <w:rPr>
          <w:rFonts w:ascii="Times New Roman" w:hAnsi="Times New Roman"/>
          <w:sz w:val="28"/>
          <w:szCs w:val="28"/>
        </w:rPr>
        <w:t>отдел архитектуры</w:t>
      </w:r>
      <w:r w:rsidR="001D07DD">
        <w:rPr>
          <w:rFonts w:ascii="Times New Roman" w:hAnsi="Times New Roman"/>
          <w:sz w:val="26"/>
          <w:szCs w:val="26"/>
        </w:rPr>
        <w:t>,</w:t>
      </w:r>
      <w:r w:rsidR="00CA1AF1">
        <w:rPr>
          <w:rFonts w:ascii="Times New Roman" w:hAnsi="Times New Roman"/>
          <w:sz w:val="26"/>
          <w:szCs w:val="26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строительства, ЖКХ, дорожного  хозяйства,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транспорта, природных ресурсов и охраны</w:t>
      </w:r>
      <w:r w:rsidR="00CA1AF1">
        <w:rPr>
          <w:rFonts w:ascii="Times New Roman" w:hAnsi="Times New Roman"/>
          <w:sz w:val="28"/>
          <w:szCs w:val="28"/>
        </w:rPr>
        <w:t xml:space="preserve"> </w:t>
      </w:r>
      <w:r w:rsidR="001D07DD" w:rsidRPr="001D07DD">
        <w:rPr>
          <w:rFonts w:ascii="Times New Roman" w:hAnsi="Times New Roman"/>
          <w:sz w:val="28"/>
          <w:szCs w:val="28"/>
        </w:rPr>
        <w:t>окружающей среды</w:t>
      </w:r>
      <w:r w:rsidR="00CA1AF1">
        <w:rPr>
          <w:rFonts w:ascii="Times New Roman" w:hAnsi="Times New Roman"/>
          <w:sz w:val="28"/>
          <w:szCs w:val="28"/>
        </w:rPr>
        <w:t xml:space="preserve"> администрации Кадыйского муниципального ра</w:t>
      </w:r>
      <w:r>
        <w:rPr>
          <w:rFonts w:ascii="Times New Roman" w:hAnsi="Times New Roman"/>
          <w:sz w:val="28"/>
          <w:szCs w:val="28"/>
        </w:rPr>
        <w:t>йо</w:t>
      </w:r>
      <w:r w:rsidR="00CA1AF1">
        <w:rPr>
          <w:rFonts w:ascii="Times New Roman" w:hAnsi="Times New Roman"/>
          <w:sz w:val="28"/>
          <w:szCs w:val="28"/>
        </w:rPr>
        <w:t>на.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Участниками Муниципальной программы являются: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а) </w:t>
      </w:r>
      <w:r w:rsidR="00CA1AF1">
        <w:rPr>
          <w:rFonts w:ascii="Times New Roman" w:hAnsi="Times New Roman" w:cs="Times New Roman"/>
          <w:sz w:val="28"/>
          <w:szCs w:val="28"/>
        </w:rPr>
        <w:t>администрация городского поселения посёлок Кадый;</w:t>
      </w:r>
      <w:r w:rsidRPr="007B03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организации, население.</w:t>
      </w:r>
    </w:p>
    <w:p w:rsidR="008975C2" w:rsidRPr="007B0305" w:rsidRDefault="006D4E86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Ответственный исполнитель программы: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отдельных мероприятий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выполняет функции исполнителя программы в части, касающейся его полномочий;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в) предоставляет по запросу сведения, необходимые для проведения мониторинга реализации программы, проверки отчетности реализации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г) запрашивают у исполнителей программы информацию, необходимую для подготовки отчетов о реализации программы, проведения оценки эффективности реализации программы и ответов на запросы;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0305">
        <w:rPr>
          <w:rFonts w:ascii="Times New Roman" w:hAnsi="Times New Roman" w:cs="Times New Roman"/>
          <w:sz w:val="28"/>
          <w:szCs w:val="28"/>
        </w:rPr>
        <w:t>) осуществляют оценку эффективности реализации программы путем определения степени достижения целевых показателей программы и полноты использования средств;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е) готовят в срок до 31 декабря текущего года годовой отчет о реализации 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 xml:space="preserve"> и представляет его в установленном порядке в департамент строительства, архитектуры и градостроительства Костромской области.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Исполнители программы: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а) осуществляют реализацию мероприятий программы, отдельных в рамках своих полномочий;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б) разрабатывают и согласовывают проект изменений в программу;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в) формируют предложения по внесению изменений в программу, направляют их ответственному исполнителю;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г) представляют в срок до 1 декабря текущего года ответственному исполнителю необходимые сведения для подготовки информации о ходе реализации мероприятий программы;</w:t>
      </w:r>
    </w:p>
    <w:p w:rsidR="008975C2" w:rsidRPr="007B0305" w:rsidRDefault="008975C2" w:rsidP="008975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B030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7B0305">
        <w:rPr>
          <w:rFonts w:ascii="Times New Roman" w:hAnsi="Times New Roman" w:cs="Times New Roman"/>
          <w:sz w:val="28"/>
          <w:szCs w:val="28"/>
        </w:rPr>
        <w:t>) подписывают акты выполненных работ в соответствии с заключенными муниципальными контрактами и договорами.</w:t>
      </w:r>
    </w:p>
    <w:p w:rsidR="0003191D" w:rsidRPr="007B0305" w:rsidRDefault="0003191D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305">
        <w:rPr>
          <w:rFonts w:ascii="Times New Roman" w:hAnsi="Times New Roman" w:cs="Times New Roman"/>
          <w:sz w:val="28"/>
          <w:szCs w:val="28"/>
        </w:rPr>
        <w:t xml:space="preserve">Осуществление контроля за реализацией и координации реализации </w:t>
      </w:r>
      <w:r w:rsidR="008975C2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 xml:space="preserve">возлагается на общественную комиссию, созданную из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>представителей органов местного самоуправления, политических партий, общественных организаций, иных лиц для проведения комиссионной оценки предложений заинтересованных лиц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и осуществления контроля за реализацией программы после ее утверждения в установленном порядке (далее –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муниципальная общественная комиссия)</w:t>
      </w:r>
      <w:r w:rsidR="008975C2" w:rsidRPr="007B0305">
        <w:rPr>
          <w:rFonts w:ascii="Times New Roman" w:hAnsi="Times New Roman" w:cs="Times New Roman"/>
          <w:sz w:val="28"/>
          <w:szCs w:val="28"/>
        </w:rPr>
        <w:t xml:space="preserve"> </w:t>
      </w:r>
      <w:r w:rsidRPr="007B0305">
        <w:rPr>
          <w:rFonts w:ascii="Times New Roman" w:hAnsi="Times New Roman" w:cs="Times New Roman"/>
          <w:sz w:val="28"/>
          <w:szCs w:val="28"/>
        </w:rPr>
        <w:t>в соответствии с Положением об общественной комиссии.</w:t>
      </w:r>
      <w:proofErr w:type="gramEnd"/>
    </w:p>
    <w:p w:rsidR="008975C2" w:rsidRPr="007B0305" w:rsidRDefault="008975C2" w:rsidP="00031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8975C2" w:rsidP="008975C2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0305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="0003191D" w:rsidRPr="007B0305">
        <w:rPr>
          <w:rFonts w:ascii="Times New Roman" w:hAnsi="Times New Roman" w:cs="Times New Roman"/>
          <w:b/>
          <w:bCs/>
          <w:sz w:val="28"/>
          <w:szCs w:val="28"/>
        </w:rPr>
        <w:t xml:space="preserve">VII. </w:t>
      </w:r>
      <w:r w:rsidRPr="007B0305">
        <w:rPr>
          <w:rFonts w:ascii="Times New Roman" w:hAnsi="Times New Roman" w:cs="Times New Roman"/>
          <w:b/>
          <w:bCs/>
          <w:sz w:val="28"/>
          <w:szCs w:val="28"/>
        </w:rPr>
        <w:t>ОПИСАНИЕ МЕХАНИЗМОВ УПРАВЛЕНИЯ РИСКАМИ</w:t>
      </w:r>
    </w:p>
    <w:p w:rsidR="008975C2" w:rsidRPr="007B0305" w:rsidRDefault="008975C2" w:rsidP="008975C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Большое значение для успешной реализации Программы имеет прогнозирование возможных рисков, связанных с достижением основных целей, решением задач Программы, оценка их масштабов и последствий, а также формирование системы мер по их предотвращению.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К числу возможных рисков относятся внешние и внутренние риски.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Внешние риски: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бюджетные риски, связанные с дефицитом местных бюджетов и возможностью невыполнения своих обязательств по </w:t>
      </w:r>
      <w:proofErr w:type="spellStart"/>
      <w:r w:rsidRPr="007B0305">
        <w:rPr>
          <w:rFonts w:ascii="Times New Roman" w:hAnsi="Times New Roman" w:cs="Times New Roman"/>
          <w:sz w:val="28"/>
          <w:szCs w:val="28"/>
        </w:rPr>
        <w:t>софинансированию</w:t>
      </w:r>
      <w:proofErr w:type="spellEnd"/>
      <w:r w:rsidRPr="007B0305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социальные риски, связанные с низкой социальной активностью населения, отсутствием массовой культуры соучастия в благоустройстве дворовых территорий и т.д.;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иски законодательных изменений, проявляющиеся в вероятности изменения действующих норм, с выходом новых нормативных правовых актов и невозможностью выполнения каких-либо обязатель</w:t>
      </w:r>
      <w:proofErr w:type="gramStart"/>
      <w:r w:rsidRPr="007B0305">
        <w:rPr>
          <w:rFonts w:ascii="Times New Roman" w:hAnsi="Times New Roman" w:cs="Times New Roman"/>
          <w:sz w:val="28"/>
          <w:szCs w:val="28"/>
        </w:rPr>
        <w:t>ств в св</w:t>
      </w:r>
      <w:proofErr w:type="gramEnd"/>
      <w:r w:rsidRPr="007B0305">
        <w:rPr>
          <w:rFonts w:ascii="Times New Roman" w:hAnsi="Times New Roman" w:cs="Times New Roman"/>
          <w:sz w:val="28"/>
          <w:szCs w:val="28"/>
        </w:rPr>
        <w:t>язи с данными изменениями;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непредвиденные риски, связанные с резким ухудшением состояния экономики вследствие финансового и экономического кризиса, а также природными и техногенными авариями, катастрофами и стихийными бедствиями.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0305">
        <w:rPr>
          <w:rFonts w:ascii="Times New Roman" w:hAnsi="Times New Roman" w:cs="Times New Roman"/>
          <w:sz w:val="28"/>
          <w:szCs w:val="28"/>
        </w:rPr>
        <w:t xml:space="preserve">К внутренним рискам можно отнести административные риски, связанные с неэффективным управлением реализацией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 xml:space="preserve">рограммы, недостаточностью межведомственной координации в ходе реализации мероприятий, недостаточной квалификацией кадров, что может повлечь за собой нарушение планируемых сроков реализации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рограммы, невыполнение ее целей и задач, не достижение плановых значений показателей, снижение эффективности использования ресурсов и к</w:t>
      </w:r>
      <w:r w:rsidR="007B0305" w:rsidRPr="007B0305">
        <w:rPr>
          <w:rFonts w:ascii="Times New Roman" w:hAnsi="Times New Roman" w:cs="Times New Roman"/>
          <w:sz w:val="28"/>
          <w:szCs w:val="28"/>
        </w:rPr>
        <w:t>ачества выполнения мероприятий п</w:t>
      </w:r>
      <w:r w:rsidRPr="007B0305">
        <w:rPr>
          <w:rFonts w:ascii="Times New Roman" w:hAnsi="Times New Roman" w:cs="Times New Roman"/>
          <w:sz w:val="28"/>
          <w:szCs w:val="28"/>
        </w:rPr>
        <w:t>рограммы.</w:t>
      </w:r>
      <w:proofErr w:type="gramEnd"/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В целях управления указанными</w:t>
      </w:r>
      <w:r w:rsidR="007B0305" w:rsidRPr="007B0305">
        <w:rPr>
          <w:rFonts w:ascii="Times New Roman" w:hAnsi="Times New Roman" w:cs="Times New Roman"/>
          <w:sz w:val="28"/>
          <w:szCs w:val="28"/>
        </w:rPr>
        <w:t xml:space="preserve"> рисками в процессе реализации п</w:t>
      </w:r>
      <w:r w:rsidRPr="007B0305">
        <w:rPr>
          <w:rFonts w:ascii="Times New Roman" w:hAnsi="Times New Roman" w:cs="Times New Roman"/>
          <w:sz w:val="28"/>
          <w:szCs w:val="28"/>
        </w:rPr>
        <w:t>рограммы предусматривается: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формирование эффективной системы управления Программой на основе четкого распределения функций, полномочий и ответственности ответственного исполнителя и участников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7B0305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</w:t>
      </w:r>
      <w:r w:rsidR="0003191D" w:rsidRPr="007B0305">
        <w:rPr>
          <w:rFonts w:ascii="Times New Roman" w:hAnsi="Times New Roman" w:cs="Times New Roman"/>
          <w:sz w:val="28"/>
          <w:szCs w:val="28"/>
        </w:rPr>
        <w:t xml:space="preserve">роведение мониторинга планируемых изменений в законодательстве Российской Федерации и </w:t>
      </w:r>
      <w:r w:rsidRPr="007B0305">
        <w:rPr>
          <w:rFonts w:ascii="Times New Roman" w:hAnsi="Times New Roman" w:cs="Times New Roman"/>
          <w:sz w:val="28"/>
          <w:szCs w:val="28"/>
        </w:rPr>
        <w:t>Костромской области</w:t>
      </w:r>
      <w:r w:rsidR="0003191D" w:rsidRPr="007B0305">
        <w:rPr>
          <w:rFonts w:ascii="Times New Roman" w:hAnsi="Times New Roman" w:cs="Times New Roman"/>
          <w:sz w:val="28"/>
          <w:szCs w:val="28"/>
        </w:rPr>
        <w:t>, своевременная подготовка проектов муниципальных нормативных правовых актов;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проведение мониторинга и внутреннего аудита выполнения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 xml:space="preserve">рограммы, регулярного анализа и, при необходимости, корректировки показателей </w:t>
      </w:r>
      <w:r w:rsidRPr="007B0305">
        <w:rPr>
          <w:rFonts w:ascii="Times New Roman" w:hAnsi="Times New Roman" w:cs="Times New Roman"/>
          <w:sz w:val="28"/>
          <w:szCs w:val="28"/>
        </w:rPr>
        <w:lastRenderedPageBreak/>
        <w:t xml:space="preserve">(индикаторов),  а также мероприятий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рограммы;</w:t>
      </w:r>
    </w:p>
    <w:p w:rsidR="0003191D" w:rsidRPr="007B0305" w:rsidRDefault="0003191D" w:rsidP="008975C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 xml:space="preserve">повышение квалификации и ответственности персонала ответственного исполнителя и участников </w:t>
      </w:r>
      <w:r w:rsidR="007B0305" w:rsidRPr="007B0305">
        <w:rPr>
          <w:rFonts w:ascii="Times New Roman" w:hAnsi="Times New Roman" w:cs="Times New Roman"/>
          <w:sz w:val="28"/>
          <w:szCs w:val="28"/>
        </w:rPr>
        <w:t>п</w:t>
      </w:r>
      <w:r w:rsidRPr="007B0305">
        <w:rPr>
          <w:rFonts w:ascii="Times New Roman" w:hAnsi="Times New Roman" w:cs="Times New Roman"/>
          <w:sz w:val="28"/>
          <w:szCs w:val="28"/>
        </w:rPr>
        <w:t>рограммы для своевременной и эффективной реализации предусмотренных мероприятий;</w:t>
      </w:r>
    </w:p>
    <w:p w:rsidR="00590913" w:rsidRPr="007B0305" w:rsidRDefault="007B0305" w:rsidP="007B030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0305">
        <w:rPr>
          <w:rFonts w:ascii="Times New Roman" w:hAnsi="Times New Roman" w:cs="Times New Roman"/>
          <w:sz w:val="28"/>
          <w:szCs w:val="28"/>
        </w:rPr>
        <w:t>перераспределение объемов финансирования в зависимости от динамики и темпов достижения поставленных целей, внешних факторов.</w:t>
      </w:r>
    </w:p>
    <w:sectPr w:rsidR="00590913" w:rsidRPr="007B0305" w:rsidSect="00DB6578">
      <w:pgSz w:w="11905" w:h="16838"/>
      <w:pgMar w:top="851" w:right="850" w:bottom="1134" w:left="1418" w:header="0" w:footer="0" w:gutter="0"/>
      <w:cols w:space="720"/>
      <w:docGrid w:linePitch="2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BC8" w:rsidRDefault="00800BC8" w:rsidP="00E927DA">
      <w:r>
        <w:separator/>
      </w:r>
    </w:p>
  </w:endnote>
  <w:endnote w:type="continuationSeparator" w:id="0">
    <w:p w:rsidR="00800BC8" w:rsidRDefault="00800BC8" w:rsidP="00E92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BC8" w:rsidRDefault="00800BC8" w:rsidP="00E927DA">
      <w:r>
        <w:separator/>
      </w:r>
    </w:p>
  </w:footnote>
  <w:footnote w:type="continuationSeparator" w:id="0">
    <w:p w:rsidR="00800BC8" w:rsidRDefault="00800BC8" w:rsidP="00E927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42A87"/>
    <w:multiLevelType w:val="hybridMultilevel"/>
    <w:tmpl w:val="7DB62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">
    <w:nsid w:val="260301BD"/>
    <w:multiLevelType w:val="hybridMultilevel"/>
    <w:tmpl w:val="CBFE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>
    <w:nsid w:val="42DF2FEF"/>
    <w:multiLevelType w:val="hybridMultilevel"/>
    <w:tmpl w:val="2FD09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79C5"/>
    <w:rsid w:val="0000399A"/>
    <w:rsid w:val="000061D7"/>
    <w:rsid w:val="000166FA"/>
    <w:rsid w:val="0003191D"/>
    <w:rsid w:val="00035416"/>
    <w:rsid w:val="00064298"/>
    <w:rsid w:val="000668C8"/>
    <w:rsid w:val="000759DE"/>
    <w:rsid w:val="000928A9"/>
    <w:rsid w:val="000B5D4A"/>
    <w:rsid w:val="00101DBC"/>
    <w:rsid w:val="00110DC5"/>
    <w:rsid w:val="00112007"/>
    <w:rsid w:val="00122E93"/>
    <w:rsid w:val="00154211"/>
    <w:rsid w:val="00155233"/>
    <w:rsid w:val="001626B7"/>
    <w:rsid w:val="0017209D"/>
    <w:rsid w:val="00177CCE"/>
    <w:rsid w:val="00184765"/>
    <w:rsid w:val="00197F27"/>
    <w:rsid w:val="001C415F"/>
    <w:rsid w:val="001D07DD"/>
    <w:rsid w:val="00233172"/>
    <w:rsid w:val="00246CCC"/>
    <w:rsid w:val="00255ABA"/>
    <w:rsid w:val="002621AC"/>
    <w:rsid w:val="002A0D72"/>
    <w:rsid w:val="002F087D"/>
    <w:rsid w:val="002F56B4"/>
    <w:rsid w:val="003049BA"/>
    <w:rsid w:val="003121C5"/>
    <w:rsid w:val="0033369D"/>
    <w:rsid w:val="0033397B"/>
    <w:rsid w:val="00355767"/>
    <w:rsid w:val="00366F8B"/>
    <w:rsid w:val="0037796A"/>
    <w:rsid w:val="00384014"/>
    <w:rsid w:val="0038545A"/>
    <w:rsid w:val="00387962"/>
    <w:rsid w:val="003905E3"/>
    <w:rsid w:val="003A0A09"/>
    <w:rsid w:val="003C427F"/>
    <w:rsid w:val="00401A10"/>
    <w:rsid w:val="004115D9"/>
    <w:rsid w:val="0041795C"/>
    <w:rsid w:val="00431064"/>
    <w:rsid w:val="00441FCA"/>
    <w:rsid w:val="004805C4"/>
    <w:rsid w:val="0048102B"/>
    <w:rsid w:val="00484FB5"/>
    <w:rsid w:val="004905DD"/>
    <w:rsid w:val="00491593"/>
    <w:rsid w:val="004A16D1"/>
    <w:rsid w:val="004D25D1"/>
    <w:rsid w:val="004E2243"/>
    <w:rsid w:val="004E4E21"/>
    <w:rsid w:val="004F41F4"/>
    <w:rsid w:val="005338EA"/>
    <w:rsid w:val="00583CF0"/>
    <w:rsid w:val="00590913"/>
    <w:rsid w:val="005B03BF"/>
    <w:rsid w:val="005B0BB6"/>
    <w:rsid w:val="005E1D50"/>
    <w:rsid w:val="005E4CDD"/>
    <w:rsid w:val="006078E7"/>
    <w:rsid w:val="00620119"/>
    <w:rsid w:val="00635240"/>
    <w:rsid w:val="006617B8"/>
    <w:rsid w:val="006617DC"/>
    <w:rsid w:val="00672840"/>
    <w:rsid w:val="0067332F"/>
    <w:rsid w:val="00674947"/>
    <w:rsid w:val="006D4E86"/>
    <w:rsid w:val="006E794C"/>
    <w:rsid w:val="006F5115"/>
    <w:rsid w:val="006F6791"/>
    <w:rsid w:val="007279C5"/>
    <w:rsid w:val="00734913"/>
    <w:rsid w:val="0076307F"/>
    <w:rsid w:val="00774E38"/>
    <w:rsid w:val="007B0305"/>
    <w:rsid w:val="007C04E6"/>
    <w:rsid w:val="007E7CCC"/>
    <w:rsid w:val="007F555C"/>
    <w:rsid w:val="00800BC8"/>
    <w:rsid w:val="00802710"/>
    <w:rsid w:val="00806665"/>
    <w:rsid w:val="00814E3F"/>
    <w:rsid w:val="00821EE2"/>
    <w:rsid w:val="0082576B"/>
    <w:rsid w:val="00831296"/>
    <w:rsid w:val="0084583F"/>
    <w:rsid w:val="00853393"/>
    <w:rsid w:val="00876CB3"/>
    <w:rsid w:val="00883FAC"/>
    <w:rsid w:val="008869B2"/>
    <w:rsid w:val="00890F5D"/>
    <w:rsid w:val="00892BCE"/>
    <w:rsid w:val="008975C2"/>
    <w:rsid w:val="008C3562"/>
    <w:rsid w:val="008D5D35"/>
    <w:rsid w:val="008E4F8D"/>
    <w:rsid w:val="008F1A91"/>
    <w:rsid w:val="00912106"/>
    <w:rsid w:val="00914A8B"/>
    <w:rsid w:val="0092543F"/>
    <w:rsid w:val="00926B2C"/>
    <w:rsid w:val="00941F8F"/>
    <w:rsid w:val="00942C3F"/>
    <w:rsid w:val="00943943"/>
    <w:rsid w:val="00945D1C"/>
    <w:rsid w:val="00980D18"/>
    <w:rsid w:val="009B3050"/>
    <w:rsid w:val="009C5122"/>
    <w:rsid w:val="009D709F"/>
    <w:rsid w:val="00A05314"/>
    <w:rsid w:val="00A124CF"/>
    <w:rsid w:val="00A35A9E"/>
    <w:rsid w:val="00A35BE7"/>
    <w:rsid w:val="00A40876"/>
    <w:rsid w:val="00A51E5E"/>
    <w:rsid w:val="00A64927"/>
    <w:rsid w:val="00A93C66"/>
    <w:rsid w:val="00AA06E5"/>
    <w:rsid w:val="00AE486E"/>
    <w:rsid w:val="00B15FB8"/>
    <w:rsid w:val="00B54911"/>
    <w:rsid w:val="00B662F4"/>
    <w:rsid w:val="00B75428"/>
    <w:rsid w:val="00B81598"/>
    <w:rsid w:val="00B92638"/>
    <w:rsid w:val="00BA2113"/>
    <w:rsid w:val="00BB7CB7"/>
    <w:rsid w:val="00BC159C"/>
    <w:rsid w:val="00BE4070"/>
    <w:rsid w:val="00BF74AB"/>
    <w:rsid w:val="00C21AE0"/>
    <w:rsid w:val="00C4212B"/>
    <w:rsid w:val="00C4544B"/>
    <w:rsid w:val="00CA1AF1"/>
    <w:rsid w:val="00CE0CC4"/>
    <w:rsid w:val="00D02E35"/>
    <w:rsid w:val="00D855B8"/>
    <w:rsid w:val="00DB6578"/>
    <w:rsid w:val="00DC7077"/>
    <w:rsid w:val="00DD5573"/>
    <w:rsid w:val="00DE5088"/>
    <w:rsid w:val="00E032ED"/>
    <w:rsid w:val="00E064A7"/>
    <w:rsid w:val="00E10E00"/>
    <w:rsid w:val="00E56C25"/>
    <w:rsid w:val="00E72565"/>
    <w:rsid w:val="00E76905"/>
    <w:rsid w:val="00E83D03"/>
    <w:rsid w:val="00E90037"/>
    <w:rsid w:val="00E927DA"/>
    <w:rsid w:val="00EA251B"/>
    <w:rsid w:val="00EC03D7"/>
    <w:rsid w:val="00ED4470"/>
    <w:rsid w:val="00EF0081"/>
    <w:rsid w:val="00F05431"/>
    <w:rsid w:val="00F10491"/>
    <w:rsid w:val="00F10E4E"/>
    <w:rsid w:val="00F16911"/>
    <w:rsid w:val="00F22CF4"/>
    <w:rsid w:val="00F43DD4"/>
    <w:rsid w:val="00F46A16"/>
    <w:rsid w:val="00F53243"/>
    <w:rsid w:val="00F66820"/>
    <w:rsid w:val="00F70E35"/>
    <w:rsid w:val="00F73F60"/>
    <w:rsid w:val="00FC0789"/>
    <w:rsid w:val="00FD0567"/>
    <w:rsid w:val="00FF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F6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18"/>
      <w:szCs w:val="1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2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279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279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27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279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E900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A0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915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1593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endnote text"/>
    <w:basedOn w:val="a"/>
    <w:link w:val="a7"/>
    <w:uiPriority w:val="99"/>
    <w:semiHidden/>
    <w:unhideWhenUsed/>
    <w:rsid w:val="00E927DA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E927DA"/>
    <w:rPr>
      <w:rFonts w:ascii="Arial" w:eastAsia="Times New Roman" w:hAnsi="Arial" w:cs="Arial"/>
      <w:sz w:val="20"/>
      <w:szCs w:val="20"/>
      <w:lang w:eastAsia="ar-SA"/>
    </w:rPr>
  </w:style>
  <w:style w:type="character" w:styleId="a8">
    <w:name w:val="endnote reference"/>
    <w:basedOn w:val="a0"/>
    <w:uiPriority w:val="99"/>
    <w:semiHidden/>
    <w:unhideWhenUsed/>
    <w:rsid w:val="00E927DA"/>
    <w:rPr>
      <w:vertAlign w:val="superscript"/>
    </w:rPr>
  </w:style>
  <w:style w:type="paragraph" w:styleId="a9">
    <w:name w:val="footnote text"/>
    <w:basedOn w:val="a"/>
    <w:link w:val="aa"/>
    <w:uiPriority w:val="99"/>
    <w:semiHidden/>
    <w:unhideWhenUsed/>
    <w:rsid w:val="00E927DA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927DA"/>
    <w:rPr>
      <w:rFonts w:ascii="Arial" w:eastAsia="Times New Roman" w:hAnsi="Arial" w:cs="Arial"/>
      <w:sz w:val="20"/>
      <w:szCs w:val="20"/>
      <w:lang w:eastAsia="ar-SA"/>
    </w:rPr>
  </w:style>
  <w:style w:type="character" w:styleId="ab">
    <w:name w:val="footnote reference"/>
    <w:basedOn w:val="a0"/>
    <w:uiPriority w:val="99"/>
    <w:semiHidden/>
    <w:unhideWhenUsed/>
    <w:rsid w:val="00E927D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90913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9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9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0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9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26C34-20FD-4646-9A79-35CC811B1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Комарова Римма Валентиновна</dc:creator>
  <cp:keywords/>
  <dc:description/>
  <cp:lastModifiedBy>oldi</cp:lastModifiedBy>
  <cp:revision>20</cp:revision>
  <cp:lastPrinted>2017-03-29T13:05:00Z</cp:lastPrinted>
  <dcterms:created xsi:type="dcterms:W3CDTF">2017-03-20T04:04:00Z</dcterms:created>
  <dcterms:modified xsi:type="dcterms:W3CDTF">2017-04-25T05:42:00Z</dcterms:modified>
</cp:coreProperties>
</file>