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E0" w:rsidRPr="00840908" w:rsidRDefault="00572CE0" w:rsidP="00572CE0">
      <w:pPr>
        <w:rPr>
          <w:rFonts w:ascii="Times New Roman" w:hAnsi="Times New Roman" w:cs="Times New Roman"/>
          <w:sz w:val="28"/>
          <w:szCs w:val="28"/>
        </w:rPr>
      </w:pPr>
    </w:p>
    <w:p w:rsidR="00572CE0" w:rsidRPr="00840908" w:rsidRDefault="00572CE0" w:rsidP="00572C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4"/>
      </w:tblGrid>
      <w:tr w:rsidR="00F62946" w:rsidRPr="00A80767" w:rsidTr="00F62946">
        <w:trPr>
          <w:jc w:val="right"/>
        </w:trPr>
        <w:tc>
          <w:tcPr>
            <w:tcW w:w="4354" w:type="dxa"/>
          </w:tcPr>
          <w:p w:rsidR="00D636D7" w:rsidRDefault="00F62946" w:rsidP="0041060A">
            <w:pPr>
              <w:pStyle w:val="ac"/>
              <w:spacing w:before="0" w:after="0"/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A80767">
              <w:rPr>
                <w:rFonts w:ascii="Times New Roman" w:hAnsi="Times New Roman"/>
                <w:i w:val="0"/>
                <w:color w:val="000000"/>
              </w:rPr>
              <w:t>Приложение</w:t>
            </w:r>
          </w:p>
          <w:p w:rsidR="00F62946" w:rsidRPr="00A80767" w:rsidRDefault="00F62946" w:rsidP="0041060A">
            <w:pPr>
              <w:pStyle w:val="ac"/>
              <w:spacing w:before="0" w:after="0"/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  <w:p w:rsidR="00F62946" w:rsidRPr="00A80767" w:rsidRDefault="00F62946" w:rsidP="0041060A">
            <w:pPr>
              <w:pStyle w:val="ac"/>
              <w:spacing w:before="0" w:after="0"/>
              <w:jc w:val="right"/>
              <w:rPr>
                <w:rFonts w:ascii="Times New Roman" w:hAnsi="Times New Roman"/>
                <w:i w:val="0"/>
              </w:rPr>
            </w:pPr>
            <w:r w:rsidRPr="00A80767">
              <w:rPr>
                <w:rFonts w:ascii="Times New Roman" w:hAnsi="Times New Roman"/>
                <w:i w:val="0"/>
                <w:color w:val="000000"/>
              </w:rPr>
              <w:t xml:space="preserve"> к приказу </w:t>
            </w:r>
            <w:r w:rsidRPr="00A80767">
              <w:rPr>
                <w:rFonts w:ascii="Times New Roman" w:hAnsi="Times New Roman"/>
                <w:i w:val="0"/>
              </w:rPr>
              <w:t xml:space="preserve">департамента </w:t>
            </w:r>
          </w:p>
          <w:p w:rsidR="00F62946" w:rsidRPr="00A80767" w:rsidRDefault="00F62946" w:rsidP="0041060A">
            <w:pPr>
              <w:pStyle w:val="ac"/>
              <w:spacing w:before="0" w:after="0"/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A80767">
              <w:rPr>
                <w:rFonts w:ascii="Times New Roman" w:hAnsi="Times New Roman"/>
                <w:i w:val="0"/>
              </w:rPr>
              <w:t>по труду и социальной защите</w:t>
            </w:r>
          </w:p>
          <w:p w:rsidR="00F62946" w:rsidRPr="00F62946" w:rsidRDefault="00F62946" w:rsidP="0041060A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946">
              <w:rPr>
                <w:rFonts w:ascii="Times New Roman" w:hAnsi="Times New Roman" w:cs="Times New Roman"/>
                <w:sz w:val="28"/>
                <w:szCs w:val="28"/>
              </w:rPr>
              <w:t>населения Костромской области</w:t>
            </w:r>
          </w:p>
          <w:p w:rsidR="00F62946" w:rsidRPr="00A80767" w:rsidRDefault="003621DC" w:rsidP="0041060A">
            <w:pPr>
              <w:pStyle w:val="HTML"/>
              <w:tabs>
                <w:tab w:val="clear" w:pos="6412"/>
                <w:tab w:val="left" w:pos="6663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от « 19</w:t>
            </w:r>
            <w:r w:rsidR="00F62946" w:rsidRPr="00A80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="00D636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2946" w:rsidRPr="00A807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F6294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62946" w:rsidRPr="00A80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D636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894</w:t>
            </w:r>
          </w:p>
          <w:p w:rsidR="00F62946" w:rsidRPr="00A80767" w:rsidRDefault="00F62946" w:rsidP="0041060A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05F79" w:rsidRDefault="00605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B84" w:rsidRPr="009E7B84" w:rsidRDefault="009E7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внедрению </w:t>
      </w:r>
    </w:p>
    <w:p w:rsidR="009E7B84" w:rsidRPr="009E7B84" w:rsidRDefault="00932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7B84" w:rsidRPr="009E7B84">
        <w:rPr>
          <w:rFonts w:ascii="Times New Roman" w:hAnsi="Times New Roman" w:cs="Times New Roman"/>
          <w:sz w:val="28"/>
          <w:szCs w:val="28"/>
        </w:rPr>
        <w:t xml:space="preserve"> организациях Костромской области програм</w:t>
      </w:r>
      <w:r>
        <w:rPr>
          <w:rFonts w:ascii="Times New Roman" w:hAnsi="Times New Roman" w:cs="Times New Roman"/>
          <w:sz w:val="28"/>
          <w:szCs w:val="28"/>
        </w:rPr>
        <w:t>мы</w:t>
      </w:r>
    </w:p>
    <w:p w:rsidR="009E7B84" w:rsidRPr="009E7B84" w:rsidRDefault="009E7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7B84">
        <w:rPr>
          <w:rFonts w:ascii="Times New Roman" w:hAnsi="Times New Roman" w:cs="Times New Roman"/>
          <w:sz w:val="28"/>
          <w:szCs w:val="28"/>
        </w:rPr>
        <w:t>улево</w:t>
      </w:r>
      <w:r w:rsidR="009320A5">
        <w:rPr>
          <w:rFonts w:ascii="Times New Roman" w:hAnsi="Times New Roman" w:cs="Times New Roman"/>
          <w:sz w:val="28"/>
          <w:szCs w:val="28"/>
        </w:rPr>
        <w:t>й</w:t>
      </w:r>
      <w:r w:rsidRPr="009E7B84">
        <w:rPr>
          <w:rFonts w:ascii="Times New Roman" w:hAnsi="Times New Roman" w:cs="Times New Roman"/>
          <w:sz w:val="28"/>
          <w:szCs w:val="28"/>
        </w:rPr>
        <w:t xml:space="preserve"> травматизм»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7C" w:rsidRPr="009E7B84" w:rsidRDefault="00D636D7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 разработке и внедрению в организациях </w:t>
      </w:r>
      <w:r w:rsidR="009E7B84" w:rsidRPr="009E7B84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A0527C" w:rsidRPr="009E7B84">
        <w:rPr>
          <w:rFonts w:ascii="Times New Roman" w:hAnsi="Times New Roman" w:cs="Times New Roman"/>
          <w:sz w:val="28"/>
          <w:szCs w:val="28"/>
        </w:rPr>
        <w:t>программ</w:t>
      </w:r>
      <w:r w:rsidR="00C51814">
        <w:rPr>
          <w:rFonts w:ascii="Times New Roman" w:hAnsi="Times New Roman" w:cs="Times New Roman"/>
          <w:sz w:val="28"/>
          <w:szCs w:val="28"/>
        </w:rPr>
        <w:t>ы</w:t>
      </w:r>
      <w:r w:rsidR="009E7B84" w:rsidRPr="009E7B84">
        <w:rPr>
          <w:rFonts w:ascii="Times New Roman" w:hAnsi="Times New Roman" w:cs="Times New Roman"/>
          <w:sz w:val="28"/>
          <w:szCs w:val="28"/>
        </w:rPr>
        <w:t>«</w:t>
      </w:r>
      <w:r w:rsidR="00A0527C" w:rsidRPr="009E7B84">
        <w:rPr>
          <w:rFonts w:ascii="Times New Roman" w:hAnsi="Times New Roman" w:cs="Times New Roman"/>
          <w:sz w:val="28"/>
          <w:szCs w:val="28"/>
        </w:rPr>
        <w:t>Нулево</w:t>
      </w:r>
      <w:r w:rsidR="00C51814">
        <w:rPr>
          <w:rFonts w:ascii="Times New Roman" w:hAnsi="Times New Roman" w:cs="Times New Roman"/>
          <w:sz w:val="28"/>
          <w:szCs w:val="28"/>
        </w:rPr>
        <w:t>й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травматизм</w:t>
      </w:r>
      <w:r w:rsidR="009E7B84" w:rsidRPr="009E7B84">
        <w:rPr>
          <w:rFonts w:ascii="Times New Roman" w:hAnsi="Times New Roman" w:cs="Times New Roman"/>
          <w:sz w:val="28"/>
          <w:szCs w:val="28"/>
        </w:rPr>
        <w:t>»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) подготовлены в соответствии с </w:t>
      </w:r>
      <w:r w:rsidR="009E7B84" w:rsidRPr="009E7B84"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="009E7B84" w:rsidRPr="009E7B84">
        <w:rPr>
          <w:rFonts w:ascii="Times New Roman" w:hAnsi="Times New Roman"/>
          <w:sz w:val="28"/>
          <w:szCs w:val="28"/>
        </w:rPr>
        <w:t>«</w:t>
      </w:r>
      <w:r w:rsidR="009E7B84" w:rsidRPr="009E7B84">
        <w:rPr>
          <w:rFonts w:ascii="Times New Roman" w:hAnsi="Times New Roman"/>
          <w:sz w:val="28"/>
          <w:szCs w:val="28"/>
          <w:lang w:val="en-US"/>
        </w:rPr>
        <w:t>VisionZero</w:t>
      </w:r>
      <w:r w:rsidR="009E7B84" w:rsidRPr="009E7B84">
        <w:rPr>
          <w:rFonts w:ascii="Times New Roman" w:hAnsi="Times New Roman"/>
          <w:sz w:val="28"/>
          <w:szCs w:val="28"/>
        </w:rPr>
        <w:t>»</w:t>
      </w:r>
      <w:r w:rsidR="009E7B84" w:rsidRPr="009E7B84">
        <w:rPr>
          <w:rFonts w:ascii="Times New Roman" w:hAnsi="Times New Roman" w:cs="Times New Roman"/>
          <w:sz w:val="28"/>
          <w:szCs w:val="28"/>
        </w:rPr>
        <w:t>, предложенной Международной ассоциаци</w:t>
      </w:r>
      <w:r w:rsidR="00937676">
        <w:rPr>
          <w:rFonts w:ascii="Times New Roman" w:hAnsi="Times New Roman" w:cs="Times New Roman"/>
          <w:sz w:val="28"/>
          <w:szCs w:val="28"/>
        </w:rPr>
        <w:t>ей</w:t>
      </w:r>
      <w:r w:rsidR="009E7B84" w:rsidRPr="009E7B84">
        <w:rPr>
          <w:rFonts w:ascii="Times New Roman" w:hAnsi="Times New Roman" w:cs="Times New Roman"/>
          <w:sz w:val="28"/>
          <w:szCs w:val="28"/>
        </w:rPr>
        <w:t xml:space="preserve"> социального обеспечения (МАСО)</w:t>
      </w:r>
      <w:r w:rsidR="00A0527C" w:rsidRPr="009E7B84">
        <w:rPr>
          <w:rFonts w:ascii="Times New Roman" w:hAnsi="Times New Roman" w:cs="Times New Roman"/>
          <w:sz w:val="28"/>
          <w:szCs w:val="28"/>
        </w:rPr>
        <w:t>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2.</w:t>
      </w:r>
      <w:r w:rsidR="00CA3D45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 xml:space="preserve">Методические рекомендации включают типовую </w:t>
      </w:r>
      <w:hyperlink w:anchor="P36" w:history="1">
        <w:r w:rsidRPr="005E4D7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A16C4A">
        <w:rPr>
          <w:rFonts w:ascii="Times New Roman" w:hAnsi="Times New Roman" w:cs="Times New Roman"/>
          <w:sz w:val="28"/>
          <w:szCs w:val="28"/>
        </w:rPr>
        <w:t xml:space="preserve">форму программы </w:t>
      </w:r>
      <w:r w:rsidR="005E4D7D">
        <w:rPr>
          <w:rFonts w:ascii="Times New Roman" w:hAnsi="Times New Roman" w:cs="Times New Roman"/>
          <w:sz w:val="28"/>
          <w:szCs w:val="28"/>
        </w:rPr>
        <w:t>«</w:t>
      </w:r>
      <w:r w:rsidRPr="009E7B84">
        <w:rPr>
          <w:rFonts w:ascii="Times New Roman" w:hAnsi="Times New Roman" w:cs="Times New Roman"/>
          <w:sz w:val="28"/>
          <w:szCs w:val="28"/>
        </w:rPr>
        <w:t>Нулево</w:t>
      </w:r>
      <w:r w:rsidR="00C51814">
        <w:rPr>
          <w:rFonts w:ascii="Times New Roman" w:hAnsi="Times New Roman" w:cs="Times New Roman"/>
          <w:sz w:val="28"/>
          <w:szCs w:val="28"/>
        </w:rPr>
        <w:t>й</w:t>
      </w:r>
      <w:r w:rsidRPr="009E7B84">
        <w:rPr>
          <w:rFonts w:ascii="Times New Roman" w:hAnsi="Times New Roman" w:cs="Times New Roman"/>
          <w:sz w:val="28"/>
          <w:szCs w:val="28"/>
        </w:rPr>
        <w:t xml:space="preserve"> травматизм</w:t>
      </w:r>
      <w:r w:rsidR="005E4D7D">
        <w:rPr>
          <w:rFonts w:ascii="Times New Roman" w:hAnsi="Times New Roman" w:cs="Times New Roman"/>
          <w:sz w:val="28"/>
          <w:szCs w:val="28"/>
        </w:rPr>
        <w:t>»</w:t>
      </w:r>
      <w:r w:rsidRPr="009E7B8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E4D7D">
        <w:rPr>
          <w:rFonts w:ascii="Times New Roman" w:hAnsi="Times New Roman" w:cs="Times New Roman"/>
          <w:sz w:val="28"/>
          <w:szCs w:val="28"/>
        </w:rPr>
        <w:t>№</w:t>
      </w:r>
      <w:r w:rsidRPr="009E7B84">
        <w:rPr>
          <w:rFonts w:ascii="Times New Roman" w:hAnsi="Times New Roman" w:cs="Times New Roman"/>
          <w:sz w:val="28"/>
          <w:szCs w:val="28"/>
        </w:rPr>
        <w:t xml:space="preserve"> 1 к Методическим рекомендациям) и типовой </w:t>
      </w:r>
      <w:hyperlink w:anchor="P102" w:history="1">
        <w:r w:rsidRPr="005E4D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E7B84">
        <w:rPr>
          <w:rFonts w:ascii="Times New Roman" w:hAnsi="Times New Roman" w:cs="Times New Roman"/>
          <w:sz w:val="28"/>
          <w:szCs w:val="28"/>
        </w:rPr>
        <w:t xml:space="preserve"> мероприятий Программы (приложение </w:t>
      </w:r>
      <w:r w:rsidR="005E4D7D">
        <w:rPr>
          <w:rFonts w:ascii="Times New Roman" w:hAnsi="Times New Roman" w:cs="Times New Roman"/>
          <w:sz w:val="28"/>
          <w:szCs w:val="28"/>
        </w:rPr>
        <w:t>№</w:t>
      </w:r>
      <w:r w:rsidRPr="009E7B84">
        <w:rPr>
          <w:rFonts w:ascii="Times New Roman" w:hAnsi="Times New Roman" w:cs="Times New Roman"/>
          <w:sz w:val="28"/>
          <w:szCs w:val="28"/>
        </w:rPr>
        <w:t xml:space="preserve"> 2 к Методическим рекомендациям), реализация которых </w:t>
      </w:r>
      <w:r w:rsidR="00CA3D45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9E7B84">
        <w:rPr>
          <w:rFonts w:ascii="Times New Roman" w:hAnsi="Times New Roman" w:cs="Times New Roman"/>
          <w:sz w:val="28"/>
          <w:szCs w:val="28"/>
        </w:rPr>
        <w:t>снижени</w:t>
      </w:r>
      <w:r w:rsidR="00CA3D45">
        <w:rPr>
          <w:rFonts w:ascii="Times New Roman" w:hAnsi="Times New Roman" w:cs="Times New Roman"/>
          <w:sz w:val="28"/>
          <w:szCs w:val="28"/>
        </w:rPr>
        <w:t>е уровня травматизма</w:t>
      </w:r>
      <w:r w:rsidR="00AB69A8">
        <w:rPr>
          <w:rFonts w:ascii="Times New Roman" w:hAnsi="Times New Roman" w:cs="Times New Roman"/>
          <w:sz w:val="28"/>
          <w:szCs w:val="28"/>
        </w:rPr>
        <w:t xml:space="preserve"> в конкретной организации </w:t>
      </w:r>
      <w:r w:rsidR="00CA3D45">
        <w:rPr>
          <w:rFonts w:ascii="Times New Roman" w:hAnsi="Times New Roman" w:cs="Times New Roman"/>
          <w:sz w:val="28"/>
          <w:szCs w:val="28"/>
        </w:rPr>
        <w:t>и приведение</w:t>
      </w:r>
      <w:r w:rsidRPr="009E7B84">
        <w:rPr>
          <w:rFonts w:ascii="Times New Roman" w:hAnsi="Times New Roman" w:cs="Times New Roman"/>
          <w:sz w:val="28"/>
          <w:szCs w:val="28"/>
        </w:rPr>
        <w:t xml:space="preserve"> его к нулевому показателю.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3.</w:t>
      </w:r>
      <w:r w:rsidR="00CA3D45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</w:t>
      </w:r>
    </w:p>
    <w:p w:rsidR="00A0527C" w:rsidRPr="009E7B84" w:rsidRDefault="00CA3D45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При выборе мероприятий из типового перечня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527C" w:rsidRPr="009E7B84">
        <w:rPr>
          <w:rFonts w:ascii="Times New Roman" w:hAnsi="Times New Roman" w:cs="Times New Roman"/>
          <w:sz w:val="28"/>
          <w:szCs w:val="28"/>
        </w:rPr>
        <w:t>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</w:t>
      </w:r>
      <w:r>
        <w:rPr>
          <w:rFonts w:ascii="Times New Roman" w:hAnsi="Times New Roman" w:cs="Times New Roman"/>
          <w:sz w:val="28"/>
          <w:szCs w:val="28"/>
        </w:rPr>
        <w:t>ния законодательства, выявленные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в ходе проверок контрольно-надзорными органами.</w:t>
      </w:r>
    </w:p>
    <w:p w:rsidR="00CA3D45" w:rsidRDefault="00CA3D45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В Программу возможно включение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не предусмотренных типовым перечнем мероприятий Программы. 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осуществляется с учетом требований </w:t>
      </w:r>
      <w:hyperlink r:id="rId8" w:history="1">
        <w:r w:rsidRPr="005E4D7D">
          <w:rPr>
            <w:rFonts w:ascii="Times New Roman" w:hAnsi="Times New Roman" w:cs="Times New Roman"/>
            <w:sz w:val="28"/>
            <w:szCs w:val="28"/>
          </w:rPr>
          <w:t>статьи 226</w:t>
        </w:r>
      </w:hyperlink>
      <w:r w:rsidRPr="009E7B84">
        <w:rPr>
          <w:rFonts w:ascii="Times New Roman" w:hAnsi="Times New Roman" w:cs="Times New Roman"/>
          <w:sz w:val="28"/>
          <w:szCs w:val="28"/>
        </w:rPr>
        <w:t xml:space="preserve"> Трудового кодекса Р</w:t>
      </w:r>
      <w:r w:rsidR="005E4D7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E7B84">
        <w:rPr>
          <w:rFonts w:ascii="Times New Roman" w:hAnsi="Times New Roman" w:cs="Times New Roman"/>
          <w:sz w:val="28"/>
          <w:szCs w:val="28"/>
        </w:rPr>
        <w:t>.</w:t>
      </w:r>
    </w:p>
    <w:p w:rsidR="00A0527C" w:rsidRPr="009E7B84" w:rsidRDefault="00CA3D45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если в организаци</w:t>
      </w:r>
      <w:r>
        <w:rPr>
          <w:rFonts w:ascii="Times New Roman" w:hAnsi="Times New Roman" w:cs="Times New Roman"/>
          <w:sz w:val="28"/>
          <w:szCs w:val="28"/>
        </w:rPr>
        <w:t>и финансирование мероприятий Программы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ограничено, денежные средства рекомендуется направлять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E7B84">
        <w:rPr>
          <w:rFonts w:ascii="Times New Roman" w:hAnsi="Times New Roman" w:cs="Times New Roman"/>
          <w:sz w:val="28"/>
          <w:szCs w:val="28"/>
        </w:rPr>
        <w:t>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27C" w:rsidRPr="009E7B84">
        <w:rPr>
          <w:rFonts w:ascii="Times New Roman" w:hAnsi="Times New Roman" w:cs="Times New Roman"/>
          <w:sz w:val="28"/>
          <w:szCs w:val="28"/>
        </w:rPr>
        <w:t>на те мероприятия, которые требуют немедленно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>лизации</w:t>
      </w:r>
      <w:r w:rsidR="00A0527C" w:rsidRPr="009E7B84">
        <w:rPr>
          <w:rFonts w:ascii="Times New Roman" w:hAnsi="Times New Roman" w:cs="Times New Roman"/>
          <w:sz w:val="28"/>
          <w:szCs w:val="28"/>
        </w:rPr>
        <w:t>, например, по результатам анализа материалов расследований несчастных случаев и профзаболеваний.</w:t>
      </w:r>
    </w:p>
    <w:p w:rsidR="00A0527C" w:rsidRPr="009E7B84" w:rsidRDefault="00AB69A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27C" w:rsidRPr="009E7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Программа может быть составлена сроком на один год или более в зависимости от финансовых возможностей и состояния условий труда </w:t>
      </w:r>
      <w:r w:rsidR="00A0527C" w:rsidRPr="009E7B84">
        <w:rPr>
          <w:rFonts w:ascii="Times New Roman" w:hAnsi="Times New Roman" w:cs="Times New Roman"/>
          <w:sz w:val="28"/>
          <w:szCs w:val="28"/>
        </w:rPr>
        <w:lastRenderedPageBreak/>
        <w:t>конкретной организации.</w:t>
      </w:r>
    </w:p>
    <w:p w:rsidR="00BE1EBE" w:rsidRDefault="00AB69A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527C" w:rsidRPr="009E7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Программа утверждается </w:t>
      </w:r>
      <w:r w:rsidR="00A16C4A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BE1EBE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 либо иного постоянно действующего представительного органа работников, сформированного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имеющего у</w:t>
      </w:r>
      <w:r w:rsidR="00BE1EBE">
        <w:rPr>
          <w:rFonts w:ascii="Times New Roman" w:hAnsi="Times New Roman" w:cs="Times New Roman"/>
          <w:sz w:val="28"/>
          <w:szCs w:val="28"/>
        </w:rPr>
        <w:t>став.</w:t>
      </w:r>
    </w:p>
    <w:p w:rsidR="00A0527C" w:rsidRPr="009E7B84" w:rsidRDefault="00AB69A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27C" w:rsidRPr="009E7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5668">
        <w:rPr>
          <w:rFonts w:ascii="Times New Roman" w:hAnsi="Times New Roman" w:cs="Times New Roman"/>
          <w:sz w:val="28"/>
          <w:szCs w:val="28"/>
        </w:rPr>
        <w:t>А</w:t>
      </w:r>
      <w:r w:rsidR="00055668" w:rsidRPr="009E7B84">
        <w:rPr>
          <w:rFonts w:ascii="Times New Roman" w:hAnsi="Times New Roman" w:cs="Times New Roman"/>
          <w:sz w:val="28"/>
          <w:szCs w:val="28"/>
        </w:rPr>
        <w:t xml:space="preserve">нализ эффективности Программы рекомендуется проводить </w:t>
      </w:r>
      <w:r w:rsidR="00055668">
        <w:rPr>
          <w:rFonts w:ascii="Times New Roman" w:hAnsi="Times New Roman" w:cs="Times New Roman"/>
          <w:sz w:val="28"/>
          <w:szCs w:val="28"/>
        </w:rPr>
        <w:t>е</w:t>
      </w:r>
      <w:r w:rsidR="00A0527C" w:rsidRPr="009E7B84">
        <w:rPr>
          <w:rFonts w:ascii="Times New Roman" w:hAnsi="Times New Roman" w:cs="Times New Roman"/>
          <w:sz w:val="28"/>
          <w:szCs w:val="28"/>
        </w:rPr>
        <w:t>жегодно с целью дальнейшей корректировки содержания Программы, а также пересмотра объема финансирования конкретных мероприятий.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При анализе эффективности следует учитывать следующие показатели: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527C" w:rsidRPr="009E7B84">
        <w:rPr>
          <w:rFonts w:ascii="Times New Roman" w:hAnsi="Times New Roman" w:cs="Times New Roman"/>
          <w:sz w:val="28"/>
          <w:szCs w:val="28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527C" w:rsidRPr="009E7B84">
        <w:rPr>
          <w:rFonts w:ascii="Times New Roman" w:hAnsi="Times New Roman" w:cs="Times New Roman"/>
          <w:sz w:val="28"/>
          <w:szCs w:val="28"/>
        </w:rPr>
        <w:t>количество рабочих мест, на которых улучшены условия труда;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527C" w:rsidRPr="009E7B84">
        <w:rPr>
          <w:rFonts w:ascii="Times New Roman" w:hAnsi="Times New Roman" w:cs="Times New Roman"/>
          <w:sz w:val="28"/>
          <w:szCs w:val="28"/>
        </w:rPr>
        <w:t>уровень травматизма и профессиональных заболеваний в организации (коэффициент тяжести и частоты);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527C" w:rsidRPr="009E7B84">
        <w:rPr>
          <w:rFonts w:ascii="Times New Roman" w:hAnsi="Times New Roman" w:cs="Times New Roman"/>
          <w:sz w:val="28"/>
          <w:szCs w:val="28"/>
        </w:rPr>
        <w:t>число человеко-дней нетрудоспособности работников и их причин, в том числе по общим заболеваниям;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527C" w:rsidRPr="009E7B84">
        <w:rPr>
          <w:rFonts w:ascii="Times New Roman" w:hAnsi="Times New Roman" w:cs="Times New Roman"/>
          <w:sz w:val="28"/>
          <w:szCs w:val="28"/>
        </w:rPr>
        <w:t>рограммы на одного работника;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527C" w:rsidRPr="009E7B84">
        <w:rPr>
          <w:rFonts w:ascii="Times New Roman" w:hAnsi="Times New Roman" w:cs="Times New Roman"/>
          <w:sz w:val="28"/>
          <w:szCs w:val="28"/>
        </w:rPr>
        <w:t>культура охраны труда работников организации.</w:t>
      </w:r>
    </w:p>
    <w:p w:rsidR="00055668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55668" w:rsidSect="00E22B3A">
          <w:headerReference w:type="default" r:id="rId9"/>
          <w:pgSz w:w="11906" w:h="16838"/>
          <w:pgMar w:top="851" w:right="707" w:bottom="1134" w:left="1418" w:header="708" w:footer="708" w:gutter="0"/>
          <w:pgNumType w:start="1"/>
          <w:cols w:space="708"/>
          <w:titlePg/>
          <w:docGrid w:linePitch="360"/>
        </w:sectPr>
      </w:pPr>
    </w:p>
    <w:p w:rsidR="00A0527C" w:rsidRDefault="00A0527C" w:rsidP="009E7B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1221">
        <w:rPr>
          <w:rFonts w:ascii="Times New Roman" w:hAnsi="Times New Roman" w:cs="Times New Roman"/>
          <w:sz w:val="28"/>
          <w:szCs w:val="28"/>
        </w:rPr>
        <w:t>№</w:t>
      </w:r>
      <w:r w:rsidRPr="009E7B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5668" w:rsidRPr="009E7B84" w:rsidRDefault="00055668" w:rsidP="009E7B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27C" w:rsidRPr="00055668" w:rsidRDefault="00055668" w:rsidP="000556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A0527C" w:rsidRPr="00055668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055668" w:rsidRPr="00055668" w:rsidRDefault="00055668" w:rsidP="000556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5668">
        <w:rPr>
          <w:rFonts w:ascii="Times New Roman" w:hAnsi="Times New Roman" w:cs="Times New Roman"/>
          <w:b w:val="0"/>
          <w:sz w:val="28"/>
          <w:szCs w:val="28"/>
        </w:rPr>
        <w:t xml:space="preserve">по разработке и внедрению </w:t>
      </w:r>
    </w:p>
    <w:p w:rsidR="00055668" w:rsidRDefault="00055668" w:rsidP="000556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5668">
        <w:rPr>
          <w:rFonts w:ascii="Times New Roman" w:hAnsi="Times New Roman" w:cs="Times New Roman"/>
          <w:b w:val="0"/>
          <w:sz w:val="28"/>
          <w:szCs w:val="28"/>
        </w:rPr>
        <w:t xml:space="preserve">в организациях Костромской области </w:t>
      </w:r>
    </w:p>
    <w:p w:rsidR="00055668" w:rsidRDefault="00055668" w:rsidP="000556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5668">
        <w:rPr>
          <w:rFonts w:ascii="Times New Roman" w:hAnsi="Times New Roman" w:cs="Times New Roman"/>
          <w:b w:val="0"/>
          <w:sz w:val="28"/>
          <w:szCs w:val="28"/>
        </w:rPr>
        <w:t>программы«Нулевой травматизм»</w:t>
      </w:r>
    </w:p>
    <w:p w:rsidR="00A16C4A" w:rsidRDefault="00A16C4A" w:rsidP="000556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C4A" w:rsidRPr="00055668" w:rsidRDefault="00A16C4A" w:rsidP="000556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Типовая форма</w:t>
      </w:r>
    </w:p>
    <w:p w:rsidR="00055668" w:rsidRDefault="00055668" w:rsidP="00055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6C4A" w:rsidRPr="009E7B84" w:rsidRDefault="00A16C4A" w:rsidP="00055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6C4A" w:rsidRPr="003D356D" w:rsidRDefault="00A16C4A" w:rsidP="00A16C4A">
      <w:pPr>
        <w:pStyle w:val="ConsPlusNormal"/>
        <w:jc w:val="center"/>
        <w:rPr>
          <w:rFonts w:ascii="Times New Roman" w:hAnsi="Times New Roman" w:cs="Times New Roman"/>
        </w:rPr>
      </w:pPr>
      <w:r w:rsidRPr="003D35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</w:t>
      </w:r>
      <w:r w:rsidRPr="003D356D">
        <w:rPr>
          <w:rFonts w:ascii="Times New Roman" w:hAnsi="Times New Roman" w:cs="Times New Roman"/>
        </w:rPr>
        <w:t>____________________________________</w:t>
      </w:r>
    </w:p>
    <w:p w:rsidR="00A16C4A" w:rsidRPr="003D356D" w:rsidRDefault="00A16C4A" w:rsidP="00A16C4A">
      <w:pPr>
        <w:pStyle w:val="ConsPlusNormal"/>
        <w:jc w:val="center"/>
        <w:rPr>
          <w:rFonts w:ascii="Times New Roman" w:hAnsi="Times New Roman" w:cs="Times New Roman"/>
        </w:rPr>
      </w:pPr>
      <w:r w:rsidRPr="003D356D">
        <w:rPr>
          <w:rFonts w:ascii="Times New Roman" w:hAnsi="Times New Roman" w:cs="Times New Roman"/>
        </w:rPr>
        <w:t>(наименование организации)</w:t>
      </w:r>
    </w:p>
    <w:p w:rsidR="00A16C4A" w:rsidRPr="003D356D" w:rsidRDefault="00A16C4A" w:rsidP="00A16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1842"/>
        <w:gridCol w:w="3685"/>
      </w:tblGrid>
      <w:tr w:rsidR="00A16C4A" w:rsidRPr="003D356D" w:rsidTr="00A16C4A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(выборного органа)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6C4A" w:rsidRPr="003D356D" w:rsidTr="00A16C4A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_____________/___________/</w:t>
            </w:r>
          </w:p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«__» _____________ 20__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</w:t>
            </w: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16C4A" w:rsidRPr="00A16C4A" w:rsidRDefault="00A16C4A" w:rsidP="00AE6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4A">
              <w:rPr>
                <w:rFonts w:ascii="Times New Roman" w:hAnsi="Times New Roman" w:cs="Times New Roman"/>
                <w:sz w:val="28"/>
                <w:szCs w:val="28"/>
              </w:rPr>
              <w:t>«__» _____________ 20__ г.</w:t>
            </w:r>
          </w:p>
        </w:tc>
      </w:tr>
    </w:tbl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7C" w:rsidRDefault="00A16C4A" w:rsidP="00055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F1221" w:rsidRPr="00790224">
        <w:rPr>
          <w:rFonts w:ascii="Times New Roman" w:hAnsi="Times New Roman" w:cs="Times New Roman"/>
          <w:sz w:val="28"/>
          <w:szCs w:val="28"/>
        </w:rPr>
        <w:t>рограмма «Нулево</w:t>
      </w:r>
      <w:r w:rsidR="00C51814">
        <w:rPr>
          <w:rFonts w:ascii="Times New Roman" w:hAnsi="Times New Roman" w:cs="Times New Roman"/>
          <w:sz w:val="28"/>
          <w:szCs w:val="28"/>
        </w:rPr>
        <w:t>й</w:t>
      </w:r>
      <w:r w:rsidR="007F1221" w:rsidRPr="00790224">
        <w:rPr>
          <w:rFonts w:ascii="Times New Roman" w:hAnsi="Times New Roman" w:cs="Times New Roman"/>
          <w:sz w:val="28"/>
          <w:szCs w:val="28"/>
        </w:rPr>
        <w:t xml:space="preserve"> травматизм»</w:t>
      </w:r>
    </w:p>
    <w:p w:rsidR="00A16C4A" w:rsidRPr="00790224" w:rsidRDefault="00A16C4A" w:rsidP="00055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 год(ы)</w:t>
      </w:r>
    </w:p>
    <w:p w:rsidR="00A0527C" w:rsidRPr="009E7B84" w:rsidRDefault="00A0527C" w:rsidP="00E22B3A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F1221">
        <w:rPr>
          <w:rFonts w:ascii="Times New Roman" w:hAnsi="Times New Roman" w:cs="Times New Roman"/>
          <w:sz w:val="28"/>
          <w:szCs w:val="28"/>
        </w:rPr>
        <w:t>«</w:t>
      </w:r>
      <w:r w:rsidR="00A0527C" w:rsidRPr="009E7B84">
        <w:rPr>
          <w:rFonts w:ascii="Times New Roman" w:hAnsi="Times New Roman" w:cs="Times New Roman"/>
          <w:sz w:val="28"/>
          <w:szCs w:val="28"/>
        </w:rPr>
        <w:t>Нулево</w:t>
      </w:r>
      <w:r w:rsidR="00C51814">
        <w:rPr>
          <w:rFonts w:ascii="Times New Roman" w:hAnsi="Times New Roman" w:cs="Times New Roman"/>
          <w:sz w:val="28"/>
          <w:szCs w:val="28"/>
        </w:rPr>
        <w:t>й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травматизм</w:t>
      </w:r>
      <w:r w:rsidR="007F1221">
        <w:rPr>
          <w:rFonts w:ascii="Times New Roman" w:hAnsi="Times New Roman" w:cs="Times New Roman"/>
          <w:sz w:val="28"/>
          <w:szCs w:val="28"/>
        </w:rPr>
        <w:t>»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Программа) разработана </w:t>
      </w:r>
      <w:r w:rsidR="007F1221" w:rsidRPr="009E7B84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 w:rsidR="007F1221" w:rsidRPr="009E7B84">
        <w:rPr>
          <w:rFonts w:ascii="Times New Roman" w:hAnsi="Times New Roman"/>
          <w:sz w:val="28"/>
          <w:szCs w:val="28"/>
        </w:rPr>
        <w:t>«</w:t>
      </w:r>
      <w:r w:rsidR="007F1221" w:rsidRPr="009E7B84">
        <w:rPr>
          <w:rFonts w:ascii="Times New Roman" w:hAnsi="Times New Roman"/>
          <w:sz w:val="28"/>
          <w:szCs w:val="28"/>
          <w:lang w:val="en-US"/>
        </w:rPr>
        <w:t>VisionZero</w:t>
      </w:r>
      <w:r w:rsidR="007F1221" w:rsidRPr="009E7B84">
        <w:rPr>
          <w:rFonts w:ascii="Times New Roman" w:hAnsi="Times New Roman"/>
          <w:sz w:val="28"/>
          <w:szCs w:val="28"/>
        </w:rPr>
        <w:t>»</w:t>
      </w:r>
      <w:r w:rsidR="007F1221" w:rsidRPr="009E7B84">
        <w:rPr>
          <w:rFonts w:ascii="Times New Roman" w:hAnsi="Times New Roman" w:cs="Times New Roman"/>
          <w:sz w:val="28"/>
          <w:szCs w:val="28"/>
        </w:rPr>
        <w:t>, предл</w:t>
      </w:r>
      <w:r>
        <w:rPr>
          <w:rFonts w:ascii="Times New Roman" w:hAnsi="Times New Roman" w:cs="Times New Roman"/>
          <w:sz w:val="28"/>
          <w:szCs w:val="28"/>
        </w:rPr>
        <w:t>оженной Международной ассоциацией</w:t>
      </w:r>
      <w:r w:rsidR="007F1221" w:rsidRPr="009E7B84">
        <w:rPr>
          <w:rFonts w:ascii="Times New Roman" w:hAnsi="Times New Roman" w:cs="Times New Roman"/>
          <w:sz w:val="28"/>
          <w:szCs w:val="28"/>
        </w:rPr>
        <w:t xml:space="preserve"> социального обеспечения (МАСО).</w:t>
      </w:r>
    </w:p>
    <w:p w:rsidR="00A0527C" w:rsidRPr="009E7B84" w:rsidRDefault="00055668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Программа ориентирована на семь </w:t>
      </w:r>
      <w:r w:rsidR="007F1221">
        <w:rPr>
          <w:rFonts w:ascii="Times New Roman" w:hAnsi="Times New Roman" w:cs="Times New Roman"/>
          <w:sz w:val="28"/>
          <w:szCs w:val="28"/>
        </w:rPr>
        <w:t>«</w:t>
      </w:r>
      <w:r w:rsidR="00A0527C" w:rsidRPr="009E7B84">
        <w:rPr>
          <w:rFonts w:ascii="Times New Roman" w:hAnsi="Times New Roman" w:cs="Times New Roman"/>
          <w:sz w:val="28"/>
          <w:szCs w:val="28"/>
        </w:rPr>
        <w:t>золотых правил</w:t>
      </w:r>
      <w:r w:rsidR="007F1221">
        <w:rPr>
          <w:rFonts w:ascii="Times New Roman" w:hAnsi="Times New Roman" w:cs="Times New Roman"/>
          <w:sz w:val="28"/>
          <w:szCs w:val="28"/>
        </w:rPr>
        <w:t>»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7F1221">
        <w:rPr>
          <w:rFonts w:ascii="Times New Roman" w:hAnsi="Times New Roman" w:cs="Times New Roman"/>
          <w:sz w:val="28"/>
          <w:szCs w:val="28"/>
        </w:rPr>
        <w:t>«</w:t>
      </w:r>
      <w:r w:rsidR="00A0527C" w:rsidRPr="009E7B84"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="007F1221">
        <w:rPr>
          <w:rFonts w:ascii="Times New Roman" w:hAnsi="Times New Roman" w:cs="Times New Roman"/>
          <w:sz w:val="28"/>
          <w:szCs w:val="28"/>
        </w:rPr>
        <w:t>»</w:t>
      </w:r>
      <w:r w:rsidR="00A0527C" w:rsidRPr="009E7B84">
        <w:rPr>
          <w:rFonts w:ascii="Times New Roman" w:hAnsi="Times New Roman" w:cs="Times New Roman"/>
          <w:sz w:val="28"/>
          <w:szCs w:val="28"/>
        </w:rPr>
        <w:t>: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 xml:space="preserve">стать лидером </w:t>
      </w:r>
      <w:r w:rsidR="00C84D5A">
        <w:rPr>
          <w:rFonts w:ascii="Times New Roman" w:hAnsi="Times New Roman" w:cs="Times New Roman"/>
          <w:sz w:val="28"/>
          <w:szCs w:val="28"/>
        </w:rPr>
        <w:t>–</w:t>
      </w:r>
      <w:r w:rsidRPr="009E7B84">
        <w:rPr>
          <w:rFonts w:ascii="Times New Roman" w:hAnsi="Times New Roman" w:cs="Times New Roman"/>
          <w:sz w:val="28"/>
          <w:szCs w:val="28"/>
        </w:rPr>
        <w:t xml:space="preserve"> показать приверженность принципам;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 xml:space="preserve">выявлять угрозы </w:t>
      </w:r>
      <w:r w:rsidR="00C84D5A">
        <w:rPr>
          <w:rFonts w:ascii="Times New Roman" w:hAnsi="Times New Roman" w:cs="Times New Roman"/>
          <w:sz w:val="28"/>
          <w:szCs w:val="28"/>
        </w:rPr>
        <w:t>–</w:t>
      </w:r>
      <w:r w:rsidRPr="009E7B84">
        <w:rPr>
          <w:rFonts w:ascii="Times New Roman" w:hAnsi="Times New Roman" w:cs="Times New Roman"/>
          <w:sz w:val="28"/>
          <w:szCs w:val="28"/>
        </w:rPr>
        <w:t xml:space="preserve"> контролировать риски;</w:t>
      </w:r>
    </w:p>
    <w:p w:rsidR="00A0527C" w:rsidRPr="009E7B84" w:rsidRDefault="00C84D5A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цели – </w:t>
      </w:r>
      <w:r w:rsidR="00A0527C" w:rsidRPr="009E7B84">
        <w:rPr>
          <w:rFonts w:ascii="Times New Roman" w:hAnsi="Times New Roman" w:cs="Times New Roman"/>
          <w:sz w:val="28"/>
          <w:szCs w:val="28"/>
        </w:rPr>
        <w:t>разрабатывать программы;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 xml:space="preserve">создать систему безопасности и гигиены труда </w:t>
      </w:r>
      <w:r w:rsidR="00C84D5A">
        <w:rPr>
          <w:rFonts w:ascii="Times New Roman" w:hAnsi="Times New Roman" w:cs="Times New Roman"/>
          <w:sz w:val="28"/>
          <w:szCs w:val="28"/>
        </w:rPr>
        <w:t>–</w:t>
      </w:r>
      <w:r w:rsidRPr="009E7B84">
        <w:rPr>
          <w:rFonts w:ascii="Times New Roman" w:hAnsi="Times New Roman" w:cs="Times New Roman"/>
          <w:sz w:val="28"/>
          <w:szCs w:val="28"/>
        </w:rPr>
        <w:t xml:space="preserve"> достичь высокого уровня организации;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работе со станками и оборудованием;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 xml:space="preserve">повышать квалификацию </w:t>
      </w:r>
      <w:r w:rsidR="00C84D5A">
        <w:rPr>
          <w:rFonts w:ascii="Times New Roman" w:hAnsi="Times New Roman" w:cs="Times New Roman"/>
          <w:sz w:val="28"/>
          <w:szCs w:val="28"/>
        </w:rPr>
        <w:t>–</w:t>
      </w:r>
      <w:r w:rsidRPr="009E7B84">
        <w:rPr>
          <w:rFonts w:ascii="Times New Roman" w:hAnsi="Times New Roman" w:cs="Times New Roman"/>
          <w:sz w:val="28"/>
          <w:szCs w:val="28"/>
        </w:rPr>
        <w:t xml:space="preserve"> развивать профессиональные навыки;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 xml:space="preserve">инвестировать в кадры </w:t>
      </w:r>
      <w:r w:rsidR="00C84D5A">
        <w:rPr>
          <w:rFonts w:ascii="Times New Roman" w:hAnsi="Times New Roman" w:cs="Times New Roman"/>
          <w:sz w:val="28"/>
          <w:szCs w:val="28"/>
        </w:rPr>
        <w:t>–</w:t>
      </w:r>
      <w:r w:rsidRPr="009E7B84">
        <w:rPr>
          <w:rFonts w:ascii="Times New Roman" w:hAnsi="Times New Roman" w:cs="Times New Roman"/>
          <w:sz w:val="28"/>
          <w:szCs w:val="28"/>
        </w:rPr>
        <w:t xml:space="preserve"> мотивировать посредством участия.</w:t>
      </w:r>
    </w:p>
    <w:p w:rsidR="00A0527C" w:rsidRPr="009E7B84" w:rsidRDefault="00C84D5A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A0527C" w:rsidRPr="009E7B84"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0527C" w:rsidRPr="009E7B84" w:rsidRDefault="00A0527C" w:rsidP="00E22B3A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2. Цели Программы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2.1.</w:t>
      </w:r>
      <w:r w:rsidR="00C84D5A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Обеспечение безопасных условий труда на рабочих местах и сохранения здоровья работников на рабочем месте.</w:t>
      </w:r>
    </w:p>
    <w:p w:rsidR="00A0527C" w:rsidRPr="009E7B84" w:rsidRDefault="00C84D5A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A0527C" w:rsidRPr="009E7B84">
        <w:rPr>
          <w:rFonts w:ascii="Times New Roman" w:hAnsi="Times New Roman" w:cs="Times New Roman"/>
          <w:sz w:val="28"/>
          <w:szCs w:val="28"/>
        </w:rPr>
        <w:t>Переход от реагирования на страховые случаи к управлению рисками повреждения здоровья работников.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C84D5A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A0527C" w:rsidRPr="009E7B84" w:rsidRDefault="00A0527C" w:rsidP="00E22B3A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3. Задачи Программы</w:t>
      </w:r>
    </w:p>
    <w:p w:rsidR="00A0527C" w:rsidRPr="009E7B84" w:rsidRDefault="00DB1699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0527C" w:rsidRPr="009E7B84"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рисками, включая меры по снижению рисков несчастных случаев на производстве.</w:t>
      </w:r>
    </w:p>
    <w:p w:rsidR="00A0527C" w:rsidRPr="009E7B84" w:rsidRDefault="00DB1699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A0527C" w:rsidRPr="009E7B84">
        <w:rPr>
          <w:rFonts w:ascii="Times New Roman" w:hAnsi="Times New Roman" w:cs="Times New Roman"/>
          <w:sz w:val="28"/>
          <w:szCs w:val="28"/>
        </w:rPr>
        <w:t>Модернизация, замена устаревшего оборудования и усовершенствование технологических процессов производства.</w:t>
      </w:r>
    </w:p>
    <w:p w:rsidR="00A0527C" w:rsidRPr="009E7B84" w:rsidRDefault="00A0527C" w:rsidP="00E22B3A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4. Основные принципы Программы</w:t>
      </w:r>
    </w:p>
    <w:p w:rsidR="00A0527C" w:rsidRPr="009E7B84" w:rsidRDefault="00DB1699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A0527C" w:rsidRPr="009E7B84">
        <w:rPr>
          <w:rFonts w:ascii="Times New Roman" w:hAnsi="Times New Roman" w:cs="Times New Roman"/>
          <w:sz w:val="28"/>
          <w:szCs w:val="28"/>
        </w:rPr>
        <w:t>Приоритет жизни и здоровья работника.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4.2.</w:t>
      </w:r>
      <w:r w:rsidR="00DB1699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Ответственность работодателей и работников за соблюдение государственных нормативных правовых требований охраны труда.</w:t>
      </w:r>
    </w:p>
    <w:p w:rsidR="00A0527C" w:rsidRPr="009E7B84" w:rsidRDefault="00DB1699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A0527C" w:rsidRPr="009E7B84">
        <w:rPr>
          <w:rFonts w:ascii="Times New Roman" w:hAnsi="Times New Roman" w:cs="Times New Roman"/>
          <w:sz w:val="28"/>
          <w:szCs w:val="28"/>
        </w:rPr>
        <w:t>Учет мнения работников при разработке и реализации эффективных мероприятий по обеспечению безопасных условий и охраны труда.</w:t>
      </w:r>
    </w:p>
    <w:p w:rsidR="00A0527C" w:rsidRPr="009E7B84" w:rsidRDefault="00DB1699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A0527C" w:rsidRPr="009E7B84">
        <w:rPr>
          <w:rFonts w:ascii="Times New Roman" w:hAnsi="Times New Roman" w:cs="Times New Roman"/>
          <w:sz w:val="28"/>
          <w:szCs w:val="28"/>
        </w:rPr>
        <w:t>Проведение регулярных аудитов безопасности, оценк</w:t>
      </w:r>
      <w:r w:rsidR="00E226AD">
        <w:rPr>
          <w:rFonts w:ascii="Times New Roman" w:hAnsi="Times New Roman" w:cs="Times New Roman"/>
          <w:sz w:val="28"/>
          <w:szCs w:val="28"/>
        </w:rPr>
        <w:t>и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E226AD">
        <w:rPr>
          <w:rFonts w:ascii="Times New Roman" w:hAnsi="Times New Roman" w:cs="Times New Roman"/>
          <w:sz w:val="28"/>
          <w:szCs w:val="28"/>
        </w:rPr>
        <w:t>я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рисками на производстве.</w:t>
      </w:r>
    </w:p>
    <w:p w:rsidR="00A0527C" w:rsidRPr="009E7B84" w:rsidRDefault="00E226AD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A0527C" w:rsidRPr="009E7B84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работников по вопросам охраны труда.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4.6.</w:t>
      </w:r>
      <w:r w:rsidR="00E226AD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коллективной защиты, замене морально устаревшего оборудования и инструмента.</w:t>
      </w:r>
    </w:p>
    <w:p w:rsidR="00A0527C" w:rsidRPr="009E7B84" w:rsidRDefault="00A0527C" w:rsidP="00E22B3A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5. Эффект</w:t>
      </w:r>
      <w:r w:rsidR="00E226AD">
        <w:rPr>
          <w:rFonts w:ascii="Times New Roman" w:hAnsi="Times New Roman" w:cs="Times New Roman"/>
          <w:sz w:val="28"/>
          <w:szCs w:val="28"/>
        </w:rPr>
        <w:t>ивность</w:t>
      </w:r>
      <w:r w:rsidRPr="009E7B84">
        <w:rPr>
          <w:rFonts w:ascii="Times New Roman" w:hAnsi="Times New Roman" w:cs="Times New Roman"/>
          <w:sz w:val="28"/>
          <w:szCs w:val="28"/>
        </w:rPr>
        <w:t xml:space="preserve"> внедрения и реализации Программы</w:t>
      </w:r>
    </w:p>
    <w:p w:rsidR="00A0527C" w:rsidRPr="009E7B84" w:rsidRDefault="00E226AD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A0527C" w:rsidRPr="009E7B84">
        <w:rPr>
          <w:rFonts w:ascii="Times New Roman" w:hAnsi="Times New Roman" w:cs="Times New Roman"/>
          <w:sz w:val="28"/>
          <w:szCs w:val="28"/>
        </w:rPr>
        <w:t>Минимизация, а в последующем недопущение несчастных случаев на производстве.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5</w:t>
      </w:r>
      <w:r w:rsidR="00E226AD">
        <w:rPr>
          <w:rFonts w:ascii="Times New Roman" w:hAnsi="Times New Roman" w:cs="Times New Roman"/>
          <w:sz w:val="28"/>
          <w:szCs w:val="28"/>
        </w:rPr>
        <w:t>.2. </w:t>
      </w:r>
      <w:r w:rsidRPr="009E7B84">
        <w:rPr>
          <w:rFonts w:ascii="Times New Roman" w:hAnsi="Times New Roman" w:cs="Times New Roman"/>
          <w:sz w:val="28"/>
          <w:szCs w:val="28"/>
        </w:rPr>
        <w:t>Ранняя диагностика и профилактика профессиональных заболеваний.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5.3.</w:t>
      </w:r>
      <w:r w:rsidR="00E226AD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Уменьшение экономических потерь, связанных с несчастными случаями и профессиональными заболеваниями.</w:t>
      </w:r>
    </w:p>
    <w:p w:rsidR="00A0527C" w:rsidRPr="009E7B84" w:rsidRDefault="00E226AD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A0527C" w:rsidRPr="009E7B84">
        <w:rPr>
          <w:rFonts w:ascii="Times New Roman" w:hAnsi="Times New Roman" w:cs="Times New Roman"/>
          <w:sz w:val="28"/>
          <w:szCs w:val="28"/>
        </w:rPr>
        <w:t>Снижение потерь человеческих ресурсов.</w:t>
      </w:r>
    </w:p>
    <w:p w:rsidR="00A0527C" w:rsidRPr="009E7B84" w:rsidRDefault="00A0527C" w:rsidP="00E22B3A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6. Основные направления Программы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6.</w:t>
      </w:r>
      <w:r w:rsidR="00E226AD">
        <w:rPr>
          <w:rFonts w:ascii="Times New Roman" w:hAnsi="Times New Roman" w:cs="Times New Roman"/>
          <w:sz w:val="28"/>
          <w:szCs w:val="28"/>
        </w:rPr>
        <w:t>1. </w:t>
      </w:r>
      <w:r w:rsidRPr="009E7B84">
        <w:rPr>
          <w:rFonts w:ascii="Times New Roman" w:hAnsi="Times New Roman" w:cs="Times New Roman"/>
          <w:sz w:val="28"/>
          <w:szCs w:val="28"/>
        </w:rPr>
        <w:t>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</w:t>
      </w:r>
      <w:r w:rsidR="00943C0B">
        <w:rPr>
          <w:rFonts w:ascii="Times New Roman" w:hAnsi="Times New Roman" w:cs="Times New Roman"/>
          <w:sz w:val="28"/>
          <w:szCs w:val="28"/>
        </w:rPr>
        <w:t>.2. </w:t>
      </w:r>
      <w:r w:rsidRPr="009E7B84">
        <w:rPr>
          <w:rFonts w:ascii="Times New Roman" w:hAnsi="Times New Roman" w:cs="Times New Roman"/>
          <w:sz w:val="28"/>
          <w:szCs w:val="28"/>
        </w:rPr>
        <w:t>Обеспечение безопасности работника на рабочем месте.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6.3.</w:t>
      </w:r>
      <w:r w:rsidR="00943C0B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6.4.</w:t>
      </w:r>
      <w:r w:rsidR="00943C0B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A0527C" w:rsidRPr="009E7B84" w:rsidRDefault="00943C0B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6.5. </w:t>
      </w:r>
      <w:r w:rsidR="00A0527C" w:rsidRPr="009E7B84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6.6.</w:t>
      </w:r>
      <w:r w:rsidR="00943C0B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A0527C" w:rsidRPr="009E7B84" w:rsidRDefault="00943C0B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A0527C" w:rsidRPr="009E7B84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вакцинация работников.</w:t>
      </w:r>
    </w:p>
    <w:p w:rsidR="00A0527C" w:rsidRPr="009E7B84" w:rsidRDefault="00943C0B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A0527C" w:rsidRPr="009E7B84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0527C" w:rsidRPr="009E7B84" w:rsidRDefault="00943C0B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A0527C" w:rsidRPr="009E7B84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работников.</w:t>
      </w:r>
    </w:p>
    <w:p w:rsidR="00A0527C" w:rsidRPr="009E7B84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6.10.</w:t>
      </w:r>
      <w:r w:rsidR="00943C0B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Проведение смотров-конкурсов по охране труда, дней охраны труда, месячника охраны труда, семинаров и иных мероприятий по охране труда.</w:t>
      </w:r>
    </w:p>
    <w:p w:rsidR="00A0527C" w:rsidRPr="009E7B84" w:rsidRDefault="00943C0B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6.11. </w:t>
      </w:r>
      <w:r w:rsidR="00A0527C" w:rsidRPr="009E7B84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:rsidR="00A0527C" w:rsidRPr="009E7B84" w:rsidRDefault="00943C0B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6.12. </w:t>
      </w:r>
      <w:r w:rsidR="00A0527C" w:rsidRPr="009E7B84"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ликвидация (сокращение числа) рабочих мест с вредными и (или) опасными условиями труда.</w:t>
      </w:r>
    </w:p>
    <w:p w:rsidR="00A0527C" w:rsidRPr="009E7B84" w:rsidRDefault="00943C0B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6.13. 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контроля за охраной труда членов трудовых коллективов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527C" w:rsidRPr="009E7B84">
        <w:rPr>
          <w:rFonts w:ascii="Times New Roman" w:hAnsi="Times New Roman" w:cs="Times New Roman"/>
          <w:sz w:val="28"/>
          <w:szCs w:val="28"/>
        </w:rPr>
        <w:t xml:space="preserve">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A0527C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84">
        <w:rPr>
          <w:rFonts w:ascii="Times New Roman" w:hAnsi="Times New Roman" w:cs="Times New Roman"/>
          <w:sz w:val="28"/>
          <w:szCs w:val="28"/>
        </w:rPr>
        <w:t>6.14.</w:t>
      </w:r>
      <w:r w:rsidR="00943C0B">
        <w:rPr>
          <w:rFonts w:ascii="Times New Roman" w:hAnsi="Times New Roman" w:cs="Times New Roman"/>
          <w:sz w:val="28"/>
          <w:szCs w:val="28"/>
        </w:rPr>
        <w:t> </w:t>
      </w:r>
      <w:r w:rsidRPr="009E7B84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коллективах, сохранение здоровья.</w:t>
      </w:r>
    </w:p>
    <w:p w:rsidR="00A16C4A" w:rsidRDefault="00943C0B" w:rsidP="00E22B3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Мероприятия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757"/>
        <w:gridCol w:w="1283"/>
        <w:gridCol w:w="1814"/>
        <w:gridCol w:w="1417"/>
        <w:gridCol w:w="1418"/>
        <w:gridCol w:w="1588"/>
      </w:tblGrid>
      <w:tr w:rsidR="00A16C4A" w:rsidRPr="00E22B3A" w:rsidTr="00AE6BAC">
        <w:tc>
          <w:tcPr>
            <w:tcW w:w="566" w:type="dxa"/>
            <w:vMerge w:val="restart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57" w:type="dxa"/>
            <w:vMerge w:val="restart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283" w:type="dxa"/>
            <w:vMerge w:val="restart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814" w:type="dxa"/>
            <w:vMerge w:val="restart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Объем финансирования мероприятий, рублей</w:t>
            </w:r>
          </w:p>
        </w:tc>
        <w:tc>
          <w:tcPr>
            <w:tcW w:w="1588" w:type="dxa"/>
            <w:vMerge w:val="restart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16C4A" w:rsidRPr="00E22B3A" w:rsidTr="00E22B3A">
        <w:trPr>
          <w:trHeight w:val="211"/>
        </w:trPr>
        <w:tc>
          <w:tcPr>
            <w:tcW w:w="566" w:type="dxa"/>
            <w:vMerge/>
          </w:tcPr>
          <w:p w:rsidR="00A16C4A" w:rsidRPr="00E22B3A" w:rsidRDefault="00A16C4A" w:rsidP="00A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A16C4A" w:rsidRPr="00E22B3A" w:rsidRDefault="00A16C4A" w:rsidP="00A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A16C4A" w:rsidRPr="00E22B3A" w:rsidRDefault="00A16C4A" w:rsidP="00A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A16C4A" w:rsidRPr="00E22B3A" w:rsidRDefault="00A16C4A" w:rsidP="00A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1418" w:type="dxa"/>
          </w:tcPr>
          <w:p w:rsidR="00A16C4A" w:rsidRPr="00E22B3A" w:rsidRDefault="00A16C4A" w:rsidP="00AE6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1588" w:type="dxa"/>
            <w:vMerge/>
          </w:tcPr>
          <w:p w:rsidR="00A16C4A" w:rsidRPr="00E22B3A" w:rsidRDefault="00A16C4A" w:rsidP="00A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C4A" w:rsidRPr="00E22B3A" w:rsidTr="00AE6BAC">
        <w:tc>
          <w:tcPr>
            <w:tcW w:w="566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57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C4A" w:rsidRPr="00E22B3A" w:rsidTr="00AE6BAC">
        <w:tc>
          <w:tcPr>
            <w:tcW w:w="566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57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C4A" w:rsidRPr="00E22B3A" w:rsidTr="00AE6BAC">
        <w:tc>
          <w:tcPr>
            <w:tcW w:w="566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57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83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14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417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41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8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...</w:t>
            </w:r>
          </w:p>
        </w:tc>
      </w:tr>
      <w:tr w:rsidR="00A16C4A" w:rsidRPr="00E22B3A" w:rsidTr="00AE6BAC">
        <w:tc>
          <w:tcPr>
            <w:tcW w:w="5420" w:type="dxa"/>
            <w:gridSpan w:val="4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B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A16C4A" w:rsidRPr="00E22B3A" w:rsidRDefault="00A16C4A" w:rsidP="00AE6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6C4A" w:rsidRPr="003D356D" w:rsidRDefault="00A16C4A" w:rsidP="00A16C4A">
      <w:pPr>
        <w:pStyle w:val="ConsPlusNormal"/>
        <w:jc w:val="both"/>
        <w:rPr>
          <w:rFonts w:ascii="Times New Roman" w:hAnsi="Times New Roman" w:cs="Times New Roman"/>
        </w:rPr>
      </w:pPr>
    </w:p>
    <w:p w:rsidR="00E22B3A" w:rsidRDefault="00A16C4A" w:rsidP="00E22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356D">
        <w:rPr>
          <w:rFonts w:ascii="Times New Roman" w:hAnsi="Times New Roman" w:cs="Times New Roman"/>
        </w:rPr>
        <w:t>Согласовано (составлено):</w:t>
      </w:r>
    </w:p>
    <w:p w:rsidR="00E22B3A" w:rsidRDefault="00A16C4A" w:rsidP="00E22B3A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22B3A" w:rsidSect="003F5C71">
          <w:pgSz w:w="11906" w:h="16838"/>
          <w:pgMar w:top="851" w:right="707" w:bottom="851" w:left="1418" w:header="708" w:footer="708" w:gutter="0"/>
          <w:pgNumType w:start="1"/>
          <w:cols w:space="708"/>
          <w:titlePg/>
          <w:docGrid w:linePitch="360"/>
        </w:sectPr>
      </w:pPr>
      <w:r w:rsidRPr="003D356D">
        <w:rPr>
          <w:rFonts w:ascii="Times New Roman" w:hAnsi="Times New Roman" w:cs="Times New Roman"/>
        </w:rPr>
        <w:t>_______________/_________________/</w:t>
      </w:r>
    </w:p>
    <w:p w:rsidR="00A0527C" w:rsidRDefault="00A052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2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1221">
        <w:rPr>
          <w:rFonts w:ascii="Times New Roman" w:hAnsi="Times New Roman" w:cs="Times New Roman"/>
          <w:sz w:val="28"/>
          <w:szCs w:val="28"/>
        </w:rPr>
        <w:t>№</w:t>
      </w:r>
      <w:r w:rsidRPr="007F12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3C0B" w:rsidRPr="007F1221" w:rsidRDefault="00943C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C0B" w:rsidRDefault="00A0527C" w:rsidP="00943C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C0B">
        <w:rPr>
          <w:rFonts w:ascii="Times New Roman" w:hAnsi="Times New Roman" w:cs="Times New Roman"/>
          <w:sz w:val="28"/>
          <w:szCs w:val="28"/>
        </w:rPr>
        <w:t xml:space="preserve">к </w:t>
      </w:r>
      <w:r w:rsidR="00943C0B" w:rsidRPr="00943C0B">
        <w:rPr>
          <w:rFonts w:ascii="Times New Roman" w:hAnsi="Times New Roman" w:cs="Times New Roman"/>
          <w:sz w:val="28"/>
          <w:szCs w:val="28"/>
        </w:rPr>
        <w:t>м</w:t>
      </w:r>
      <w:r w:rsidRPr="00943C0B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943C0B" w:rsidRPr="00943C0B" w:rsidRDefault="00943C0B" w:rsidP="00943C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C0B">
        <w:rPr>
          <w:rFonts w:ascii="Times New Roman" w:hAnsi="Times New Roman" w:cs="Times New Roman"/>
          <w:sz w:val="28"/>
          <w:szCs w:val="28"/>
        </w:rPr>
        <w:t xml:space="preserve">по разработке и внедрению </w:t>
      </w:r>
    </w:p>
    <w:p w:rsidR="00943C0B" w:rsidRDefault="00943C0B" w:rsidP="00943C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C0B">
        <w:rPr>
          <w:rFonts w:ascii="Times New Roman" w:hAnsi="Times New Roman" w:cs="Times New Roman"/>
          <w:sz w:val="28"/>
          <w:szCs w:val="28"/>
        </w:rPr>
        <w:t xml:space="preserve">в организациях Костромской области </w:t>
      </w:r>
    </w:p>
    <w:p w:rsidR="00943C0B" w:rsidRPr="00943C0B" w:rsidRDefault="00943C0B" w:rsidP="00943C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C0B">
        <w:rPr>
          <w:rFonts w:ascii="Times New Roman" w:hAnsi="Times New Roman" w:cs="Times New Roman"/>
          <w:sz w:val="28"/>
          <w:szCs w:val="28"/>
        </w:rPr>
        <w:t>программы «Нулевой травматизм»</w:t>
      </w:r>
    </w:p>
    <w:p w:rsidR="00A0527C" w:rsidRPr="007F1221" w:rsidRDefault="00A052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527C" w:rsidRPr="007F1221" w:rsidRDefault="00A05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224" w:rsidRPr="007F1221" w:rsidRDefault="00790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sz w:val="28"/>
          <w:szCs w:val="28"/>
        </w:rPr>
        <w:t>Типовой перечень мероприятий программы «Нулево</w:t>
      </w:r>
      <w:r w:rsidR="00C518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травматизм»</w:t>
      </w:r>
    </w:p>
    <w:p w:rsidR="00A0527C" w:rsidRPr="007F1221" w:rsidRDefault="00A05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8929"/>
      </w:tblGrid>
      <w:tr w:rsidR="00A0527C" w:rsidRPr="007F1221" w:rsidTr="00943C0B">
        <w:tc>
          <w:tcPr>
            <w:tcW w:w="852" w:type="dxa"/>
          </w:tcPr>
          <w:p w:rsidR="007F1221" w:rsidRPr="00F62946" w:rsidRDefault="007F1221" w:rsidP="007F1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527C" w:rsidRPr="00F62946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</w:tcPr>
          <w:p w:rsidR="00A0527C" w:rsidRPr="00F62946" w:rsidRDefault="00A052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A0527C" w:rsidRPr="007F1221" w:rsidTr="00943C0B">
        <w:trPr>
          <w:trHeight w:val="204"/>
        </w:trPr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охраны труда (специалиста по охране труда):</w:t>
            </w:r>
          </w:p>
        </w:tc>
      </w:tr>
      <w:tr w:rsidR="00A0527C" w:rsidRPr="007F1221" w:rsidTr="009735EC">
        <w:trPr>
          <w:trHeight w:val="2222"/>
        </w:trPr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29" w:type="dxa"/>
          </w:tcPr>
          <w:p w:rsidR="00A0527C" w:rsidRPr="007F1221" w:rsidRDefault="00A0527C" w:rsidP="007F1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) при численности работников, превышающей 50 человек (при численности работников, не превышающей 50 человек -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</w:p>
        </w:tc>
      </w:tr>
      <w:tr w:rsidR="00A0527C" w:rsidRPr="007F1221" w:rsidTr="009735EC">
        <w:trPr>
          <w:trHeight w:val="1335"/>
        </w:trPr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29" w:type="dxa"/>
          </w:tcPr>
          <w:p w:rsidR="00A0527C" w:rsidRPr="007F1221" w:rsidRDefault="00A0527C" w:rsidP="009735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т.ч. в электронном виде (справочно-информационные системы и др.), подписка на периодические издания (журналы) по охране труда, промышленной безопасности и т.д.</w:t>
            </w:r>
          </w:p>
        </w:tc>
      </w:tr>
      <w:tr w:rsidR="00A0527C" w:rsidRPr="007F1221" w:rsidTr="009735EC">
        <w:trPr>
          <w:trHeight w:val="450"/>
        </w:trPr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информации о состоянии условий и охраны труда в организации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 (для конкретной организации и вида деятельности);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оценка актуальности имеющихся НПА по охране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</w:tc>
      </w:tr>
      <w:tr w:rsidR="00A0527C" w:rsidRPr="007F1221" w:rsidTr="009735EC">
        <w:trPr>
          <w:trHeight w:val="369"/>
        </w:trPr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929" w:type="dxa"/>
          </w:tcPr>
          <w:p w:rsidR="00A0527C" w:rsidRPr="007F1221" w:rsidRDefault="00A0527C" w:rsidP="007F1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раздела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договора организации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для работников в соответствии с должностями, профессиями или видами выполняемых работ;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инструкций и учета выдачи инструкций;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передача инструкций в отделы, цеха и участки организации;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в законодательные акты РФ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комитета (комиссии) по охране труда и поощрение инициативных работников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 и стендов, манекенов, проектора, экрана и т.п.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929" w:type="dxa"/>
          </w:tcPr>
          <w:p w:rsidR="00A0527C" w:rsidRPr="007F1221" w:rsidRDefault="00A0527C" w:rsidP="007F1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заявления о финансовом обеспечении предупредительных мер в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ГУ–Костромское р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егиональное отделение Фонда социального страхования Российской Федерации (далее </w:t>
            </w:r>
            <w:r w:rsidR="009735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 ГУ -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РО ФСС);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учет средств, направленных на финансовое обеспечение предупредительных мер в счет уплаты страховых взносов, и ежеквартальное представление в </w:t>
            </w:r>
            <w:r w:rsidR="007F1221"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ГУ -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1221"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РО ФСС 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отчета об их использовании;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7F1221"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ГУ -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1221" w:rsidRPr="007F1221">
              <w:rPr>
                <w:rFonts w:ascii="Times New Roman" w:hAnsi="Times New Roman" w:cs="Times New Roman"/>
                <w:sz w:val="24"/>
                <w:szCs w:val="24"/>
              </w:rPr>
              <w:t>РО ФСС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произведенные расходы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инструктажа, в том числе при проведении спортивных культурных мероприятий;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с вредными и (или) опасными условиями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эксплуатацию опасных производственных объектов;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16.13.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обучение рабочих и специалистов безопасным методам и приемам работ на высоте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</w:t>
            </w:r>
            <w:r w:rsidR="009735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СИЗ):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учета выдачи СИЗ;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и простейших способах проверки их работоспособности и исправности, а также тренировок по их 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проверок исправности СИЗ;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замена частей СИЗ при снижении защитных свойств;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установление норм бесплатной выдачи СИЗ, улучшающих по сравнению с типовыми нормами защиту работников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смывающими и обезвреживающими средствами: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смывающих и обезвреживающих средств работникам и ведения личных карточек учета выдачи средств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(осуществление компенсационной выплаты)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выдачи молока в буфетах, столовых или в специально оборудованных помещениях;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по заявлениям работников в размере, эквивалентном стоимости молока или других равноценных пищевых продуктов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и вакцинация работников: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проведении медицинских осмотров, вакцинации;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(графика) проведения периодических медицинских осмотров работников;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выдача работникам, направляемым на периодический осмотр, направления на периодический медицинский осмотр;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контроль за получением заключений предварительного (периодического) медицинского осмотра (обследования) работниками;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20.13.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по результатам медицинских осмотров на обследование в центр профпатологии;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20.14.</w:t>
            </w:r>
          </w:p>
        </w:tc>
        <w:tc>
          <w:tcPr>
            <w:tcW w:w="8929" w:type="dxa"/>
          </w:tcPr>
          <w:p w:rsidR="00A0527C" w:rsidRPr="006A5DCE" w:rsidRDefault="00A0527C" w:rsidP="006A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на вакцинацию в медицинские организации</w:t>
            </w:r>
          </w:p>
        </w:tc>
      </w:tr>
      <w:tr w:rsidR="000A60ED" w:rsidRPr="007F1221" w:rsidTr="00943C0B">
        <w:tc>
          <w:tcPr>
            <w:tcW w:w="852" w:type="dxa"/>
          </w:tcPr>
          <w:p w:rsidR="000A60ED" w:rsidRPr="007F1221" w:rsidRDefault="000A60ED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29" w:type="dxa"/>
          </w:tcPr>
          <w:p w:rsidR="000A60ED" w:rsidRPr="000F1737" w:rsidRDefault="006A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Психиатрическое освидетельствование работников</w:t>
            </w:r>
            <w:r w:rsidR="000F1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60ED" w:rsidRPr="007F1221" w:rsidTr="00943C0B">
        <w:tc>
          <w:tcPr>
            <w:tcW w:w="852" w:type="dxa"/>
          </w:tcPr>
          <w:p w:rsidR="000A60ED" w:rsidRDefault="006A5DCE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8929" w:type="dxa"/>
          </w:tcPr>
          <w:p w:rsidR="000A60ED" w:rsidRPr="006A5DCE" w:rsidRDefault="006A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контингента работников,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подлежащих обязательному психиатрическому освидетельствованию;</w:t>
            </w:r>
          </w:p>
        </w:tc>
      </w:tr>
      <w:tr w:rsidR="000A60ED" w:rsidRPr="007F1221" w:rsidTr="00943C0B">
        <w:tc>
          <w:tcPr>
            <w:tcW w:w="852" w:type="dxa"/>
          </w:tcPr>
          <w:p w:rsidR="000A60ED" w:rsidRDefault="002A4DB8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0A60ED" w:rsidRPr="006A5DCE" w:rsidRDefault="006A5DCE" w:rsidP="006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проведении психиатрических освидетельствований работников;</w:t>
            </w:r>
          </w:p>
        </w:tc>
      </w:tr>
      <w:tr w:rsidR="000A60ED" w:rsidRPr="007F1221" w:rsidTr="00943C0B">
        <w:tc>
          <w:tcPr>
            <w:tcW w:w="852" w:type="dxa"/>
          </w:tcPr>
          <w:p w:rsidR="000A60ED" w:rsidRDefault="002A4DB8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0A60ED" w:rsidRPr="006A5DCE" w:rsidRDefault="006A5DCE" w:rsidP="006A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выдача лицам направлений  на психиатрическое освидетельствование;</w:t>
            </w:r>
          </w:p>
        </w:tc>
      </w:tr>
      <w:tr w:rsidR="000A60ED" w:rsidRPr="007F1221" w:rsidTr="00943C0B">
        <w:tc>
          <w:tcPr>
            <w:tcW w:w="852" w:type="dxa"/>
          </w:tcPr>
          <w:p w:rsidR="000A60ED" w:rsidRPr="006A5DCE" w:rsidRDefault="002A4DB8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A5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8929" w:type="dxa"/>
          </w:tcPr>
          <w:p w:rsidR="000A60ED" w:rsidRPr="006A5DCE" w:rsidRDefault="006A5DCE" w:rsidP="006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 медицинскую организацию поименных списков работников на психиатрическое освидетельствование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охраны труда, смотра-конкурса на лучшую организацию работы по охране труда среди структурных подразделений, дней охраны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месячника охраны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 w:rsidP="003D3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лучшее рабочее место, участок, цех, отдел, лучшее знание правил и инструкций по охране труда, на звание </w:t>
            </w:r>
            <w:r w:rsidR="003D3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</w:t>
            </w:r>
            <w:r w:rsidR="003D3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труда, видеофильмов;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результатам проведения месячника охраны труда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выбор специализированной аккредитованной организации и заключение с ней договора оказания услуг;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специальной оценки условий труда из нечетного количества членов;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специальной оценки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составление при необходимости декларации соответствия условий труда государственным нормативным требованиям охраны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подписание всеми членами комиссии и утверждение председателем комиссии отчета о проведении специальной оценки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результатами проведения специальной оценки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технологических операций (процессов) с учетом специфики деятельности организации;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выявленных в ходе проведения государственной экспертизы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снижение класса (подкласса) условий труда при применении эффективных СИЗ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оформление нарядов-допусков на производство работ повышенной опасности;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питьевой водой, в том числе путем приобретения и монтажа установок (автоматов);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для оказания медицинской помощи и (или) создание санитарных постов, оборудованных телефонной связью, с аптечками для оказания первой помощи;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и ремонт покрытия полов, мебели;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у осветительных приборов плафонов, решеток, своевременная замена ламп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первая ступень контроля - ежедневная проверка за состоянием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вторая ступень контроля - еженедельная проверка за состоянием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третья ступень контроля - ежемесячная проверка за состоянием условий труда;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выдача обязательных к исполнению предписаний с указанием ответственных лиц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электрохозяйство в организации;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перечня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937676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лица, для проведения инструктажа неэлектротехнического персонала </w:t>
            </w:r>
          </w:p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(I группа);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создание комиссии для проверки знаний электротехнического и электротехнологического персонала организации;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перечня работ, выполняемых в порядке текущей эксплуатации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водителями транспортных средств (судоводителями) предрейсовый и послерейсовых медицинских осмотров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работников в осенне-весенний период: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соответствующих мер безопасности в период ледостава, ледохода, 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паводка, выхода людей на лед;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добровольная вакцинация работников от гриппа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6A5DCE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527C"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Учет и анализ микротравм: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6A5DCE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527C"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6A5DCE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527C"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учет и анализ специалистами по охране труда произошедших микротравм;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6A5DCE" w:rsidP="007F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527C"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снижение количества микротравм и предотвращение более тяжелых случаев</w:t>
            </w:r>
          </w:p>
        </w:tc>
      </w:tr>
      <w:tr w:rsidR="006A5DCE" w:rsidRPr="007F1221" w:rsidTr="00943C0B">
        <w:tc>
          <w:tcPr>
            <w:tcW w:w="852" w:type="dxa"/>
          </w:tcPr>
          <w:p w:rsidR="006A5DCE" w:rsidRPr="006A5DCE" w:rsidRDefault="006A5DCE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6A5DCE" w:rsidRPr="006A5DCE" w:rsidRDefault="006A5DCE" w:rsidP="006A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охраны труда:</w:t>
            </w:r>
          </w:p>
        </w:tc>
      </w:tr>
      <w:tr w:rsidR="006A5DCE" w:rsidRPr="007F1221" w:rsidTr="00943C0B">
        <w:tc>
          <w:tcPr>
            <w:tcW w:w="852" w:type="dxa"/>
          </w:tcPr>
          <w:p w:rsidR="006A5DCE" w:rsidRPr="006A5DCE" w:rsidRDefault="006A5DCE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8929" w:type="dxa"/>
          </w:tcPr>
          <w:p w:rsidR="006A5DCE" w:rsidRPr="00F52061" w:rsidRDefault="006A5DCE" w:rsidP="00F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системой управления охраной труда (далее СУОТ)</w:t>
            </w:r>
            <w:r w:rsidRPr="00F52061">
              <w:rPr>
                <w:rFonts w:ascii="Times New Roman" w:hAnsi="Times New Roman" w:cs="Times New Roman"/>
                <w:sz w:val="24"/>
                <w:szCs w:val="24"/>
              </w:rPr>
              <w:t xml:space="preserve"> (распределение обязанностей и ответственности в сфере охраны труда между должностными лицами работодателя)</w:t>
            </w:r>
            <w:r w:rsidR="00F52061" w:rsidRPr="00F52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5DCE" w:rsidRPr="007F1221" w:rsidTr="00943C0B">
        <w:tc>
          <w:tcPr>
            <w:tcW w:w="852" w:type="dxa"/>
          </w:tcPr>
          <w:p w:rsidR="006A5DCE" w:rsidRPr="00F52061" w:rsidRDefault="006A5DCE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1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8929" w:type="dxa"/>
          </w:tcPr>
          <w:p w:rsidR="006A5DCE" w:rsidRPr="00F52061" w:rsidRDefault="00F52061" w:rsidP="00F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1">
              <w:rPr>
                <w:rFonts w:ascii="Times New Roman" w:hAnsi="Times New Roman" w:cs="Times New Roman"/>
                <w:sz w:val="24"/>
                <w:szCs w:val="24"/>
              </w:rPr>
              <w:t>процедуры, направленные на достижение целей работодателя в области охраны труда (планирование процедур; контроль функционирования СУОТ и мониторинг реализации процедур);</w:t>
            </w:r>
          </w:p>
        </w:tc>
      </w:tr>
      <w:tr w:rsidR="006A5DCE" w:rsidRPr="007F1221" w:rsidTr="00943C0B">
        <w:tc>
          <w:tcPr>
            <w:tcW w:w="852" w:type="dxa"/>
          </w:tcPr>
          <w:p w:rsidR="006A5DCE" w:rsidRPr="006A5DCE" w:rsidRDefault="006A5DCE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8929" w:type="dxa"/>
          </w:tcPr>
          <w:p w:rsidR="006A5DCE" w:rsidRPr="00F52061" w:rsidRDefault="00F52061" w:rsidP="006A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1">
              <w:rPr>
                <w:rFonts w:ascii="Times New Roman" w:hAnsi="Times New Roman" w:cs="Times New Roman"/>
                <w:sz w:val="24"/>
                <w:szCs w:val="24"/>
              </w:rPr>
              <w:t>планирование улучшений функционирования СУОТ;</w:t>
            </w:r>
          </w:p>
        </w:tc>
      </w:tr>
      <w:tr w:rsidR="006A5DCE" w:rsidRPr="007F1221" w:rsidTr="00943C0B">
        <w:tc>
          <w:tcPr>
            <w:tcW w:w="852" w:type="dxa"/>
          </w:tcPr>
          <w:p w:rsidR="006A5DCE" w:rsidRPr="00F52061" w:rsidRDefault="006A5DCE" w:rsidP="006A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  <w:r w:rsidR="00F5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929" w:type="dxa"/>
          </w:tcPr>
          <w:p w:rsidR="006A5DCE" w:rsidRPr="00F52061" w:rsidRDefault="00F52061" w:rsidP="00F5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реагирование на инциденты, аварийные ситуации, несчастные случаи на производстве и профессиональные заболевания; 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рисков: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выявление факторов трудового процесса, способных нанести вред здоровью или жизни человека на рабочем месте - факторы риска;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и значимости воздействия риска;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факторов риска после выполнения мероприятий по их устранению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оплаты занятий спортом в клубах и секциях;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9" w:type="dxa"/>
          </w:tcPr>
          <w:p w:rsidR="00A0527C" w:rsidRPr="007F1221" w:rsidRDefault="00A0527C" w:rsidP="007F1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 (ГТО), включая оплату труда привлекаемых к выполнению указанных мероприятий методистов и тренеров;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929" w:type="dxa"/>
          </w:tcPr>
          <w:p w:rsidR="00A0527C" w:rsidRPr="007F1221" w:rsidRDefault="00A05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929" w:type="dxa"/>
          </w:tcPr>
          <w:p w:rsidR="00A0527C" w:rsidRPr="007F1221" w:rsidRDefault="00A0527C" w:rsidP="007F1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вопроса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ВИЧ/СПИД на рабочих местах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A0527C" w:rsidRPr="007F1221" w:rsidTr="00943C0B">
        <w:tc>
          <w:tcPr>
            <w:tcW w:w="852" w:type="dxa"/>
          </w:tcPr>
          <w:p w:rsidR="00A0527C" w:rsidRPr="007F1221" w:rsidRDefault="00A0527C" w:rsidP="00F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929" w:type="dxa"/>
          </w:tcPr>
          <w:p w:rsidR="00A0527C" w:rsidRPr="007F1221" w:rsidRDefault="00A0527C" w:rsidP="007F1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обучения и проверки знаний по вопросам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>ВИЧ/СПИД на рабочих местах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22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инструктажа по охране труда на рабочем месте</w:t>
            </w:r>
          </w:p>
        </w:tc>
      </w:tr>
    </w:tbl>
    <w:p w:rsidR="00A0527C" w:rsidRDefault="00A0527C">
      <w:pPr>
        <w:pStyle w:val="ConsPlusNormal"/>
        <w:jc w:val="both"/>
      </w:pPr>
      <w:bookmarkStart w:id="2" w:name="_GoBack"/>
      <w:bookmarkEnd w:id="2"/>
    </w:p>
    <w:sectPr w:rsidR="00A0527C" w:rsidSect="00E22B3A">
      <w:pgSz w:w="11906" w:h="16838"/>
      <w:pgMar w:top="851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49" w:rsidRDefault="00657C49" w:rsidP="00E22B3A">
      <w:r>
        <w:separator/>
      </w:r>
    </w:p>
  </w:endnote>
  <w:endnote w:type="continuationSeparator" w:id="1">
    <w:p w:rsidR="00657C49" w:rsidRDefault="00657C49" w:rsidP="00E2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_Souveni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49" w:rsidRDefault="00657C49" w:rsidP="00E22B3A">
      <w:r>
        <w:separator/>
      </w:r>
    </w:p>
  </w:footnote>
  <w:footnote w:type="continuationSeparator" w:id="1">
    <w:p w:rsidR="00657C49" w:rsidRDefault="00657C49" w:rsidP="00E22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4161"/>
      <w:docPartObj>
        <w:docPartGallery w:val="Page Numbers (Top of Page)"/>
        <w:docPartUnique/>
      </w:docPartObj>
    </w:sdtPr>
    <w:sdtContent>
      <w:p w:rsidR="003621DC" w:rsidRDefault="00DA53EB">
        <w:pPr>
          <w:pStyle w:val="af"/>
          <w:jc w:val="center"/>
        </w:pPr>
        <w:r w:rsidRPr="00E22B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621DC" w:rsidRPr="00E22B3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2B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1635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E22B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621DC" w:rsidRPr="003F5C71" w:rsidRDefault="003621DC">
    <w:pPr>
      <w:pStyle w:val="af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8A763F"/>
    <w:multiLevelType w:val="hybridMultilevel"/>
    <w:tmpl w:val="1DEE8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27C"/>
    <w:rsid w:val="00002D5D"/>
    <w:rsid w:val="00037D4C"/>
    <w:rsid w:val="000478E0"/>
    <w:rsid w:val="00055668"/>
    <w:rsid w:val="000A60ED"/>
    <w:rsid w:val="000B39F7"/>
    <w:rsid w:val="000F1737"/>
    <w:rsid w:val="00137592"/>
    <w:rsid w:val="001618AA"/>
    <w:rsid w:val="002A4DB8"/>
    <w:rsid w:val="00311E95"/>
    <w:rsid w:val="003621DC"/>
    <w:rsid w:val="003A7E35"/>
    <w:rsid w:val="003D356D"/>
    <w:rsid w:val="003F5C71"/>
    <w:rsid w:val="0041060A"/>
    <w:rsid w:val="00443CB5"/>
    <w:rsid w:val="004D333E"/>
    <w:rsid w:val="00532472"/>
    <w:rsid w:val="00572CE0"/>
    <w:rsid w:val="005E4D7D"/>
    <w:rsid w:val="00605F79"/>
    <w:rsid w:val="00641635"/>
    <w:rsid w:val="00657C49"/>
    <w:rsid w:val="006A5DCE"/>
    <w:rsid w:val="006E52F3"/>
    <w:rsid w:val="00725AC4"/>
    <w:rsid w:val="00790224"/>
    <w:rsid w:val="007F1221"/>
    <w:rsid w:val="00882908"/>
    <w:rsid w:val="008B4055"/>
    <w:rsid w:val="009320A5"/>
    <w:rsid w:val="00937676"/>
    <w:rsid w:val="00943C0B"/>
    <w:rsid w:val="009735EC"/>
    <w:rsid w:val="009E7B84"/>
    <w:rsid w:val="00A0527C"/>
    <w:rsid w:val="00A16C4A"/>
    <w:rsid w:val="00AA2BFF"/>
    <w:rsid w:val="00AB69A8"/>
    <w:rsid w:val="00AE1143"/>
    <w:rsid w:val="00AE6BAC"/>
    <w:rsid w:val="00B97022"/>
    <w:rsid w:val="00BA253A"/>
    <w:rsid w:val="00BE1EBE"/>
    <w:rsid w:val="00C51814"/>
    <w:rsid w:val="00C63B4B"/>
    <w:rsid w:val="00C84D5A"/>
    <w:rsid w:val="00CA3D45"/>
    <w:rsid w:val="00D10503"/>
    <w:rsid w:val="00D11239"/>
    <w:rsid w:val="00D26E08"/>
    <w:rsid w:val="00D453F2"/>
    <w:rsid w:val="00D529A7"/>
    <w:rsid w:val="00D636D7"/>
    <w:rsid w:val="00D74277"/>
    <w:rsid w:val="00D957FF"/>
    <w:rsid w:val="00DA53EB"/>
    <w:rsid w:val="00DB1699"/>
    <w:rsid w:val="00E03D8C"/>
    <w:rsid w:val="00E20D77"/>
    <w:rsid w:val="00E226AD"/>
    <w:rsid w:val="00E22B3A"/>
    <w:rsid w:val="00E3377C"/>
    <w:rsid w:val="00EA45C7"/>
    <w:rsid w:val="00F52061"/>
    <w:rsid w:val="00F6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8">
    <w:name w:val="heading 8"/>
    <w:basedOn w:val="a"/>
    <w:next w:val="a"/>
    <w:link w:val="80"/>
    <w:qFormat/>
    <w:rsid w:val="00572CE0"/>
    <w:pPr>
      <w:keepNext/>
      <w:widowControl/>
      <w:numPr>
        <w:ilvl w:val="7"/>
        <w:numId w:val="1"/>
      </w:numPr>
      <w:autoSpaceDE/>
      <w:jc w:val="both"/>
      <w:outlineLvl w:val="7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2C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72C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2CE0"/>
    <w:rPr>
      <w:rFonts w:ascii="Arial" w:eastAsia="Times New Roman" w:hAnsi="Arial" w:cs="Arial"/>
      <w:sz w:val="18"/>
      <w:szCs w:val="18"/>
      <w:lang w:eastAsia="ar-SA"/>
    </w:rPr>
  </w:style>
  <w:style w:type="table" w:styleId="a5">
    <w:name w:val="Table Grid"/>
    <w:basedOn w:val="a1"/>
    <w:uiPriority w:val="59"/>
    <w:rsid w:val="0057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72C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CE0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Title"/>
    <w:basedOn w:val="a"/>
    <w:next w:val="a"/>
    <w:link w:val="a9"/>
    <w:qFormat/>
    <w:rsid w:val="00572CE0"/>
    <w:pPr>
      <w:widowControl/>
      <w:autoSpaceDE/>
      <w:jc w:val="center"/>
    </w:pPr>
    <w:rPr>
      <w:rFonts w:ascii="AG_Souvenir" w:hAnsi="AG_Souvenir" w:cs="Times New Roman"/>
      <w:b/>
      <w:bCs/>
      <w:color w:val="0000FF"/>
      <w:sz w:val="32"/>
      <w:szCs w:val="24"/>
    </w:rPr>
  </w:style>
  <w:style w:type="character" w:customStyle="1" w:styleId="a9">
    <w:name w:val="Название Знак"/>
    <w:basedOn w:val="a0"/>
    <w:link w:val="a8"/>
    <w:rsid w:val="00572CE0"/>
    <w:rPr>
      <w:rFonts w:ascii="AG_Souvenir" w:eastAsia="Times New Roman" w:hAnsi="AG_Souvenir" w:cs="Times New Roman"/>
      <w:b/>
      <w:bCs/>
      <w:color w:val="0000FF"/>
      <w:sz w:val="32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72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C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8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3"/>
    <w:link w:val="ad"/>
    <w:qFormat/>
    <w:rsid w:val="00F62946"/>
    <w:pPr>
      <w:keepNext/>
      <w:widowControl/>
      <w:suppressAutoHyphens w:val="0"/>
      <w:autoSpaceDE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c"/>
    <w:rsid w:val="00F6294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62946"/>
    <w:pPr>
      <w:widowControl/>
      <w:suppressLineNumbers/>
      <w:suppressAutoHyphens w:val="0"/>
      <w:autoSpaceDE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62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946"/>
    <w:rPr>
      <w:rFonts w:ascii="Courier New" w:eastAsia="Times New Roman" w:hAnsi="Courier New" w:cs="Times New Roman"/>
      <w:color w:val="333333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E22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2B3A"/>
    <w:rPr>
      <w:rFonts w:ascii="Arial" w:eastAsia="Times New Roman" w:hAnsi="Arial" w:cs="Arial"/>
      <w:sz w:val="18"/>
      <w:szCs w:val="18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E22B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22B3A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B4E6F6FD6D06DF68E83AA6DBB837EE30F80956A45CAF70D423075C5610C9A1CFFB6EA9EE1BF97DD7D890EB12C9B4DA1A2E6CD1E3F1E7Dj2SA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5D54-FA40-4F55-9A23-CB4D25EF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kiselev_me</dc:creator>
  <cp:lastModifiedBy>rukavec_ta</cp:lastModifiedBy>
  <cp:revision>2</cp:revision>
  <cp:lastPrinted>2019-11-25T05:25:00Z</cp:lastPrinted>
  <dcterms:created xsi:type="dcterms:W3CDTF">2019-11-25T09:45:00Z</dcterms:created>
  <dcterms:modified xsi:type="dcterms:W3CDTF">2019-11-25T09:45:00Z</dcterms:modified>
</cp:coreProperties>
</file>