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4E" w:rsidRDefault="00A0284E" w:rsidP="00A0284E">
      <w:pPr>
        <w:pStyle w:val="a4"/>
        <w:jc w:val="center"/>
        <w:rPr>
          <w:lang w:val="en-US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52475" cy="771525"/>
            <wp:effectExtent l="19050" t="0" r="9525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84E" w:rsidRDefault="00A0284E" w:rsidP="00A0284E">
      <w:pPr>
        <w:pStyle w:val="a4"/>
        <w:spacing w:after="0"/>
        <w:jc w:val="center"/>
      </w:pPr>
      <w:r>
        <w:rPr>
          <w:rFonts w:ascii="Times New Roman" w:hAnsi="Times New Roman"/>
          <w:sz w:val="26"/>
          <w:szCs w:val="26"/>
        </w:rPr>
        <w:t>РОССИЙСКАЯ   ФЕДЕРАЦИЯ</w:t>
      </w:r>
    </w:p>
    <w:p w:rsidR="00A0284E" w:rsidRDefault="00A0284E" w:rsidP="00A0284E">
      <w:pPr>
        <w:pStyle w:val="a4"/>
        <w:spacing w:after="0"/>
        <w:jc w:val="center"/>
      </w:pPr>
      <w:r>
        <w:rPr>
          <w:rFonts w:ascii="Times New Roman" w:hAnsi="Times New Roman"/>
          <w:sz w:val="26"/>
          <w:szCs w:val="26"/>
        </w:rPr>
        <w:t>КОСТРОМСКАЯ  ОБЛАСТЬ</w:t>
      </w:r>
    </w:p>
    <w:p w:rsidR="00A0284E" w:rsidRDefault="00A0284E" w:rsidP="00A0284E">
      <w:pPr>
        <w:pStyle w:val="a4"/>
        <w:spacing w:after="0"/>
        <w:jc w:val="center"/>
      </w:pPr>
      <w:r>
        <w:rPr>
          <w:rFonts w:ascii="Times New Roman" w:hAnsi="Times New Roman"/>
          <w:sz w:val="26"/>
          <w:szCs w:val="26"/>
        </w:rPr>
        <w:t>СОБРАНИЕ ДЕПУТАТОВ КАДЫЙСКОГО МУНИЦИПАЛЬНОГО РАЙОНА</w:t>
      </w:r>
    </w:p>
    <w:p w:rsidR="00A0284E" w:rsidRPr="00A0284E" w:rsidRDefault="00A0284E" w:rsidP="00A0284E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</w:p>
    <w:p w:rsidR="00A0284E" w:rsidRPr="00A0284E" w:rsidRDefault="00A0284E" w:rsidP="00A0284E">
      <w:pPr>
        <w:pStyle w:val="a4"/>
        <w:jc w:val="center"/>
      </w:pPr>
    </w:p>
    <w:p w:rsidR="00A0284E" w:rsidRDefault="00A0284E" w:rsidP="00A0284E">
      <w:pPr>
        <w:pStyle w:val="a4"/>
        <w:jc w:val="both"/>
      </w:pPr>
      <w:r>
        <w:rPr>
          <w:rFonts w:ascii="Times New Roman" w:hAnsi="Times New Roman"/>
          <w:sz w:val="26"/>
          <w:szCs w:val="26"/>
        </w:rPr>
        <w:t>28  апреля  2017</w:t>
      </w:r>
      <w:r w:rsidR="0075108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года                                                                                                  № </w:t>
      </w:r>
      <w:r w:rsidR="00DB21EE">
        <w:rPr>
          <w:rFonts w:ascii="Times New Roman" w:hAnsi="Times New Roman"/>
          <w:sz w:val="26"/>
          <w:szCs w:val="26"/>
        </w:rPr>
        <w:t>149</w:t>
      </w:r>
    </w:p>
    <w:p w:rsidR="00A0284E" w:rsidRDefault="00A0284E" w:rsidP="00A0284E">
      <w:pPr>
        <w:pStyle w:val="a3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отчете главы Кадыйского </w:t>
      </w:r>
      <w:proofErr w:type="gramStart"/>
      <w:r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A0284E" w:rsidRDefault="00A0284E" w:rsidP="00A0284E">
      <w:pPr>
        <w:pStyle w:val="a3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района    о     результатах  своей деятельности,</w:t>
      </w:r>
    </w:p>
    <w:p w:rsidR="00A0284E" w:rsidRDefault="00A0284E" w:rsidP="00A0284E">
      <w:pPr>
        <w:pStyle w:val="a3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  результатах    деятельности   администрации </w:t>
      </w:r>
    </w:p>
    <w:p w:rsidR="00A0284E" w:rsidRDefault="00A0284E" w:rsidP="00A0284E">
      <w:pPr>
        <w:pStyle w:val="a3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района, в том числе о решении</w:t>
      </w:r>
    </w:p>
    <w:p w:rsidR="00A0284E" w:rsidRDefault="00A0284E" w:rsidP="00A0284E">
      <w:pPr>
        <w:pStyle w:val="a3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вопросов, поставленных  Собранием  депутатов </w:t>
      </w:r>
    </w:p>
    <w:p w:rsidR="00A0284E" w:rsidRDefault="00A0284E" w:rsidP="00A0284E">
      <w:pPr>
        <w:pStyle w:val="a3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Кадыйского муниципального района  за 2016год</w:t>
      </w:r>
    </w:p>
    <w:p w:rsidR="00A0284E" w:rsidRDefault="00A0284E" w:rsidP="00A0284E">
      <w:pPr>
        <w:pStyle w:val="a3"/>
        <w:spacing w:after="0"/>
      </w:pPr>
    </w:p>
    <w:p w:rsidR="00A0284E" w:rsidRDefault="00A0284E" w:rsidP="00A0284E">
      <w:pPr>
        <w:pStyle w:val="a4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Заслушав отчет главы Кадыйского муниципального района В.В.Зайцева по результатам деятельности за 2016 год (прилагается) Собрание депутатов отмечает, что администрация района и ее структурные подразделения руководствовались в своей деятельности 131-ФЗ «Об общих принципах организации местного самоуправления в Российской Федерации», законами Костромской области, Уставом района и решениями Собрания депутатов Кадыйского муниципального района.</w:t>
      </w:r>
      <w:proofErr w:type="gramEnd"/>
    </w:p>
    <w:p w:rsidR="00A0284E" w:rsidRDefault="00A0284E" w:rsidP="00A0284E">
      <w:pPr>
        <w:pStyle w:val="a4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Основные задачи по исполнению возложенных на муниципальный район полномочий на 201</w:t>
      </w:r>
      <w:r w:rsidR="00751089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 выполнены, есть недоработки по отдельным направлениям исполнения бюджета муниципального района, экономического развития, исполнения полномочий и обеспечения функционирования социальной сферы. Исходя из </w:t>
      </w:r>
      <w:proofErr w:type="gramStart"/>
      <w:r>
        <w:rPr>
          <w:rFonts w:ascii="Times New Roman" w:hAnsi="Times New Roman"/>
          <w:sz w:val="26"/>
          <w:szCs w:val="26"/>
        </w:rPr>
        <w:t>вышеизложенного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Собрание депутатов РЕШИЛО:</w:t>
      </w:r>
    </w:p>
    <w:p w:rsidR="00A0284E" w:rsidRDefault="00A0284E" w:rsidP="00A0284E">
      <w:pPr>
        <w:pStyle w:val="a4"/>
        <w:spacing w:after="0"/>
        <w:jc w:val="both"/>
        <w:rPr>
          <w:rFonts w:ascii="Times New Roman" w:hAnsi="Times New Roman"/>
          <w:sz w:val="26"/>
          <w:szCs w:val="26"/>
        </w:rPr>
      </w:pPr>
    </w:p>
    <w:p w:rsidR="00A0284E" w:rsidRDefault="00A0284E" w:rsidP="00A0284E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 главы администрации муниципального района о работе за 201</w:t>
      </w:r>
      <w:r w:rsidR="00230D9A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 принять к сведению и признать  работу за отчетный период удовлетворительной.</w:t>
      </w:r>
    </w:p>
    <w:p w:rsidR="00A0284E" w:rsidRDefault="00A0284E" w:rsidP="00A0284E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Кадыйского муниципального района в 201</w:t>
      </w:r>
      <w:r w:rsidR="00230D9A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году сосредоточить работу по следующим основным направлениям:</w:t>
      </w:r>
    </w:p>
    <w:p w:rsidR="00A0284E" w:rsidRDefault="00A0284E" w:rsidP="00A0284E">
      <w:pPr>
        <w:pStyle w:val="a4"/>
        <w:numPr>
          <w:ilvl w:val="0"/>
          <w:numId w:val="2"/>
        </w:numPr>
        <w:spacing w:after="0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Сохранение и развитие налогового потенциала на территории Кадыйского муниципального  района, формирование благоприятных условий для развития бизнеса и содействия занятости населения, выполнению показателей прогноза социально-экономического развития Кадыйского муниципального района на 201</w:t>
      </w:r>
      <w:r w:rsidR="00230D9A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 и среднесрочную перспективу;</w:t>
      </w:r>
    </w:p>
    <w:p w:rsidR="00A0284E" w:rsidRDefault="00A0284E" w:rsidP="00A0284E">
      <w:pPr>
        <w:pStyle w:val="a4"/>
        <w:numPr>
          <w:ilvl w:val="0"/>
          <w:numId w:val="2"/>
        </w:numPr>
        <w:spacing w:after="0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сбалансированности бюджета Кадыйского муниципального  района, исполнение действующих расходных обязательств, повышение эффективности бюджетных расходов, качества и доступности предоставляемых бюджетных услуг;</w:t>
      </w:r>
    </w:p>
    <w:p w:rsidR="00A0284E" w:rsidRDefault="00A0284E" w:rsidP="00A0284E">
      <w:pPr>
        <w:pStyle w:val="a4"/>
        <w:numPr>
          <w:ilvl w:val="0"/>
          <w:numId w:val="2"/>
        </w:numPr>
        <w:spacing w:after="0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Осуществление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эффективностью  использования муниципального  имущества;</w:t>
      </w:r>
    </w:p>
    <w:p w:rsidR="00A0284E" w:rsidRDefault="00A0284E" w:rsidP="00A0284E">
      <w:pPr>
        <w:pStyle w:val="a4"/>
        <w:numPr>
          <w:ilvl w:val="0"/>
          <w:numId w:val="2"/>
        </w:numPr>
        <w:spacing w:after="0"/>
        <w:ind w:left="0" w:firstLine="705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Оказание содействия городскому и сельским поселениям по выявлению неоформленных земельных участков под объектами недвижимости;</w:t>
      </w:r>
      <w:proofErr w:type="gramEnd"/>
    </w:p>
    <w:p w:rsidR="00A0284E" w:rsidRDefault="00A0284E" w:rsidP="00A0284E">
      <w:pPr>
        <w:pStyle w:val="a4"/>
        <w:numPr>
          <w:ilvl w:val="0"/>
          <w:numId w:val="2"/>
        </w:numPr>
        <w:spacing w:after="0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процессе исполнения бюджета продолжить работу по снижению кредиторской задолженности, в том числе и во внебюджетные фонды;</w:t>
      </w:r>
    </w:p>
    <w:p w:rsidR="00A0284E" w:rsidRDefault="00A0284E" w:rsidP="00A0284E">
      <w:pPr>
        <w:pStyle w:val="a4"/>
        <w:numPr>
          <w:ilvl w:val="0"/>
          <w:numId w:val="2"/>
        </w:numPr>
        <w:spacing w:after="0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рамках своих полномочий продолжить работу по приведению в нормативное состояние внутрирайонных дорог;</w:t>
      </w:r>
    </w:p>
    <w:p w:rsidR="00A0284E" w:rsidRDefault="00751089" w:rsidP="00A0284E">
      <w:pPr>
        <w:pStyle w:val="a4"/>
        <w:numPr>
          <w:ilvl w:val="0"/>
          <w:numId w:val="2"/>
        </w:numPr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bidi="ru-RU"/>
        </w:rPr>
        <w:t>П</w:t>
      </w:r>
      <w:r w:rsidR="00A0284E">
        <w:rPr>
          <w:rFonts w:ascii="Times New Roman" w:hAnsi="Times New Roman"/>
          <w:sz w:val="26"/>
          <w:szCs w:val="26"/>
          <w:lang w:bidi="ru-RU"/>
        </w:rPr>
        <w:t>родолжать работу по привлечению инвесторов в реальный сектор экономики: промышленность, сельское хозяйство для модернизации производства и расширения производства конкурентоспособной продукции</w:t>
      </w:r>
      <w:r w:rsidR="00A0284E">
        <w:rPr>
          <w:rFonts w:ascii="Times New Roman" w:hAnsi="Times New Roman"/>
          <w:sz w:val="24"/>
          <w:szCs w:val="24"/>
        </w:rPr>
        <w:t>;</w:t>
      </w:r>
    </w:p>
    <w:p w:rsidR="00A0284E" w:rsidRDefault="00A0284E" w:rsidP="00A0284E">
      <w:pPr>
        <w:pStyle w:val="a4"/>
        <w:numPr>
          <w:ilvl w:val="0"/>
          <w:numId w:val="2"/>
        </w:numPr>
        <w:spacing w:after="0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Содействие созданию условий индивидуального жилищного строительства и вводу его в эксплуатацию;</w:t>
      </w:r>
    </w:p>
    <w:p w:rsidR="00A0284E" w:rsidRDefault="00A0284E" w:rsidP="00A0284E">
      <w:pPr>
        <w:pStyle w:val="a4"/>
        <w:numPr>
          <w:ilvl w:val="0"/>
          <w:numId w:val="2"/>
        </w:numPr>
        <w:spacing w:after="0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Улучшение материальной базы учреждений образования и культуры;</w:t>
      </w:r>
    </w:p>
    <w:p w:rsidR="00A0284E" w:rsidRDefault="00A0284E" w:rsidP="00A0284E">
      <w:pPr>
        <w:pStyle w:val="a4"/>
        <w:numPr>
          <w:ilvl w:val="0"/>
          <w:numId w:val="2"/>
        </w:numPr>
        <w:spacing w:after="0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Продолжить работу по модернизации объектов жилищно-коммунального хозяйства района;</w:t>
      </w:r>
    </w:p>
    <w:p w:rsidR="00A0284E" w:rsidRDefault="00A0284E" w:rsidP="00A0284E">
      <w:pPr>
        <w:pStyle w:val="a4"/>
        <w:numPr>
          <w:ilvl w:val="0"/>
          <w:numId w:val="2"/>
        </w:numPr>
        <w:spacing w:after="0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федеральной программы продолжить работу по привлечению субсидий для обеспечения жильем молодых семей и отдельных категорий граждан;</w:t>
      </w:r>
    </w:p>
    <w:p w:rsidR="00A0284E" w:rsidRDefault="00A0284E" w:rsidP="00A0284E">
      <w:pPr>
        <w:pStyle w:val="a4"/>
        <w:numPr>
          <w:ilvl w:val="0"/>
          <w:numId w:val="2"/>
        </w:numPr>
        <w:spacing w:after="0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Продолжить участие в федеральных программах капитального ремонта многоквартирных жилых домов и переселение граждан из аварийного жилья.</w:t>
      </w:r>
    </w:p>
    <w:p w:rsidR="00A0284E" w:rsidRDefault="00A0284E" w:rsidP="00A0284E">
      <w:pPr>
        <w:pStyle w:val="a4"/>
        <w:numPr>
          <w:ilvl w:val="0"/>
          <w:numId w:val="1"/>
        </w:numPr>
        <w:spacing w:after="0"/>
        <w:ind w:left="0" w:firstLine="73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Собрания депутатов по бюджету, налогам, банкам и финансам, экономической политике и содействию товаропроизводителям (И.А.Панина).</w:t>
      </w:r>
    </w:p>
    <w:p w:rsidR="00A0284E" w:rsidRDefault="00A0284E" w:rsidP="00A0284E">
      <w:pPr>
        <w:pStyle w:val="a4"/>
        <w:tabs>
          <w:tab w:val="clear" w:pos="709"/>
          <w:tab w:val="left" w:pos="4588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0284E" w:rsidRDefault="00A0284E" w:rsidP="00A0284E">
      <w:pPr>
        <w:pStyle w:val="a4"/>
        <w:tabs>
          <w:tab w:val="clear" w:pos="709"/>
          <w:tab w:val="left" w:pos="4588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A0284E" w:rsidRDefault="00A0284E" w:rsidP="00A0284E">
      <w:pPr>
        <w:pStyle w:val="a4"/>
        <w:spacing w:after="0"/>
        <w:jc w:val="both"/>
      </w:pPr>
    </w:p>
    <w:p w:rsidR="00A0284E" w:rsidRDefault="00A0284E" w:rsidP="00A0284E">
      <w:pPr>
        <w:pStyle w:val="a4"/>
        <w:spacing w:after="0"/>
        <w:jc w:val="both"/>
      </w:pPr>
    </w:p>
    <w:p w:rsidR="00A0284E" w:rsidRDefault="00A0284E" w:rsidP="00A0284E">
      <w:pPr>
        <w:pStyle w:val="a4"/>
        <w:jc w:val="both"/>
      </w:pPr>
      <w:r>
        <w:rPr>
          <w:rFonts w:ascii="Times New Roman" w:hAnsi="Times New Roman"/>
          <w:sz w:val="26"/>
          <w:szCs w:val="26"/>
        </w:rPr>
        <w:t>Глава муниципального района                                       Председатель Собрания депутатов</w:t>
      </w:r>
    </w:p>
    <w:p w:rsidR="00A0284E" w:rsidRDefault="00A0284E" w:rsidP="00A0284E">
      <w:pPr>
        <w:pStyle w:val="a4"/>
        <w:jc w:val="both"/>
      </w:pPr>
      <w:r>
        <w:rPr>
          <w:rFonts w:ascii="Times New Roman" w:hAnsi="Times New Roman"/>
          <w:sz w:val="26"/>
          <w:szCs w:val="26"/>
        </w:rPr>
        <w:t>______________    В. В. Зайцев                                   ______________          М.В.Аристова</w:t>
      </w:r>
      <w:r>
        <w:t xml:space="preserve"> </w:t>
      </w:r>
    </w:p>
    <w:p w:rsidR="00A0284E" w:rsidRDefault="00A0284E" w:rsidP="00A0284E"/>
    <w:p w:rsidR="00081D3C" w:rsidRDefault="00081D3C"/>
    <w:sectPr w:rsidR="00081D3C" w:rsidSect="00A0284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67380"/>
    <w:multiLevelType w:val="hybridMultilevel"/>
    <w:tmpl w:val="A62A1C46"/>
    <w:lvl w:ilvl="0" w:tplc="73EC87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60C4D"/>
    <w:multiLevelType w:val="hybridMultilevel"/>
    <w:tmpl w:val="1A9ACCA2"/>
    <w:lvl w:ilvl="0" w:tplc="E556BC30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84E"/>
    <w:rsid w:val="00081D3C"/>
    <w:rsid w:val="00230D9A"/>
    <w:rsid w:val="00703074"/>
    <w:rsid w:val="00751089"/>
    <w:rsid w:val="00875E36"/>
    <w:rsid w:val="00A0284E"/>
    <w:rsid w:val="00DB21EE"/>
    <w:rsid w:val="00FB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284E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customStyle="1" w:styleId="a4">
    <w:name w:val="Базовый"/>
    <w:rsid w:val="00A0284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0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8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dcterms:created xsi:type="dcterms:W3CDTF">2017-04-26T05:46:00Z</dcterms:created>
  <dcterms:modified xsi:type="dcterms:W3CDTF">2017-05-04T05:50:00Z</dcterms:modified>
</cp:coreProperties>
</file>