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C2" w:rsidRPr="000B7A0E" w:rsidRDefault="000B7A0E" w:rsidP="00E75F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A0E">
        <w:rPr>
          <w:rFonts w:ascii="Times New Roman" w:hAnsi="Times New Roman" w:cs="Times New Roman"/>
          <w:sz w:val="28"/>
          <w:szCs w:val="28"/>
        </w:rPr>
        <w:t>ОБЗОР</w:t>
      </w:r>
    </w:p>
    <w:p w:rsidR="003E673D" w:rsidRDefault="000B7A0E" w:rsidP="003E6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A0E">
        <w:rPr>
          <w:rFonts w:ascii="Times New Roman" w:hAnsi="Times New Roman" w:cs="Times New Roman"/>
          <w:sz w:val="28"/>
          <w:szCs w:val="28"/>
        </w:rPr>
        <w:t>Профилактика конфликт</w:t>
      </w:r>
      <w:r w:rsidR="00F0471C">
        <w:rPr>
          <w:rFonts w:ascii="Times New Roman" w:hAnsi="Times New Roman" w:cs="Times New Roman"/>
          <w:sz w:val="28"/>
          <w:szCs w:val="28"/>
        </w:rPr>
        <w:t>ов</w:t>
      </w:r>
      <w:r w:rsidRPr="000B7A0E">
        <w:rPr>
          <w:rFonts w:ascii="Times New Roman" w:hAnsi="Times New Roman" w:cs="Times New Roman"/>
          <w:sz w:val="28"/>
          <w:szCs w:val="28"/>
        </w:rPr>
        <w:t xml:space="preserve"> интересов на </w:t>
      </w:r>
      <w:proofErr w:type="gramStart"/>
      <w:r w:rsidRPr="000B7A0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0B7A0E" w:rsidRDefault="000B7A0E" w:rsidP="003E6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A0E">
        <w:rPr>
          <w:rFonts w:ascii="Times New Roman" w:hAnsi="Times New Roman" w:cs="Times New Roman"/>
          <w:sz w:val="28"/>
          <w:szCs w:val="28"/>
        </w:rPr>
        <w:t>гражданской и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</w:p>
    <w:p w:rsidR="009D2BDF" w:rsidRDefault="009D2BDF" w:rsidP="003E6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73D" w:rsidRDefault="003E673D" w:rsidP="003E6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67C" w:rsidRPr="000B46C3" w:rsidRDefault="0022367C" w:rsidP="00197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C3">
        <w:rPr>
          <w:rFonts w:ascii="Times New Roman" w:hAnsi="Times New Roman" w:cs="Times New Roman"/>
          <w:sz w:val="28"/>
          <w:szCs w:val="28"/>
        </w:rPr>
        <w:t>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</w:t>
      </w:r>
      <w:r w:rsidR="00640FAF">
        <w:rPr>
          <w:rFonts w:ascii="Times New Roman" w:hAnsi="Times New Roman" w:cs="Times New Roman"/>
          <w:sz w:val="28"/>
          <w:szCs w:val="28"/>
        </w:rPr>
        <w:t xml:space="preserve"> на государственной и муниципальной службе</w:t>
      </w:r>
      <w:r w:rsidRPr="000B4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BDF" w:rsidRPr="00DA0B1E" w:rsidRDefault="009D2BDF" w:rsidP="00E75F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A0B1E">
        <w:rPr>
          <w:color w:val="333333"/>
          <w:sz w:val="28"/>
          <w:szCs w:val="28"/>
        </w:rPr>
        <w:t>Определение конфликта интересов на государственной и муниципальной службе дается в статье 10 Федерального закона от 25.12.2008 № 273-ФЗ «</w:t>
      </w:r>
      <w:hyperlink r:id="rId6" w:tooltip="Читать полностью" w:history="1">
        <w:r w:rsidRPr="000B4639">
          <w:rPr>
            <w:rStyle w:val="a3"/>
            <w:sz w:val="28"/>
            <w:szCs w:val="28"/>
            <w:u w:val="none"/>
          </w:rPr>
          <w:t>О противодействии коррупции</w:t>
        </w:r>
      </w:hyperlink>
      <w:r w:rsidRPr="00DA0B1E">
        <w:rPr>
          <w:color w:val="333333"/>
          <w:sz w:val="28"/>
          <w:szCs w:val="28"/>
        </w:rPr>
        <w:t>».</w:t>
      </w:r>
    </w:p>
    <w:p w:rsidR="009D2BDF" w:rsidRPr="00DA0B1E" w:rsidRDefault="009D2BDF" w:rsidP="00E75F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A0B1E">
        <w:rPr>
          <w:color w:val="333333"/>
          <w:sz w:val="28"/>
          <w:szCs w:val="28"/>
        </w:rPr>
        <w:t>Помимо данного определения понятие конфликта интересов также раскрывается  в Федеральном законе от 27.07.2004 № 79-ФЗ «</w:t>
      </w:r>
      <w:hyperlink r:id="rId7" w:tooltip="Читать полностью" w:history="1">
        <w:r w:rsidRPr="000B4639">
          <w:rPr>
            <w:rStyle w:val="a3"/>
            <w:sz w:val="28"/>
            <w:szCs w:val="28"/>
            <w:u w:val="none"/>
          </w:rPr>
          <w:t>О государственной гражданской службе Российской Федерации</w:t>
        </w:r>
      </w:hyperlink>
      <w:r w:rsidRPr="00DA0B1E">
        <w:rPr>
          <w:color w:val="333333"/>
          <w:sz w:val="28"/>
          <w:szCs w:val="28"/>
        </w:rPr>
        <w:t>» в отношении государственных гражданских служащих и в статье 14.1 Федерального закона от 02.03.2007 № 25-ФЗ «</w:t>
      </w:r>
      <w:hyperlink r:id="rId8" w:tooltip="Читать полностью" w:history="1">
        <w:r w:rsidRPr="000B4639">
          <w:rPr>
            <w:rStyle w:val="a3"/>
            <w:sz w:val="28"/>
            <w:szCs w:val="28"/>
            <w:u w:val="none"/>
          </w:rPr>
          <w:t>О муниципальной службе в Российской Федерации</w:t>
        </w:r>
      </w:hyperlink>
      <w:r w:rsidRPr="00DA0B1E">
        <w:rPr>
          <w:color w:val="333333"/>
          <w:sz w:val="28"/>
          <w:szCs w:val="28"/>
        </w:rPr>
        <w:t>» в отношении муниципальных  служащих.</w:t>
      </w:r>
    </w:p>
    <w:p w:rsidR="009D2BDF" w:rsidRPr="00DA0B1E" w:rsidRDefault="001976CD" w:rsidP="00E75F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К</w:t>
      </w:r>
      <w:r w:rsidR="009D2BDF" w:rsidRPr="00DA0B1E">
        <w:rPr>
          <w:color w:val="333333"/>
          <w:sz w:val="28"/>
          <w:szCs w:val="28"/>
        </w:rPr>
        <w:t>онфликт интересов на гражданской и муниципальной службе – это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</w:t>
      </w:r>
      <w:proofErr w:type="gramEnd"/>
      <w:r w:rsidR="009D2BDF" w:rsidRPr="00DA0B1E">
        <w:rPr>
          <w:color w:val="333333"/>
          <w:sz w:val="28"/>
          <w:szCs w:val="28"/>
        </w:rPr>
        <w:t xml:space="preserve"> вреда правам и законным интересам граждан, организаций, общества или государства.</w:t>
      </w:r>
    </w:p>
    <w:p w:rsidR="009D2BDF" w:rsidRPr="00DA0B1E" w:rsidRDefault="009D2BDF" w:rsidP="00E75F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A0B1E">
        <w:rPr>
          <w:color w:val="333333"/>
          <w:sz w:val="28"/>
          <w:szCs w:val="28"/>
        </w:rPr>
        <w:t>Иначе говоря, конфликт интересов – это ситуация, когда личная заинтересованность служащего – возможность получения  выгоды в виде денег, ценностей, иного имущества или услуг имущественного характера — влияет или может повлиять на надлежащее исполнение им должностных (служебных) обязанностей и причинить вред правам и законным интересам граждан, организаций, общества или государства.</w:t>
      </w:r>
    </w:p>
    <w:p w:rsidR="009D2BDF" w:rsidRDefault="009D2BDF" w:rsidP="00E75F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A0B1E">
        <w:rPr>
          <w:color w:val="333333"/>
          <w:sz w:val="28"/>
          <w:szCs w:val="28"/>
        </w:rPr>
        <w:t xml:space="preserve">Антикоррупционное законодательство </w:t>
      </w:r>
      <w:r w:rsidR="001976CD">
        <w:rPr>
          <w:color w:val="333333"/>
          <w:sz w:val="28"/>
          <w:szCs w:val="28"/>
        </w:rPr>
        <w:t>(статья</w:t>
      </w:r>
      <w:r w:rsidR="001976CD" w:rsidRPr="00DA0B1E">
        <w:rPr>
          <w:color w:val="333333"/>
          <w:sz w:val="28"/>
          <w:szCs w:val="28"/>
        </w:rPr>
        <w:t xml:space="preserve"> 11 Федерального закона от 25.12.2008 № 273-ФЗ «О противодействии коррупции»</w:t>
      </w:r>
      <w:r w:rsidR="001976CD">
        <w:rPr>
          <w:color w:val="333333"/>
          <w:sz w:val="28"/>
          <w:szCs w:val="28"/>
        </w:rPr>
        <w:t xml:space="preserve">) </w:t>
      </w:r>
      <w:r w:rsidRPr="00DA0B1E">
        <w:rPr>
          <w:color w:val="333333"/>
          <w:sz w:val="28"/>
          <w:szCs w:val="28"/>
        </w:rPr>
        <w:t>предусматривает ряд мер, направленных на предотвращение и урегулирование конфликта интересов на государ</w:t>
      </w:r>
      <w:r w:rsidR="001976CD">
        <w:rPr>
          <w:color w:val="333333"/>
          <w:sz w:val="28"/>
          <w:szCs w:val="28"/>
        </w:rPr>
        <w:t>ственной и муниципальной службе:</w:t>
      </w:r>
    </w:p>
    <w:p w:rsidR="001976CD" w:rsidRPr="00DA0B1E" w:rsidRDefault="001976CD" w:rsidP="001976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DA0B1E">
        <w:rPr>
          <w:color w:val="333333"/>
          <w:sz w:val="28"/>
          <w:szCs w:val="28"/>
        </w:rPr>
        <w:t>изменени</w:t>
      </w:r>
      <w:r>
        <w:rPr>
          <w:color w:val="333333"/>
          <w:sz w:val="28"/>
          <w:szCs w:val="28"/>
        </w:rPr>
        <w:t>е</w:t>
      </w:r>
      <w:r w:rsidRPr="00DA0B1E">
        <w:rPr>
          <w:color w:val="333333"/>
          <w:sz w:val="28"/>
          <w:szCs w:val="28"/>
        </w:rPr>
        <w:t xml:space="preserve"> должностного или служебного положения государственного или муниципального служащего, являющегося стороной конфликта интересов;</w:t>
      </w:r>
    </w:p>
    <w:p w:rsidR="001976CD" w:rsidRPr="00DA0B1E" w:rsidRDefault="001976CD" w:rsidP="001976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A0B1E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 отстранение</w:t>
      </w:r>
      <w:r w:rsidRPr="00DA0B1E">
        <w:rPr>
          <w:color w:val="333333"/>
          <w:sz w:val="28"/>
          <w:szCs w:val="28"/>
        </w:rPr>
        <w:t xml:space="preserve"> государственного или муниципального служащего от исполнения должностных обязанностей;</w:t>
      </w:r>
    </w:p>
    <w:p w:rsidR="001976CD" w:rsidRPr="00DA0B1E" w:rsidRDefault="001976CD" w:rsidP="001976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DA0B1E">
        <w:rPr>
          <w:color w:val="333333"/>
          <w:sz w:val="28"/>
          <w:szCs w:val="28"/>
        </w:rPr>
        <w:t>отказ</w:t>
      </w:r>
      <w:r>
        <w:rPr>
          <w:color w:val="333333"/>
          <w:sz w:val="28"/>
          <w:szCs w:val="28"/>
        </w:rPr>
        <w:t xml:space="preserve"> служащего</w:t>
      </w:r>
      <w:r w:rsidRPr="00DA0B1E">
        <w:rPr>
          <w:color w:val="333333"/>
          <w:sz w:val="28"/>
          <w:szCs w:val="28"/>
        </w:rPr>
        <w:t xml:space="preserve"> от выгоды, явившейся причиной возникновения конфликта интересов;</w:t>
      </w:r>
    </w:p>
    <w:p w:rsidR="001976CD" w:rsidRDefault="001976CD" w:rsidP="001976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A0B1E">
        <w:rPr>
          <w:color w:val="333333"/>
          <w:sz w:val="28"/>
          <w:szCs w:val="28"/>
        </w:rPr>
        <w:lastRenderedPageBreak/>
        <w:t>- отвод</w:t>
      </w:r>
      <w:r>
        <w:rPr>
          <w:color w:val="333333"/>
          <w:sz w:val="28"/>
          <w:szCs w:val="28"/>
        </w:rPr>
        <w:t xml:space="preserve"> или самоотвод</w:t>
      </w:r>
      <w:r w:rsidRPr="00DA0B1E">
        <w:rPr>
          <w:color w:val="333333"/>
          <w:sz w:val="28"/>
          <w:szCs w:val="28"/>
        </w:rPr>
        <w:t xml:space="preserve"> государственного или муниципального служащего, являющегося стороной конфликта интересов.</w:t>
      </w:r>
    </w:p>
    <w:p w:rsidR="009D2BDF" w:rsidRPr="00DA0B1E" w:rsidRDefault="001976CD" w:rsidP="00E75F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соответствии с требованиями этой же статьи </w:t>
      </w:r>
      <w:r w:rsidR="009D2BDF" w:rsidRPr="00DA0B1E">
        <w:rPr>
          <w:color w:val="333333"/>
          <w:sz w:val="28"/>
          <w:szCs w:val="28"/>
        </w:rPr>
        <w:t>Федерального закона от 25.12.2008 № 273-ФЗ«О противодействии коррупции» государственные и муниципальные служащие обязаны в письменной форме уведомить своего непосредственного начальника о возникшем конфликте интересов или о возможности его возникновения, как только им станет об этом известно.</w:t>
      </w:r>
    </w:p>
    <w:p w:rsidR="009D2BDF" w:rsidRPr="00DA0B1E" w:rsidRDefault="00CA2622" w:rsidP="00E75F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9D2BDF" w:rsidRPr="00DA0B1E">
        <w:rPr>
          <w:color w:val="333333"/>
          <w:sz w:val="28"/>
          <w:szCs w:val="28"/>
        </w:rPr>
        <w:t>редставител</w:t>
      </w:r>
      <w:r>
        <w:rPr>
          <w:color w:val="333333"/>
          <w:sz w:val="28"/>
          <w:szCs w:val="28"/>
        </w:rPr>
        <w:t>ь</w:t>
      </w:r>
      <w:r w:rsidR="009D2BDF" w:rsidRPr="00DA0B1E">
        <w:rPr>
          <w:color w:val="333333"/>
          <w:sz w:val="28"/>
          <w:szCs w:val="28"/>
        </w:rPr>
        <w:t xml:space="preserve">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(статья 11 Федерального закона от 25.12.2008 № 273-ФЗ «О противодействии коррупции»).</w:t>
      </w:r>
    </w:p>
    <w:p w:rsidR="009D2BDF" w:rsidRPr="00DA0B1E" w:rsidRDefault="00CA2622" w:rsidP="00E75F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DA0B1E">
        <w:rPr>
          <w:color w:val="333333"/>
          <w:sz w:val="28"/>
          <w:szCs w:val="28"/>
        </w:rPr>
        <w:t xml:space="preserve"> соответствии </w:t>
      </w:r>
      <w:r>
        <w:rPr>
          <w:color w:val="333333"/>
          <w:sz w:val="28"/>
          <w:szCs w:val="28"/>
        </w:rPr>
        <w:t>ч</w:t>
      </w:r>
      <w:r w:rsidRPr="00DA0B1E">
        <w:rPr>
          <w:color w:val="333333"/>
          <w:sz w:val="28"/>
          <w:szCs w:val="28"/>
        </w:rPr>
        <w:t>астью 5.1</w:t>
      </w:r>
      <w:r>
        <w:rPr>
          <w:color w:val="333333"/>
          <w:sz w:val="28"/>
          <w:szCs w:val="28"/>
        </w:rPr>
        <w:t>.с</w:t>
      </w:r>
      <w:r w:rsidR="009D2BDF" w:rsidRPr="00DA0B1E">
        <w:rPr>
          <w:color w:val="333333"/>
          <w:sz w:val="28"/>
          <w:szCs w:val="28"/>
        </w:rPr>
        <w:t>тать</w:t>
      </w:r>
      <w:r>
        <w:rPr>
          <w:color w:val="333333"/>
          <w:sz w:val="28"/>
          <w:szCs w:val="28"/>
        </w:rPr>
        <w:t>и</w:t>
      </w:r>
      <w:r w:rsidR="009D2BDF" w:rsidRPr="00DA0B1E">
        <w:rPr>
          <w:color w:val="333333"/>
          <w:sz w:val="28"/>
          <w:szCs w:val="28"/>
        </w:rPr>
        <w:t xml:space="preserve"> 11 Федерального закона от 25.12.2008 № 273-ФЗ «О противодействии коррупции» непринятие государственным или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или муниципального служащего со службы.</w:t>
      </w:r>
    </w:p>
    <w:p w:rsidR="009D2BDF" w:rsidRPr="00DA0B1E" w:rsidRDefault="009D2BDF" w:rsidP="00E75F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A0B1E">
        <w:rPr>
          <w:color w:val="333333"/>
          <w:sz w:val="28"/>
          <w:szCs w:val="28"/>
        </w:rPr>
        <w:t>В этой связи в федеральные законы от 27.07.2004 № 79-ФЗ «О государственной гражданской службе Российской Федерации» и от 02.03.2007 № 25-ФЗ «О муниципальной службе в Российской Федерации» введено новое основание для увольнения таких служащих – в связи с утратой доверия.</w:t>
      </w:r>
    </w:p>
    <w:p w:rsidR="009D2BDF" w:rsidRDefault="009D2BDF" w:rsidP="00E75F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A0B1E">
        <w:rPr>
          <w:color w:val="333333"/>
          <w:sz w:val="28"/>
          <w:szCs w:val="28"/>
        </w:rPr>
        <w:t xml:space="preserve">Также </w:t>
      </w:r>
      <w:r w:rsidRPr="00825FBF">
        <w:rPr>
          <w:color w:val="333333"/>
          <w:sz w:val="28"/>
          <w:szCs w:val="28"/>
        </w:rPr>
        <w:t>законодательно закреплено</w:t>
      </w:r>
      <w:r w:rsidR="00CA2622">
        <w:rPr>
          <w:color w:val="333333"/>
          <w:sz w:val="28"/>
          <w:szCs w:val="28"/>
        </w:rPr>
        <w:t xml:space="preserve"> (</w:t>
      </w:r>
      <w:r w:rsidR="00825FBF" w:rsidRPr="00DA0B1E">
        <w:rPr>
          <w:color w:val="333333"/>
          <w:sz w:val="28"/>
          <w:szCs w:val="28"/>
        </w:rPr>
        <w:t xml:space="preserve">федеральные законы </w:t>
      </w:r>
      <w:r w:rsidR="00CA2622">
        <w:rPr>
          <w:color w:val="333333"/>
          <w:sz w:val="28"/>
          <w:szCs w:val="28"/>
        </w:rPr>
        <w:t>част</w:t>
      </w:r>
      <w:r w:rsidR="001976CD">
        <w:rPr>
          <w:color w:val="333333"/>
          <w:sz w:val="28"/>
          <w:szCs w:val="28"/>
        </w:rPr>
        <w:t>ь</w:t>
      </w:r>
      <w:r w:rsidR="00CA2622">
        <w:rPr>
          <w:color w:val="333333"/>
          <w:sz w:val="28"/>
          <w:szCs w:val="28"/>
        </w:rPr>
        <w:t xml:space="preserve"> 4</w:t>
      </w:r>
      <w:r w:rsidR="00825FBF">
        <w:rPr>
          <w:color w:val="333333"/>
          <w:sz w:val="28"/>
          <w:szCs w:val="28"/>
        </w:rPr>
        <w:t xml:space="preserve"> и</w:t>
      </w:r>
      <w:r w:rsidR="00CA2622">
        <w:rPr>
          <w:color w:val="333333"/>
          <w:sz w:val="28"/>
          <w:szCs w:val="28"/>
        </w:rPr>
        <w:t xml:space="preserve"> 4.1. статьи 19 </w:t>
      </w:r>
      <w:r w:rsidR="00CA2622" w:rsidRPr="00DA0B1E">
        <w:rPr>
          <w:color w:val="333333"/>
          <w:sz w:val="28"/>
          <w:szCs w:val="28"/>
        </w:rPr>
        <w:t>от 27.07.2004 № 79-ФЗ «О государственной гражданской службе Российской Федерации»</w:t>
      </w:r>
      <w:r w:rsidR="001976CD">
        <w:rPr>
          <w:color w:val="333333"/>
          <w:sz w:val="28"/>
          <w:szCs w:val="28"/>
        </w:rPr>
        <w:t xml:space="preserve"> и </w:t>
      </w:r>
      <w:r w:rsidR="00825FBF">
        <w:rPr>
          <w:color w:val="333333"/>
          <w:sz w:val="28"/>
          <w:szCs w:val="28"/>
        </w:rPr>
        <w:t>части 3 и</w:t>
      </w:r>
      <w:r w:rsidR="006C1E37">
        <w:rPr>
          <w:color w:val="333333"/>
          <w:sz w:val="28"/>
          <w:szCs w:val="28"/>
        </w:rPr>
        <w:t xml:space="preserve"> 3.1. статьи 14.1.</w:t>
      </w:r>
      <w:r w:rsidR="00825FBF">
        <w:rPr>
          <w:color w:val="333333"/>
          <w:sz w:val="28"/>
          <w:szCs w:val="28"/>
        </w:rPr>
        <w:t xml:space="preserve"> от </w:t>
      </w:r>
      <w:r w:rsidR="00825FBF" w:rsidRPr="00DA0B1E">
        <w:rPr>
          <w:color w:val="333333"/>
          <w:sz w:val="28"/>
          <w:szCs w:val="28"/>
        </w:rPr>
        <w:t>02.03.2007 № 25-ФЗ «О муниципальной службе в Российской Федерации»</w:t>
      </w:r>
      <w:proofErr w:type="gramStart"/>
      <w:r w:rsidR="00825FBF">
        <w:rPr>
          <w:color w:val="333333"/>
          <w:sz w:val="28"/>
          <w:szCs w:val="28"/>
        </w:rPr>
        <w:t>)</w:t>
      </w:r>
      <w:r w:rsidRPr="00DA0B1E">
        <w:rPr>
          <w:color w:val="333333"/>
          <w:sz w:val="28"/>
          <w:szCs w:val="28"/>
        </w:rPr>
        <w:t>о</w:t>
      </w:r>
      <w:proofErr w:type="gramEnd"/>
      <w:r w:rsidRPr="00DA0B1E">
        <w:rPr>
          <w:color w:val="333333"/>
          <w:sz w:val="28"/>
          <w:szCs w:val="28"/>
        </w:rPr>
        <w:t>снование для увольнения представителя нанимателя (руководителя, начальника), которому стало известно о возникновении у работника конфликта интересов и который не принял мер по предотвращению или урегулированию этого конфликта</w:t>
      </w:r>
      <w:r w:rsidR="004D3874">
        <w:rPr>
          <w:color w:val="333333"/>
          <w:sz w:val="28"/>
          <w:szCs w:val="28"/>
        </w:rPr>
        <w:t>.</w:t>
      </w:r>
    </w:p>
    <w:p w:rsidR="00640FAF" w:rsidRDefault="00640FAF" w:rsidP="001B33F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33F3" w:rsidRPr="00640FAF" w:rsidRDefault="0022367C" w:rsidP="001B33F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0FAF">
        <w:rPr>
          <w:sz w:val="28"/>
          <w:szCs w:val="28"/>
        </w:rPr>
        <w:t xml:space="preserve">Государственные или муниципальные служащие нередко попадают в ситуацию, характеризующуюся конфликтом интересов, помимо своей воли </w:t>
      </w:r>
      <w:proofErr w:type="gramStart"/>
      <w:r w:rsidRPr="00640FAF">
        <w:rPr>
          <w:sz w:val="28"/>
          <w:szCs w:val="28"/>
        </w:rPr>
        <w:t>и</w:t>
      </w:r>
      <w:proofErr w:type="gramEnd"/>
      <w:r w:rsidRPr="00640FAF">
        <w:rPr>
          <w:sz w:val="28"/>
          <w:szCs w:val="28"/>
        </w:rPr>
        <w:t xml:space="preserve"> не совершая никаких противоправных действий</w:t>
      </w:r>
    </w:p>
    <w:p w:rsidR="0022367C" w:rsidRPr="00640FAF" w:rsidRDefault="0022367C" w:rsidP="002236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FAF">
        <w:rPr>
          <w:rFonts w:ascii="Times New Roman" w:hAnsi="Times New Roman" w:cs="Times New Roman"/>
          <w:sz w:val="28"/>
          <w:szCs w:val="28"/>
        </w:rPr>
        <w:t xml:space="preserve"> наиболее типичные </w:t>
      </w:r>
      <w:r w:rsidRPr="00640FAF">
        <w:rPr>
          <w:rFonts w:ascii="Times New Roman" w:hAnsi="Times New Roman" w:cs="Times New Roman"/>
          <w:b/>
          <w:sz w:val="28"/>
          <w:szCs w:val="28"/>
        </w:rPr>
        <w:t>ситуации:</w:t>
      </w:r>
    </w:p>
    <w:p w:rsidR="0022367C" w:rsidRPr="00640FAF" w:rsidRDefault="0022367C" w:rsidP="0022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FAF">
        <w:rPr>
          <w:rFonts w:ascii="Times New Roman" w:hAnsi="Times New Roman" w:cs="Times New Roman"/>
          <w:sz w:val="28"/>
          <w:szCs w:val="28"/>
        </w:rPr>
        <w:t>- государственные служащие не всегда различают ситуации, когда у них возникает конфликт интересов (либо считают данный конфликт крайне незначительным), и не информируют об этом представителя нанимателя (или непосредственного начальника);</w:t>
      </w:r>
    </w:p>
    <w:p w:rsidR="0022367C" w:rsidRPr="00640FAF" w:rsidRDefault="0022367C" w:rsidP="0022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FAF">
        <w:rPr>
          <w:rFonts w:ascii="Times New Roman" w:hAnsi="Times New Roman" w:cs="Times New Roman"/>
          <w:sz w:val="28"/>
          <w:szCs w:val="28"/>
        </w:rPr>
        <w:t>- государственные служащие скрывают наличие конфликта интересов с целью извлечения из сложившейся ситуации незаконной выгоды;</w:t>
      </w:r>
    </w:p>
    <w:p w:rsidR="0022367C" w:rsidRPr="00640FAF" w:rsidRDefault="0022367C" w:rsidP="0022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FAF">
        <w:rPr>
          <w:rFonts w:ascii="Times New Roman" w:hAnsi="Times New Roman" w:cs="Times New Roman"/>
          <w:sz w:val="28"/>
          <w:szCs w:val="28"/>
        </w:rPr>
        <w:t>- государственные служащие скрывают наличие конфликта интересов для того, чтобы не менять устраивающую их ситуацию (при этом никакой незаконной выгоды они фактически не получают);</w:t>
      </w:r>
    </w:p>
    <w:p w:rsidR="0022367C" w:rsidRPr="00640FAF" w:rsidRDefault="0022367C" w:rsidP="0022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FAF">
        <w:rPr>
          <w:rFonts w:ascii="Times New Roman" w:hAnsi="Times New Roman" w:cs="Times New Roman"/>
          <w:sz w:val="28"/>
          <w:szCs w:val="28"/>
        </w:rPr>
        <w:lastRenderedPageBreak/>
        <w:t>- государственные служащие скрывают наличие конфликта интересов из опасения применения к ним санкций и отрицательного влияния информации о наличии в прошлом конфликта интересов на их карьеру;</w:t>
      </w:r>
    </w:p>
    <w:p w:rsidR="0022367C" w:rsidRPr="00640FAF" w:rsidRDefault="0022367C" w:rsidP="0022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FAF">
        <w:rPr>
          <w:rFonts w:ascii="Times New Roman" w:hAnsi="Times New Roman" w:cs="Times New Roman"/>
          <w:sz w:val="28"/>
          <w:szCs w:val="28"/>
        </w:rPr>
        <w:t>- представители нанимателя не инициируют рассмотрение ситуаций, связанных с конфликтом интересов конфликтными комиссиями, не желая, чтобы указанные ситуации получали огласку, и</w:t>
      </w:r>
      <w:r w:rsidR="00640FAF" w:rsidRPr="00640FAF">
        <w:rPr>
          <w:rFonts w:ascii="Times New Roman" w:hAnsi="Times New Roman" w:cs="Times New Roman"/>
          <w:sz w:val="28"/>
          <w:szCs w:val="28"/>
        </w:rPr>
        <w:t>,</w:t>
      </w:r>
      <w:r w:rsidRPr="00640FAF">
        <w:rPr>
          <w:rFonts w:ascii="Times New Roman" w:hAnsi="Times New Roman" w:cs="Times New Roman"/>
          <w:sz w:val="28"/>
          <w:szCs w:val="28"/>
        </w:rPr>
        <w:t xml:space="preserve"> предпочитая разрешать их самостоятельно;</w:t>
      </w:r>
    </w:p>
    <w:p w:rsidR="0022367C" w:rsidRDefault="0022367C" w:rsidP="0022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FAF">
        <w:rPr>
          <w:rFonts w:ascii="Times New Roman" w:hAnsi="Times New Roman" w:cs="Times New Roman"/>
          <w:sz w:val="28"/>
          <w:szCs w:val="28"/>
        </w:rPr>
        <w:t>- представители нанимателя не инициируют рассмотрение ситуаций, связанных с конфликтом интересов конфликтными комиссиями, с целью получения выгоды из сложившейся ситуации.</w:t>
      </w:r>
    </w:p>
    <w:p w:rsidR="00640FAF" w:rsidRPr="00640FAF" w:rsidRDefault="00640FAF" w:rsidP="00223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BDF" w:rsidRPr="0022367C" w:rsidRDefault="004D3874" w:rsidP="00E75F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Одним из «инструментов» </w:t>
      </w:r>
      <w:proofErr w:type="gramStart"/>
      <w:r>
        <w:rPr>
          <w:color w:val="333333"/>
          <w:sz w:val="28"/>
          <w:szCs w:val="28"/>
        </w:rPr>
        <w:t>контроля за</w:t>
      </w:r>
      <w:proofErr w:type="gramEnd"/>
      <w:r>
        <w:rPr>
          <w:color w:val="333333"/>
          <w:sz w:val="28"/>
          <w:szCs w:val="28"/>
        </w:rPr>
        <w:t xml:space="preserve"> соблюдением государственными гражданскими и муниципальными служащими обязанности </w:t>
      </w:r>
      <w:r w:rsidR="009D2BDF" w:rsidRPr="00DA0B1E">
        <w:rPr>
          <w:color w:val="333333"/>
          <w:sz w:val="28"/>
          <w:szCs w:val="28"/>
        </w:rPr>
        <w:t>соблюдения требований к служебному поведению и урегулирования конфликтов интересов</w:t>
      </w:r>
      <w:r>
        <w:rPr>
          <w:color w:val="333333"/>
          <w:sz w:val="28"/>
          <w:szCs w:val="28"/>
        </w:rPr>
        <w:t xml:space="preserve"> является деятельность </w:t>
      </w:r>
      <w:r w:rsidR="009D2BDF" w:rsidRPr="0022367C">
        <w:rPr>
          <w:b/>
          <w:color w:val="333333"/>
          <w:sz w:val="28"/>
          <w:szCs w:val="28"/>
        </w:rPr>
        <w:t>комисси</w:t>
      </w:r>
      <w:r w:rsidRPr="0022367C">
        <w:rPr>
          <w:b/>
          <w:color w:val="333333"/>
          <w:sz w:val="28"/>
          <w:szCs w:val="28"/>
        </w:rPr>
        <w:t>й</w:t>
      </w:r>
      <w:r w:rsidR="009D2BDF" w:rsidRPr="0022367C">
        <w:rPr>
          <w:b/>
          <w:color w:val="333333"/>
          <w:sz w:val="28"/>
          <w:szCs w:val="28"/>
        </w:rPr>
        <w:t xml:space="preserve"> по соблюдению требований к служебному поведению гражданских, муниципальных служащих и урегулированию конфликтов интересов</w:t>
      </w:r>
      <w:r w:rsidR="00A709D9" w:rsidRPr="0022367C">
        <w:rPr>
          <w:b/>
          <w:color w:val="333333"/>
          <w:sz w:val="28"/>
          <w:szCs w:val="28"/>
        </w:rPr>
        <w:t xml:space="preserve"> (далее – комиссия)</w:t>
      </w:r>
      <w:r w:rsidR="009D2BDF" w:rsidRPr="0022367C">
        <w:rPr>
          <w:b/>
          <w:color w:val="333333"/>
          <w:sz w:val="28"/>
          <w:szCs w:val="28"/>
        </w:rPr>
        <w:t>.</w:t>
      </w:r>
    </w:p>
    <w:p w:rsidR="009D2BDF" w:rsidRPr="00DA0B1E" w:rsidRDefault="004D3874" w:rsidP="00A709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сегодняшний день комиссии созданы</w:t>
      </w:r>
      <w:r w:rsidR="00E26848">
        <w:rPr>
          <w:color w:val="333333"/>
          <w:sz w:val="28"/>
          <w:szCs w:val="28"/>
        </w:rPr>
        <w:t xml:space="preserve"> в</w:t>
      </w:r>
      <w:r w:rsidR="00DE5942">
        <w:rPr>
          <w:color w:val="333333"/>
          <w:sz w:val="28"/>
          <w:szCs w:val="28"/>
        </w:rPr>
        <w:t>о всех исполнительных органах государственной власти Костромской об</w:t>
      </w:r>
      <w:r w:rsidR="00A709D9">
        <w:rPr>
          <w:color w:val="333333"/>
          <w:sz w:val="28"/>
          <w:szCs w:val="28"/>
        </w:rPr>
        <w:t>ласти (26),</w:t>
      </w:r>
      <w:r w:rsidR="00DE5942">
        <w:rPr>
          <w:color w:val="333333"/>
          <w:sz w:val="28"/>
          <w:szCs w:val="28"/>
        </w:rPr>
        <w:t xml:space="preserve"> муниципальных районах и городских округах (30), а также в 12 сельских поселениях Костромской области</w:t>
      </w:r>
      <w:r w:rsidR="009D2BDF" w:rsidRPr="00DA0B1E">
        <w:rPr>
          <w:color w:val="333333"/>
          <w:sz w:val="28"/>
          <w:szCs w:val="28"/>
        </w:rPr>
        <w:t>.</w:t>
      </w:r>
    </w:p>
    <w:p w:rsidR="00A709D9" w:rsidRPr="00A709D9" w:rsidRDefault="009D2BDF" w:rsidP="00A709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09D9">
        <w:rPr>
          <w:rFonts w:ascii="Times New Roman" w:hAnsi="Times New Roman" w:cs="Times New Roman"/>
          <w:color w:val="333333"/>
          <w:sz w:val="28"/>
          <w:szCs w:val="28"/>
        </w:rPr>
        <w:t xml:space="preserve">Порядок работы комиссий определяется Указом Президента Российской Федерации от 01.07.2010 № 821 </w:t>
      </w:r>
      <w:r w:rsidRPr="00A709D9">
        <w:rPr>
          <w:rFonts w:ascii="Times New Roman" w:hAnsi="Times New Roman" w:cs="Times New Roman"/>
          <w:sz w:val="28"/>
          <w:szCs w:val="28"/>
        </w:rPr>
        <w:t>«</w:t>
      </w:r>
      <w:hyperlink r:id="rId9" w:tooltip="Читать полностью" w:history="1">
        <w:r w:rsidRPr="00A709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комиссиях по соблюдению требований к служебному  поведению федеральных государственных служащих и урегулированию конфликта интересов</w:t>
        </w:r>
      </w:hyperlink>
      <w:r w:rsidRPr="00A709D9">
        <w:rPr>
          <w:rFonts w:ascii="Times New Roman" w:hAnsi="Times New Roman" w:cs="Times New Roman"/>
          <w:color w:val="333333"/>
          <w:sz w:val="28"/>
          <w:szCs w:val="28"/>
        </w:rPr>
        <w:t xml:space="preserve">», для государственных гражданских служащих </w:t>
      </w:r>
      <w:r w:rsidR="00A709D9" w:rsidRPr="00A709D9">
        <w:rPr>
          <w:rFonts w:ascii="Times New Roman" w:hAnsi="Times New Roman" w:cs="Times New Roman"/>
          <w:color w:val="333333"/>
          <w:sz w:val="28"/>
          <w:szCs w:val="28"/>
        </w:rPr>
        <w:t xml:space="preserve">аппарата администрации </w:t>
      </w:r>
      <w:r w:rsidR="00825FBF" w:rsidRPr="00A709D9">
        <w:rPr>
          <w:rFonts w:ascii="Times New Roman" w:hAnsi="Times New Roman" w:cs="Times New Roman"/>
          <w:color w:val="333333"/>
          <w:sz w:val="28"/>
          <w:szCs w:val="28"/>
        </w:rPr>
        <w:t xml:space="preserve">Костромской области </w:t>
      </w:r>
      <w:r w:rsidRPr="00A709D9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825FBF" w:rsidRPr="00A709D9">
        <w:rPr>
          <w:rFonts w:ascii="Times New Roman" w:hAnsi="Times New Roman" w:cs="Times New Roman"/>
          <w:color w:val="333333"/>
          <w:sz w:val="28"/>
          <w:szCs w:val="28"/>
        </w:rPr>
        <w:t>постановлением администрации Костромской области</w:t>
      </w:r>
      <w:r w:rsidRPr="00A709D9"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 w:rsidR="00825FBF" w:rsidRPr="00A709D9">
        <w:rPr>
          <w:rFonts w:ascii="Times New Roman" w:hAnsi="Times New Roman" w:cs="Times New Roman"/>
          <w:color w:val="333333"/>
          <w:sz w:val="28"/>
          <w:szCs w:val="28"/>
        </w:rPr>
        <w:t>07</w:t>
      </w:r>
      <w:r w:rsidRPr="00A709D9">
        <w:rPr>
          <w:rFonts w:ascii="Times New Roman" w:hAnsi="Times New Roman" w:cs="Times New Roman"/>
          <w:color w:val="333333"/>
          <w:sz w:val="28"/>
          <w:szCs w:val="28"/>
        </w:rPr>
        <w:t>.0</w:t>
      </w:r>
      <w:r w:rsidR="00825FBF" w:rsidRPr="00A709D9"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A709D9">
        <w:rPr>
          <w:rFonts w:ascii="Times New Roman" w:hAnsi="Times New Roman" w:cs="Times New Roman"/>
          <w:color w:val="333333"/>
          <w:sz w:val="28"/>
          <w:szCs w:val="28"/>
        </w:rPr>
        <w:t xml:space="preserve">.2010 № </w:t>
      </w:r>
      <w:r w:rsidR="00825FBF" w:rsidRPr="00A709D9">
        <w:rPr>
          <w:rFonts w:ascii="Times New Roman" w:hAnsi="Times New Roman" w:cs="Times New Roman"/>
          <w:color w:val="333333"/>
          <w:sz w:val="28"/>
          <w:szCs w:val="28"/>
        </w:rPr>
        <w:t>315-а</w:t>
      </w:r>
      <w:r w:rsidRPr="00A709D9">
        <w:rPr>
          <w:rFonts w:ascii="Times New Roman" w:hAnsi="Times New Roman" w:cs="Times New Roman"/>
          <w:color w:val="333333"/>
          <w:sz w:val="28"/>
          <w:szCs w:val="28"/>
        </w:rPr>
        <w:t xml:space="preserve"> «О комисси</w:t>
      </w:r>
      <w:r w:rsidR="00A709D9" w:rsidRPr="00A709D9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A709D9" w:rsidRPr="00A709D9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служебномуповедению государственных гражданских служащих</w:t>
      </w:r>
      <w:r w:rsidR="00A709D9">
        <w:rPr>
          <w:rFonts w:ascii="Times New Roman" w:hAnsi="Times New Roman" w:cs="Times New Roman"/>
          <w:bCs/>
          <w:sz w:val="28"/>
          <w:szCs w:val="28"/>
        </w:rPr>
        <w:t xml:space="preserve"> администрации К</w:t>
      </w:r>
      <w:r w:rsidR="00A709D9" w:rsidRPr="00A709D9">
        <w:rPr>
          <w:rFonts w:ascii="Times New Roman" w:hAnsi="Times New Roman" w:cs="Times New Roman"/>
          <w:bCs/>
          <w:sz w:val="28"/>
          <w:szCs w:val="28"/>
        </w:rPr>
        <w:t>остромской области и урегулированиюконфликта интересов</w:t>
      </w:r>
      <w:r w:rsidR="00A709D9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  <w:r w:rsidR="00A709D9">
        <w:rPr>
          <w:rFonts w:ascii="Times New Roman" w:hAnsi="Times New Roman" w:cs="Times New Roman"/>
          <w:bCs/>
          <w:sz w:val="28"/>
          <w:szCs w:val="28"/>
        </w:rPr>
        <w:t xml:space="preserve"> Аналогичные нормативные </w:t>
      </w:r>
      <w:r w:rsidR="004D3874">
        <w:rPr>
          <w:rFonts w:ascii="Times New Roman" w:hAnsi="Times New Roman" w:cs="Times New Roman"/>
          <w:bCs/>
          <w:sz w:val="28"/>
          <w:szCs w:val="28"/>
        </w:rPr>
        <w:t xml:space="preserve">правовые </w:t>
      </w:r>
      <w:r w:rsidR="00A709D9">
        <w:rPr>
          <w:rFonts w:ascii="Times New Roman" w:hAnsi="Times New Roman" w:cs="Times New Roman"/>
          <w:bCs/>
          <w:sz w:val="28"/>
          <w:szCs w:val="28"/>
        </w:rPr>
        <w:t>акты приняты во всех исполнительных органах государственной власти, администрациях муниципальных районов,</w:t>
      </w:r>
      <w:r w:rsidR="00640FAF">
        <w:rPr>
          <w:rFonts w:ascii="Times New Roman" w:hAnsi="Times New Roman" w:cs="Times New Roman"/>
          <w:bCs/>
          <w:sz w:val="28"/>
          <w:szCs w:val="28"/>
        </w:rPr>
        <w:t xml:space="preserve"> городских и</w:t>
      </w:r>
      <w:r w:rsidR="00A709D9">
        <w:rPr>
          <w:rFonts w:ascii="Times New Roman" w:hAnsi="Times New Roman" w:cs="Times New Roman"/>
          <w:bCs/>
          <w:sz w:val="28"/>
          <w:szCs w:val="28"/>
        </w:rPr>
        <w:t xml:space="preserve"> некоторых сельских поселениях Костромской области.  </w:t>
      </w:r>
    </w:p>
    <w:p w:rsidR="00E26848" w:rsidRDefault="0097476E" w:rsidP="00E26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6848">
        <w:rPr>
          <w:rFonts w:ascii="Times New Roman" w:hAnsi="Times New Roman" w:cs="Times New Roman"/>
          <w:sz w:val="28"/>
          <w:szCs w:val="28"/>
        </w:rPr>
        <w:t xml:space="preserve">В первом полугодии 2014 года в Костромской области состоялось 80 заседаний комиссий, из них 30 – в муниципальных образованиях Костромской области, 50 – в исполнительных </w:t>
      </w:r>
      <w:r w:rsidR="003E6836">
        <w:rPr>
          <w:rFonts w:ascii="Times New Roman" w:hAnsi="Times New Roman" w:cs="Times New Roman"/>
          <w:sz w:val="28"/>
          <w:szCs w:val="28"/>
        </w:rPr>
        <w:t>о</w:t>
      </w:r>
      <w:r w:rsidR="00E26848">
        <w:rPr>
          <w:rFonts w:ascii="Times New Roman" w:hAnsi="Times New Roman" w:cs="Times New Roman"/>
          <w:sz w:val="28"/>
          <w:szCs w:val="28"/>
        </w:rPr>
        <w:t>рганах</w:t>
      </w:r>
      <w:r w:rsidR="003E6836">
        <w:rPr>
          <w:rFonts w:ascii="Times New Roman" w:hAnsi="Times New Roman" w:cs="Times New Roman"/>
          <w:sz w:val="28"/>
          <w:szCs w:val="28"/>
        </w:rPr>
        <w:t xml:space="preserve"> государственной власти Костромской области.</w:t>
      </w:r>
    </w:p>
    <w:p w:rsidR="009D2BDF" w:rsidRDefault="00640FAF" w:rsidP="003E6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6836">
        <w:rPr>
          <w:rFonts w:ascii="Times New Roman" w:hAnsi="Times New Roman" w:cs="Times New Roman"/>
          <w:sz w:val="28"/>
          <w:szCs w:val="28"/>
        </w:rPr>
        <w:t>равни</w:t>
      </w:r>
      <w:r>
        <w:rPr>
          <w:rFonts w:ascii="Times New Roman" w:hAnsi="Times New Roman" w:cs="Times New Roman"/>
          <w:sz w:val="28"/>
          <w:szCs w:val="28"/>
        </w:rPr>
        <w:t xml:space="preserve">вая эти показатели </w:t>
      </w:r>
      <w:r w:rsidR="003E6836">
        <w:rPr>
          <w:rFonts w:ascii="Times New Roman" w:hAnsi="Times New Roman" w:cs="Times New Roman"/>
          <w:sz w:val="28"/>
          <w:szCs w:val="28"/>
        </w:rPr>
        <w:t>с аналогичными периода</w:t>
      </w:r>
      <w:r>
        <w:rPr>
          <w:rFonts w:ascii="Times New Roman" w:hAnsi="Times New Roman" w:cs="Times New Roman"/>
          <w:sz w:val="28"/>
          <w:szCs w:val="28"/>
        </w:rPr>
        <w:t>ми  2012, 2013 годов</w:t>
      </w:r>
      <w:r w:rsidR="003E6836">
        <w:rPr>
          <w:rFonts w:ascii="Times New Roman" w:hAnsi="Times New Roman" w:cs="Times New Roman"/>
          <w:sz w:val="28"/>
          <w:szCs w:val="28"/>
        </w:rPr>
        <w:t xml:space="preserve"> можно делать вывод об активизации работы комиссий в муниципальных образованиях и исполнительных органах государственной власти Костромской области. </w:t>
      </w:r>
    </w:p>
    <w:p w:rsidR="00571684" w:rsidRDefault="00571684" w:rsidP="00974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684" w:rsidRDefault="00571684" w:rsidP="00974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39" w:rsidRDefault="00574BCF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29718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1684" w:rsidRDefault="00571684" w:rsidP="003E6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74" w:rsidRDefault="004D3874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2012-2014 годов почти в 4 раза увеличилось число заседаний комиссий, проведенных в Костромской области: в муниципальных образованиях - более чем в 2 раза, в исполнительных органах государственной власти Костромской области – в 5 раз</w:t>
      </w:r>
      <w:r w:rsidR="00CE039A">
        <w:rPr>
          <w:rFonts w:ascii="Times New Roman" w:hAnsi="Times New Roman" w:cs="Times New Roman"/>
          <w:sz w:val="28"/>
          <w:szCs w:val="28"/>
        </w:rPr>
        <w:t>.</w:t>
      </w:r>
    </w:p>
    <w:p w:rsidR="000B4639" w:rsidRDefault="00DE5942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</w:t>
      </w:r>
      <w:r w:rsidR="004E74AE">
        <w:rPr>
          <w:rFonts w:ascii="Times New Roman" w:hAnsi="Times New Roman" w:cs="Times New Roman"/>
          <w:sz w:val="28"/>
          <w:szCs w:val="28"/>
        </w:rPr>
        <w:t xml:space="preserve">а комиссиях рассмотрено </w:t>
      </w:r>
      <w:r w:rsidR="00574BCF">
        <w:rPr>
          <w:rFonts w:ascii="Times New Roman" w:hAnsi="Times New Roman" w:cs="Times New Roman"/>
          <w:sz w:val="28"/>
          <w:szCs w:val="28"/>
        </w:rPr>
        <w:t>материалов:</w:t>
      </w:r>
    </w:p>
    <w:tbl>
      <w:tblPr>
        <w:tblStyle w:val="2-6"/>
        <w:tblW w:w="9606" w:type="dxa"/>
        <w:tblLook w:val="04A0"/>
      </w:tblPr>
      <w:tblGrid>
        <w:gridCol w:w="2392"/>
        <w:gridCol w:w="1827"/>
        <w:gridCol w:w="2393"/>
        <w:gridCol w:w="2994"/>
      </w:tblGrid>
      <w:tr w:rsidR="00574BCF" w:rsidRPr="003E6836" w:rsidTr="003E6836">
        <w:trPr>
          <w:cnfStyle w:val="100000000000"/>
        </w:trPr>
        <w:tc>
          <w:tcPr>
            <w:cnfStyle w:val="001000000100"/>
            <w:tcW w:w="2392" w:type="dxa"/>
            <w:vAlign w:val="center"/>
          </w:tcPr>
          <w:p w:rsidR="00574BCF" w:rsidRPr="003E6836" w:rsidRDefault="00574BCF" w:rsidP="00DE5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68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27" w:type="dxa"/>
            <w:vAlign w:val="center"/>
          </w:tcPr>
          <w:p w:rsidR="00574BCF" w:rsidRPr="003E6836" w:rsidRDefault="00574BCF" w:rsidP="00DE5942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E68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93" w:type="dxa"/>
            <w:vAlign w:val="center"/>
          </w:tcPr>
          <w:p w:rsidR="00574BCF" w:rsidRPr="003E6836" w:rsidRDefault="003E6836" w:rsidP="00DE5942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E6836">
              <w:rPr>
                <w:rFonts w:ascii="Times New Roman" w:hAnsi="Times New Roman" w:cs="Times New Roman"/>
              </w:rPr>
              <w:t>Муниципальные образования</w:t>
            </w:r>
          </w:p>
        </w:tc>
        <w:tc>
          <w:tcPr>
            <w:tcW w:w="2994" w:type="dxa"/>
            <w:vAlign w:val="center"/>
          </w:tcPr>
          <w:p w:rsidR="00DE5942" w:rsidRPr="003E6836" w:rsidRDefault="00DE5942" w:rsidP="00DE5942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DE5942" w:rsidRPr="003E6836" w:rsidRDefault="00574BCF" w:rsidP="003E6836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E6836">
              <w:rPr>
                <w:rFonts w:ascii="Times New Roman" w:hAnsi="Times New Roman" w:cs="Times New Roman"/>
              </w:rPr>
              <w:t>И</w:t>
            </w:r>
            <w:r w:rsidR="003E6836" w:rsidRPr="003E6836">
              <w:rPr>
                <w:rFonts w:ascii="Times New Roman" w:hAnsi="Times New Roman" w:cs="Times New Roman"/>
              </w:rPr>
              <w:t>сполнительные органы государственной власти</w:t>
            </w:r>
          </w:p>
        </w:tc>
      </w:tr>
      <w:tr w:rsidR="00574BCF" w:rsidTr="003E6836">
        <w:trPr>
          <w:cnfStyle w:val="000000100000"/>
        </w:trPr>
        <w:tc>
          <w:tcPr>
            <w:cnfStyle w:val="001000000000"/>
            <w:tcW w:w="2392" w:type="dxa"/>
          </w:tcPr>
          <w:p w:rsidR="00574BCF" w:rsidRDefault="00574BCF" w:rsidP="0057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27" w:type="dxa"/>
          </w:tcPr>
          <w:p w:rsidR="00574BCF" w:rsidRDefault="00574BCF" w:rsidP="00574BC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574BCF" w:rsidRDefault="00574BCF" w:rsidP="00574BC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4" w:type="dxa"/>
          </w:tcPr>
          <w:p w:rsidR="00574BCF" w:rsidRDefault="00574BCF" w:rsidP="00574BC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4BCF" w:rsidTr="003E6836">
        <w:tc>
          <w:tcPr>
            <w:cnfStyle w:val="001000000000"/>
            <w:tcW w:w="2392" w:type="dxa"/>
          </w:tcPr>
          <w:p w:rsidR="00574BCF" w:rsidRDefault="00574BCF" w:rsidP="0057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27" w:type="dxa"/>
          </w:tcPr>
          <w:p w:rsidR="00574BCF" w:rsidRDefault="00574BCF" w:rsidP="00574BCF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393" w:type="dxa"/>
          </w:tcPr>
          <w:p w:rsidR="00574BCF" w:rsidRDefault="00574BCF" w:rsidP="00574BCF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94" w:type="dxa"/>
          </w:tcPr>
          <w:p w:rsidR="00574BCF" w:rsidRDefault="00574BCF" w:rsidP="00574BCF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74BCF" w:rsidTr="003E6836">
        <w:trPr>
          <w:cnfStyle w:val="000000100000"/>
        </w:trPr>
        <w:tc>
          <w:tcPr>
            <w:cnfStyle w:val="001000000000"/>
            <w:tcW w:w="2392" w:type="dxa"/>
          </w:tcPr>
          <w:p w:rsidR="00574BCF" w:rsidRDefault="00574BCF" w:rsidP="00574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27" w:type="dxa"/>
          </w:tcPr>
          <w:p w:rsidR="00574BCF" w:rsidRDefault="00574BCF" w:rsidP="00574BC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393" w:type="dxa"/>
          </w:tcPr>
          <w:p w:rsidR="00574BCF" w:rsidRDefault="00574BCF" w:rsidP="00574BC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94" w:type="dxa"/>
          </w:tcPr>
          <w:p w:rsidR="00574BCF" w:rsidRDefault="00574BCF" w:rsidP="00574BC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</w:tbl>
    <w:p w:rsidR="00CE039A" w:rsidRDefault="00CE039A" w:rsidP="00640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42" w:rsidRDefault="00DE5942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комиссиях рассматриваются вопросы:</w:t>
      </w:r>
    </w:p>
    <w:tbl>
      <w:tblPr>
        <w:tblStyle w:val="a9"/>
        <w:tblW w:w="9606" w:type="dxa"/>
        <w:tblLayout w:type="fixed"/>
        <w:tblLook w:val="04A0"/>
      </w:tblPr>
      <w:tblGrid>
        <w:gridCol w:w="3227"/>
        <w:gridCol w:w="1063"/>
        <w:gridCol w:w="1063"/>
        <w:gridCol w:w="1063"/>
        <w:gridCol w:w="1063"/>
        <w:gridCol w:w="1063"/>
        <w:gridCol w:w="1064"/>
      </w:tblGrid>
      <w:tr w:rsidR="00D40CED" w:rsidTr="00D40CED">
        <w:tc>
          <w:tcPr>
            <w:tcW w:w="3227" w:type="dxa"/>
            <w:vMerge w:val="restart"/>
          </w:tcPr>
          <w:p w:rsidR="00D40CED" w:rsidRDefault="00D40CED" w:rsidP="00D4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40CED" w:rsidRDefault="00D40CED" w:rsidP="00D4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A035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D40CED" w:rsidRDefault="00D40CED" w:rsidP="00D4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A035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D40CED" w:rsidRDefault="00D40CED" w:rsidP="00D4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A035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40CED" w:rsidTr="00D40CED">
        <w:tc>
          <w:tcPr>
            <w:tcW w:w="3227" w:type="dxa"/>
            <w:vMerge/>
          </w:tcPr>
          <w:p w:rsidR="00D40CED" w:rsidRDefault="00D40CED" w:rsidP="00D4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40CED" w:rsidRDefault="00D40CED" w:rsidP="00D4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063" w:type="dxa"/>
          </w:tcPr>
          <w:p w:rsidR="00D40CED" w:rsidRDefault="00D40CED" w:rsidP="00D4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</w:p>
        </w:tc>
        <w:tc>
          <w:tcPr>
            <w:tcW w:w="1063" w:type="dxa"/>
          </w:tcPr>
          <w:p w:rsidR="00D40CED" w:rsidRDefault="00D40CED" w:rsidP="00D4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063" w:type="dxa"/>
          </w:tcPr>
          <w:p w:rsidR="00D40CED" w:rsidRDefault="00D40CED" w:rsidP="00D4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</w:p>
        </w:tc>
        <w:tc>
          <w:tcPr>
            <w:tcW w:w="1063" w:type="dxa"/>
          </w:tcPr>
          <w:p w:rsidR="00D40CED" w:rsidRDefault="00D40CED" w:rsidP="00D4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064" w:type="dxa"/>
          </w:tcPr>
          <w:p w:rsidR="00D40CED" w:rsidRDefault="00D40CED" w:rsidP="00D4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</w:p>
        </w:tc>
      </w:tr>
      <w:tr w:rsidR="00D40CED" w:rsidTr="00D40CED">
        <w:tc>
          <w:tcPr>
            <w:tcW w:w="3227" w:type="dxa"/>
          </w:tcPr>
          <w:p w:rsidR="00D40CED" w:rsidRPr="00D40CED" w:rsidRDefault="00D40CED" w:rsidP="000B7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ED"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проверок сведений о доходах, расходах, имуществе и обязательствах имущественного характера;</w:t>
            </w:r>
          </w:p>
        </w:tc>
        <w:tc>
          <w:tcPr>
            <w:tcW w:w="1063" w:type="dxa"/>
          </w:tcPr>
          <w:p w:rsidR="00D40CED" w:rsidRDefault="00D40CED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D40CED" w:rsidRDefault="00D40CED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D40CED" w:rsidRDefault="00D40CED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" w:type="dxa"/>
          </w:tcPr>
          <w:p w:rsidR="00D40CED" w:rsidRDefault="00D40CED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63" w:type="dxa"/>
          </w:tcPr>
          <w:p w:rsidR="00D40CED" w:rsidRDefault="005D56D2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64" w:type="dxa"/>
          </w:tcPr>
          <w:p w:rsidR="00D40CED" w:rsidRDefault="005D56D2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40CED" w:rsidRPr="0022367C" w:rsidTr="00D40CED">
        <w:tc>
          <w:tcPr>
            <w:tcW w:w="3227" w:type="dxa"/>
          </w:tcPr>
          <w:p w:rsidR="00D40CED" w:rsidRPr="0022367C" w:rsidRDefault="00D40CED" w:rsidP="000B7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6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проверках 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63" w:type="dxa"/>
          </w:tcPr>
          <w:p w:rsidR="00D40CED" w:rsidRPr="0022367C" w:rsidRDefault="00D40CED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6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D40CED" w:rsidRPr="0022367C" w:rsidRDefault="00D40CED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6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D40CED" w:rsidRPr="0022367C" w:rsidRDefault="00D40CED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6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D40CED" w:rsidRPr="0022367C" w:rsidRDefault="00D40CED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6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D40CED" w:rsidRPr="0022367C" w:rsidRDefault="005D56D2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6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D40CED" w:rsidRPr="0022367C" w:rsidRDefault="005D56D2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6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D40CED" w:rsidTr="00D40CED">
        <w:tc>
          <w:tcPr>
            <w:tcW w:w="3227" w:type="dxa"/>
          </w:tcPr>
          <w:p w:rsidR="00D40CED" w:rsidRPr="00D40CED" w:rsidRDefault="00D40CED" w:rsidP="000B7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ED">
              <w:rPr>
                <w:rFonts w:ascii="Times New Roman" w:hAnsi="Times New Roman" w:cs="Times New Roman"/>
                <w:sz w:val="24"/>
                <w:szCs w:val="24"/>
              </w:rPr>
              <w:t xml:space="preserve">о даче согласия на замещение должности в коммерческой или некоммерческой организации либо на выполнение работы на </w:t>
            </w:r>
            <w:r w:rsidRPr="00D40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гражданско-правового договора;</w:t>
            </w:r>
          </w:p>
        </w:tc>
        <w:tc>
          <w:tcPr>
            <w:tcW w:w="1063" w:type="dxa"/>
          </w:tcPr>
          <w:p w:rsidR="00D40CED" w:rsidRDefault="00D40CED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63" w:type="dxa"/>
          </w:tcPr>
          <w:p w:rsidR="00D40CED" w:rsidRDefault="00D40CED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D40CED" w:rsidRDefault="00D40CED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D40CED" w:rsidRDefault="00D40CED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D40CED" w:rsidRDefault="005D56D2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D40CED" w:rsidRDefault="005D56D2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0CED" w:rsidTr="00D40CED">
        <w:tc>
          <w:tcPr>
            <w:tcW w:w="3227" w:type="dxa"/>
          </w:tcPr>
          <w:p w:rsidR="00D40CED" w:rsidRPr="00D40CED" w:rsidRDefault="00D40CED" w:rsidP="000B7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невозможности по объективным причинам представить сведения о доходах супруги (супруга) и несовершеннолетних детей;</w:t>
            </w:r>
          </w:p>
        </w:tc>
        <w:tc>
          <w:tcPr>
            <w:tcW w:w="1063" w:type="dxa"/>
          </w:tcPr>
          <w:p w:rsidR="00D40CED" w:rsidRDefault="00D40CED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D40CED" w:rsidRDefault="00D40CED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D40CED" w:rsidRDefault="00D40CED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D40CED" w:rsidRDefault="00D40CED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D40CED" w:rsidRDefault="005D56D2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D40CED" w:rsidRDefault="005D56D2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0CED" w:rsidRPr="0022367C" w:rsidTr="00D40CED">
        <w:tc>
          <w:tcPr>
            <w:tcW w:w="3227" w:type="dxa"/>
          </w:tcPr>
          <w:p w:rsidR="00D40CED" w:rsidRPr="0022367C" w:rsidRDefault="00D40CED" w:rsidP="00D40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6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обеспечении соблюдения служащими  требований к служебному поведению и (или) требований 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1063" w:type="dxa"/>
          </w:tcPr>
          <w:p w:rsidR="00D40CED" w:rsidRPr="0022367C" w:rsidRDefault="00D40CED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6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D40CED" w:rsidRPr="0022367C" w:rsidRDefault="00D40CED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6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D40CED" w:rsidRPr="0022367C" w:rsidRDefault="005D56D2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6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D40CED" w:rsidRPr="0022367C" w:rsidRDefault="005D56D2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6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D40CED" w:rsidRPr="0022367C" w:rsidRDefault="005D56D2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6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064" w:type="dxa"/>
          </w:tcPr>
          <w:p w:rsidR="00D40CED" w:rsidRPr="0022367C" w:rsidRDefault="005D56D2" w:rsidP="005D5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6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</w:tr>
    </w:tbl>
    <w:p w:rsidR="00640FAF" w:rsidRDefault="00640FAF" w:rsidP="00A03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39" w:rsidRDefault="00A035DA" w:rsidP="00A03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61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омиссиями выявлено нарушений:</w:t>
      </w:r>
    </w:p>
    <w:p w:rsidR="00A035DA" w:rsidRDefault="00A035DA" w:rsidP="00A03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– 0, в 2</w:t>
      </w:r>
      <w:r w:rsidR="00325615">
        <w:rPr>
          <w:rFonts w:ascii="Times New Roman" w:hAnsi="Times New Roman" w:cs="Times New Roman"/>
          <w:sz w:val="28"/>
          <w:szCs w:val="28"/>
        </w:rPr>
        <w:t>013 году – 34</w:t>
      </w:r>
      <w:r w:rsidR="00190A9E">
        <w:rPr>
          <w:rFonts w:ascii="Times New Roman" w:hAnsi="Times New Roman" w:cs="Times New Roman"/>
          <w:sz w:val="28"/>
          <w:szCs w:val="28"/>
        </w:rPr>
        <w:t xml:space="preserve"> (в том числе связанных  с нарушением требований к служебному поведению</w:t>
      </w:r>
      <w:r w:rsidR="002F1590">
        <w:rPr>
          <w:rFonts w:ascii="Times New Roman" w:hAnsi="Times New Roman" w:cs="Times New Roman"/>
          <w:sz w:val="28"/>
          <w:szCs w:val="28"/>
        </w:rPr>
        <w:t xml:space="preserve"> и конфликтом интересов</w:t>
      </w:r>
      <w:r w:rsidR="00190A9E">
        <w:rPr>
          <w:rFonts w:ascii="Times New Roman" w:hAnsi="Times New Roman" w:cs="Times New Roman"/>
          <w:sz w:val="28"/>
          <w:szCs w:val="28"/>
        </w:rPr>
        <w:t xml:space="preserve"> – 4)</w:t>
      </w:r>
      <w:r w:rsidR="00325615">
        <w:rPr>
          <w:rFonts w:ascii="Times New Roman" w:hAnsi="Times New Roman" w:cs="Times New Roman"/>
          <w:sz w:val="28"/>
          <w:szCs w:val="28"/>
        </w:rPr>
        <w:t>, в 2014 году – 38</w:t>
      </w:r>
      <w:r w:rsidR="00190A9E">
        <w:rPr>
          <w:rFonts w:ascii="Times New Roman" w:hAnsi="Times New Roman" w:cs="Times New Roman"/>
          <w:sz w:val="28"/>
          <w:szCs w:val="28"/>
        </w:rPr>
        <w:t xml:space="preserve"> (в том числе связанных с нарушением требований к служебному поведению</w:t>
      </w:r>
      <w:r w:rsidR="002F1590">
        <w:rPr>
          <w:rFonts w:ascii="Times New Roman" w:hAnsi="Times New Roman" w:cs="Times New Roman"/>
          <w:sz w:val="28"/>
          <w:szCs w:val="28"/>
        </w:rPr>
        <w:t xml:space="preserve"> и конфликтом интересов</w:t>
      </w:r>
      <w:r w:rsidR="00190A9E">
        <w:rPr>
          <w:rFonts w:ascii="Times New Roman" w:hAnsi="Times New Roman" w:cs="Times New Roman"/>
          <w:sz w:val="28"/>
          <w:szCs w:val="28"/>
        </w:rPr>
        <w:t xml:space="preserve"> – 11)</w:t>
      </w:r>
      <w:r w:rsidR="00325615">
        <w:rPr>
          <w:rFonts w:ascii="Times New Roman" w:hAnsi="Times New Roman" w:cs="Times New Roman"/>
          <w:sz w:val="28"/>
          <w:szCs w:val="28"/>
        </w:rPr>
        <w:t>.</w:t>
      </w:r>
    </w:p>
    <w:p w:rsidR="00A035DA" w:rsidRDefault="00A035DA" w:rsidP="00A03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них</w:t>
      </w:r>
      <w:r w:rsidR="00325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Костромской области:</w:t>
      </w:r>
    </w:p>
    <w:p w:rsidR="00A035DA" w:rsidRDefault="00A035DA" w:rsidP="00A03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– 0</w:t>
      </w:r>
      <w:r w:rsidR="00325615">
        <w:rPr>
          <w:rFonts w:ascii="Times New Roman" w:hAnsi="Times New Roman" w:cs="Times New Roman"/>
          <w:sz w:val="28"/>
          <w:szCs w:val="28"/>
        </w:rPr>
        <w:t>, в 2013 году – 3, в 2014</w:t>
      </w:r>
      <w:r>
        <w:rPr>
          <w:rFonts w:ascii="Times New Roman" w:hAnsi="Times New Roman" w:cs="Times New Roman"/>
          <w:sz w:val="28"/>
          <w:szCs w:val="28"/>
        </w:rPr>
        <w:t xml:space="preserve"> году – 0.</w:t>
      </w:r>
    </w:p>
    <w:p w:rsidR="00A035DA" w:rsidRDefault="00A035DA" w:rsidP="00A03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исполнительных органах государственной власти Костромской области:</w:t>
      </w:r>
    </w:p>
    <w:p w:rsidR="00A035DA" w:rsidRDefault="00A035DA" w:rsidP="00A03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</w:t>
      </w:r>
      <w:r w:rsidR="00325615">
        <w:rPr>
          <w:rFonts w:ascii="Times New Roman" w:hAnsi="Times New Roman" w:cs="Times New Roman"/>
          <w:sz w:val="28"/>
          <w:szCs w:val="28"/>
        </w:rPr>
        <w:t>ду – 0, в 2013 году – 31, в 2014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46967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3FE" w:rsidRDefault="005963FE" w:rsidP="00A03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967" w:rsidRDefault="00546967" w:rsidP="00A03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выявленных нарушений привлечено к дисциплинарной ответственности:</w:t>
      </w:r>
    </w:p>
    <w:p w:rsidR="00546967" w:rsidRDefault="00546967" w:rsidP="00546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– 0, в 2013 году</w:t>
      </w:r>
      <w:r w:rsidR="00325615">
        <w:rPr>
          <w:rFonts w:ascii="Times New Roman" w:hAnsi="Times New Roman" w:cs="Times New Roman"/>
          <w:sz w:val="28"/>
          <w:szCs w:val="28"/>
        </w:rPr>
        <w:t xml:space="preserve"> – 17 (1 - МО/16 - ИОГВ), в 2014</w:t>
      </w:r>
      <w:r w:rsidR="00640FAF">
        <w:rPr>
          <w:rFonts w:ascii="Times New Roman" w:hAnsi="Times New Roman" w:cs="Times New Roman"/>
          <w:sz w:val="28"/>
          <w:szCs w:val="28"/>
        </w:rPr>
        <w:t xml:space="preserve"> году –       14 (13 - МО/1</w:t>
      </w:r>
      <w:r>
        <w:rPr>
          <w:rFonts w:ascii="Times New Roman" w:hAnsi="Times New Roman" w:cs="Times New Roman"/>
          <w:sz w:val="28"/>
          <w:szCs w:val="28"/>
        </w:rPr>
        <w:t xml:space="preserve"> - ИОГВ).</w:t>
      </w:r>
    </w:p>
    <w:p w:rsidR="00546967" w:rsidRPr="00640FAF" w:rsidRDefault="00546967" w:rsidP="00640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FAF">
        <w:rPr>
          <w:rFonts w:ascii="Times New Roman" w:hAnsi="Times New Roman" w:cs="Times New Roman"/>
          <w:sz w:val="28"/>
          <w:szCs w:val="28"/>
        </w:rPr>
        <w:t xml:space="preserve">В 1 </w:t>
      </w:r>
      <w:r w:rsidR="00325615" w:rsidRPr="00640FAF">
        <w:rPr>
          <w:rFonts w:ascii="Times New Roman" w:hAnsi="Times New Roman" w:cs="Times New Roman"/>
          <w:sz w:val="28"/>
          <w:szCs w:val="28"/>
        </w:rPr>
        <w:t>полугодии</w:t>
      </w:r>
      <w:r w:rsidRPr="00640FAF">
        <w:rPr>
          <w:rFonts w:ascii="Times New Roman" w:hAnsi="Times New Roman" w:cs="Times New Roman"/>
          <w:sz w:val="28"/>
          <w:szCs w:val="28"/>
        </w:rPr>
        <w:t xml:space="preserve"> 2014 года в ходе заседаний комиссий по соблюдению требований к служебному поведению и урегулированию конфликта интересов вы</w:t>
      </w:r>
      <w:r w:rsidR="00325615" w:rsidRPr="00640FAF">
        <w:rPr>
          <w:rFonts w:ascii="Times New Roman" w:hAnsi="Times New Roman" w:cs="Times New Roman"/>
          <w:sz w:val="28"/>
          <w:szCs w:val="28"/>
        </w:rPr>
        <w:t>явлены</w:t>
      </w:r>
      <w:r w:rsidRPr="00640FAF">
        <w:rPr>
          <w:rFonts w:ascii="Times New Roman" w:hAnsi="Times New Roman" w:cs="Times New Roman"/>
          <w:sz w:val="28"/>
          <w:szCs w:val="28"/>
        </w:rPr>
        <w:t xml:space="preserve"> факт</w:t>
      </w:r>
      <w:r w:rsidR="00325615" w:rsidRPr="00640FAF">
        <w:rPr>
          <w:rFonts w:ascii="Times New Roman" w:hAnsi="Times New Roman" w:cs="Times New Roman"/>
          <w:sz w:val="28"/>
          <w:szCs w:val="28"/>
        </w:rPr>
        <w:t>ы</w:t>
      </w:r>
      <w:r w:rsidRPr="00640FAF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Pr="00640FAF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Pr="00640FAF">
        <w:rPr>
          <w:rFonts w:ascii="Times New Roman" w:hAnsi="Times New Roman" w:cs="Times New Roman"/>
          <w:sz w:val="28"/>
          <w:szCs w:val="28"/>
        </w:rPr>
        <w:t xml:space="preserve"> Костромской области требований к служебному поведению:</w:t>
      </w:r>
    </w:p>
    <w:p w:rsidR="00546967" w:rsidRDefault="00546967" w:rsidP="00546967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город Кострома. Муниципальный служащий не указал в сведениях о доходах, имуществе и обязательствах имущественного характера своё участие в деятельности коммерческой организации, находящейся  в стадии ликвидации. Доходов ему данная деятельность не приносила. На момент заседания комиссии участие муниципального служащего в деятельности коммерческой организации было прекращено.  За предоставление заведомо недостоверных сведений о доходах, имуществе и обязательствах имущественного характера муниципальному служащему объявлен выговор;</w:t>
      </w:r>
    </w:p>
    <w:p w:rsidR="00546967" w:rsidRDefault="00546967" w:rsidP="00546967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 </w:t>
      </w:r>
      <w:proofErr w:type="spellStart"/>
      <w:r>
        <w:rPr>
          <w:sz w:val="28"/>
          <w:szCs w:val="28"/>
        </w:rPr>
        <w:t>Мантурово</w:t>
      </w:r>
      <w:proofErr w:type="spellEnd"/>
      <w:r>
        <w:rPr>
          <w:sz w:val="28"/>
          <w:szCs w:val="28"/>
        </w:rPr>
        <w:t xml:space="preserve">. Муниципальный служащий несвоевременно уведомил представителя нанимателя о намерении выполнять иную оплачиваемую работу. Меры дисциплинарного воздействия к </w:t>
      </w:r>
      <w:r>
        <w:rPr>
          <w:sz w:val="28"/>
          <w:szCs w:val="28"/>
        </w:rPr>
        <w:lastRenderedPageBreak/>
        <w:t>муниципальному служащему не применялись, так как на момент рассмотрения вопроса на комиссии он прекратил осуществлять иную оплачиваемую деятельность;</w:t>
      </w:r>
    </w:p>
    <w:p w:rsidR="00546967" w:rsidRDefault="00546967" w:rsidP="00546967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Макарьевский</w:t>
      </w:r>
      <w:proofErr w:type="spellEnd"/>
      <w:r>
        <w:rPr>
          <w:sz w:val="28"/>
          <w:szCs w:val="28"/>
        </w:rPr>
        <w:t xml:space="preserve"> муниципальный район. Муниципальн</w:t>
      </w:r>
      <w:r w:rsidR="00CE039A">
        <w:rPr>
          <w:sz w:val="28"/>
          <w:szCs w:val="28"/>
        </w:rPr>
        <w:t>ый</w:t>
      </w:r>
      <w:r>
        <w:rPr>
          <w:sz w:val="28"/>
          <w:szCs w:val="28"/>
        </w:rPr>
        <w:t xml:space="preserve"> служащ</w:t>
      </w:r>
      <w:r w:rsidR="00CE039A">
        <w:rPr>
          <w:sz w:val="28"/>
          <w:szCs w:val="28"/>
        </w:rPr>
        <w:t>ий</w:t>
      </w:r>
      <w:r>
        <w:rPr>
          <w:sz w:val="28"/>
          <w:szCs w:val="28"/>
        </w:rPr>
        <w:t xml:space="preserve"> использовал служебный факс для отправки личных документов в Государственную жилищную инспекцию Костромской области. Объявлено замечание;</w:t>
      </w:r>
    </w:p>
    <w:p w:rsidR="00546967" w:rsidRPr="008B5A4A" w:rsidRDefault="00546967" w:rsidP="00546967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Кадыйский муниципальный район. Муниципальный служащий был избран председателем товарищества собственников жилья (далее – ТСЖ). В качестве председателя ТСЖ он был обязан представлять интересы третьих лиц в муниципа</w:t>
      </w:r>
      <w:r w:rsidR="00CE039A">
        <w:rPr>
          <w:sz w:val="28"/>
          <w:szCs w:val="28"/>
        </w:rPr>
        <w:t>льных органах власти, чем наруши</w:t>
      </w:r>
      <w:r>
        <w:rPr>
          <w:sz w:val="28"/>
          <w:szCs w:val="28"/>
        </w:rPr>
        <w:t>л запрет, связанны</w:t>
      </w:r>
      <w:r w:rsidR="00EF1CA0">
        <w:rPr>
          <w:sz w:val="28"/>
          <w:szCs w:val="28"/>
        </w:rPr>
        <w:t>й</w:t>
      </w:r>
      <w:r>
        <w:rPr>
          <w:sz w:val="28"/>
          <w:szCs w:val="28"/>
        </w:rPr>
        <w:t xml:space="preserve"> с прохождением муниципальной службы. В настоящее время полномочия председателя ТСЖ муниципальный служащий с себя сложил. За несоблюдение запрет</w:t>
      </w:r>
      <w:r w:rsidR="00CE039A">
        <w:rPr>
          <w:sz w:val="28"/>
          <w:szCs w:val="28"/>
        </w:rPr>
        <w:t>а муниципальной службы</w:t>
      </w:r>
      <w:r>
        <w:rPr>
          <w:sz w:val="28"/>
          <w:szCs w:val="28"/>
        </w:rPr>
        <w:t xml:space="preserve"> объявлен выговор</w:t>
      </w:r>
      <w:r w:rsidR="00CE039A">
        <w:rPr>
          <w:sz w:val="28"/>
          <w:szCs w:val="28"/>
        </w:rPr>
        <w:t>;</w:t>
      </w:r>
    </w:p>
    <w:p w:rsidR="00546967" w:rsidRDefault="00546967" w:rsidP="00546967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Павинский</w:t>
      </w:r>
      <w:proofErr w:type="spellEnd"/>
      <w:r>
        <w:rPr>
          <w:sz w:val="28"/>
          <w:szCs w:val="28"/>
        </w:rPr>
        <w:t xml:space="preserve"> муниципальный район. Директора 2-х муниципальных образовательных учреждений приняли на работу близких родственников. За допущенные нарушения требований антикоррупционного законодательства они привлечены к дисциплинарной ответственности – объявлены замечания;</w:t>
      </w:r>
    </w:p>
    <w:p w:rsidR="00546967" w:rsidRDefault="00546967" w:rsidP="00546967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 </w:t>
      </w:r>
      <w:proofErr w:type="spellStart"/>
      <w:r>
        <w:rPr>
          <w:sz w:val="28"/>
          <w:szCs w:val="28"/>
        </w:rPr>
        <w:t>Мантурово</w:t>
      </w:r>
      <w:proofErr w:type="spellEnd"/>
      <w:r>
        <w:rPr>
          <w:sz w:val="28"/>
          <w:szCs w:val="28"/>
        </w:rPr>
        <w:t>. При приеме на муниципальную службу специалист отдела кадров приняла сведения о доходах лица, претендующего на замещения должности муниципальной службы и членов его семьи со значительными нарушениями (заполнена одна справка о доходах на всех членов семьи). Специалисту объявлено замечание.</w:t>
      </w:r>
    </w:p>
    <w:p w:rsidR="000B4639" w:rsidRDefault="00546967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615">
        <w:rPr>
          <w:rFonts w:ascii="Times New Roman" w:hAnsi="Times New Roman" w:cs="Times New Roman"/>
          <w:b/>
          <w:sz w:val="28"/>
          <w:szCs w:val="28"/>
        </w:rPr>
        <w:t>В исполнительных органах государственной власти Костромскойобласти</w:t>
      </w:r>
      <w:r w:rsidR="00214AC4">
        <w:rPr>
          <w:rFonts w:ascii="Times New Roman" w:hAnsi="Times New Roman" w:cs="Times New Roman"/>
          <w:sz w:val="28"/>
          <w:szCs w:val="28"/>
        </w:rPr>
        <w:t>:</w:t>
      </w:r>
    </w:p>
    <w:p w:rsidR="00214AC4" w:rsidRDefault="00214AC4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департамента </w:t>
      </w:r>
      <w:r w:rsidR="00325615">
        <w:rPr>
          <w:rFonts w:ascii="Times New Roman" w:hAnsi="Times New Roman" w:cs="Times New Roman"/>
          <w:sz w:val="28"/>
          <w:szCs w:val="28"/>
        </w:rPr>
        <w:t>не принял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</w:t>
      </w:r>
      <w:r w:rsidR="004D3874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по выходу из состава учред</w:t>
      </w:r>
      <w:r w:rsidR="00325615">
        <w:rPr>
          <w:rFonts w:ascii="Times New Roman" w:hAnsi="Times New Roman" w:cs="Times New Roman"/>
          <w:sz w:val="28"/>
          <w:szCs w:val="28"/>
        </w:rPr>
        <w:t xml:space="preserve">ителей </w:t>
      </w:r>
      <w:r w:rsidR="004D387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325615">
        <w:rPr>
          <w:rFonts w:ascii="Times New Roman" w:hAnsi="Times New Roman" w:cs="Times New Roman"/>
          <w:sz w:val="28"/>
          <w:szCs w:val="28"/>
        </w:rPr>
        <w:t>. В настоящее время</w:t>
      </w:r>
      <w:r>
        <w:rPr>
          <w:rFonts w:ascii="Times New Roman" w:hAnsi="Times New Roman" w:cs="Times New Roman"/>
          <w:sz w:val="28"/>
          <w:szCs w:val="28"/>
        </w:rPr>
        <w:t>увол</w:t>
      </w:r>
      <w:r w:rsidR="00325615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с государственной гражданской </w:t>
      </w:r>
      <w:r w:rsidR="005241CB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AC4" w:rsidRDefault="00214AC4" w:rsidP="00CE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615">
        <w:rPr>
          <w:rFonts w:ascii="Times New Roman" w:hAnsi="Times New Roman" w:cs="Times New Roman"/>
          <w:sz w:val="28"/>
          <w:szCs w:val="28"/>
        </w:rPr>
        <w:t>заместитель директора департамента не сообщил</w:t>
      </w:r>
      <w:r w:rsidR="004534EF">
        <w:rPr>
          <w:rFonts w:ascii="Times New Roman" w:hAnsi="Times New Roman" w:cs="Times New Roman"/>
          <w:sz w:val="28"/>
          <w:szCs w:val="28"/>
        </w:rPr>
        <w:t>а</w:t>
      </w:r>
      <w:r w:rsidR="00325615">
        <w:rPr>
          <w:rFonts w:ascii="Times New Roman" w:hAnsi="Times New Roman" w:cs="Times New Roman"/>
          <w:sz w:val="28"/>
          <w:szCs w:val="28"/>
        </w:rPr>
        <w:t xml:space="preserve"> представителю нанимателя о возможном конфликте интересов при осуществлении департаментом проверочных мероприятий в отношении предприятия</w:t>
      </w:r>
      <w:r w:rsidR="004D3874">
        <w:rPr>
          <w:rFonts w:ascii="Times New Roman" w:hAnsi="Times New Roman" w:cs="Times New Roman"/>
          <w:sz w:val="28"/>
          <w:szCs w:val="28"/>
        </w:rPr>
        <w:t>, на котором в должности заместителя директора работал её супруг. Объявлен выговор</w:t>
      </w:r>
      <w:r w:rsidR="00CE039A">
        <w:rPr>
          <w:rFonts w:ascii="Times New Roman" w:hAnsi="Times New Roman" w:cs="Times New Roman"/>
          <w:sz w:val="28"/>
          <w:szCs w:val="28"/>
        </w:rPr>
        <w:t>.</w:t>
      </w:r>
    </w:p>
    <w:p w:rsidR="004534EF" w:rsidRDefault="004534EF" w:rsidP="00CE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39A" w:rsidRDefault="00CE039A" w:rsidP="00CE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CE2B42" w:rsidRDefault="00CE2B42" w:rsidP="00CE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конфликта интересов на государственной гражданской</w:t>
      </w:r>
      <w:r w:rsidR="003E673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муниципальной службе:</w:t>
      </w:r>
    </w:p>
    <w:p w:rsidR="00214AC4" w:rsidRDefault="00CE039A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34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аждую ситуацию конфликта интересов на государственной гражданской  (муниципальной) службе или возможность её возникновения рассматривать на заседаниях комиссий по соблюдению требований к служебному поведению </w:t>
      </w:r>
      <w:r w:rsidR="008D1FE6">
        <w:rPr>
          <w:rFonts w:ascii="Times New Roman" w:hAnsi="Times New Roman" w:cs="Times New Roman"/>
          <w:sz w:val="28"/>
          <w:szCs w:val="28"/>
        </w:rPr>
        <w:t>государственных гражданских (муниципальных) служащих и уре</w:t>
      </w:r>
      <w:r w:rsidR="004534EF">
        <w:rPr>
          <w:rFonts w:ascii="Times New Roman" w:hAnsi="Times New Roman" w:cs="Times New Roman"/>
          <w:sz w:val="28"/>
          <w:szCs w:val="28"/>
        </w:rPr>
        <w:t>гулированию конфликта интересов;</w:t>
      </w:r>
    </w:p>
    <w:p w:rsidR="004534EF" w:rsidRDefault="00CE2B42" w:rsidP="00CE2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34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адровым подразделениям исполнительных органов государственной власти, муниципальных образований Костромской области проверить знания  государственныхгражданских</w:t>
      </w:r>
      <w:r w:rsidR="00107EDF">
        <w:rPr>
          <w:rFonts w:ascii="Times New Roman" w:hAnsi="Times New Roman" w:cs="Times New Roman"/>
          <w:sz w:val="28"/>
          <w:szCs w:val="28"/>
        </w:rPr>
        <w:t xml:space="preserve"> (муниципальных</w:t>
      </w:r>
      <w:r>
        <w:rPr>
          <w:rFonts w:ascii="Times New Roman" w:hAnsi="Times New Roman" w:cs="Times New Roman"/>
          <w:sz w:val="28"/>
          <w:szCs w:val="28"/>
        </w:rPr>
        <w:t>) служащи</w:t>
      </w:r>
      <w:r w:rsidR="00107EDF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запретов,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ограничений, обязанностей</w:t>
      </w:r>
      <w:r w:rsidR="00107EDF">
        <w:rPr>
          <w:rFonts w:ascii="Times New Roman" w:hAnsi="Times New Roman" w:cs="Times New Roman"/>
          <w:sz w:val="28"/>
          <w:szCs w:val="28"/>
        </w:rPr>
        <w:t>, тр</w:t>
      </w:r>
      <w:r w:rsidR="004534EF">
        <w:rPr>
          <w:rFonts w:ascii="Times New Roman" w:hAnsi="Times New Roman" w:cs="Times New Roman"/>
          <w:sz w:val="28"/>
          <w:szCs w:val="28"/>
        </w:rPr>
        <w:t>ебований к служебному поведению</w:t>
      </w:r>
    </w:p>
    <w:p w:rsidR="00CE2B42" w:rsidRDefault="004534EF" w:rsidP="00CE2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-  течение 2014 года;</w:t>
      </w:r>
    </w:p>
    <w:p w:rsidR="00CE2B42" w:rsidRDefault="00CE2B42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1FE6">
        <w:rPr>
          <w:rFonts w:ascii="Times New Roman" w:hAnsi="Times New Roman" w:cs="Times New Roman"/>
          <w:sz w:val="28"/>
          <w:szCs w:val="28"/>
        </w:rPr>
        <w:t xml:space="preserve">) </w:t>
      </w:r>
      <w:r w:rsidR="004534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всех администрациях сельских поселений Костромской области, численность которых превышает 15 человек, создать комиссии по соблюдению требований к служебному поведению муниципальных служащих и уре</w:t>
      </w:r>
      <w:r w:rsidR="004534EF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</w:p>
    <w:p w:rsidR="004534EF" w:rsidRDefault="004534EF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3 квартал 2014 года;</w:t>
      </w:r>
    </w:p>
    <w:p w:rsidR="004534EF" w:rsidRDefault="005241CB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4534EF">
        <w:rPr>
          <w:rFonts w:ascii="Times New Roman" w:hAnsi="Times New Roman" w:cs="Times New Roman"/>
          <w:sz w:val="28"/>
          <w:szCs w:val="28"/>
        </w:rPr>
        <w:t>) Положения о комиссиях</w:t>
      </w:r>
      <w:hyperlink r:id="rId11" w:tooltip="Читать полностью" w:history="1">
        <w:r w:rsidR="004534EF" w:rsidRPr="00A709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соблюдению требований к служебному  поведению государственных </w:t>
        </w:r>
        <w:r w:rsidR="00F862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 муниципальных </w:t>
        </w:r>
        <w:r w:rsidR="004534EF" w:rsidRPr="00A709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служащих и урегулированию конфликта интересов</w:t>
        </w:r>
      </w:hyperlink>
      <w:r w:rsidR="004534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привести в соответствие с требованиями Указов Президента Российской Федерации от 23 июня 2014 года № 460«Об утверждении формы справки о доходах, расходах, об имуществе  обязательствах имущественного характера и внесении изменений в некоторые акты П</w:t>
      </w:r>
      <w:r w:rsidR="00D73C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резидента Российской Федерации» и</w:t>
      </w:r>
      <w:r w:rsidR="004534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 23 июня 2014 года</w:t>
      </w:r>
      <w:proofErr w:type="gramEnd"/>
      <w:r w:rsidR="004534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453 «О внесении изменений в некоторые акты Президента Российской Федерации по вопросам противодействия коррупции»</w:t>
      </w:r>
      <w:r w:rsidR="00D73C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E673D" w:rsidRDefault="003E673D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Срок – октябрь 2014 года.</w:t>
      </w:r>
    </w:p>
    <w:p w:rsidR="008D1FE6" w:rsidRDefault="008D1FE6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39" w:rsidRDefault="000B4639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39" w:rsidRDefault="000B4639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39" w:rsidRDefault="000B4639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39" w:rsidRDefault="000B4639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39" w:rsidRDefault="000B4639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39" w:rsidRDefault="000B4639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39" w:rsidRDefault="000B4639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8E" w:rsidRDefault="00936E8E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7909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4639" w:rsidRDefault="000B4639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39" w:rsidRDefault="000B4639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39" w:rsidRDefault="000B4639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39" w:rsidRDefault="000B4639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39" w:rsidRDefault="000B4639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39" w:rsidRDefault="000B4639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39" w:rsidRDefault="00F936A9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4639" w:rsidRDefault="000B4639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39" w:rsidRDefault="000B4639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39" w:rsidRDefault="000B4639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39" w:rsidRDefault="00F52AD7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4639" w:rsidRDefault="000B4639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39" w:rsidRDefault="000B4639" w:rsidP="000B7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B4639" w:rsidSect="008D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4C0"/>
    <w:multiLevelType w:val="multilevel"/>
    <w:tmpl w:val="B3A41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C3230"/>
    <w:multiLevelType w:val="multilevel"/>
    <w:tmpl w:val="0C6E1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81FF2"/>
    <w:multiLevelType w:val="multilevel"/>
    <w:tmpl w:val="7A3CF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2707A"/>
    <w:multiLevelType w:val="multilevel"/>
    <w:tmpl w:val="8ACC5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F0BF3"/>
    <w:multiLevelType w:val="multilevel"/>
    <w:tmpl w:val="512EA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020CF"/>
    <w:multiLevelType w:val="multilevel"/>
    <w:tmpl w:val="B5EC9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07FCD"/>
    <w:multiLevelType w:val="multilevel"/>
    <w:tmpl w:val="8342F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75354"/>
    <w:multiLevelType w:val="multilevel"/>
    <w:tmpl w:val="2AE60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A775F"/>
    <w:multiLevelType w:val="multilevel"/>
    <w:tmpl w:val="A2540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C948D3"/>
    <w:multiLevelType w:val="multilevel"/>
    <w:tmpl w:val="34DC5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268"/>
    <w:rsid w:val="00091268"/>
    <w:rsid w:val="000B4639"/>
    <w:rsid w:val="000B7A0E"/>
    <w:rsid w:val="000E67E5"/>
    <w:rsid w:val="00107EDF"/>
    <w:rsid w:val="0018704E"/>
    <w:rsid w:val="00190A9E"/>
    <w:rsid w:val="001976CD"/>
    <w:rsid w:val="001B33F3"/>
    <w:rsid w:val="001E49A1"/>
    <w:rsid w:val="00200193"/>
    <w:rsid w:val="00214AC4"/>
    <w:rsid w:val="0022367C"/>
    <w:rsid w:val="00284136"/>
    <w:rsid w:val="002914E5"/>
    <w:rsid w:val="002C0A77"/>
    <w:rsid w:val="002F1590"/>
    <w:rsid w:val="00307FDD"/>
    <w:rsid w:val="00314A5D"/>
    <w:rsid w:val="00325615"/>
    <w:rsid w:val="003A2DA5"/>
    <w:rsid w:val="003B5F74"/>
    <w:rsid w:val="003E673D"/>
    <w:rsid w:val="003E6836"/>
    <w:rsid w:val="00400F12"/>
    <w:rsid w:val="0044038C"/>
    <w:rsid w:val="004534EF"/>
    <w:rsid w:val="00465543"/>
    <w:rsid w:val="004D3874"/>
    <w:rsid w:val="004E74AE"/>
    <w:rsid w:val="005241CB"/>
    <w:rsid w:val="00546967"/>
    <w:rsid w:val="00571684"/>
    <w:rsid w:val="00574BCF"/>
    <w:rsid w:val="005963FE"/>
    <w:rsid w:val="005C54C2"/>
    <w:rsid w:val="005D56D2"/>
    <w:rsid w:val="006038C1"/>
    <w:rsid w:val="00631390"/>
    <w:rsid w:val="00640FAF"/>
    <w:rsid w:val="006A4B2A"/>
    <w:rsid w:val="006B7C43"/>
    <w:rsid w:val="006C1E37"/>
    <w:rsid w:val="0070193D"/>
    <w:rsid w:val="007A5A22"/>
    <w:rsid w:val="007D53B0"/>
    <w:rsid w:val="0080393A"/>
    <w:rsid w:val="00825FBF"/>
    <w:rsid w:val="00861BBB"/>
    <w:rsid w:val="00862EC2"/>
    <w:rsid w:val="008D1DC8"/>
    <w:rsid w:val="008D1FE6"/>
    <w:rsid w:val="008D6FBD"/>
    <w:rsid w:val="00936E8E"/>
    <w:rsid w:val="0095378B"/>
    <w:rsid w:val="0097476E"/>
    <w:rsid w:val="009D2BDF"/>
    <w:rsid w:val="009E64DA"/>
    <w:rsid w:val="009F2D2D"/>
    <w:rsid w:val="00A035DA"/>
    <w:rsid w:val="00A40C35"/>
    <w:rsid w:val="00A64117"/>
    <w:rsid w:val="00A709D9"/>
    <w:rsid w:val="00A933DC"/>
    <w:rsid w:val="00AB40C7"/>
    <w:rsid w:val="00AF7CDA"/>
    <w:rsid w:val="00C00CF1"/>
    <w:rsid w:val="00C36A8E"/>
    <w:rsid w:val="00C86AB1"/>
    <w:rsid w:val="00CA2622"/>
    <w:rsid w:val="00CE039A"/>
    <w:rsid w:val="00CE2B42"/>
    <w:rsid w:val="00D362FE"/>
    <w:rsid w:val="00D40CED"/>
    <w:rsid w:val="00D73C98"/>
    <w:rsid w:val="00DA0B1E"/>
    <w:rsid w:val="00DA3985"/>
    <w:rsid w:val="00DE5942"/>
    <w:rsid w:val="00E26848"/>
    <w:rsid w:val="00E75F3B"/>
    <w:rsid w:val="00ED55CC"/>
    <w:rsid w:val="00EF1CA0"/>
    <w:rsid w:val="00F0471C"/>
    <w:rsid w:val="00F0739C"/>
    <w:rsid w:val="00F528C6"/>
    <w:rsid w:val="00F52AD7"/>
    <w:rsid w:val="00F86212"/>
    <w:rsid w:val="00F90F5E"/>
    <w:rsid w:val="00F93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BD"/>
  </w:style>
  <w:style w:type="paragraph" w:styleId="2">
    <w:name w:val="heading 2"/>
    <w:basedOn w:val="a"/>
    <w:link w:val="20"/>
    <w:uiPriority w:val="9"/>
    <w:qFormat/>
    <w:rsid w:val="003A2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2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D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A2D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A2DA5"/>
  </w:style>
  <w:style w:type="character" w:customStyle="1" w:styleId="mw-editsection1">
    <w:name w:val="mw-editsection1"/>
    <w:basedOn w:val="a0"/>
    <w:rsid w:val="003A2DA5"/>
  </w:style>
  <w:style w:type="character" w:customStyle="1" w:styleId="mw-editsection-bracket">
    <w:name w:val="mw-editsection-bracket"/>
    <w:basedOn w:val="a0"/>
    <w:rsid w:val="003A2DA5"/>
  </w:style>
  <w:style w:type="character" w:customStyle="1" w:styleId="mw-editsection-divider1">
    <w:name w:val="mw-editsection-divider1"/>
    <w:basedOn w:val="a0"/>
    <w:rsid w:val="003A2DA5"/>
    <w:rPr>
      <w:color w:val="555555"/>
    </w:rPr>
  </w:style>
  <w:style w:type="paragraph" w:styleId="a5">
    <w:name w:val="Balloon Text"/>
    <w:basedOn w:val="a"/>
    <w:link w:val="a6"/>
    <w:uiPriority w:val="99"/>
    <w:semiHidden/>
    <w:unhideWhenUsed/>
    <w:rsid w:val="00C8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AB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86AB1"/>
    <w:rPr>
      <w:i/>
      <w:iCs/>
    </w:rPr>
  </w:style>
  <w:style w:type="paragraph" w:styleId="a8">
    <w:name w:val="List Paragraph"/>
    <w:basedOn w:val="a"/>
    <w:uiPriority w:val="34"/>
    <w:qFormat/>
    <w:rsid w:val="00AB40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7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List 2 Accent 6"/>
    <w:basedOn w:val="a1"/>
    <w:uiPriority w:val="66"/>
    <w:rsid w:val="00574B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onsPlusNormal">
    <w:name w:val="ConsPlusNormal"/>
    <w:rsid w:val="00223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2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2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D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A2D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A2DA5"/>
  </w:style>
  <w:style w:type="character" w:customStyle="1" w:styleId="mw-editsection1">
    <w:name w:val="mw-editsection1"/>
    <w:basedOn w:val="a0"/>
    <w:rsid w:val="003A2DA5"/>
  </w:style>
  <w:style w:type="character" w:customStyle="1" w:styleId="mw-editsection-bracket">
    <w:name w:val="mw-editsection-bracket"/>
    <w:basedOn w:val="a0"/>
    <w:rsid w:val="003A2DA5"/>
  </w:style>
  <w:style w:type="character" w:customStyle="1" w:styleId="mw-editsection-divider1">
    <w:name w:val="mw-editsection-divider1"/>
    <w:basedOn w:val="a0"/>
    <w:rsid w:val="003A2DA5"/>
    <w:rPr>
      <w:color w:val="555555"/>
    </w:rPr>
  </w:style>
  <w:style w:type="paragraph" w:styleId="a5">
    <w:name w:val="Balloon Text"/>
    <w:basedOn w:val="a"/>
    <w:link w:val="a6"/>
    <w:uiPriority w:val="99"/>
    <w:semiHidden/>
    <w:unhideWhenUsed/>
    <w:rsid w:val="00C8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AB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86AB1"/>
    <w:rPr>
      <w:i/>
      <w:iCs/>
    </w:rPr>
  </w:style>
  <w:style w:type="paragraph" w:styleId="a8">
    <w:name w:val="List Paragraph"/>
    <w:basedOn w:val="a"/>
    <w:uiPriority w:val="34"/>
    <w:qFormat/>
    <w:rsid w:val="00AB40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7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List 2 Accent 6"/>
    <w:basedOn w:val="a1"/>
    <w:uiPriority w:val="66"/>
    <w:rsid w:val="00574B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onsPlusNormal">
    <w:name w:val="ConsPlusNormal"/>
    <w:rsid w:val="00223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6137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318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95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21975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hyperlink" Target="http://base.consultant.ru/cons/cgi/online.cgi?req=doc;base=LAW;n=122039" TargetMode="External"/><Relationship Id="rId12" Type="http://schemas.openxmlformats.org/officeDocument/2006/relationships/chart" Target="charts/chart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se.consultant.ru/cons/cgi/online.cgi?req=doc;base=LAW;n=121947" TargetMode="External"/><Relationship Id="rId11" Type="http://schemas.openxmlformats.org/officeDocument/2006/relationships/hyperlink" Target="http://base.consultant.ru/cons/cgi/online.cgi?req=doc;base=LAW;n=1271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base.consultant.ru/cons/cgi/online.cgi?req=doc;base=LAW;n=127132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5.2147135454222074E-2"/>
          <c:y val="2.4288635562345767E-2"/>
          <c:w val="0.94010364089104248"/>
          <c:h val="0.8352328555084462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всего заседаний комиссий</c:v>
                </c:pt>
                <c:pt idx="1">
                  <c:v>МО</c:v>
                </c:pt>
                <c:pt idx="2">
                  <c:v>ИОГВ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всего заседаний комиссий</c:v>
                </c:pt>
                <c:pt idx="1">
                  <c:v>МО</c:v>
                </c:pt>
                <c:pt idx="2">
                  <c:v>ИОГВ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58</c:v>
                </c:pt>
                <c:pt idx="1">
                  <c:v>22</c:v>
                </c:pt>
                <c:pt idx="2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всего заседаний комиссий</c:v>
                </c:pt>
                <c:pt idx="1">
                  <c:v>МО</c:v>
                </c:pt>
                <c:pt idx="2">
                  <c:v>ИОГВ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80</c:v>
                </c:pt>
                <c:pt idx="1">
                  <c:v>30</c:v>
                </c:pt>
                <c:pt idx="2">
                  <c:v>50</c:v>
                </c:pt>
              </c:numCache>
            </c:numRef>
          </c:val>
        </c:ser>
        <c:dLbls>
          <c:showVal val="1"/>
        </c:dLbls>
        <c:gapWidth val="75"/>
        <c:shape val="box"/>
        <c:axId val="73607040"/>
        <c:axId val="74044160"/>
        <c:axId val="73344320"/>
      </c:bar3DChart>
      <c:catAx>
        <c:axId val="73607040"/>
        <c:scaling>
          <c:orientation val="minMax"/>
        </c:scaling>
        <c:axPos val="b"/>
        <c:majorTickMark val="none"/>
        <c:tickLblPos val="nextTo"/>
        <c:crossAx val="74044160"/>
        <c:crosses val="autoZero"/>
        <c:auto val="1"/>
        <c:lblAlgn val="ctr"/>
        <c:lblOffset val="100"/>
      </c:catAx>
      <c:valAx>
        <c:axId val="74044160"/>
        <c:scaling>
          <c:orientation val="minMax"/>
        </c:scaling>
        <c:axPos val="l"/>
        <c:numFmt formatCode="General" sourceLinked="1"/>
        <c:majorTickMark val="none"/>
        <c:tickLblPos val="nextTo"/>
        <c:crossAx val="73607040"/>
        <c:crosses val="autoZero"/>
        <c:crossBetween val="between"/>
      </c:valAx>
      <c:serAx>
        <c:axId val="73344320"/>
        <c:scaling>
          <c:orientation val="minMax"/>
        </c:scaling>
        <c:delete val="1"/>
        <c:axPos val="b"/>
        <c:tickLblPos val="nextTo"/>
        <c:crossAx val="74044160"/>
        <c:crosses val="autoZero"/>
      </c:serAx>
      <c:spPr>
        <a:gradFill>
          <a:gsLst>
            <a:gs pos="0">
              <a:schemeClr val="accent6">
                <a:lumMod val="40000"/>
                <a:lumOff val="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31045773124513282"/>
          <c:y val="0.91866444579042983"/>
          <c:w val="0.39862058909303028"/>
          <c:h val="5.7269331718150629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600"/>
              <a:t>Количество заседаний комиссий 2012-2014 годы</a:t>
            </a:r>
          </a:p>
        </c:rich>
      </c:tx>
      <c:layout>
        <c:manualLayout>
          <c:xMode val="edge"/>
          <c:yMode val="edge"/>
          <c:x val="0.10571175998833485"/>
          <c:y val="0"/>
        </c:manualLayout>
      </c:layout>
    </c:title>
    <c:view3D>
      <c:perspective val="30"/>
    </c:view3D>
    <c:sideWall>
      <c:spPr>
        <a:solidFill>
          <a:schemeClr val="accent6">
            <a:lumMod val="20000"/>
            <a:lumOff val="80000"/>
          </a:schemeClr>
        </a:solidFill>
      </c:spPr>
    </c:sideWall>
    <c:backWall>
      <c:spPr>
        <a:solidFill>
          <a:schemeClr val="accent6">
            <a:lumMod val="20000"/>
            <a:lumOff val="80000"/>
          </a:schemeClr>
        </a:solidFill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всего</c:v>
                </c:pt>
                <c:pt idx="1">
                  <c:v>ИОГВ</c:v>
                </c:pt>
                <c:pt idx="2">
                  <c:v>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28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всего</c:v>
                </c:pt>
                <c:pt idx="1">
                  <c:v>ИОГВ</c:v>
                </c:pt>
                <c:pt idx="2">
                  <c:v>МО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101</c:v>
                </c:pt>
                <c:pt idx="1">
                  <c:v>40</c:v>
                </c:pt>
                <c:pt idx="2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всего</c:v>
                </c:pt>
                <c:pt idx="1">
                  <c:v>ИОГВ</c:v>
                </c:pt>
                <c:pt idx="2">
                  <c:v>МО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136</c:v>
                </c:pt>
                <c:pt idx="1">
                  <c:v>55</c:v>
                </c:pt>
                <c:pt idx="2">
                  <c:v>81</c:v>
                </c:pt>
              </c:numCache>
            </c:numRef>
          </c:val>
        </c:ser>
        <c:dLbls>
          <c:showVal val="1"/>
        </c:dLbls>
        <c:shape val="box"/>
        <c:axId val="74794112"/>
        <c:axId val="74796032"/>
        <c:axId val="73346560"/>
      </c:bar3DChart>
      <c:catAx>
        <c:axId val="74794112"/>
        <c:scaling>
          <c:orientation val="minMax"/>
        </c:scaling>
        <c:axPos val="b"/>
        <c:tickLblPos val="nextTo"/>
        <c:crossAx val="74796032"/>
        <c:crosses val="autoZero"/>
        <c:auto val="1"/>
        <c:lblAlgn val="ctr"/>
        <c:lblOffset val="100"/>
      </c:catAx>
      <c:valAx>
        <c:axId val="74796032"/>
        <c:scaling>
          <c:orientation val="minMax"/>
        </c:scaling>
        <c:delete val="1"/>
        <c:axPos val="l"/>
        <c:numFmt formatCode="General" sourceLinked="1"/>
        <c:tickLblPos val="nextTo"/>
        <c:crossAx val="74794112"/>
        <c:crosses val="autoZero"/>
        <c:crossBetween val="between"/>
      </c:valAx>
      <c:serAx>
        <c:axId val="73346560"/>
        <c:scaling>
          <c:orientation val="minMax"/>
        </c:scaling>
        <c:axPos val="b"/>
        <c:tickLblPos val="nextTo"/>
        <c:crossAx val="74796032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материалов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250</c:v>
                </c:pt>
                <c:pt idx="2">
                  <c:v>517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всего</c:v>
                </c:pt>
                <c:pt idx="1">
                  <c:v>ИОГВ</c:v>
                </c:pt>
                <c:pt idx="2">
                  <c:v>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6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всего</c:v>
                </c:pt>
                <c:pt idx="1">
                  <c:v>ИОГВ</c:v>
                </c:pt>
                <c:pt idx="2">
                  <c:v>МО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6</c:v>
                </c:pt>
                <c:pt idx="2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всего</c:v>
                </c:pt>
                <c:pt idx="1">
                  <c:v>ИОГВ</c:v>
                </c:pt>
                <c:pt idx="2">
                  <c:v>МО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86</c:v>
                </c:pt>
                <c:pt idx="1">
                  <c:v>40</c:v>
                </c:pt>
                <c:pt idx="2">
                  <c:v>46</c:v>
                </c:pt>
              </c:numCache>
            </c:numRef>
          </c:val>
        </c:ser>
        <c:shape val="pyramid"/>
        <c:axId val="74700672"/>
        <c:axId val="74702208"/>
        <c:axId val="74898048"/>
      </c:bar3DChart>
      <c:catAx>
        <c:axId val="74700672"/>
        <c:scaling>
          <c:orientation val="minMax"/>
        </c:scaling>
        <c:axPos val="b"/>
        <c:tickLblPos val="nextTo"/>
        <c:crossAx val="74702208"/>
        <c:crosses val="autoZero"/>
        <c:auto val="1"/>
        <c:lblAlgn val="ctr"/>
        <c:lblOffset val="100"/>
      </c:catAx>
      <c:valAx>
        <c:axId val="74702208"/>
        <c:scaling>
          <c:orientation val="minMax"/>
        </c:scaling>
        <c:delete val="1"/>
        <c:axPos val="l"/>
        <c:numFmt formatCode="General" sourceLinked="1"/>
        <c:tickLblPos val="nextTo"/>
        <c:crossAx val="74700672"/>
        <c:crosses val="autoZero"/>
        <c:crossBetween val="between"/>
      </c:valAx>
      <c:serAx>
        <c:axId val="74898048"/>
        <c:scaling>
          <c:orientation val="minMax"/>
        </c:scaling>
        <c:axPos val="b"/>
        <c:tickLblPos val="nextTo"/>
        <c:crossAx val="74702208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5227-859E-4AF0-8F08-B1ECDEC8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Б. Тестова</dc:creator>
  <cp:keywords/>
  <dc:description/>
  <cp:lastModifiedBy>1</cp:lastModifiedBy>
  <cp:revision>42</cp:revision>
  <cp:lastPrinted>2014-08-18T12:06:00Z</cp:lastPrinted>
  <dcterms:created xsi:type="dcterms:W3CDTF">2014-07-30T10:29:00Z</dcterms:created>
  <dcterms:modified xsi:type="dcterms:W3CDTF">2015-10-17T08:47:00Z</dcterms:modified>
</cp:coreProperties>
</file>