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FF" w:rsidRPr="00726FC6" w:rsidRDefault="00726FC6" w:rsidP="00726FC6">
      <w:pPr>
        <w:tabs>
          <w:tab w:val="left" w:pos="9986"/>
        </w:tabs>
        <w:jc w:val="center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726FC6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AF5158" w:rsidRPr="00726FC6">
        <w:rPr>
          <w:rFonts w:ascii="PT Astra Serif" w:hAnsi="PT Astra Serif"/>
          <w:sz w:val="26"/>
          <w:szCs w:val="26"/>
        </w:rPr>
        <w:t>Приложение 1</w:t>
      </w:r>
    </w:p>
    <w:p w:rsidR="00726FC6" w:rsidRPr="00726FC6" w:rsidRDefault="00726FC6" w:rsidP="00AF5158">
      <w:pPr>
        <w:tabs>
          <w:tab w:val="left" w:pos="9986"/>
        </w:tabs>
        <w:jc w:val="right"/>
        <w:rPr>
          <w:rFonts w:ascii="PT Astra Serif" w:hAnsi="PT Astra Serif"/>
          <w:sz w:val="26"/>
          <w:szCs w:val="26"/>
        </w:rPr>
      </w:pPr>
    </w:p>
    <w:p w:rsidR="00726FC6" w:rsidRPr="00726FC6" w:rsidRDefault="00726FC6" w:rsidP="00726FC6">
      <w:pPr>
        <w:tabs>
          <w:tab w:val="left" w:pos="9986"/>
        </w:tabs>
        <w:jc w:val="center"/>
        <w:rPr>
          <w:rFonts w:ascii="PT Astra Serif" w:hAnsi="PT Astra Serif"/>
          <w:sz w:val="26"/>
          <w:szCs w:val="26"/>
        </w:rPr>
      </w:pPr>
      <w:r w:rsidRPr="00726FC6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AF5158" w:rsidRPr="00726FC6">
        <w:rPr>
          <w:rFonts w:ascii="PT Astra Serif" w:hAnsi="PT Astra Serif"/>
          <w:sz w:val="26"/>
          <w:szCs w:val="26"/>
        </w:rPr>
        <w:t>Утверждено</w:t>
      </w:r>
    </w:p>
    <w:p w:rsidR="00726FC6" w:rsidRPr="00726FC6" w:rsidRDefault="00726FC6" w:rsidP="00726FC6">
      <w:pPr>
        <w:tabs>
          <w:tab w:val="left" w:pos="9986"/>
        </w:tabs>
        <w:jc w:val="center"/>
        <w:rPr>
          <w:rFonts w:ascii="PT Astra Serif" w:hAnsi="PT Astra Serif"/>
          <w:sz w:val="26"/>
          <w:szCs w:val="26"/>
        </w:rPr>
      </w:pPr>
      <w:r w:rsidRPr="00726FC6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AF5158" w:rsidRPr="00726FC6">
        <w:rPr>
          <w:rFonts w:ascii="PT Astra Serif" w:hAnsi="PT Astra Serif"/>
          <w:sz w:val="26"/>
          <w:szCs w:val="26"/>
        </w:rPr>
        <w:t xml:space="preserve"> </w:t>
      </w:r>
      <w:r w:rsidRPr="00726FC6">
        <w:rPr>
          <w:rFonts w:ascii="PT Astra Serif" w:hAnsi="PT Astra Serif"/>
          <w:sz w:val="26"/>
          <w:szCs w:val="26"/>
        </w:rPr>
        <w:t>п</w:t>
      </w:r>
      <w:r w:rsidR="00AF5158" w:rsidRPr="00726FC6">
        <w:rPr>
          <w:rFonts w:ascii="PT Astra Serif" w:hAnsi="PT Astra Serif"/>
          <w:sz w:val="26"/>
          <w:szCs w:val="26"/>
        </w:rPr>
        <w:t>остановлением</w:t>
      </w:r>
      <w:r w:rsidRPr="00726FC6">
        <w:rPr>
          <w:rFonts w:ascii="PT Astra Serif" w:hAnsi="PT Astra Serif"/>
          <w:sz w:val="26"/>
          <w:szCs w:val="26"/>
        </w:rPr>
        <w:t xml:space="preserve"> администрации</w:t>
      </w:r>
    </w:p>
    <w:p w:rsidR="00726FC6" w:rsidRPr="00726FC6" w:rsidRDefault="00726FC6" w:rsidP="00AF5158">
      <w:pPr>
        <w:tabs>
          <w:tab w:val="left" w:pos="9986"/>
        </w:tabs>
        <w:jc w:val="right"/>
        <w:rPr>
          <w:rFonts w:ascii="PT Astra Serif" w:hAnsi="PT Astra Serif"/>
          <w:sz w:val="26"/>
          <w:szCs w:val="26"/>
        </w:rPr>
      </w:pPr>
      <w:r w:rsidRPr="00726FC6">
        <w:rPr>
          <w:rFonts w:ascii="PT Astra Serif" w:hAnsi="PT Astra Serif"/>
          <w:sz w:val="26"/>
          <w:szCs w:val="26"/>
        </w:rPr>
        <w:t>Кадыйского муниципального района</w:t>
      </w:r>
    </w:p>
    <w:p w:rsidR="00AF5158" w:rsidRPr="00726FC6" w:rsidRDefault="00726FC6" w:rsidP="00AF5158">
      <w:pPr>
        <w:tabs>
          <w:tab w:val="left" w:pos="9986"/>
        </w:tabs>
        <w:jc w:val="right"/>
        <w:rPr>
          <w:rFonts w:ascii="PT Astra Serif" w:hAnsi="PT Astra Serif"/>
          <w:sz w:val="26"/>
          <w:szCs w:val="26"/>
        </w:rPr>
      </w:pPr>
      <w:r w:rsidRPr="00726FC6">
        <w:rPr>
          <w:rFonts w:ascii="PT Astra Serif" w:hAnsi="PT Astra Serif"/>
          <w:sz w:val="26"/>
          <w:szCs w:val="26"/>
        </w:rPr>
        <w:t>от «___» марта 2021 года № ______</w:t>
      </w:r>
      <w:r w:rsidR="00AF5158" w:rsidRPr="00726FC6">
        <w:rPr>
          <w:rFonts w:ascii="PT Astra Serif" w:hAnsi="PT Astra Serif"/>
          <w:sz w:val="26"/>
          <w:szCs w:val="26"/>
        </w:rPr>
        <w:t xml:space="preserve"> </w:t>
      </w:r>
    </w:p>
    <w:p w:rsidR="00AF5158" w:rsidRPr="00726FC6" w:rsidRDefault="00AF5158" w:rsidP="00F05EFF">
      <w:pPr>
        <w:tabs>
          <w:tab w:val="left" w:pos="9986"/>
        </w:tabs>
        <w:jc w:val="center"/>
        <w:rPr>
          <w:rFonts w:ascii="PT Astra Serif" w:hAnsi="PT Astra Serif"/>
          <w:sz w:val="26"/>
          <w:szCs w:val="26"/>
        </w:rPr>
      </w:pPr>
    </w:p>
    <w:tbl>
      <w:tblPr>
        <w:tblW w:w="15762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2022"/>
        <w:gridCol w:w="3260"/>
        <w:gridCol w:w="2268"/>
        <w:gridCol w:w="2693"/>
        <w:gridCol w:w="3119"/>
        <w:gridCol w:w="1984"/>
      </w:tblGrid>
      <w:tr w:rsidR="00335A97" w:rsidRPr="00726FC6" w:rsidTr="00335A97">
        <w:trPr>
          <w:trHeight w:val="436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№</w:t>
            </w:r>
          </w:p>
        </w:tc>
        <w:tc>
          <w:tcPr>
            <w:tcW w:w="2022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наименование  имущества</w:t>
            </w:r>
          </w:p>
        </w:tc>
        <w:tc>
          <w:tcPr>
            <w:tcW w:w="3260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адрес местонахождения имущества </w:t>
            </w:r>
          </w:p>
        </w:tc>
        <w:tc>
          <w:tcPr>
            <w:tcW w:w="2268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индивидуализирующие характеристики </w:t>
            </w:r>
          </w:p>
        </w:tc>
        <w:tc>
          <w:tcPr>
            <w:tcW w:w="2693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ограничения (обременени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)п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рав</w:t>
            </w:r>
          </w:p>
        </w:tc>
        <w:tc>
          <w:tcPr>
            <w:tcW w:w="3119" w:type="dxa"/>
          </w:tcPr>
          <w:p w:rsidR="00335A97" w:rsidRPr="00726FC6" w:rsidRDefault="00335A97" w:rsidP="00C33697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Анализ по состоянию на  </w:t>
            </w:r>
            <w:r w:rsidR="00C33697" w:rsidRPr="00726FC6">
              <w:rPr>
                <w:rFonts w:ascii="PT Astra Serif" w:hAnsi="PT Astra Serif"/>
                <w:sz w:val="20"/>
                <w:szCs w:val="20"/>
              </w:rPr>
              <w:t>12.11.2020</w:t>
            </w:r>
          </w:p>
        </w:tc>
        <w:tc>
          <w:tcPr>
            <w:tcW w:w="1984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Сведения о зем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.у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частках</w:t>
            </w:r>
          </w:p>
        </w:tc>
      </w:tr>
      <w:tr w:rsidR="00335A97" w:rsidRPr="00726FC6" w:rsidTr="00335A97">
        <w:trPr>
          <w:trHeight w:val="85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</w:t>
            </w:r>
          </w:p>
        </w:tc>
        <w:tc>
          <w:tcPr>
            <w:tcW w:w="3260" w:type="dxa"/>
          </w:tcPr>
          <w:p w:rsidR="00335A97" w:rsidRPr="00726FC6" w:rsidRDefault="00335A97" w:rsidP="008A168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п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.В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ешка</w:t>
            </w:r>
          </w:p>
        </w:tc>
        <w:tc>
          <w:tcPr>
            <w:tcW w:w="2268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Не используется</w:t>
            </w:r>
          </w:p>
        </w:tc>
        <w:tc>
          <w:tcPr>
            <w:tcW w:w="1984" w:type="dxa"/>
          </w:tcPr>
          <w:p w:rsidR="00335A97" w:rsidRPr="00726FC6" w:rsidRDefault="00335A97" w:rsidP="00335A97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5A97" w:rsidRPr="00726FC6" w:rsidTr="00335A97">
        <w:trPr>
          <w:trHeight w:val="215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п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.В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ешка</w:t>
            </w:r>
          </w:p>
        </w:tc>
        <w:tc>
          <w:tcPr>
            <w:tcW w:w="2268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Не используется</w:t>
            </w:r>
          </w:p>
        </w:tc>
        <w:tc>
          <w:tcPr>
            <w:tcW w:w="1984" w:type="dxa"/>
          </w:tcPr>
          <w:p w:rsidR="00335A97" w:rsidRPr="00726FC6" w:rsidRDefault="00335A97" w:rsidP="00335A97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5A97" w:rsidRPr="00726FC6" w:rsidTr="00335A97">
        <w:trPr>
          <w:trHeight w:val="248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022" w:type="dxa"/>
          </w:tcPr>
          <w:p w:rsidR="00335A97" w:rsidRPr="00726FC6" w:rsidRDefault="00335A97" w:rsidP="00E6402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 район,  п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.В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ешка</w:t>
            </w:r>
          </w:p>
        </w:tc>
        <w:tc>
          <w:tcPr>
            <w:tcW w:w="2268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Списана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 xml:space="preserve"> постановлением АКМР от  17.06.2019 г. №210</w:t>
            </w:r>
          </w:p>
        </w:tc>
        <w:tc>
          <w:tcPr>
            <w:tcW w:w="1984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5A97" w:rsidRPr="00726FC6" w:rsidTr="00335A97">
        <w:trPr>
          <w:trHeight w:val="280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водонапорная башня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 п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.В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ешка</w:t>
            </w:r>
          </w:p>
        </w:tc>
        <w:tc>
          <w:tcPr>
            <w:tcW w:w="2268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Списана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 xml:space="preserve"> постановлением АКМР от 23.09.2019 г. №338</w:t>
            </w:r>
          </w:p>
        </w:tc>
        <w:tc>
          <w:tcPr>
            <w:tcW w:w="1984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5A97" w:rsidRPr="00726FC6" w:rsidTr="00335A97">
        <w:trPr>
          <w:trHeight w:val="224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водонапорные сети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 п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.В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ешка</w:t>
            </w:r>
          </w:p>
        </w:tc>
        <w:tc>
          <w:tcPr>
            <w:tcW w:w="2268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протяженность  2000 п.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м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Движимый объект,  не подлежит регистрации </w:t>
            </w:r>
          </w:p>
        </w:tc>
        <w:tc>
          <w:tcPr>
            <w:tcW w:w="1984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5A97" w:rsidRPr="00726FC6" w:rsidTr="00335A97">
        <w:trPr>
          <w:trHeight w:val="234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котельная №14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п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.В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ешка, ул.Островская, д.22 а</w:t>
            </w:r>
          </w:p>
        </w:tc>
        <w:tc>
          <w:tcPr>
            <w:tcW w:w="2268" w:type="dxa"/>
          </w:tcPr>
          <w:p w:rsidR="00335A97" w:rsidRPr="00726FC6" w:rsidRDefault="003629BC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Общая площадь 68,6 кв.м.,  год завершения строительства- 1968</w:t>
            </w:r>
          </w:p>
          <w:p w:rsidR="003629BC" w:rsidRPr="00726FC6" w:rsidRDefault="003629BC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629BC" w:rsidRPr="00726FC6" w:rsidRDefault="003629BC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44:05:030302:172</w:t>
            </w:r>
          </w:p>
        </w:tc>
        <w:tc>
          <w:tcPr>
            <w:tcW w:w="2693" w:type="dxa"/>
          </w:tcPr>
          <w:p w:rsidR="00335A97" w:rsidRPr="00726FC6" w:rsidRDefault="00335A97" w:rsidP="00BA250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АКМР от 03.12.2009 г. №706</w:t>
            </w:r>
          </w:p>
          <w:p w:rsidR="00335A97" w:rsidRPr="00726FC6" w:rsidRDefault="00335A97" w:rsidP="00BA250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АКМР от 06.08.2012 г. №414</w:t>
            </w:r>
          </w:p>
        </w:tc>
        <w:tc>
          <w:tcPr>
            <w:tcW w:w="3119" w:type="dxa"/>
          </w:tcPr>
          <w:p w:rsidR="00335A97" w:rsidRPr="00726FC6" w:rsidRDefault="00335A97" w:rsidP="003629BC">
            <w:pPr>
              <w:tabs>
                <w:tab w:val="left" w:pos="998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Решение Суда  от 09.07.2019 г. о необходимости регистрации объекта</w:t>
            </w:r>
          </w:p>
          <w:p w:rsidR="003629BC" w:rsidRPr="00726FC6" w:rsidRDefault="003629BC" w:rsidP="003629BC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на объект зарегистрировано</w:t>
            </w:r>
          </w:p>
          <w:p w:rsidR="003629BC" w:rsidRPr="00726FC6" w:rsidRDefault="003629BC" w:rsidP="003629BC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08.10.2020 г.</w:t>
            </w:r>
          </w:p>
        </w:tc>
        <w:tc>
          <w:tcPr>
            <w:tcW w:w="1984" w:type="dxa"/>
          </w:tcPr>
          <w:p w:rsidR="00335A97" w:rsidRPr="00726FC6" w:rsidRDefault="00C53615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не оформлен (государственная собственность до разграничения)</w:t>
            </w:r>
          </w:p>
        </w:tc>
      </w:tr>
      <w:tr w:rsidR="00335A97" w:rsidRPr="00726FC6" w:rsidTr="00335A97">
        <w:trPr>
          <w:trHeight w:val="357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022" w:type="dxa"/>
          </w:tcPr>
          <w:p w:rsidR="00335A97" w:rsidRPr="00726FC6" w:rsidRDefault="00335A97" w:rsidP="00A152A4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нежилое здание 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-к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отельная</w:t>
            </w:r>
          </w:p>
        </w:tc>
        <w:tc>
          <w:tcPr>
            <w:tcW w:w="3260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 Завражное сельское поселение, с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.З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 xml:space="preserve">авражье, ул.Садовая, д.11а </w:t>
            </w:r>
          </w:p>
        </w:tc>
        <w:tc>
          <w:tcPr>
            <w:tcW w:w="2268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общая площадь 31,4 кв.м., 1 этаж, </w:t>
            </w:r>
          </w:p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кадастровый номер: 44:05:070111:116</w:t>
            </w:r>
          </w:p>
        </w:tc>
        <w:tc>
          <w:tcPr>
            <w:tcW w:w="2693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Право собственности на объект  зарегистрировано </w:t>
            </w:r>
          </w:p>
        </w:tc>
        <w:tc>
          <w:tcPr>
            <w:tcW w:w="1984" w:type="dxa"/>
          </w:tcPr>
          <w:p w:rsidR="00335A97" w:rsidRPr="00726FC6" w:rsidRDefault="00C53615" w:rsidP="008B5031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  <w:r w:rsidR="008B5031" w:rsidRPr="00726FC6">
              <w:rPr>
                <w:rFonts w:ascii="PT Astra Serif" w:hAnsi="PT Astra Serif"/>
                <w:sz w:val="20"/>
                <w:szCs w:val="20"/>
              </w:rPr>
              <w:t xml:space="preserve">не оформлен </w:t>
            </w:r>
          </w:p>
        </w:tc>
      </w:tr>
      <w:tr w:rsidR="00335A97" w:rsidRPr="00726FC6" w:rsidTr="00335A97">
        <w:trPr>
          <w:trHeight w:val="685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022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нежилое здание 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-а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ртезианская скважина  №5129</w:t>
            </w:r>
          </w:p>
        </w:tc>
        <w:tc>
          <w:tcPr>
            <w:tcW w:w="3260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 с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.З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авражье, ул.Комсомольская, примерно в 180 м по направлению на северо-восток от дома №29</w:t>
            </w:r>
          </w:p>
        </w:tc>
        <w:tc>
          <w:tcPr>
            <w:tcW w:w="2268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общая площадь  3,9 кв.м., 1 этаж, год завершения строительства- 1992,</w:t>
            </w:r>
          </w:p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кадастровый номер: 44:05:071704:46</w:t>
            </w:r>
          </w:p>
        </w:tc>
        <w:tc>
          <w:tcPr>
            <w:tcW w:w="2693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414F61" w:rsidP="00C53615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на объект  зарегистрировано</w:t>
            </w:r>
          </w:p>
        </w:tc>
        <w:tc>
          <w:tcPr>
            <w:tcW w:w="1984" w:type="dxa"/>
          </w:tcPr>
          <w:p w:rsidR="00335A97" w:rsidRPr="00726FC6" w:rsidRDefault="00C53615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оформлен</w:t>
            </w:r>
          </w:p>
        </w:tc>
      </w:tr>
      <w:tr w:rsidR="00335A97" w:rsidRPr="00726FC6" w:rsidTr="00335A97">
        <w:trPr>
          <w:trHeight w:val="368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022" w:type="dxa"/>
          </w:tcPr>
          <w:p w:rsidR="00335A97" w:rsidRPr="00726FC6" w:rsidRDefault="00C53615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Водопровод наружный с водопроводными колонками</w:t>
            </w:r>
          </w:p>
        </w:tc>
        <w:tc>
          <w:tcPr>
            <w:tcW w:w="3260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с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.З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авражье</w:t>
            </w:r>
          </w:p>
        </w:tc>
        <w:tc>
          <w:tcPr>
            <w:tcW w:w="2268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Движимый объект, не подлежит регистрации</w:t>
            </w:r>
          </w:p>
        </w:tc>
        <w:tc>
          <w:tcPr>
            <w:tcW w:w="1984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5A97" w:rsidRPr="00726FC6" w:rsidTr="00335A97">
        <w:trPr>
          <w:trHeight w:val="685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22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нежилое  здани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е-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 xml:space="preserve"> артезианская скважина №3369</w:t>
            </w:r>
          </w:p>
        </w:tc>
        <w:tc>
          <w:tcPr>
            <w:tcW w:w="3260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с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.З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авражье, ул.Садовая,  примерно  в 20 м по направлению  на северо-восток от дома №11</w:t>
            </w:r>
          </w:p>
        </w:tc>
        <w:tc>
          <w:tcPr>
            <w:tcW w:w="2268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общая площадь  3,5 кв.м., 1 жтаж, год завершения строительства: 1992,</w:t>
            </w:r>
          </w:p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кадастровый номер:44:05:070112:41</w:t>
            </w:r>
          </w:p>
        </w:tc>
        <w:tc>
          <w:tcPr>
            <w:tcW w:w="2693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414F61" w:rsidP="00C53615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на объект  зарегистрировано</w:t>
            </w:r>
          </w:p>
        </w:tc>
        <w:tc>
          <w:tcPr>
            <w:tcW w:w="1984" w:type="dxa"/>
          </w:tcPr>
          <w:p w:rsidR="00335A97" w:rsidRPr="00726FC6" w:rsidRDefault="00C53615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оформлен</w:t>
            </w:r>
          </w:p>
        </w:tc>
      </w:tr>
      <w:tr w:rsidR="00335A97" w:rsidRPr="00726FC6" w:rsidTr="00335A97">
        <w:trPr>
          <w:trHeight w:val="483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022" w:type="dxa"/>
          </w:tcPr>
          <w:p w:rsidR="00335A97" w:rsidRPr="00726FC6" w:rsidRDefault="00C53615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Водопровод наружный с водопроводными колонками</w:t>
            </w:r>
          </w:p>
        </w:tc>
        <w:tc>
          <w:tcPr>
            <w:tcW w:w="3260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с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.Б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орисоглебское</w:t>
            </w:r>
          </w:p>
        </w:tc>
        <w:tc>
          <w:tcPr>
            <w:tcW w:w="2268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750C84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Движимый объект, не подлежит регистрации</w:t>
            </w:r>
          </w:p>
        </w:tc>
        <w:tc>
          <w:tcPr>
            <w:tcW w:w="1984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5A97" w:rsidRPr="00726FC6" w:rsidTr="00414F61">
        <w:trPr>
          <w:trHeight w:val="685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022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нежилое здани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е-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 xml:space="preserve"> артезианская скважина  №8/2003</w:t>
            </w:r>
          </w:p>
        </w:tc>
        <w:tc>
          <w:tcPr>
            <w:tcW w:w="3260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с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.Б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орисоглебское,  примерно в 50 м по направлению  на северо-восток от дома №2</w:t>
            </w:r>
          </w:p>
        </w:tc>
        <w:tc>
          <w:tcPr>
            <w:tcW w:w="2268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общая площадь 4,1 кв.м.,  1 этаж, год завершения строительства- 1992, </w:t>
            </w:r>
          </w:p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кадастровый номер: 44:05:070201:23</w:t>
            </w:r>
          </w:p>
        </w:tc>
        <w:tc>
          <w:tcPr>
            <w:tcW w:w="2693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414F61" w:rsidP="00750C84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на объект  зарегистрировано</w:t>
            </w:r>
          </w:p>
        </w:tc>
        <w:tc>
          <w:tcPr>
            <w:tcW w:w="1984" w:type="dxa"/>
          </w:tcPr>
          <w:p w:rsidR="00335A97" w:rsidRPr="00726FC6" w:rsidRDefault="00C53615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оформлен</w:t>
            </w:r>
          </w:p>
        </w:tc>
      </w:tr>
      <w:tr w:rsidR="00335A97" w:rsidRPr="00726FC6" w:rsidTr="00414F61">
        <w:trPr>
          <w:trHeight w:val="685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022" w:type="dxa"/>
          </w:tcPr>
          <w:p w:rsidR="00335A97" w:rsidRPr="00726FC6" w:rsidRDefault="00335A97" w:rsidP="00C92764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нежилое здани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е-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 xml:space="preserve"> артезианская скважина №5100</w:t>
            </w:r>
          </w:p>
        </w:tc>
        <w:tc>
          <w:tcPr>
            <w:tcW w:w="3260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с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.Б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орисоглебское, примерно в 50 м по направлению  на юго-восток от дома №1</w:t>
            </w:r>
          </w:p>
        </w:tc>
        <w:tc>
          <w:tcPr>
            <w:tcW w:w="2268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общая площадь  7,8 кв.м., 1 этаж, год заверешения строительства- 1991,</w:t>
            </w:r>
          </w:p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 кадстровый номер:44:05:071709:16</w:t>
            </w:r>
          </w:p>
        </w:tc>
        <w:tc>
          <w:tcPr>
            <w:tcW w:w="2693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414F61" w:rsidP="00750C84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на объект  зарегистрировано</w:t>
            </w:r>
          </w:p>
        </w:tc>
        <w:tc>
          <w:tcPr>
            <w:tcW w:w="1984" w:type="dxa"/>
          </w:tcPr>
          <w:p w:rsidR="00335A97" w:rsidRPr="00726FC6" w:rsidRDefault="00C53615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оформлен</w:t>
            </w:r>
          </w:p>
        </w:tc>
      </w:tr>
      <w:tr w:rsidR="00335A97" w:rsidRPr="00726FC6" w:rsidTr="00414F61">
        <w:trPr>
          <w:trHeight w:val="439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2022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водонапорная башня Рожновского</w:t>
            </w:r>
          </w:p>
        </w:tc>
        <w:tc>
          <w:tcPr>
            <w:tcW w:w="3260" w:type="dxa"/>
          </w:tcPr>
          <w:p w:rsidR="00335A97" w:rsidRPr="00726FC6" w:rsidRDefault="00335A97" w:rsidP="008B5031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726FC6">
              <w:rPr>
                <w:rFonts w:ascii="PT Astra Serif" w:hAnsi="PT Astra Serif"/>
                <w:sz w:val="20"/>
                <w:szCs w:val="20"/>
              </w:rPr>
              <w:t>с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.З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авражье</w:t>
            </w:r>
            <w:proofErr w:type="spellEnd"/>
            <w:r w:rsidRPr="00726FC6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Pr="00726FC6">
              <w:rPr>
                <w:rFonts w:ascii="PT Astra Serif" w:hAnsi="PT Astra Serif"/>
                <w:sz w:val="20"/>
                <w:szCs w:val="20"/>
              </w:rPr>
              <w:t>ул.</w:t>
            </w:r>
            <w:r w:rsidR="008B5031" w:rsidRPr="00726FC6">
              <w:rPr>
                <w:rFonts w:ascii="PT Astra Serif" w:hAnsi="PT Astra Serif"/>
                <w:sz w:val="20"/>
                <w:szCs w:val="20"/>
              </w:rPr>
              <w:t>Юрьевецкая</w:t>
            </w:r>
            <w:proofErr w:type="spellEnd"/>
            <w:r w:rsidR="008B5031" w:rsidRPr="00726FC6">
              <w:rPr>
                <w:rFonts w:ascii="PT Astra Serif" w:hAnsi="PT Astra Serif"/>
                <w:sz w:val="20"/>
                <w:szCs w:val="20"/>
              </w:rPr>
              <w:t>, стр.28</w:t>
            </w:r>
          </w:p>
        </w:tc>
        <w:tc>
          <w:tcPr>
            <w:tcW w:w="2268" w:type="dxa"/>
          </w:tcPr>
          <w:p w:rsidR="00335A97" w:rsidRPr="00726FC6" w:rsidRDefault="003629BC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Год завершения строительства- 1982</w:t>
            </w:r>
          </w:p>
          <w:p w:rsidR="003629BC" w:rsidRPr="00726FC6" w:rsidRDefault="003629BC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629BC" w:rsidRPr="00726FC6" w:rsidRDefault="003629BC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44:05:070105:167</w:t>
            </w:r>
          </w:p>
        </w:tc>
        <w:tc>
          <w:tcPr>
            <w:tcW w:w="2693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Решение Суда  от 09.07.2019 г. о необходимости регистрации объекта</w:t>
            </w:r>
          </w:p>
          <w:p w:rsidR="003629BC" w:rsidRPr="00726FC6" w:rsidRDefault="003629BC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на объект зарегистрировано</w:t>
            </w:r>
          </w:p>
          <w:p w:rsidR="003629BC" w:rsidRPr="00726FC6" w:rsidRDefault="003629BC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08.10.2020 г.</w:t>
            </w:r>
          </w:p>
        </w:tc>
        <w:tc>
          <w:tcPr>
            <w:tcW w:w="1984" w:type="dxa"/>
          </w:tcPr>
          <w:p w:rsidR="00335A97" w:rsidRPr="00726FC6" w:rsidRDefault="00C53615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не оформлен (государственная собственность до разграничения)</w:t>
            </w:r>
          </w:p>
        </w:tc>
      </w:tr>
      <w:tr w:rsidR="00335A97" w:rsidRPr="00726FC6" w:rsidTr="00414F61">
        <w:trPr>
          <w:trHeight w:val="389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2022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водонапорная башня Рожновского</w:t>
            </w:r>
          </w:p>
        </w:tc>
        <w:tc>
          <w:tcPr>
            <w:tcW w:w="3260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Костромская </w:t>
            </w:r>
            <w:proofErr w:type="spellStart"/>
            <w:r w:rsidRPr="00726FC6">
              <w:rPr>
                <w:rFonts w:ascii="PT Astra Serif" w:hAnsi="PT Astra Serif"/>
                <w:sz w:val="20"/>
                <w:szCs w:val="20"/>
              </w:rPr>
              <w:t>обалсть</w:t>
            </w:r>
            <w:proofErr w:type="spellEnd"/>
            <w:r w:rsidRPr="00726FC6">
              <w:rPr>
                <w:rFonts w:ascii="PT Astra Serif" w:hAnsi="PT Astra Serif"/>
                <w:sz w:val="20"/>
                <w:szCs w:val="20"/>
              </w:rPr>
              <w:t xml:space="preserve">, Кадыйский район, </w:t>
            </w:r>
            <w:proofErr w:type="spellStart"/>
            <w:r w:rsidRPr="00726FC6">
              <w:rPr>
                <w:rFonts w:ascii="PT Astra Serif" w:hAnsi="PT Astra Serif"/>
                <w:sz w:val="20"/>
                <w:szCs w:val="20"/>
              </w:rPr>
              <w:t>с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.Б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орисоглебское</w:t>
            </w:r>
            <w:proofErr w:type="spellEnd"/>
            <w:r w:rsidR="008B5031" w:rsidRPr="00726FC6">
              <w:rPr>
                <w:rFonts w:ascii="PT Astra Serif" w:hAnsi="PT Astra Serif"/>
                <w:sz w:val="20"/>
                <w:szCs w:val="20"/>
              </w:rPr>
              <w:t>, стр.62</w:t>
            </w:r>
          </w:p>
        </w:tc>
        <w:tc>
          <w:tcPr>
            <w:tcW w:w="2268" w:type="dxa"/>
          </w:tcPr>
          <w:p w:rsidR="00335A97" w:rsidRPr="00726FC6" w:rsidRDefault="003629BC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Год завершения строительства- 1990,</w:t>
            </w:r>
          </w:p>
          <w:p w:rsidR="003629BC" w:rsidRPr="00726FC6" w:rsidRDefault="003629BC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629BC" w:rsidRPr="00726FC6" w:rsidRDefault="003629BC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44:05:071709:128</w:t>
            </w:r>
          </w:p>
        </w:tc>
        <w:tc>
          <w:tcPr>
            <w:tcW w:w="2693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Решение Суда  от 09.07.2019 г. о необходимости регистрации объекта</w:t>
            </w:r>
          </w:p>
          <w:p w:rsidR="003629BC" w:rsidRPr="00726FC6" w:rsidRDefault="003629BC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на объект зарегистрировано 08.10.2020 г.</w:t>
            </w:r>
          </w:p>
        </w:tc>
        <w:tc>
          <w:tcPr>
            <w:tcW w:w="1984" w:type="dxa"/>
          </w:tcPr>
          <w:p w:rsidR="00335A97" w:rsidRPr="00726FC6" w:rsidRDefault="00C53615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не оформлен (государственная собственность до разграничения)</w:t>
            </w:r>
          </w:p>
        </w:tc>
      </w:tr>
      <w:tr w:rsidR="00335A97" w:rsidRPr="00726FC6" w:rsidTr="00414F61">
        <w:trPr>
          <w:trHeight w:val="389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2022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 №5365</w:t>
            </w:r>
          </w:p>
        </w:tc>
        <w:tc>
          <w:tcPr>
            <w:tcW w:w="3260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 Кадыйский район, д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.Л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убяны, на расстоянии  примерно в 300 м по направлению на запад</w:t>
            </w:r>
          </w:p>
        </w:tc>
        <w:tc>
          <w:tcPr>
            <w:tcW w:w="2268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кадастровый номер 44:05:060703:29</w:t>
            </w:r>
          </w:p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площадь 5,5 кв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3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19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 на объект зарегистрировано</w:t>
            </w:r>
          </w:p>
        </w:tc>
        <w:tc>
          <w:tcPr>
            <w:tcW w:w="1984" w:type="dxa"/>
          </w:tcPr>
          <w:p w:rsidR="00335A97" w:rsidRPr="00726FC6" w:rsidRDefault="00C53615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оформлен</w:t>
            </w:r>
          </w:p>
        </w:tc>
      </w:tr>
      <w:tr w:rsidR="00335A97" w:rsidRPr="00726FC6" w:rsidTr="00414F61">
        <w:trPr>
          <w:trHeight w:val="389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2022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 №3529</w:t>
            </w:r>
          </w:p>
        </w:tc>
        <w:tc>
          <w:tcPr>
            <w:tcW w:w="3260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с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.Ч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ернышево, ул.Школьная, на расстоянии  примерно в 50 м  по напрвлению на запад от д.№2</w:t>
            </w:r>
          </w:p>
        </w:tc>
        <w:tc>
          <w:tcPr>
            <w:tcW w:w="2268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кадастровый номер 44:05:050103:137</w:t>
            </w:r>
          </w:p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площадь 8,0 кв.м.</w:t>
            </w:r>
          </w:p>
        </w:tc>
        <w:tc>
          <w:tcPr>
            <w:tcW w:w="2693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19" w:type="dxa"/>
          </w:tcPr>
          <w:p w:rsidR="00335A97" w:rsidRPr="00726FC6" w:rsidRDefault="00750C84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на объект зарегистрировано</w:t>
            </w:r>
          </w:p>
        </w:tc>
        <w:tc>
          <w:tcPr>
            <w:tcW w:w="1984" w:type="dxa"/>
          </w:tcPr>
          <w:p w:rsidR="00335A97" w:rsidRPr="00726FC6" w:rsidRDefault="00C53615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оформлен</w:t>
            </w:r>
          </w:p>
        </w:tc>
      </w:tr>
      <w:tr w:rsidR="00335A97" w:rsidRPr="00726FC6" w:rsidTr="00414F61">
        <w:trPr>
          <w:trHeight w:val="389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2022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 №4989</w:t>
            </w:r>
          </w:p>
        </w:tc>
        <w:tc>
          <w:tcPr>
            <w:tcW w:w="3260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 с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.Ч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 xml:space="preserve">ернышево, </w:t>
            </w: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>ул.Школьная, на расстоянии примерно в 150 м по направлению на запад  от д.№2</w:t>
            </w:r>
          </w:p>
        </w:tc>
        <w:tc>
          <w:tcPr>
            <w:tcW w:w="2268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>кадастровый номер  44:05:050103:136</w:t>
            </w:r>
          </w:p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>площадь 5,5 кв.м.</w:t>
            </w:r>
          </w:p>
        </w:tc>
        <w:tc>
          <w:tcPr>
            <w:tcW w:w="2693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19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 на объект зарегистрировано</w:t>
            </w:r>
          </w:p>
        </w:tc>
        <w:tc>
          <w:tcPr>
            <w:tcW w:w="1984" w:type="dxa"/>
          </w:tcPr>
          <w:p w:rsidR="00335A97" w:rsidRPr="00726FC6" w:rsidRDefault="00C53615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оформлен</w:t>
            </w:r>
          </w:p>
        </w:tc>
      </w:tr>
      <w:tr w:rsidR="00335A97" w:rsidRPr="00726FC6" w:rsidTr="00414F61">
        <w:trPr>
          <w:trHeight w:val="389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>19</w:t>
            </w:r>
          </w:p>
        </w:tc>
        <w:tc>
          <w:tcPr>
            <w:tcW w:w="2022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водопроводные сети</w:t>
            </w:r>
          </w:p>
        </w:tc>
        <w:tc>
          <w:tcPr>
            <w:tcW w:w="3260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с.Чернышево</w:t>
            </w:r>
          </w:p>
        </w:tc>
        <w:tc>
          <w:tcPr>
            <w:tcW w:w="2268" w:type="dxa"/>
          </w:tcPr>
          <w:p w:rsidR="00335A97" w:rsidRPr="00726FC6" w:rsidRDefault="00335A97" w:rsidP="000A7246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протяженность 3100 п.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м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19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Движимый объект,  не подлежит регистрации</w:t>
            </w:r>
          </w:p>
        </w:tc>
        <w:tc>
          <w:tcPr>
            <w:tcW w:w="1984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5A97" w:rsidRPr="00726FC6" w:rsidTr="00414F61">
        <w:trPr>
          <w:trHeight w:val="555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водопроводные сети</w:t>
            </w:r>
          </w:p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протяженность  3000 п.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м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д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.Л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убяны</w:t>
            </w:r>
          </w:p>
        </w:tc>
        <w:tc>
          <w:tcPr>
            <w:tcW w:w="2268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  <w:p w:rsidR="003629BC" w:rsidRPr="00726FC6" w:rsidRDefault="003629BC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629BC" w:rsidRPr="00726FC6" w:rsidRDefault="003629BC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Движимый объект,  не подлежит регистрации</w:t>
            </w:r>
          </w:p>
        </w:tc>
        <w:tc>
          <w:tcPr>
            <w:tcW w:w="1984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5A97" w:rsidRPr="00726FC6" w:rsidTr="00414F61">
        <w:trPr>
          <w:trHeight w:val="162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водонапорная башня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726FC6">
              <w:rPr>
                <w:rFonts w:ascii="PT Astra Serif" w:hAnsi="PT Astra Serif"/>
                <w:sz w:val="20"/>
                <w:szCs w:val="20"/>
              </w:rPr>
              <w:t>д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.Л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убяны</w:t>
            </w:r>
            <w:proofErr w:type="spellEnd"/>
            <w:r w:rsidR="008B5031" w:rsidRPr="00726FC6">
              <w:rPr>
                <w:rFonts w:ascii="PT Astra Serif" w:hAnsi="PT Astra Serif"/>
                <w:sz w:val="20"/>
                <w:szCs w:val="20"/>
              </w:rPr>
              <w:t>, соор.49</w:t>
            </w:r>
          </w:p>
        </w:tc>
        <w:tc>
          <w:tcPr>
            <w:tcW w:w="2268" w:type="dxa"/>
          </w:tcPr>
          <w:p w:rsidR="00335A97" w:rsidRPr="00726FC6" w:rsidRDefault="003629BC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Год завершения строительства- 1987</w:t>
            </w:r>
          </w:p>
          <w:p w:rsidR="003629BC" w:rsidRPr="00726FC6" w:rsidRDefault="003629BC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629BC" w:rsidRPr="00726FC6" w:rsidRDefault="003629BC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44:05:060703:142</w:t>
            </w:r>
          </w:p>
        </w:tc>
        <w:tc>
          <w:tcPr>
            <w:tcW w:w="2693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Решение Суда  от 09.07.2019 г. о необходимости регистрации объекта</w:t>
            </w:r>
          </w:p>
          <w:p w:rsidR="003629BC" w:rsidRPr="00726FC6" w:rsidRDefault="003629BC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на объект зарегистрировано</w:t>
            </w:r>
          </w:p>
          <w:p w:rsidR="003629BC" w:rsidRPr="00726FC6" w:rsidRDefault="003629BC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30.10.2020 г.</w:t>
            </w:r>
          </w:p>
        </w:tc>
        <w:tc>
          <w:tcPr>
            <w:tcW w:w="1984" w:type="dxa"/>
          </w:tcPr>
          <w:p w:rsidR="00335A97" w:rsidRPr="00726FC6" w:rsidRDefault="00C53615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не оформлен (государственная собственность до разграничения)</w:t>
            </w:r>
          </w:p>
        </w:tc>
      </w:tr>
      <w:tr w:rsidR="00335A97" w:rsidRPr="00726FC6" w:rsidTr="00414F61">
        <w:trPr>
          <w:trHeight w:val="685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кочегарка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д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.И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ваньково, д.б/н</w:t>
            </w:r>
          </w:p>
        </w:tc>
        <w:tc>
          <w:tcPr>
            <w:tcW w:w="2268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общая площадь 14,0 кв.м.,  1этаж, год кадастровый номер:</w:t>
            </w:r>
          </w:p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44:05:010101:60</w:t>
            </w:r>
          </w:p>
        </w:tc>
        <w:tc>
          <w:tcPr>
            <w:tcW w:w="2693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 на объект зарегистрировано</w:t>
            </w:r>
          </w:p>
        </w:tc>
        <w:tc>
          <w:tcPr>
            <w:tcW w:w="1984" w:type="dxa"/>
          </w:tcPr>
          <w:p w:rsidR="00335A97" w:rsidRPr="00726FC6" w:rsidRDefault="00C53615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оформлен</w:t>
            </w:r>
          </w:p>
        </w:tc>
      </w:tr>
      <w:tr w:rsidR="00335A97" w:rsidRPr="00726FC6" w:rsidTr="00414F61">
        <w:trPr>
          <w:trHeight w:val="273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 №0120001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д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.Е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катеринкино, ул.Молодежная,  на расстоянии  примерно в 60 м по направлению на северо-запад от 20д.№1</w:t>
            </w:r>
          </w:p>
        </w:tc>
        <w:tc>
          <w:tcPr>
            <w:tcW w:w="2268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общая площадь 5,7 кв.м., 1 этаж, кадастровый номер: 44:05:021702:52</w:t>
            </w:r>
          </w:p>
        </w:tc>
        <w:tc>
          <w:tcPr>
            <w:tcW w:w="2693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 на объект зарегистрировано</w:t>
            </w:r>
          </w:p>
        </w:tc>
        <w:tc>
          <w:tcPr>
            <w:tcW w:w="1984" w:type="dxa"/>
          </w:tcPr>
          <w:p w:rsidR="00335A97" w:rsidRPr="00726FC6" w:rsidRDefault="00C53615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оформлен</w:t>
            </w:r>
          </w:p>
        </w:tc>
      </w:tr>
      <w:tr w:rsidR="00335A97" w:rsidRPr="00726FC6" w:rsidTr="00414F61">
        <w:trPr>
          <w:trHeight w:val="685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  №4576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д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.И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ваньково, на расстоянии примерно  в 100м по направлению  на север от д.№3</w:t>
            </w:r>
          </w:p>
        </w:tc>
        <w:tc>
          <w:tcPr>
            <w:tcW w:w="2268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общая площадь 9,6 кв.м.,  1 этаж,</w:t>
            </w:r>
          </w:p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кадастровый номер: 44:05:010403:27</w:t>
            </w:r>
          </w:p>
        </w:tc>
        <w:tc>
          <w:tcPr>
            <w:tcW w:w="2693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 на объект зарегистрировано</w:t>
            </w:r>
          </w:p>
        </w:tc>
        <w:tc>
          <w:tcPr>
            <w:tcW w:w="1984" w:type="dxa"/>
          </w:tcPr>
          <w:p w:rsidR="00335A97" w:rsidRPr="00726FC6" w:rsidRDefault="00C53615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оформлен</w:t>
            </w:r>
          </w:p>
        </w:tc>
      </w:tr>
      <w:tr w:rsidR="00335A97" w:rsidRPr="00726FC6" w:rsidTr="00414F61">
        <w:trPr>
          <w:trHeight w:val="685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  №2691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с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.Н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изкусь, ул.Новая, на расстоянии примерно в  230 м по направлению на восток  от д.№9</w:t>
            </w:r>
          </w:p>
        </w:tc>
        <w:tc>
          <w:tcPr>
            <w:tcW w:w="2268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общая площадь 5,7 кв.м., 1 этаж, </w:t>
            </w:r>
          </w:p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кадстровый номер:</w:t>
            </w:r>
          </w:p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44:05:101309:6</w:t>
            </w:r>
          </w:p>
        </w:tc>
        <w:tc>
          <w:tcPr>
            <w:tcW w:w="2693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 на объект зарегистрировано</w:t>
            </w:r>
          </w:p>
        </w:tc>
        <w:tc>
          <w:tcPr>
            <w:tcW w:w="1984" w:type="dxa"/>
          </w:tcPr>
          <w:p w:rsidR="00335A97" w:rsidRPr="00726FC6" w:rsidRDefault="00C53615" w:rsidP="00C53615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оформлен</w:t>
            </w:r>
          </w:p>
        </w:tc>
      </w:tr>
      <w:tr w:rsidR="00335A97" w:rsidRPr="00726FC6" w:rsidTr="00414F61">
        <w:trPr>
          <w:trHeight w:val="362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водопроводные сети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д.Екатеринкино</w:t>
            </w:r>
          </w:p>
        </w:tc>
        <w:tc>
          <w:tcPr>
            <w:tcW w:w="2268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протяженность 1500 п.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м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Движимый объект,  не подлежит регистрации</w:t>
            </w:r>
          </w:p>
        </w:tc>
        <w:tc>
          <w:tcPr>
            <w:tcW w:w="1984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5A97" w:rsidRPr="00726FC6" w:rsidTr="00414F61">
        <w:trPr>
          <w:trHeight w:val="950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27</w:t>
            </w:r>
          </w:p>
        </w:tc>
        <w:tc>
          <w:tcPr>
            <w:tcW w:w="2022" w:type="dxa"/>
          </w:tcPr>
          <w:p w:rsidR="00335A97" w:rsidRPr="00726FC6" w:rsidRDefault="00750C84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местоположение  установлено относительно ориентира, расположенного вне границ участка. Ориентир  дом №9. Расстояние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 xml:space="preserve"> :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 xml:space="preserve"> 230 м. Направление  восток. Почтовый индекс  ориентира: Костромская область,  Кадыйский р-н., с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.Н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изкусь, ул.Новая</w:t>
            </w:r>
          </w:p>
        </w:tc>
        <w:tc>
          <w:tcPr>
            <w:tcW w:w="2268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категория земель:  земли населенных пунктов,  разрешенное использование: коммунальное обслуживание,</w:t>
            </w:r>
          </w:p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 площадь 3575+/-21 кв.м.,</w:t>
            </w:r>
          </w:p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кадастровый номер: </w:t>
            </w: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>44:05:101309:5</w:t>
            </w:r>
          </w:p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 на объект зарегистрировано</w:t>
            </w:r>
          </w:p>
        </w:tc>
        <w:tc>
          <w:tcPr>
            <w:tcW w:w="1984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5A97" w:rsidRPr="00726FC6" w:rsidTr="00414F61">
        <w:trPr>
          <w:trHeight w:val="685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>28</w:t>
            </w:r>
          </w:p>
        </w:tc>
        <w:tc>
          <w:tcPr>
            <w:tcW w:w="2022" w:type="dxa"/>
          </w:tcPr>
          <w:p w:rsidR="00335A97" w:rsidRPr="00726FC6" w:rsidRDefault="00750C84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местоположение установлено относительно ориентира, расположенного вне границ участка. Ориентир дом №3. Расстояние: 100 м. Направление: север.  Почтовый адрес ориентира: Костромская область,  Кадыйский район, д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.И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ваньково</w:t>
            </w:r>
          </w:p>
        </w:tc>
        <w:tc>
          <w:tcPr>
            <w:tcW w:w="2268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категория земель: земли сельскохозяйственного назначения,  разрешенное  использование: для сельскохозяйственного использования, площадь  5250+/-634  кв.м.,</w:t>
            </w:r>
          </w:p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кадастровый номер: 44:05:010403:25</w:t>
            </w:r>
          </w:p>
        </w:tc>
        <w:tc>
          <w:tcPr>
            <w:tcW w:w="2693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 на объект зарегистрировано</w:t>
            </w:r>
          </w:p>
        </w:tc>
        <w:tc>
          <w:tcPr>
            <w:tcW w:w="1984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5A97" w:rsidRPr="00726FC6" w:rsidTr="00414F61">
        <w:trPr>
          <w:trHeight w:val="685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местоположение установлено   относительно ориентира, расположенного вне границ  участка. Ориентир  дом №1. Расстояние :60 м. Направление: северо-запад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 xml:space="preserve">..  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Почтовый адрес ориентира: Костромская область, Кадыйский район, д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.Е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катеринкино, ул.Молодежная</w:t>
            </w:r>
          </w:p>
        </w:tc>
        <w:tc>
          <w:tcPr>
            <w:tcW w:w="2268" w:type="dxa"/>
          </w:tcPr>
          <w:p w:rsidR="00335A97" w:rsidRPr="00726FC6" w:rsidRDefault="00335A97" w:rsidP="00F7417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категория земель: земли насленных пунктов,  разрешенное использование:  коммунальное обслуживание,  площадь 3995+/-22 кв.м., кадастровый номер:  44:05:021702:47</w:t>
            </w:r>
          </w:p>
        </w:tc>
        <w:tc>
          <w:tcPr>
            <w:tcW w:w="2693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 на объект зарегистрировано</w:t>
            </w:r>
          </w:p>
        </w:tc>
        <w:tc>
          <w:tcPr>
            <w:tcW w:w="1984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5A97" w:rsidRPr="00726FC6" w:rsidTr="00750C84">
        <w:trPr>
          <w:trHeight w:val="399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д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.С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 xml:space="preserve">елище, </w:t>
            </w:r>
          </w:p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ул. Советская, д.37 а</w:t>
            </w:r>
          </w:p>
        </w:tc>
        <w:tc>
          <w:tcPr>
            <w:tcW w:w="2268" w:type="dxa"/>
          </w:tcPr>
          <w:p w:rsidR="00335A97" w:rsidRPr="00726FC6" w:rsidRDefault="00AD4EF1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Год завершение строительства- 1190</w:t>
            </w:r>
          </w:p>
          <w:p w:rsidR="00AD4EF1" w:rsidRPr="00726FC6" w:rsidRDefault="00AD4EF1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D4EF1" w:rsidRPr="00726FC6" w:rsidRDefault="00AD4EF1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44:05:040102:88</w:t>
            </w:r>
          </w:p>
        </w:tc>
        <w:tc>
          <w:tcPr>
            <w:tcW w:w="2693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Решение Суда  от 09.07.2019 г. о необходимости регистрации объекта</w:t>
            </w:r>
          </w:p>
          <w:p w:rsidR="00AD4EF1" w:rsidRPr="00726FC6" w:rsidRDefault="00AD4EF1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Право собственности на объект зарегистрировано </w:t>
            </w:r>
          </w:p>
          <w:p w:rsidR="00AD4EF1" w:rsidRPr="00726FC6" w:rsidRDefault="00AD4EF1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11.11.2020 г.</w:t>
            </w:r>
          </w:p>
        </w:tc>
        <w:tc>
          <w:tcPr>
            <w:tcW w:w="1984" w:type="dxa"/>
          </w:tcPr>
          <w:p w:rsidR="00335A97" w:rsidRPr="00726FC6" w:rsidRDefault="008B5031" w:rsidP="008B5031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сформирован, оформлен</w:t>
            </w:r>
          </w:p>
        </w:tc>
      </w:tr>
      <w:tr w:rsidR="00335A97" w:rsidRPr="00726FC6" w:rsidTr="00750C84">
        <w:trPr>
          <w:trHeight w:val="350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водопроводные сети протяженность:</w:t>
            </w:r>
          </w:p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 870,0 п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д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.С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елище, ул.Советская, д. 37 а</w:t>
            </w:r>
          </w:p>
        </w:tc>
        <w:tc>
          <w:tcPr>
            <w:tcW w:w="2268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335A97" w:rsidRPr="00726FC6" w:rsidRDefault="00335A97" w:rsidP="00010A72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Движимый объект,  не подлежит регистрации</w:t>
            </w:r>
          </w:p>
        </w:tc>
        <w:tc>
          <w:tcPr>
            <w:tcW w:w="1984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5A97" w:rsidRPr="00726FC6" w:rsidTr="00750C84">
        <w:trPr>
          <w:trHeight w:val="360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п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.Т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екун</w:t>
            </w:r>
          </w:p>
        </w:tc>
        <w:tc>
          <w:tcPr>
            <w:tcW w:w="2268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протяженность  1,560 км, 2009 год ввода, материал труб: полиэтилен, диаметр труб 63 мм</w:t>
            </w:r>
          </w:p>
        </w:tc>
        <w:tc>
          <w:tcPr>
            <w:tcW w:w="2693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АКМР  от 09.06.2009 г. №279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Движимый объект,  не подлежит регистрации</w:t>
            </w:r>
          </w:p>
        </w:tc>
        <w:tc>
          <w:tcPr>
            <w:tcW w:w="1984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5A97" w:rsidRPr="00726FC6" w:rsidTr="00750C84">
        <w:trPr>
          <w:trHeight w:val="296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водопроводные сети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д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аньково</w:t>
            </w:r>
          </w:p>
        </w:tc>
        <w:tc>
          <w:tcPr>
            <w:tcW w:w="2268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протяженность  0,24 км, 2008 год ввода, материал труб: полиэтилен, диаметр </w:t>
            </w: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>труб 63 мм</w:t>
            </w:r>
          </w:p>
        </w:tc>
        <w:tc>
          <w:tcPr>
            <w:tcW w:w="2693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>постановление АКМР  от 09.06.2009 г. №279</w:t>
            </w:r>
          </w:p>
        </w:tc>
        <w:tc>
          <w:tcPr>
            <w:tcW w:w="3119" w:type="dxa"/>
          </w:tcPr>
          <w:p w:rsidR="00335A97" w:rsidRPr="00726FC6" w:rsidRDefault="00750C84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Движимый объект, не подлежит регистрации</w:t>
            </w:r>
          </w:p>
        </w:tc>
        <w:tc>
          <w:tcPr>
            <w:tcW w:w="1984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5A97" w:rsidRPr="00726FC6" w:rsidTr="00750C84">
        <w:trPr>
          <w:trHeight w:val="415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>34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</w:t>
            </w:r>
          </w:p>
        </w:tc>
        <w:tc>
          <w:tcPr>
            <w:tcW w:w="3260" w:type="dxa"/>
          </w:tcPr>
          <w:p w:rsidR="00335A97" w:rsidRPr="00726FC6" w:rsidRDefault="00335A97" w:rsidP="003629BC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Костромская область,  Кадыйский район, </w:t>
            </w:r>
            <w:proofErr w:type="spellStart"/>
            <w:r w:rsidRPr="00726FC6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.Т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екун</w:t>
            </w:r>
            <w:proofErr w:type="spellEnd"/>
            <w:r w:rsidRPr="00726FC6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Pr="00726FC6">
              <w:rPr>
                <w:rFonts w:ascii="PT Astra Serif" w:hAnsi="PT Astra Serif"/>
                <w:sz w:val="20"/>
                <w:szCs w:val="20"/>
              </w:rPr>
              <w:t>ул.Кадыйская</w:t>
            </w:r>
            <w:proofErr w:type="spellEnd"/>
            <w:r w:rsidRPr="00726FC6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="003629BC" w:rsidRPr="00726FC6">
              <w:rPr>
                <w:rFonts w:ascii="PT Astra Serif" w:hAnsi="PT Astra Serif"/>
                <w:sz w:val="20"/>
                <w:szCs w:val="20"/>
              </w:rPr>
              <w:t>примерно в 80 м  по направлению на  юго-восток от дома №13</w:t>
            </w:r>
          </w:p>
        </w:tc>
        <w:tc>
          <w:tcPr>
            <w:tcW w:w="2268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2006 год ввода, глубина скважины- 70м, марка насоса: ЭЦВ6-6,5-125</w:t>
            </w:r>
          </w:p>
          <w:p w:rsidR="003629BC" w:rsidRPr="00726FC6" w:rsidRDefault="003629BC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629BC" w:rsidRPr="00726FC6" w:rsidRDefault="003629BC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44:05:110601:631</w:t>
            </w:r>
          </w:p>
        </w:tc>
        <w:tc>
          <w:tcPr>
            <w:tcW w:w="2693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АКМР  от 09.06.2009 г. №279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Решение Суда  от 09.07.2019 г. о необходимости регистрации объекта</w:t>
            </w:r>
          </w:p>
          <w:p w:rsidR="003629BC" w:rsidRPr="00726FC6" w:rsidRDefault="003629BC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зарегистрировано</w:t>
            </w:r>
          </w:p>
          <w:p w:rsidR="003629BC" w:rsidRPr="00726FC6" w:rsidRDefault="003629BC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27.10.2020 г.</w:t>
            </w:r>
          </w:p>
        </w:tc>
        <w:tc>
          <w:tcPr>
            <w:tcW w:w="1984" w:type="dxa"/>
          </w:tcPr>
          <w:p w:rsidR="00335A97" w:rsidRPr="00726FC6" w:rsidRDefault="00C53615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не оформлен (государственная собственность до разграничения)</w:t>
            </w:r>
          </w:p>
        </w:tc>
      </w:tr>
      <w:tr w:rsidR="00335A97" w:rsidRPr="00726FC6" w:rsidTr="00750C84">
        <w:trPr>
          <w:trHeight w:val="615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Костромская область,  Кадыйский район, </w:t>
            </w:r>
            <w:proofErr w:type="spellStart"/>
            <w:r w:rsidRPr="00726FC6">
              <w:rPr>
                <w:rFonts w:ascii="PT Astra Serif" w:hAnsi="PT Astra Serif"/>
                <w:sz w:val="20"/>
                <w:szCs w:val="20"/>
              </w:rPr>
              <w:t>д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аньково</w:t>
            </w:r>
            <w:proofErr w:type="spellEnd"/>
            <w:r w:rsidRPr="00726FC6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Pr="00726FC6">
              <w:rPr>
                <w:rFonts w:ascii="PT Astra Serif" w:hAnsi="PT Astra Serif"/>
                <w:sz w:val="20"/>
                <w:szCs w:val="20"/>
              </w:rPr>
              <w:t>ул.Молодежная</w:t>
            </w:r>
            <w:proofErr w:type="spellEnd"/>
            <w:r w:rsidRPr="00726FC6">
              <w:rPr>
                <w:rFonts w:ascii="PT Astra Serif" w:hAnsi="PT Astra Serif"/>
                <w:sz w:val="20"/>
                <w:szCs w:val="20"/>
              </w:rPr>
              <w:t>, стр.14 а</w:t>
            </w:r>
          </w:p>
        </w:tc>
        <w:tc>
          <w:tcPr>
            <w:tcW w:w="2268" w:type="dxa"/>
          </w:tcPr>
          <w:p w:rsidR="00335A97" w:rsidRPr="00726FC6" w:rsidRDefault="008A40FE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Год завершения строительства- 1982</w:t>
            </w:r>
          </w:p>
          <w:p w:rsidR="008A40FE" w:rsidRPr="00726FC6" w:rsidRDefault="008A40FE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A40FE" w:rsidRPr="00726FC6" w:rsidRDefault="008A40FE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44:05:110808:126</w:t>
            </w:r>
          </w:p>
        </w:tc>
        <w:tc>
          <w:tcPr>
            <w:tcW w:w="2693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АКМР  от 09.06.2009 г. №279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Решение Суда  от 09.07.2019 г. о необходимости регистрации объекта</w:t>
            </w:r>
          </w:p>
          <w:p w:rsidR="008A40FE" w:rsidRPr="00726FC6" w:rsidRDefault="008A40FE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 зарегистрировано</w:t>
            </w:r>
          </w:p>
          <w:p w:rsidR="008A40FE" w:rsidRPr="00726FC6" w:rsidRDefault="008A40FE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A40FE" w:rsidRPr="00726FC6" w:rsidRDefault="008A40FE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30.10.2020 г.</w:t>
            </w:r>
          </w:p>
        </w:tc>
        <w:tc>
          <w:tcPr>
            <w:tcW w:w="1984" w:type="dxa"/>
          </w:tcPr>
          <w:p w:rsidR="00335A97" w:rsidRPr="00726FC6" w:rsidRDefault="00C53615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не оформлен (государственная собственность до разграничения)</w:t>
            </w:r>
          </w:p>
        </w:tc>
      </w:tr>
      <w:tr w:rsidR="00335A97" w:rsidRPr="00726FC6" w:rsidTr="00750C84">
        <w:trPr>
          <w:trHeight w:val="222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артскважина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726FC6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.Т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екун</w:t>
            </w:r>
            <w:proofErr w:type="spellEnd"/>
            <w:r w:rsidRPr="00726FC6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Pr="00726FC6">
              <w:rPr>
                <w:rFonts w:ascii="PT Astra Serif" w:hAnsi="PT Astra Serif"/>
                <w:sz w:val="20"/>
                <w:szCs w:val="20"/>
              </w:rPr>
              <w:t>ул.Лесная</w:t>
            </w:r>
            <w:proofErr w:type="spellEnd"/>
            <w:r w:rsidRPr="00726FC6">
              <w:rPr>
                <w:rFonts w:ascii="PT Astra Serif" w:hAnsi="PT Astra Serif"/>
                <w:sz w:val="20"/>
                <w:szCs w:val="20"/>
              </w:rPr>
              <w:t>, примерно в 15 м по направлению на северо-</w:t>
            </w:r>
            <w:proofErr w:type="spellStart"/>
            <w:r w:rsidRPr="00726FC6">
              <w:rPr>
                <w:rFonts w:ascii="PT Astra Serif" w:hAnsi="PT Astra Serif"/>
                <w:sz w:val="20"/>
                <w:szCs w:val="20"/>
              </w:rPr>
              <w:t>западл</w:t>
            </w:r>
            <w:proofErr w:type="spellEnd"/>
          </w:p>
        </w:tc>
        <w:tc>
          <w:tcPr>
            <w:tcW w:w="2268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глубина 72 м., насос ЭЦВ6-6,5-85, год постройки- 1988</w:t>
            </w:r>
          </w:p>
        </w:tc>
        <w:tc>
          <w:tcPr>
            <w:tcW w:w="2693" w:type="dxa"/>
          </w:tcPr>
          <w:p w:rsidR="00335A97" w:rsidRPr="00726FC6" w:rsidRDefault="00335A97" w:rsidP="00F15B0D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АКМР  от 09.06.2009 г. №279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5A97" w:rsidRPr="00726FC6" w:rsidRDefault="00C53615" w:rsidP="00C53615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Земельный участок не </w:t>
            </w:r>
            <w:proofErr w:type="spellStart"/>
            <w:r w:rsidRPr="00726FC6">
              <w:rPr>
                <w:rFonts w:ascii="PT Astra Serif" w:hAnsi="PT Astra Serif"/>
                <w:sz w:val="20"/>
                <w:szCs w:val="20"/>
              </w:rPr>
              <w:t>офомлен</w:t>
            </w:r>
            <w:proofErr w:type="spellEnd"/>
          </w:p>
        </w:tc>
      </w:tr>
      <w:tr w:rsidR="00335A97" w:rsidRPr="00726FC6" w:rsidTr="00750C84">
        <w:trPr>
          <w:trHeight w:val="222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водонапорная башня</w:t>
            </w:r>
          </w:p>
        </w:tc>
        <w:tc>
          <w:tcPr>
            <w:tcW w:w="3260" w:type="dxa"/>
          </w:tcPr>
          <w:p w:rsidR="00335A97" w:rsidRPr="00726FC6" w:rsidRDefault="00335A97" w:rsidP="00E11E3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п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.Д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убки, ул.Школьная, стр.15 а</w:t>
            </w:r>
          </w:p>
        </w:tc>
        <w:tc>
          <w:tcPr>
            <w:tcW w:w="2268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высота 10 м, емкость 15 м3, год постройки- 1987</w:t>
            </w:r>
          </w:p>
        </w:tc>
        <w:tc>
          <w:tcPr>
            <w:tcW w:w="2693" w:type="dxa"/>
          </w:tcPr>
          <w:p w:rsidR="00335A97" w:rsidRPr="00726FC6" w:rsidRDefault="00335A97" w:rsidP="00F15B0D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АКМР  от 09.06.2009 г. №279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5A97" w:rsidRPr="00726FC6" w:rsidRDefault="00C53615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Земельный участок не </w:t>
            </w:r>
            <w:proofErr w:type="spellStart"/>
            <w:r w:rsidRPr="00726FC6">
              <w:rPr>
                <w:rFonts w:ascii="PT Astra Serif" w:hAnsi="PT Astra Serif"/>
                <w:sz w:val="20"/>
                <w:szCs w:val="20"/>
              </w:rPr>
              <w:t>офомлен</w:t>
            </w:r>
            <w:proofErr w:type="spellEnd"/>
          </w:p>
        </w:tc>
      </w:tr>
      <w:tr w:rsidR="00335A97" w:rsidRPr="00726FC6" w:rsidTr="00750C84">
        <w:trPr>
          <w:trHeight w:val="222"/>
        </w:trPr>
        <w:tc>
          <w:tcPr>
            <w:tcW w:w="416" w:type="dxa"/>
          </w:tcPr>
          <w:p w:rsidR="00335A97" w:rsidRPr="00726FC6" w:rsidRDefault="00335A97" w:rsidP="00F05EFF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водонапорная  башня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Костромская область, Кадыйский район, </w:t>
            </w:r>
            <w:proofErr w:type="spellStart"/>
            <w:r w:rsidRPr="00726FC6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.Т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екун</w:t>
            </w:r>
            <w:proofErr w:type="spellEnd"/>
            <w:r w:rsidRPr="00726FC6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Pr="00726FC6">
              <w:rPr>
                <w:rFonts w:ascii="PT Astra Serif" w:hAnsi="PT Astra Serif"/>
                <w:sz w:val="20"/>
                <w:szCs w:val="20"/>
              </w:rPr>
              <w:t>ул.Кадыйская</w:t>
            </w:r>
            <w:proofErr w:type="spellEnd"/>
            <w:r w:rsidRPr="00726FC6">
              <w:rPr>
                <w:rFonts w:ascii="PT Astra Serif" w:hAnsi="PT Astra Serif"/>
                <w:sz w:val="20"/>
                <w:szCs w:val="20"/>
              </w:rPr>
              <w:t>, стр.42 а</w:t>
            </w:r>
          </w:p>
        </w:tc>
        <w:tc>
          <w:tcPr>
            <w:tcW w:w="2268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высота 10 м, емкость 15 м3, год постройки- 1987</w:t>
            </w:r>
          </w:p>
        </w:tc>
        <w:tc>
          <w:tcPr>
            <w:tcW w:w="2693" w:type="dxa"/>
          </w:tcPr>
          <w:p w:rsidR="00335A97" w:rsidRPr="00726FC6" w:rsidRDefault="00335A97" w:rsidP="00F15B0D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АКМР  от 09.06.2009 г. №279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5A97" w:rsidRPr="00726FC6" w:rsidRDefault="00C53615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не офомлен</w:t>
            </w:r>
          </w:p>
        </w:tc>
      </w:tr>
      <w:tr w:rsidR="00335A97" w:rsidRPr="00726FC6" w:rsidTr="00750C84">
        <w:trPr>
          <w:trHeight w:val="222"/>
        </w:trPr>
        <w:tc>
          <w:tcPr>
            <w:tcW w:w="416" w:type="dxa"/>
          </w:tcPr>
          <w:p w:rsidR="00335A97" w:rsidRPr="00726FC6" w:rsidRDefault="00335A97" w:rsidP="00C1367D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водонапорные сети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п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.Д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убки</w:t>
            </w:r>
          </w:p>
        </w:tc>
        <w:tc>
          <w:tcPr>
            <w:tcW w:w="2268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335A97" w:rsidRPr="00726FC6" w:rsidRDefault="00335A97" w:rsidP="00F15B0D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АКМР  от 09.06.2009 г. №279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Движимый объект,  не подлежит регистрации</w:t>
            </w:r>
          </w:p>
        </w:tc>
        <w:tc>
          <w:tcPr>
            <w:tcW w:w="1984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5A97" w:rsidRPr="00726FC6" w:rsidTr="00750C84">
        <w:trPr>
          <w:trHeight w:val="222"/>
        </w:trPr>
        <w:tc>
          <w:tcPr>
            <w:tcW w:w="416" w:type="dxa"/>
          </w:tcPr>
          <w:p w:rsidR="00335A97" w:rsidRPr="00726FC6" w:rsidRDefault="00335A97" w:rsidP="00C1367D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водонапорные сети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п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.т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екун</w:t>
            </w:r>
          </w:p>
        </w:tc>
        <w:tc>
          <w:tcPr>
            <w:tcW w:w="2268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протяженность 4500 п.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м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35A97" w:rsidRPr="00726FC6" w:rsidRDefault="00335A97" w:rsidP="00F15B0D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АКМР  от 09.06.2009 г. №279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Движимый объект,  не подлежит регистрации</w:t>
            </w:r>
          </w:p>
        </w:tc>
        <w:tc>
          <w:tcPr>
            <w:tcW w:w="1984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5A97" w:rsidRPr="00726FC6" w:rsidTr="00750C84">
        <w:trPr>
          <w:trHeight w:val="222"/>
        </w:trPr>
        <w:tc>
          <w:tcPr>
            <w:tcW w:w="416" w:type="dxa"/>
          </w:tcPr>
          <w:p w:rsidR="00335A97" w:rsidRPr="00726FC6" w:rsidRDefault="00335A97" w:rsidP="00C1367D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2022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 №5174</w:t>
            </w:r>
          </w:p>
        </w:tc>
        <w:tc>
          <w:tcPr>
            <w:tcW w:w="3260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п</w:t>
            </w:r>
            <w:proofErr w:type="gramStart"/>
            <w:r w:rsidRPr="00726FC6">
              <w:rPr>
                <w:rFonts w:ascii="PT Astra Serif" w:hAnsi="PT Astra Serif"/>
                <w:sz w:val="20"/>
                <w:szCs w:val="20"/>
              </w:rPr>
              <w:t>.Д</w:t>
            </w:r>
            <w:proofErr w:type="gramEnd"/>
            <w:r w:rsidRPr="00726FC6">
              <w:rPr>
                <w:rFonts w:ascii="PT Astra Serif" w:hAnsi="PT Astra Serif"/>
                <w:sz w:val="20"/>
                <w:szCs w:val="20"/>
              </w:rPr>
              <w:t>убки, ул.Школьная, стр. 15 б</w:t>
            </w:r>
          </w:p>
        </w:tc>
        <w:tc>
          <w:tcPr>
            <w:tcW w:w="2268" w:type="dxa"/>
          </w:tcPr>
          <w:p w:rsidR="00335A97" w:rsidRPr="00726FC6" w:rsidRDefault="00335A97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глубина 82 п.м., год постройки- 1982, насос ЭЦВ6-6,3-85</w:t>
            </w:r>
          </w:p>
          <w:p w:rsidR="00AD4EF1" w:rsidRPr="00726FC6" w:rsidRDefault="00AD4EF1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год завершения строительства- 1982</w:t>
            </w:r>
          </w:p>
          <w:p w:rsidR="00AD4EF1" w:rsidRPr="00726FC6" w:rsidRDefault="00AD4EF1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D4EF1" w:rsidRPr="00726FC6" w:rsidRDefault="00AD4EF1" w:rsidP="009432E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44:05:000000:190</w:t>
            </w:r>
          </w:p>
        </w:tc>
        <w:tc>
          <w:tcPr>
            <w:tcW w:w="2693" w:type="dxa"/>
          </w:tcPr>
          <w:p w:rsidR="00335A97" w:rsidRPr="00726FC6" w:rsidRDefault="00335A97" w:rsidP="00F15B0D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АКМР  от 09.06.2009 г. №279</w:t>
            </w:r>
          </w:p>
        </w:tc>
        <w:tc>
          <w:tcPr>
            <w:tcW w:w="3119" w:type="dxa"/>
          </w:tcPr>
          <w:p w:rsidR="00335A97" w:rsidRPr="00726FC6" w:rsidRDefault="00335A97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Решение Суда  от 09.07.2019 г. о необходимости регистрации объекта</w:t>
            </w:r>
          </w:p>
          <w:p w:rsidR="00AD4EF1" w:rsidRPr="00726FC6" w:rsidRDefault="00AD4EF1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на объект зарегистрировано  12.11.2020 г.</w:t>
            </w:r>
          </w:p>
        </w:tc>
        <w:tc>
          <w:tcPr>
            <w:tcW w:w="1984" w:type="dxa"/>
          </w:tcPr>
          <w:p w:rsidR="00335A97" w:rsidRPr="00726FC6" w:rsidRDefault="00C53615" w:rsidP="009E683B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не оформлен (государственная собственность до разграничения)</w:t>
            </w:r>
          </w:p>
        </w:tc>
      </w:tr>
    </w:tbl>
    <w:p w:rsidR="00F05EFF" w:rsidRPr="00726FC6" w:rsidRDefault="00F05EFF" w:rsidP="008A168F">
      <w:pPr>
        <w:tabs>
          <w:tab w:val="left" w:pos="9986"/>
        </w:tabs>
        <w:jc w:val="center"/>
        <w:rPr>
          <w:rFonts w:ascii="PT Astra Serif" w:hAnsi="PT Astra Serif"/>
        </w:rPr>
      </w:pPr>
    </w:p>
    <w:p w:rsidR="00531881" w:rsidRPr="00726FC6" w:rsidRDefault="00531881" w:rsidP="008A168F">
      <w:pPr>
        <w:tabs>
          <w:tab w:val="left" w:pos="9986"/>
        </w:tabs>
        <w:jc w:val="center"/>
        <w:rPr>
          <w:rFonts w:ascii="PT Astra Serif" w:hAnsi="PT Astra Serif"/>
        </w:rPr>
      </w:pPr>
    </w:p>
    <w:p w:rsidR="00531881" w:rsidRPr="00726FC6" w:rsidRDefault="00531881" w:rsidP="008A168F">
      <w:pPr>
        <w:tabs>
          <w:tab w:val="left" w:pos="9986"/>
        </w:tabs>
        <w:jc w:val="center"/>
        <w:rPr>
          <w:rFonts w:ascii="PT Astra Serif" w:hAnsi="PT Astra Serif"/>
        </w:rPr>
      </w:pPr>
    </w:p>
    <w:p w:rsidR="00531881" w:rsidRPr="00726FC6" w:rsidRDefault="00531881" w:rsidP="00531881">
      <w:pPr>
        <w:tabs>
          <w:tab w:val="left" w:pos="9986"/>
        </w:tabs>
        <w:jc w:val="both"/>
        <w:rPr>
          <w:rFonts w:ascii="PT Astra Serif" w:hAnsi="PT Astra Serif"/>
        </w:rPr>
      </w:pPr>
    </w:p>
    <w:sectPr w:rsidR="00531881" w:rsidRPr="00726FC6" w:rsidSect="005421BB">
      <w:pgSz w:w="16838" w:h="11906" w:orient="landscape"/>
      <w:pgMar w:top="1134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BB"/>
    <w:rsid w:val="000145E2"/>
    <w:rsid w:val="000211B0"/>
    <w:rsid w:val="00056F51"/>
    <w:rsid w:val="00060F72"/>
    <w:rsid w:val="00094497"/>
    <w:rsid w:val="000A34D3"/>
    <w:rsid w:val="000A7246"/>
    <w:rsid w:val="000D16F9"/>
    <w:rsid w:val="00134FD5"/>
    <w:rsid w:val="001376E3"/>
    <w:rsid w:val="001424C7"/>
    <w:rsid w:val="0014416C"/>
    <w:rsid w:val="0016406D"/>
    <w:rsid w:val="00181882"/>
    <w:rsid w:val="001869B8"/>
    <w:rsid w:val="001C0047"/>
    <w:rsid w:val="001C6C8B"/>
    <w:rsid w:val="001F409F"/>
    <w:rsid w:val="00203D86"/>
    <w:rsid w:val="0021490E"/>
    <w:rsid w:val="00251F4F"/>
    <w:rsid w:val="002B6637"/>
    <w:rsid w:val="002D1D75"/>
    <w:rsid w:val="00335A97"/>
    <w:rsid w:val="003629BC"/>
    <w:rsid w:val="00365815"/>
    <w:rsid w:val="00365CB7"/>
    <w:rsid w:val="003B2949"/>
    <w:rsid w:val="00402B91"/>
    <w:rsid w:val="00414F61"/>
    <w:rsid w:val="00453B2F"/>
    <w:rsid w:val="00462451"/>
    <w:rsid w:val="004930C9"/>
    <w:rsid w:val="004C3BBD"/>
    <w:rsid w:val="004F0885"/>
    <w:rsid w:val="00531881"/>
    <w:rsid w:val="005421BB"/>
    <w:rsid w:val="0056171A"/>
    <w:rsid w:val="00567113"/>
    <w:rsid w:val="00570E08"/>
    <w:rsid w:val="00586916"/>
    <w:rsid w:val="00590F3D"/>
    <w:rsid w:val="005B5116"/>
    <w:rsid w:val="005C7E6C"/>
    <w:rsid w:val="005D2B48"/>
    <w:rsid w:val="006271A0"/>
    <w:rsid w:val="006A5B6C"/>
    <w:rsid w:val="006B4E3E"/>
    <w:rsid w:val="00704F11"/>
    <w:rsid w:val="0070600C"/>
    <w:rsid w:val="00707558"/>
    <w:rsid w:val="007262D1"/>
    <w:rsid w:val="00726FC6"/>
    <w:rsid w:val="00734AD8"/>
    <w:rsid w:val="00750C84"/>
    <w:rsid w:val="00752507"/>
    <w:rsid w:val="00816769"/>
    <w:rsid w:val="00860805"/>
    <w:rsid w:val="008A168F"/>
    <w:rsid w:val="008A40FE"/>
    <w:rsid w:val="008B5031"/>
    <w:rsid w:val="008F2E2A"/>
    <w:rsid w:val="00901DFF"/>
    <w:rsid w:val="00940D67"/>
    <w:rsid w:val="00941969"/>
    <w:rsid w:val="009432EA"/>
    <w:rsid w:val="00987436"/>
    <w:rsid w:val="0099759B"/>
    <w:rsid w:val="009978A6"/>
    <w:rsid w:val="009A298A"/>
    <w:rsid w:val="009B0176"/>
    <w:rsid w:val="009B069D"/>
    <w:rsid w:val="009E683B"/>
    <w:rsid w:val="00A152A4"/>
    <w:rsid w:val="00A37FD4"/>
    <w:rsid w:val="00A72B09"/>
    <w:rsid w:val="00A933BD"/>
    <w:rsid w:val="00AB1A8E"/>
    <w:rsid w:val="00AC6794"/>
    <w:rsid w:val="00AD4EF1"/>
    <w:rsid w:val="00AF5158"/>
    <w:rsid w:val="00B14671"/>
    <w:rsid w:val="00BA187C"/>
    <w:rsid w:val="00BA250A"/>
    <w:rsid w:val="00C1367D"/>
    <w:rsid w:val="00C201C6"/>
    <w:rsid w:val="00C33697"/>
    <w:rsid w:val="00C53615"/>
    <w:rsid w:val="00C77992"/>
    <w:rsid w:val="00C92764"/>
    <w:rsid w:val="00CE5766"/>
    <w:rsid w:val="00D24E8A"/>
    <w:rsid w:val="00DB4AA5"/>
    <w:rsid w:val="00DC4EDA"/>
    <w:rsid w:val="00DD5AB8"/>
    <w:rsid w:val="00DE3435"/>
    <w:rsid w:val="00DE7AFF"/>
    <w:rsid w:val="00E01794"/>
    <w:rsid w:val="00E11E3A"/>
    <w:rsid w:val="00E3086E"/>
    <w:rsid w:val="00E34A7C"/>
    <w:rsid w:val="00E45806"/>
    <w:rsid w:val="00E6402A"/>
    <w:rsid w:val="00E85412"/>
    <w:rsid w:val="00EB07EB"/>
    <w:rsid w:val="00EC29F5"/>
    <w:rsid w:val="00ED39C5"/>
    <w:rsid w:val="00EF518F"/>
    <w:rsid w:val="00F00124"/>
    <w:rsid w:val="00F05EFF"/>
    <w:rsid w:val="00F20367"/>
    <w:rsid w:val="00F23A2B"/>
    <w:rsid w:val="00F7417B"/>
    <w:rsid w:val="00F74DEF"/>
    <w:rsid w:val="00F76A2F"/>
    <w:rsid w:val="00FB703C"/>
    <w:rsid w:val="00FC7356"/>
    <w:rsid w:val="00FD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8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6C8B"/>
    <w:rPr>
      <w:rFonts w:hint="default"/>
    </w:rPr>
  </w:style>
  <w:style w:type="character" w:customStyle="1" w:styleId="WW8Num1z1">
    <w:name w:val="WW8Num1z1"/>
    <w:rsid w:val="001C6C8B"/>
  </w:style>
  <w:style w:type="character" w:customStyle="1" w:styleId="WW8Num1z2">
    <w:name w:val="WW8Num1z2"/>
    <w:rsid w:val="001C6C8B"/>
  </w:style>
  <w:style w:type="character" w:customStyle="1" w:styleId="WW8Num1z3">
    <w:name w:val="WW8Num1z3"/>
    <w:rsid w:val="001C6C8B"/>
  </w:style>
  <w:style w:type="character" w:customStyle="1" w:styleId="WW8Num1z4">
    <w:name w:val="WW8Num1z4"/>
    <w:rsid w:val="001C6C8B"/>
  </w:style>
  <w:style w:type="character" w:customStyle="1" w:styleId="WW8Num1z5">
    <w:name w:val="WW8Num1z5"/>
    <w:rsid w:val="001C6C8B"/>
  </w:style>
  <w:style w:type="character" w:customStyle="1" w:styleId="WW8Num1z6">
    <w:name w:val="WW8Num1z6"/>
    <w:rsid w:val="001C6C8B"/>
  </w:style>
  <w:style w:type="character" w:customStyle="1" w:styleId="WW8Num1z7">
    <w:name w:val="WW8Num1z7"/>
    <w:rsid w:val="001C6C8B"/>
  </w:style>
  <w:style w:type="character" w:customStyle="1" w:styleId="WW8Num1z8">
    <w:name w:val="WW8Num1z8"/>
    <w:rsid w:val="001C6C8B"/>
  </w:style>
  <w:style w:type="character" w:customStyle="1" w:styleId="WW8Num2z0">
    <w:name w:val="WW8Num2z0"/>
    <w:rsid w:val="001C6C8B"/>
    <w:rPr>
      <w:rFonts w:hint="default"/>
    </w:rPr>
  </w:style>
  <w:style w:type="character" w:customStyle="1" w:styleId="WW8Num2z1">
    <w:name w:val="WW8Num2z1"/>
    <w:rsid w:val="001C6C8B"/>
  </w:style>
  <w:style w:type="character" w:customStyle="1" w:styleId="WW8Num2z2">
    <w:name w:val="WW8Num2z2"/>
    <w:rsid w:val="001C6C8B"/>
  </w:style>
  <w:style w:type="character" w:customStyle="1" w:styleId="WW8Num2z3">
    <w:name w:val="WW8Num2z3"/>
    <w:rsid w:val="001C6C8B"/>
  </w:style>
  <w:style w:type="character" w:customStyle="1" w:styleId="WW8Num2z4">
    <w:name w:val="WW8Num2z4"/>
    <w:rsid w:val="001C6C8B"/>
  </w:style>
  <w:style w:type="character" w:customStyle="1" w:styleId="WW8Num2z5">
    <w:name w:val="WW8Num2z5"/>
    <w:rsid w:val="001C6C8B"/>
  </w:style>
  <w:style w:type="character" w:customStyle="1" w:styleId="WW8Num2z6">
    <w:name w:val="WW8Num2z6"/>
    <w:rsid w:val="001C6C8B"/>
  </w:style>
  <w:style w:type="character" w:customStyle="1" w:styleId="WW8Num2z7">
    <w:name w:val="WW8Num2z7"/>
    <w:rsid w:val="001C6C8B"/>
  </w:style>
  <w:style w:type="character" w:customStyle="1" w:styleId="WW8Num2z8">
    <w:name w:val="WW8Num2z8"/>
    <w:rsid w:val="001C6C8B"/>
  </w:style>
  <w:style w:type="character" w:customStyle="1" w:styleId="WW8Num3z0">
    <w:name w:val="WW8Num3z0"/>
    <w:rsid w:val="001C6C8B"/>
    <w:rPr>
      <w:rFonts w:hint="default"/>
    </w:rPr>
  </w:style>
  <w:style w:type="character" w:customStyle="1" w:styleId="WW8Num3z1">
    <w:name w:val="WW8Num3z1"/>
    <w:rsid w:val="001C6C8B"/>
  </w:style>
  <w:style w:type="character" w:customStyle="1" w:styleId="WW8Num3z2">
    <w:name w:val="WW8Num3z2"/>
    <w:rsid w:val="001C6C8B"/>
  </w:style>
  <w:style w:type="character" w:customStyle="1" w:styleId="WW8Num3z3">
    <w:name w:val="WW8Num3z3"/>
    <w:rsid w:val="001C6C8B"/>
  </w:style>
  <w:style w:type="character" w:customStyle="1" w:styleId="WW8Num3z4">
    <w:name w:val="WW8Num3z4"/>
    <w:rsid w:val="001C6C8B"/>
  </w:style>
  <w:style w:type="character" w:customStyle="1" w:styleId="WW8Num3z5">
    <w:name w:val="WW8Num3z5"/>
    <w:rsid w:val="001C6C8B"/>
  </w:style>
  <w:style w:type="character" w:customStyle="1" w:styleId="WW8Num3z6">
    <w:name w:val="WW8Num3z6"/>
    <w:rsid w:val="001C6C8B"/>
  </w:style>
  <w:style w:type="character" w:customStyle="1" w:styleId="WW8Num3z7">
    <w:name w:val="WW8Num3z7"/>
    <w:rsid w:val="001C6C8B"/>
  </w:style>
  <w:style w:type="character" w:customStyle="1" w:styleId="WW8Num3z8">
    <w:name w:val="WW8Num3z8"/>
    <w:rsid w:val="001C6C8B"/>
  </w:style>
  <w:style w:type="character" w:customStyle="1" w:styleId="WW8Num4z0">
    <w:name w:val="WW8Num4z0"/>
    <w:rsid w:val="001C6C8B"/>
    <w:rPr>
      <w:rFonts w:hint="default"/>
    </w:rPr>
  </w:style>
  <w:style w:type="character" w:customStyle="1" w:styleId="WW8Num4z1">
    <w:name w:val="WW8Num4z1"/>
    <w:rsid w:val="001C6C8B"/>
  </w:style>
  <w:style w:type="character" w:customStyle="1" w:styleId="WW8Num4z2">
    <w:name w:val="WW8Num4z2"/>
    <w:rsid w:val="001C6C8B"/>
  </w:style>
  <w:style w:type="character" w:customStyle="1" w:styleId="WW8Num4z3">
    <w:name w:val="WW8Num4z3"/>
    <w:rsid w:val="001C6C8B"/>
  </w:style>
  <w:style w:type="character" w:customStyle="1" w:styleId="WW8Num4z4">
    <w:name w:val="WW8Num4z4"/>
    <w:rsid w:val="001C6C8B"/>
  </w:style>
  <w:style w:type="character" w:customStyle="1" w:styleId="WW8Num4z5">
    <w:name w:val="WW8Num4z5"/>
    <w:rsid w:val="001C6C8B"/>
  </w:style>
  <w:style w:type="character" w:customStyle="1" w:styleId="WW8Num4z6">
    <w:name w:val="WW8Num4z6"/>
    <w:rsid w:val="001C6C8B"/>
  </w:style>
  <w:style w:type="character" w:customStyle="1" w:styleId="WW8Num4z7">
    <w:name w:val="WW8Num4z7"/>
    <w:rsid w:val="001C6C8B"/>
  </w:style>
  <w:style w:type="character" w:customStyle="1" w:styleId="WW8Num4z8">
    <w:name w:val="WW8Num4z8"/>
    <w:rsid w:val="001C6C8B"/>
  </w:style>
  <w:style w:type="character" w:customStyle="1" w:styleId="WW8Num5z0">
    <w:name w:val="WW8Num5z0"/>
    <w:rsid w:val="001C6C8B"/>
    <w:rPr>
      <w:rFonts w:hint="default"/>
    </w:rPr>
  </w:style>
  <w:style w:type="character" w:customStyle="1" w:styleId="WW8Num5z1">
    <w:name w:val="WW8Num5z1"/>
    <w:rsid w:val="001C6C8B"/>
  </w:style>
  <w:style w:type="character" w:customStyle="1" w:styleId="WW8Num5z2">
    <w:name w:val="WW8Num5z2"/>
    <w:rsid w:val="001C6C8B"/>
  </w:style>
  <w:style w:type="character" w:customStyle="1" w:styleId="WW8Num5z3">
    <w:name w:val="WW8Num5z3"/>
    <w:rsid w:val="001C6C8B"/>
  </w:style>
  <w:style w:type="character" w:customStyle="1" w:styleId="WW8Num5z4">
    <w:name w:val="WW8Num5z4"/>
    <w:rsid w:val="001C6C8B"/>
  </w:style>
  <w:style w:type="character" w:customStyle="1" w:styleId="WW8Num5z5">
    <w:name w:val="WW8Num5z5"/>
    <w:rsid w:val="001C6C8B"/>
  </w:style>
  <w:style w:type="character" w:customStyle="1" w:styleId="WW8Num5z6">
    <w:name w:val="WW8Num5z6"/>
    <w:rsid w:val="001C6C8B"/>
  </w:style>
  <w:style w:type="character" w:customStyle="1" w:styleId="WW8Num5z7">
    <w:name w:val="WW8Num5z7"/>
    <w:rsid w:val="001C6C8B"/>
  </w:style>
  <w:style w:type="character" w:customStyle="1" w:styleId="WW8Num5z8">
    <w:name w:val="WW8Num5z8"/>
    <w:rsid w:val="001C6C8B"/>
  </w:style>
  <w:style w:type="character" w:customStyle="1" w:styleId="2">
    <w:name w:val="Основной шрифт абзаца2"/>
    <w:rsid w:val="001C6C8B"/>
  </w:style>
  <w:style w:type="character" w:customStyle="1" w:styleId="Absatz-Standardschriftart">
    <w:name w:val="Absatz-Standardschriftart"/>
    <w:rsid w:val="001C6C8B"/>
  </w:style>
  <w:style w:type="character" w:customStyle="1" w:styleId="1">
    <w:name w:val="Основной шрифт абзаца1"/>
    <w:rsid w:val="001C6C8B"/>
  </w:style>
  <w:style w:type="character" w:styleId="a3">
    <w:name w:val="Hyperlink"/>
    <w:basedOn w:val="1"/>
    <w:rsid w:val="001C6C8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C6C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C6C8B"/>
    <w:pPr>
      <w:spacing w:after="120"/>
    </w:pPr>
  </w:style>
  <w:style w:type="paragraph" w:styleId="a6">
    <w:name w:val="List"/>
    <w:basedOn w:val="a5"/>
    <w:rsid w:val="001C6C8B"/>
    <w:rPr>
      <w:rFonts w:cs="Tahoma"/>
    </w:rPr>
  </w:style>
  <w:style w:type="paragraph" w:customStyle="1" w:styleId="20">
    <w:name w:val="Название2"/>
    <w:basedOn w:val="a"/>
    <w:rsid w:val="001C6C8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C6C8B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C6C8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C6C8B"/>
    <w:pPr>
      <w:suppressLineNumbers/>
    </w:pPr>
    <w:rPr>
      <w:rFonts w:cs="Tahoma"/>
    </w:rPr>
  </w:style>
  <w:style w:type="paragraph" w:styleId="a7">
    <w:name w:val="Balloon Text"/>
    <w:basedOn w:val="a"/>
    <w:rsid w:val="001C6C8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1C6C8B"/>
    <w:pPr>
      <w:widowControl w:val="0"/>
      <w:ind w:left="6660"/>
      <w:jc w:val="both"/>
    </w:pPr>
    <w:rPr>
      <w:rFonts w:eastAsia="Lucida Sans Unicode"/>
      <w:sz w:val="26"/>
      <w:szCs w:val="28"/>
    </w:rPr>
  </w:style>
  <w:style w:type="paragraph" w:customStyle="1" w:styleId="a8">
    <w:name w:val="Содержимое таблицы"/>
    <w:basedOn w:val="a"/>
    <w:rsid w:val="001C6C8B"/>
    <w:pPr>
      <w:suppressLineNumbers/>
    </w:pPr>
  </w:style>
  <w:style w:type="paragraph" w:customStyle="1" w:styleId="a9">
    <w:name w:val="Заголовок таблицы"/>
    <w:basedOn w:val="a8"/>
    <w:rsid w:val="001C6C8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8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6C8B"/>
    <w:rPr>
      <w:rFonts w:hint="default"/>
    </w:rPr>
  </w:style>
  <w:style w:type="character" w:customStyle="1" w:styleId="WW8Num1z1">
    <w:name w:val="WW8Num1z1"/>
    <w:rsid w:val="001C6C8B"/>
  </w:style>
  <w:style w:type="character" w:customStyle="1" w:styleId="WW8Num1z2">
    <w:name w:val="WW8Num1z2"/>
    <w:rsid w:val="001C6C8B"/>
  </w:style>
  <w:style w:type="character" w:customStyle="1" w:styleId="WW8Num1z3">
    <w:name w:val="WW8Num1z3"/>
    <w:rsid w:val="001C6C8B"/>
  </w:style>
  <w:style w:type="character" w:customStyle="1" w:styleId="WW8Num1z4">
    <w:name w:val="WW8Num1z4"/>
    <w:rsid w:val="001C6C8B"/>
  </w:style>
  <w:style w:type="character" w:customStyle="1" w:styleId="WW8Num1z5">
    <w:name w:val="WW8Num1z5"/>
    <w:rsid w:val="001C6C8B"/>
  </w:style>
  <w:style w:type="character" w:customStyle="1" w:styleId="WW8Num1z6">
    <w:name w:val="WW8Num1z6"/>
    <w:rsid w:val="001C6C8B"/>
  </w:style>
  <w:style w:type="character" w:customStyle="1" w:styleId="WW8Num1z7">
    <w:name w:val="WW8Num1z7"/>
    <w:rsid w:val="001C6C8B"/>
  </w:style>
  <w:style w:type="character" w:customStyle="1" w:styleId="WW8Num1z8">
    <w:name w:val="WW8Num1z8"/>
    <w:rsid w:val="001C6C8B"/>
  </w:style>
  <w:style w:type="character" w:customStyle="1" w:styleId="WW8Num2z0">
    <w:name w:val="WW8Num2z0"/>
    <w:rsid w:val="001C6C8B"/>
    <w:rPr>
      <w:rFonts w:hint="default"/>
    </w:rPr>
  </w:style>
  <w:style w:type="character" w:customStyle="1" w:styleId="WW8Num2z1">
    <w:name w:val="WW8Num2z1"/>
    <w:rsid w:val="001C6C8B"/>
  </w:style>
  <w:style w:type="character" w:customStyle="1" w:styleId="WW8Num2z2">
    <w:name w:val="WW8Num2z2"/>
    <w:rsid w:val="001C6C8B"/>
  </w:style>
  <w:style w:type="character" w:customStyle="1" w:styleId="WW8Num2z3">
    <w:name w:val="WW8Num2z3"/>
    <w:rsid w:val="001C6C8B"/>
  </w:style>
  <w:style w:type="character" w:customStyle="1" w:styleId="WW8Num2z4">
    <w:name w:val="WW8Num2z4"/>
    <w:rsid w:val="001C6C8B"/>
  </w:style>
  <w:style w:type="character" w:customStyle="1" w:styleId="WW8Num2z5">
    <w:name w:val="WW8Num2z5"/>
    <w:rsid w:val="001C6C8B"/>
  </w:style>
  <w:style w:type="character" w:customStyle="1" w:styleId="WW8Num2z6">
    <w:name w:val="WW8Num2z6"/>
    <w:rsid w:val="001C6C8B"/>
  </w:style>
  <w:style w:type="character" w:customStyle="1" w:styleId="WW8Num2z7">
    <w:name w:val="WW8Num2z7"/>
    <w:rsid w:val="001C6C8B"/>
  </w:style>
  <w:style w:type="character" w:customStyle="1" w:styleId="WW8Num2z8">
    <w:name w:val="WW8Num2z8"/>
    <w:rsid w:val="001C6C8B"/>
  </w:style>
  <w:style w:type="character" w:customStyle="1" w:styleId="WW8Num3z0">
    <w:name w:val="WW8Num3z0"/>
    <w:rsid w:val="001C6C8B"/>
    <w:rPr>
      <w:rFonts w:hint="default"/>
    </w:rPr>
  </w:style>
  <w:style w:type="character" w:customStyle="1" w:styleId="WW8Num3z1">
    <w:name w:val="WW8Num3z1"/>
    <w:rsid w:val="001C6C8B"/>
  </w:style>
  <w:style w:type="character" w:customStyle="1" w:styleId="WW8Num3z2">
    <w:name w:val="WW8Num3z2"/>
    <w:rsid w:val="001C6C8B"/>
  </w:style>
  <w:style w:type="character" w:customStyle="1" w:styleId="WW8Num3z3">
    <w:name w:val="WW8Num3z3"/>
    <w:rsid w:val="001C6C8B"/>
  </w:style>
  <w:style w:type="character" w:customStyle="1" w:styleId="WW8Num3z4">
    <w:name w:val="WW8Num3z4"/>
    <w:rsid w:val="001C6C8B"/>
  </w:style>
  <w:style w:type="character" w:customStyle="1" w:styleId="WW8Num3z5">
    <w:name w:val="WW8Num3z5"/>
    <w:rsid w:val="001C6C8B"/>
  </w:style>
  <w:style w:type="character" w:customStyle="1" w:styleId="WW8Num3z6">
    <w:name w:val="WW8Num3z6"/>
    <w:rsid w:val="001C6C8B"/>
  </w:style>
  <w:style w:type="character" w:customStyle="1" w:styleId="WW8Num3z7">
    <w:name w:val="WW8Num3z7"/>
    <w:rsid w:val="001C6C8B"/>
  </w:style>
  <w:style w:type="character" w:customStyle="1" w:styleId="WW8Num3z8">
    <w:name w:val="WW8Num3z8"/>
    <w:rsid w:val="001C6C8B"/>
  </w:style>
  <w:style w:type="character" w:customStyle="1" w:styleId="WW8Num4z0">
    <w:name w:val="WW8Num4z0"/>
    <w:rsid w:val="001C6C8B"/>
    <w:rPr>
      <w:rFonts w:hint="default"/>
    </w:rPr>
  </w:style>
  <w:style w:type="character" w:customStyle="1" w:styleId="WW8Num4z1">
    <w:name w:val="WW8Num4z1"/>
    <w:rsid w:val="001C6C8B"/>
  </w:style>
  <w:style w:type="character" w:customStyle="1" w:styleId="WW8Num4z2">
    <w:name w:val="WW8Num4z2"/>
    <w:rsid w:val="001C6C8B"/>
  </w:style>
  <w:style w:type="character" w:customStyle="1" w:styleId="WW8Num4z3">
    <w:name w:val="WW8Num4z3"/>
    <w:rsid w:val="001C6C8B"/>
  </w:style>
  <w:style w:type="character" w:customStyle="1" w:styleId="WW8Num4z4">
    <w:name w:val="WW8Num4z4"/>
    <w:rsid w:val="001C6C8B"/>
  </w:style>
  <w:style w:type="character" w:customStyle="1" w:styleId="WW8Num4z5">
    <w:name w:val="WW8Num4z5"/>
    <w:rsid w:val="001C6C8B"/>
  </w:style>
  <w:style w:type="character" w:customStyle="1" w:styleId="WW8Num4z6">
    <w:name w:val="WW8Num4z6"/>
    <w:rsid w:val="001C6C8B"/>
  </w:style>
  <w:style w:type="character" w:customStyle="1" w:styleId="WW8Num4z7">
    <w:name w:val="WW8Num4z7"/>
    <w:rsid w:val="001C6C8B"/>
  </w:style>
  <w:style w:type="character" w:customStyle="1" w:styleId="WW8Num4z8">
    <w:name w:val="WW8Num4z8"/>
    <w:rsid w:val="001C6C8B"/>
  </w:style>
  <w:style w:type="character" w:customStyle="1" w:styleId="WW8Num5z0">
    <w:name w:val="WW8Num5z0"/>
    <w:rsid w:val="001C6C8B"/>
    <w:rPr>
      <w:rFonts w:hint="default"/>
    </w:rPr>
  </w:style>
  <w:style w:type="character" w:customStyle="1" w:styleId="WW8Num5z1">
    <w:name w:val="WW8Num5z1"/>
    <w:rsid w:val="001C6C8B"/>
  </w:style>
  <w:style w:type="character" w:customStyle="1" w:styleId="WW8Num5z2">
    <w:name w:val="WW8Num5z2"/>
    <w:rsid w:val="001C6C8B"/>
  </w:style>
  <w:style w:type="character" w:customStyle="1" w:styleId="WW8Num5z3">
    <w:name w:val="WW8Num5z3"/>
    <w:rsid w:val="001C6C8B"/>
  </w:style>
  <w:style w:type="character" w:customStyle="1" w:styleId="WW8Num5z4">
    <w:name w:val="WW8Num5z4"/>
    <w:rsid w:val="001C6C8B"/>
  </w:style>
  <w:style w:type="character" w:customStyle="1" w:styleId="WW8Num5z5">
    <w:name w:val="WW8Num5z5"/>
    <w:rsid w:val="001C6C8B"/>
  </w:style>
  <w:style w:type="character" w:customStyle="1" w:styleId="WW8Num5z6">
    <w:name w:val="WW8Num5z6"/>
    <w:rsid w:val="001C6C8B"/>
  </w:style>
  <w:style w:type="character" w:customStyle="1" w:styleId="WW8Num5z7">
    <w:name w:val="WW8Num5z7"/>
    <w:rsid w:val="001C6C8B"/>
  </w:style>
  <w:style w:type="character" w:customStyle="1" w:styleId="WW8Num5z8">
    <w:name w:val="WW8Num5z8"/>
    <w:rsid w:val="001C6C8B"/>
  </w:style>
  <w:style w:type="character" w:customStyle="1" w:styleId="2">
    <w:name w:val="Основной шрифт абзаца2"/>
    <w:rsid w:val="001C6C8B"/>
  </w:style>
  <w:style w:type="character" w:customStyle="1" w:styleId="Absatz-Standardschriftart">
    <w:name w:val="Absatz-Standardschriftart"/>
    <w:rsid w:val="001C6C8B"/>
  </w:style>
  <w:style w:type="character" w:customStyle="1" w:styleId="1">
    <w:name w:val="Основной шрифт абзаца1"/>
    <w:rsid w:val="001C6C8B"/>
  </w:style>
  <w:style w:type="character" w:styleId="a3">
    <w:name w:val="Hyperlink"/>
    <w:basedOn w:val="1"/>
    <w:rsid w:val="001C6C8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C6C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C6C8B"/>
    <w:pPr>
      <w:spacing w:after="120"/>
    </w:pPr>
  </w:style>
  <w:style w:type="paragraph" w:styleId="a6">
    <w:name w:val="List"/>
    <w:basedOn w:val="a5"/>
    <w:rsid w:val="001C6C8B"/>
    <w:rPr>
      <w:rFonts w:cs="Tahoma"/>
    </w:rPr>
  </w:style>
  <w:style w:type="paragraph" w:customStyle="1" w:styleId="20">
    <w:name w:val="Название2"/>
    <w:basedOn w:val="a"/>
    <w:rsid w:val="001C6C8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C6C8B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C6C8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C6C8B"/>
    <w:pPr>
      <w:suppressLineNumbers/>
    </w:pPr>
    <w:rPr>
      <w:rFonts w:cs="Tahoma"/>
    </w:rPr>
  </w:style>
  <w:style w:type="paragraph" w:styleId="a7">
    <w:name w:val="Balloon Text"/>
    <w:basedOn w:val="a"/>
    <w:rsid w:val="001C6C8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1C6C8B"/>
    <w:pPr>
      <w:widowControl w:val="0"/>
      <w:ind w:left="6660"/>
      <w:jc w:val="both"/>
    </w:pPr>
    <w:rPr>
      <w:rFonts w:eastAsia="Lucida Sans Unicode"/>
      <w:sz w:val="26"/>
      <w:szCs w:val="28"/>
    </w:rPr>
  </w:style>
  <w:style w:type="paragraph" w:customStyle="1" w:styleId="a8">
    <w:name w:val="Содержимое таблицы"/>
    <w:basedOn w:val="a"/>
    <w:rsid w:val="001C6C8B"/>
    <w:pPr>
      <w:suppressLineNumbers/>
    </w:pPr>
  </w:style>
  <w:style w:type="paragraph" w:customStyle="1" w:styleId="a9">
    <w:name w:val="Заголовок таблицы"/>
    <w:basedOn w:val="a8"/>
    <w:rsid w:val="001C6C8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9236-C42A-479C-8AE6-286A8F82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АДМИНИСТРАЦИЯ</vt:lpstr>
    </vt:vector>
  </TitlesOfParts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Админ</cp:lastModifiedBy>
  <cp:revision>2</cp:revision>
  <cp:lastPrinted>2021-03-10T13:18:00Z</cp:lastPrinted>
  <dcterms:created xsi:type="dcterms:W3CDTF">2021-03-11T08:11:00Z</dcterms:created>
  <dcterms:modified xsi:type="dcterms:W3CDTF">2021-03-11T08:11:00Z</dcterms:modified>
</cp:coreProperties>
</file>