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4" w:rsidRDefault="007E31D4" w:rsidP="007E31D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61781A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781A" w:rsidRDefault="0061781A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61781A" w:rsidRDefault="0061781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61781A" w:rsidRDefault="0061781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61781A" w:rsidRDefault="0061781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279</w:t>
                        </w:r>
                      </w:p>
                      <w:p w:rsidR="0061781A" w:rsidRDefault="0061781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06 августа</w:t>
                        </w:r>
                      </w:p>
                      <w:p w:rsidR="0061781A" w:rsidRDefault="0061781A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61781A" w:rsidRDefault="0061781A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61781A" w:rsidRDefault="0061781A" w:rsidP="007E31D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31D4" w:rsidRDefault="007E31D4" w:rsidP="007E31D4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7E31D4" w:rsidRDefault="007E31D4" w:rsidP="007E31D4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7E31D4" w:rsidRDefault="007E31D4" w:rsidP="007E31D4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7E31D4" w:rsidRDefault="007E31D4" w:rsidP="007E31D4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7E31D4" w:rsidRDefault="007E31D4" w:rsidP="007E31D4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7E31D4" w:rsidRDefault="007E31D4" w:rsidP="007E31D4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7E31D4" w:rsidRDefault="007E31D4" w:rsidP="007E31D4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7E31D4" w:rsidRDefault="007E31D4" w:rsidP="007E31D4">
      <w:pPr>
        <w:jc w:val="center"/>
        <w:rPr>
          <w:sz w:val="20"/>
          <w:szCs w:val="20"/>
        </w:rPr>
      </w:pPr>
    </w:p>
    <w:p w:rsidR="007E31D4" w:rsidRDefault="007E31D4" w:rsidP="007E31D4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7E31D4" w:rsidRDefault="007E31D4" w:rsidP="007E31D4">
      <w:pPr>
        <w:jc w:val="center"/>
        <w:rPr>
          <w:sz w:val="20"/>
          <w:szCs w:val="20"/>
        </w:rPr>
      </w:pPr>
    </w:p>
    <w:p w:rsidR="007E31D4" w:rsidRDefault="007E31D4" w:rsidP="007E31D4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E31D4" w:rsidRPr="007E31D4" w:rsidRDefault="007E31D4" w:rsidP="007E31D4">
      <w:pPr>
        <w:pStyle w:val="21"/>
        <w:ind w:left="0"/>
        <w:rPr>
          <w:sz w:val="20"/>
          <w:szCs w:val="20"/>
        </w:rPr>
      </w:pPr>
      <w:r w:rsidRPr="007E31D4">
        <w:rPr>
          <w:sz w:val="20"/>
          <w:szCs w:val="20"/>
        </w:rPr>
        <w:t>05 августа  2020 года.</w:t>
      </w:r>
      <w:r w:rsidRPr="007E31D4">
        <w:rPr>
          <w:sz w:val="20"/>
          <w:szCs w:val="20"/>
        </w:rPr>
        <w:tab/>
      </w:r>
      <w:r w:rsidRPr="007E31D4">
        <w:rPr>
          <w:sz w:val="20"/>
          <w:szCs w:val="20"/>
        </w:rPr>
        <w:tab/>
      </w:r>
      <w:r w:rsidRPr="007E31D4">
        <w:rPr>
          <w:sz w:val="20"/>
          <w:szCs w:val="20"/>
        </w:rPr>
        <w:tab/>
        <w:t xml:space="preserve">                   </w:t>
      </w:r>
      <w:r w:rsidRPr="007E31D4">
        <w:rPr>
          <w:sz w:val="20"/>
          <w:szCs w:val="20"/>
        </w:rPr>
        <w:tab/>
      </w:r>
      <w:r w:rsidRPr="007E31D4">
        <w:rPr>
          <w:sz w:val="20"/>
          <w:szCs w:val="20"/>
        </w:rPr>
        <w:tab/>
        <w:t xml:space="preserve">                 </w:t>
      </w:r>
      <w:r w:rsidR="00F57E38">
        <w:rPr>
          <w:sz w:val="20"/>
          <w:szCs w:val="20"/>
        </w:rPr>
        <w:t xml:space="preserve">                                                   </w:t>
      </w:r>
      <w:r w:rsidRPr="007E31D4">
        <w:rPr>
          <w:sz w:val="20"/>
          <w:szCs w:val="20"/>
        </w:rPr>
        <w:t xml:space="preserve">        № 301</w:t>
      </w:r>
    </w:p>
    <w:p w:rsidR="007E31D4" w:rsidRPr="007E31D4" w:rsidRDefault="007E31D4" w:rsidP="007E31D4">
      <w:pPr>
        <w:pStyle w:val="21"/>
        <w:ind w:left="0"/>
        <w:rPr>
          <w:sz w:val="20"/>
          <w:szCs w:val="20"/>
        </w:rPr>
      </w:pPr>
    </w:p>
    <w:p w:rsidR="007E31D4" w:rsidRPr="007E31D4" w:rsidRDefault="007E31D4" w:rsidP="007E31D4">
      <w:pPr>
        <w:pStyle w:val="21"/>
        <w:ind w:left="0"/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>О создании комиссии по рассмотрению бизнес-планов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>глав личных подсобных и крестьянских (фермерских)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>хозяйств, планирующих участвовать в конкурсах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 xml:space="preserve"> на получение средств государственной поддержки </w:t>
      </w:r>
      <w:proofErr w:type="gramStart"/>
      <w:r w:rsidRPr="007E31D4">
        <w:rPr>
          <w:sz w:val="20"/>
          <w:szCs w:val="20"/>
        </w:rPr>
        <w:t>в</w:t>
      </w:r>
      <w:proofErr w:type="gramEnd"/>
      <w:r w:rsidRPr="007E31D4">
        <w:rPr>
          <w:sz w:val="20"/>
          <w:szCs w:val="20"/>
        </w:rPr>
        <w:t xml:space="preserve"> 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 xml:space="preserve">сельскохозяйственном </w:t>
      </w:r>
      <w:proofErr w:type="gramStart"/>
      <w:r w:rsidRPr="007E31D4">
        <w:rPr>
          <w:sz w:val="20"/>
          <w:szCs w:val="20"/>
        </w:rPr>
        <w:t>производстве</w:t>
      </w:r>
      <w:proofErr w:type="gramEnd"/>
      <w:r w:rsidRPr="007E31D4">
        <w:rPr>
          <w:sz w:val="20"/>
          <w:szCs w:val="20"/>
        </w:rPr>
        <w:t>.</w:t>
      </w:r>
    </w:p>
    <w:p w:rsidR="007E31D4" w:rsidRPr="007E31D4" w:rsidRDefault="007E31D4" w:rsidP="007E31D4">
      <w:pPr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ab/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Кадыйского муниципального района, </w:t>
      </w:r>
    </w:p>
    <w:p w:rsidR="007E31D4" w:rsidRPr="007E31D4" w:rsidRDefault="007E31D4" w:rsidP="007E31D4">
      <w:pPr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ab/>
        <w:t>постановляю:</w:t>
      </w:r>
    </w:p>
    <w:p w:rsidR="007E31D4" w:rsidRPr="007E31D4" w:rsidRDefault="007E31D4" w:rsidP="007E31D4">
      <w:pPr>
        <w:rPr>
          <w:sz w:val="20"/>
          <w:szCs w:val="20"/>
        </w:rPr>
      </w:pPr>
    </w:p>
    <w:p w:rsidR="007E31D4" w:rsidRPr="007E31D4" w:rsidRDefault="007E31D4" w:rsidP="007E31D4">
      <w:pPr>
        <w:ind w:firstLine="708"/>
        <w:rPr>
          <w:sz w:val="20"/>
          <w:szCs w:val="20"/>
        </w:rPr>
      </w:pPr>
      <w:r w:rsidRPr="007E31D4">
        <w:rPr>
          <w:sz w:val="20"/>
          <w:szCs w:val="20"/>
        </w:rPr>
        <w:t>1. Создать комиссию по рассмотрению бизнес-планов глав личных подсобных и крестьянских (фермерских) хозяйств, планирующих участвовать в конкурсах на получение средств государственной поддержки в сельскохозяйственном производстве.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ab/>
        <w:t xml:space="preserve"> 2. Утвердить состав комиссии по рассмотрению бизнес-планов глав личных подсобных и крестьянских (фермерских) хозяйств, планирующих участвовать в конкурсах на получение средств государственной поддержки в сельскохозяйственном производстве (Приложение № 1).</w:t>
      </w:r>
    </w:p>
    <w:p w:rsidR="007E31D4" w:rsidRPr="007E31D4" w:rsidRDefault="007E31D4" w:rsidP="007E31D4">
      <w:pPr>
        <w:ind w:firstLine="708"/>
        <w:rPr>
          <w:sz w:val="20"/>
          <w:szCs w:val="20"/>
        </w:rPr>
      </w:pPr>
      <w:r w:rsidRPr="007E31D4">
        <w:rPr>
          <w:sz w:val="20"/>
          <w:szCs w:val="20"/>
        </w:rPr>
        <w:t xml:space="preserve">  3. </w:t>
      </w:r>
      <w:proofErr w:type="gramStart"/>
      <w:r w:rsidRPr="007E31D4">
        <w:rPr>
          <w:sz w:val="20"/>
          <w:szCs w:val="20"/>
        </w:rPr>
        <w:t>Контроль за</w:t>
      </w:r>
      <w:proofErr w:type="gramEnd"/>
      <w:r w:rsidRPr="007E31D4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Кадыйского муниципального района по экономике Куликову Н.Н..</w:t>
      </w:r>
    </w:p>
    <w:p w:rsidR="007E31D4" w:rsidRPr="007E31D4" w:rsidRDefault="007E31D4" w:rsidP="007E31D4">
      <w:pPr>
        <w:ind w:firstLine="708"/>
        <w:rPr>
          <w:sz w:val="20"/>
          <w:szCs w:val="20"/>
        </w:rPr>
      </w:pPr>
      <w:r w:rsidRPr="007E31D4">
        <w:rPr>
          <w:sz w:val="20"/>
          <w:szCs w:val="20"/>
        </w:rPr>
        <w:t xml:space="preserve">  4. 3.</w:t>
      </w:r>
      <w:r w:rsidRPr="007E31D4">
        <w:rPr>
          <w:sz w:val="20"/>
          <w:szCs w:val="20"/>
        </w:rPr>
        <w:tab/>
        <w:t>Настоящее постановление  вступает в силу с момента подписания и подлежит официальному опубликованию.</w:t>
      </w:r>
    </w:p>
    <w:p w:rsidR="007E31D4" w:rsidRPr="007E31D4" w:rsidRDefault="007E31D4" w:rsidP="007E31D4">
      <w:pPr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>Глава  Кадыйского мун</w:t>
      </w:r>
      <w:r w:rsidR="0061781A">
        <w:rPr>
          <w:sz w:val="20"/>
          <w:szCs w:val="20"/>
        </w:rPr>
        <w:t xml:space="preserve">иципального района       </w:t>
      </w:r>
      <w:r w:rsidRPr="007E31D4">
        <w:rPr>
          <w:sz w:val="20"/>
          <w:szCs w:val="20"/>
        </w:rPr>
        <w:t xml:space="preserve">  Е.Ю. Большаков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Приложение № 1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к постановлению администрации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Кадыйского муниципального района 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«05»    августа 2020 года №301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center"/>
        <w:rPr>
          <w:sz w:val="20"/>
          <w:szCs w:val="20"/>
        </w:rPr>
      </w:pPr>
      <w:r w:rsidRPr="007E31D4">
        <w:rPr>
          <w:sz w:val="20"/>
          <w:szCs w:val="20"/>
        </w:rPr>
        <w:t>Состав</w:t>
      </w:r>
    </w:p>
    <w:p w:rsidR="007E31D4" w:rsidRPr="007E31D4" w:rsidRDefault="007E31D4" w:rsidP="007E31D4">
      <w:pPr>
        <w:jc w:val="center"/>
        <w:rPr>
          <w:sz w:val="20"/>
          <w:szCs w:val="20"/>
        </w:rPr>
      </w:pPr>
      <w:r w:rsidRPr="007E31D4">
        <w:rPr>
          <w:sz w:val="20"/>
          <w:szCs w:val="20"/>
        </w:rPr>
        <w:t xml:space="preserve"> комиссии по рассмотрению бизнес-планов глав личных подсобных и крестьянских (фермерских) хозяйств, планирующих участвовать в конкурсах на получение средств государственной поддержки в сельскохозяйственном производстве.</w:t>
      </w:r>
    </w:p>
    <w:p w:rsidR="007E31D4" w:rsidRPr="007E31D4" w:rsidRDefault="007E31D4" w:rsidP="007E31D4">
      <w:pPr>
        <w:jc w:val="center"/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>Председатель комиссии  -           глава администрации Кадыйского муниципального района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            Е.Ю. Большаков;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Заместитель председателя комиссии     -    заместитель главы Кадыйского  муниципального              района  по экономике Н.Н. Куликова;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 xml:space="preserve"> Члены комиссии  -                          начальник отдела сельского хозяйства и продовольствия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администрации Кадыйского муниципального района А.П. Меташев;</w:t>
      </w: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                          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глава Столпинского сельского поселения (по согласованию);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глава Екатеринкинского сельского поселения (по согласованию);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глава Завражного сельского поселения (по согласованию);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lastRenderedPageBreak/>
        <w:t xml:space="preserve">                                         глава Вешкинского сельского поселения (по согласованию);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глава Селищенского сельского поселения (по согласованию);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    глава Чернышевского сельского поселения (по согласованию);</w:t>
      </w:r>
    </w:p>
    <w:p w:rsidR="007E31D4" w:rsidRPr="007E31D4" w:rsidRDefault="007E31D4" w:rsidP="007E31D4">
      <w:pPr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глава Паньковского сельского поселения (по согласованию);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>председатель общественной палаты при губернаторе Костромской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области  - Е.В. </w:t>
      </w:r>
      <w:proofErr w:type="spellStart"/>
      <w:r w:rsidRPr="007E31D4">
        <w:rPr>
          <w:sz w:val="20"/>
          <w:szCs w:val="20"/>
        </w:rPr>
        <w:t>Маннапова</w:t>
      </w:r>
      <w:proofErr w:type="spellEnd"/>
      <w:r w:rsidRPr="007E31D4">
        <w:rPr>
          <w:sz w:val="20"/>
          <w:szCs w:val="20"/>
        </w:rPr>
        <w:t>;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председатель  районного Совета ветеранов – Л.В. Носова;  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ведущий эксперт по координации отрасли растениеводства, 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животноводства и механизации отдела сельского хозяйства и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продовольствия администрации Кадыйского муниципального</w:t>
      </w:r>
    </w:p>
    <w:p w:rsidR="007E31D4" w:rsidRPr="007E31D4" w:rsidRDefault="007E31D4" w:rsidP="007E31D4">
      <w:pPr>
        <w:jc w:val="right"/>
        <w:rPr>
          <w:sz w:val="20"/>
          <w:szCs w:val="20"/>
        </w:rPr>
      </w:pPr>
      <w:r w:rsidRPr="007E31D4">
        <w:rPr>
          <w:sz w:val="20"/>
          <w:szCs w:val="20"/>
        </w:rPr>
        <w:t xml:space="preserve">                                         района Т.А. Шальнова.</w:t>
      </w:r>
    </w:p>
    <w:p w:rsidR="007E31D4" w:rsidRPr="00C12DA1" w:rsidRDefault="007E31D4" w:rsidP="007E31D4">
      <w:pPr>
        <w:rPr>
          <w:rFonts w:ascii="PT Astra Serif" w:hAnsi="PT Astra Serif"/>
          <w:sz w:val="26"/>
          <w:szCs w:val="26"/>
        </w:rPr>
      </w:pPr>
    </w:p>
    <w:p w:rsidR="007E31D4" w:rsidRPr="00C12DA1" w:rsidRDefault="007E31D4" w:rsidP="007E31D4">
      <w:pPr>
        <w:rPr>
          <w:rFonts w:ascii="PT Astra Serif" w:hAnsi="PT Astra Serif"/>
          <w:sz w:val="26"/>
          <w:szCs w:val="26"/>
        </w:rPr>
      </w:pPr>
    </w:p>
    <w:p w:rsidR="0061781A" w:rsidRPr="0061781A" w:rsidRDefault="0061781A" w:rsidP="0061781A">
      <w:pPr>
        <w:jc w:val="center"/>
        <w:rPr>
          <w:sz w:val="20"/>
          <w:szCs w:val="20"/>
        </w:rPr>
      </w:pPr>
      <w:r w:rsidRPr="0061781A">
        <w:rPr>
          <w:sz w:val="20"/>
          <w:szCs w:val="20"/>
        </w:rPr>
        <w:t>РОССИЙСКАЯ   ФЕДЕРАЦИЯ</w:t>
      </w:r>
    </w:p>
    <w:p w:rsidR="0061781A" w:rsidRPr="0061781A" w:rsidRDefault="0061781A" w:rsidP="0061781A">
      <w:pPr>
        <w:jc w:val="center"/>
        <w:rPr>
          <w:sz w:val="20"/>
          <w:szCs w:val="20"/>
        </w:rPr>
      </w:pPr>
      <w:r w:rsidRPr="0061781A">
        <w:rPr>
          <w:sz w:val="20"/>
          <w:szCs w:val="20"/>
        </w:rPr>
        <w:t>КОСТРОМСКАЯ   ОБЛАСТЬ</w:t>
      </w:r>
    </w:p>
    <w:p w:rsidR="0061781A" w:rsidRPr="0061781A" w:rsidRDefault="0061781A" w:rsidP="0061781A">
      <w:pPr>
        <w:jc w:val="center"/>
        <w:rPr>
          <w:sz w:val="20"/>
          <w:szCs w:val="20"/>
        </w:rPr>
      </w:pPr>
      <w:r w:rsidRPr="0061781A">
        <w:rPr>
          <w:sz w:val="20"/>
          <w:szCs w:val="20"/>
        </w:rPr>
        <w:t>СОБРАНИЕ   ДЕПУТАТОВ   КАДЫЙСКОГО   МУНИЦИПАЛЬНОГО   РАЙОНА</w:t>
      </w:r>
    </w:p>
    <w:p w:rsidR="0061781A" w:rsidRPr="0061781A" w:rsidRDefault="0061781A" w:rsidP="0061781A">
      <w:pPr>
        <w:jc w:val="center"/>
        <w:rPr>
          <w:sz w:val="20"/>
          <w:szCs w:val="20"/>
        </w:rPr>
      </w:pPr>
    </w:p>
    <w:p w:rsidR="0061781A" w:rsidRPr="0061781A" w:rsidRDefault="0061781A" w:rsidP="0061781A">
      <w:pPr>
        <w:jc w:val="center"/>
        <w:rPr>
          <w:sz w:val="20"/>
          <w:szCs w:val="20"/>
        </w:rPr>
      </w:pPr>
      <w:proofErr w:type="gramStart"/>
      <w:r w:rsidRPr="0061781A">
        <w:rPr>
          <w:sz w:val="20"/>
          <w:szCs w:val="20"/>
        </w:rPr>
        <w:t>Р</w:t>
      </w:r>
      <w:proofErr w:type="gramEnd"/>
      <w:r w:rsidRPr="0061781A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81A" w:rsidRPr="0061781A" w:rsidRDefault="0061781A" w:rsidP="0061781A">
      <w:pPr>
        <w:rPr>
          <w:sz w:val="20"/>
          <w:szCs w:val="20"/>
        </w:rPr>
      </w:pPr>
      <w:r w:rsidRPr="0061781A">
        <w:rPr>
          <w:sz w:val="20"/>
          <w:szCs w:val="20"/>
        </w:rPr>
        <w:t xml:space="preserve">    31   июля  2020 года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61781A">
        <w:rPr>
          <w:sz w:val="20"/>
          <w:szCs w:val="20"/>
        </w:rPr>
        <w:t xml:space="preserve">         № 441</w:t>
      </w:r>
    </w:p>
    <w:p w:rsidR="0061781A" w:rsidRPr="0061781A" w:rsidRDefault="0061781A" w:rsidP="0061781A">
      <w:pPr>
        <w:rPr>
          <w:sz w:val="20"/>
          <w:szCs w:val="20"/>
        </w:rPr>
      </w:pPr>
      <w:r w:rsidRPr="0061781A">
        <w:rPr>
          <w:sz w:val="20"/>
          <w:szCs w:val="20"/>
        </w:rPr>
        <w:t xml:space="preserve">    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  <w:r w:rsidRPr="0061781A">
        <w:rPr>
          <w:sz w:val="20"/>
          <w:szCs w:val="20"/>
        </w:rPr>
        <w:t xml:space="preserve">        О внесении изменений и дополнений 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  <w:r w:rsidRPr="0061781A">
        <w:rPr>
          <w:sz w:val="20"/>
          <w:szCs w:val="20"/>
        </w:rPr>
        <w:t xml:space="preserve">        в решение Собрания депутатов 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  <w:r w:rsidRPr="0061781A">
        <w:rPr>
          <w:sz w:val="20"/>
          <w:szCs w:val="20"/>
        </w:rPr>
        <w:t xml:space="preserve">        от 20.12.2019 года №  397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  <w:r w:rsidRPr="0061781A">
        <w:rPr>
          <w:sz w:val="20"/>
          <w:szCs w:val="20"/>
        </w:rPr>
        <w:t xml:space="preserve">        «О бюджете Кадыйского </w:t>
      </w:r>
      <w:proofErr w:type="gramStart"/>
      <w:r w:rsidRPr="0061781A">
        <w:rPr>
          <w:sz w:val="20"/>
          <w:szCs w:val="20"/>
        </w:rPr>
        <w:t>муниципального</w:t>
      </w:r>
      <w:proofErr w:type="gramEnd"/>
      <w:r w:rsidRPr="0061781A">
        <w:rPr>
          <w:sz w:val="20"/>
          <w:szCs w:val="20"/>
        </w:rPr>
        <w:t xml:space="preserve"> 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  <w:r w:rsidRPr="0061781A">
        <w:rPr>
          <w:sz w:val="20"/>
          <w:szCs w:val="20"/>
        </w:rPr>
        <w:t xml:space="preserve">        района на 2020 год и плановый период 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  <w:r w:rsidRPr="0061781A">
        <w:rPr>
          <w:sz w:val="20"/>
          <w:szCs w:val="20"/>
        </w:rPr>
        <w:t xml:space="preserve">        2021 и 2022 годов».  </w:t>
      </w:r>
    </w:p>
    <w:p w:rsidR="0061781A" w:rsidRPr="0061781A" w:rsidRDefault="0061781A" w:rsidP="0061781A">
      <w:pPr>
        <w:tabs>
          <w:tab w:val="left" w:pos="27672"/>
        </w:tabs>
        <w:ind w:left="-540"/>
        <w:rPr>
          <w:sz w:val="20"/>
          <w:szCs w:val="20"/>
        </w:rPr>
      </w:pPr>
    </w:p>
    <w:p w:rsidR="0061781A" w:rsidRPr="0061781A" w:rsidRDefault="0061781A" w:rsidP="0061781A">
      <w:pPr>
        <w:tabs>
          <w:tab w:val="left" w:pos="27672"/>
        </w:tabs>
        <w:rPr>
          <w:color w:val="000000"/>
          <w:sz w:val="20"/>
          <w:szCs w:val="20"/>
        </w:rPr>
      </w:pPr>
      <w:r w:rsidRPr="0061781A">
        <w:rPr>
          <w:color w:val="000000"/>
          <w:sz w:val="20"/>
          <w:szCs w:val="20"/>
        </w:rPr>
        <w:t xml:space="preserve">1. В соответствии с Законом Костромской области от 07.07.2020 года №708-6-ЗКО «О внесении изменений в Закон Костромской области «Об областном бюджете на 2020 год и плановый период 2021 и 2022 годов»   муниципальному району </w:t>
      </w:r>
      <w:proofErr w:type="gramStart"/>
      <w:r w:rsidRPr="0061781A">
        <w:rPr>
          <w:color w:val="000000"/>
          <w:sz w:val="20"/>
          <w:szCs w:val="20"/>
        </w:rPr>
        <w:t>уменьшена</w:t>
      </w:r>
      <w:proofErr w:type="gramEnd"/>
      <w:r w:rsidRPr="0061781A">
        <w:rPr>
          <w:color w:val="000000"/>
          <w:sz w:val="20"/>
          <w:szCs w:val="20"/>
        </w:rPr>
        <w:t xml:space="preserve"> из областного бюджета:</w:t>
      </w:r>
    </w:p>
    <w:p w:rsidR="0061781A" w:rsidRPr="0061781A" w:rsidRDefault="0061781A" w:rsidP="0061781A">
      <w:pPr>
        <w:tabs>
          <w:tab w:val="left" w:pos="27672"/>
        </w:tabs>
        <w:ind w:left="15"/>
        <w:rPr>
          <w:color w:val="000000"/>
          <w:sz w:val="20"/>
          <w:szCs w:val="20"/>
        </w:rPr>
      </w:pPr>
      <w:r w:rsidRPr="0061781A">
        <w:rPr>
          <w:color w:val="000000"/>
          <w:sz w:val="20"/>
          <w:szCs w:val="20"/>
        </w:rPr>
        <w:t>- субсидия на разработку проектно-сметной документации на строительство и реконструкцию (модернизацию) объектов питьевого водоснабжения в сумме 3500,0 тыс. рублей.</w:t>
      </w:r>
    </w:p>
    <w:p w:rsidR="0061781A" w:rsidRPr="0061781A" w:rsidRDefault="0061781A" w:rsidP="0061781A">
      <w:pPr>
        <w:tabs>
          <w:tab w:val="left" w:pos="27672"/>
        </w:tabs>
        <w:ind w:left="15"/>
        <w:rPr>
          <w:color w:val="000000"/>
          <w:sz w:val="20"/>
          <w:szCs w:val="20"/>
        </w:rPr>
      </w:pPr>
    </w:p>
    <w:p w:rsidR="0061781A" w:rsidRPr="0061781A" w:rsidRDefault="0061781A" w:rsidP="0061781A">
      <w:pPr>
        <w:tabs>
          <w:tab w:val="left" w:pos="27672"/>
        </w:tabs>
        <w:ind w:left="15"/>
        <w:rPr>
          <w:sz w:val="20"/>
          <w:szCs w:val="20"/>
        </w:rPr>
      </w:pPr>
      <w:r w:rsidRPr="0061781A">
        <w:rPr>
          <w:color w:val="000000"/>
          <w:sz w:val="20"/>
          <w:szCs w:val="20"/>
        </w:rPr>
        <w:t>2. Уменьшить передачу на 2020 год из бюджета муниципального района бюджету городского поселения п. Кадый субсидии на разработку проектно-сметной документации на строительство и реконструкцию (модернизацию) объектов питьевого водоснабжения в сумме 3500,0 тыс. рублей в сумме 3500,0 тыс. рублей.</w:t>
      </w:r>
    </w:p>
    <w:p w:rsidR="0061781A" w:rsidRPr="0061781A" w:rsidRDefault="0061781A" w:rsidP="0061781A">
      <w:pPr>
        <w:rPr>
          <w:sz w:val="20"/>
          <w:szCs w:val="20"/>
        </w:rPr>
      </w:pPr>
    </w:p>
    <w:p w:rsidR="0061781A" w:rsidRPr="0061781A" w:rsidRDefault="0061781A" w:rsidP="0061781A">
      <w:pPr>
        <w:rPr>
          <w:sz w:val="20"/>
          <w:szCs w:val="20"/>
        </w:rPr>
      </w:pPr>
      <w:r w:rsidRPr="0061781A">
        <w:rPr>
          <w:sz w:val="20"/>
          <w:szCs w:val="20"/>
        </w:rPr>
        <w:tab/>
        <w:t xml:space="preserve">   Учитывая изложенное </w:t>
      </w:r>
    </w:p>
    <w:p w:rsidR="0061781A" w:rsidRPr="0061781A" w:rsidRDefault="0061781A" w:rsidP="0061781A">
      <w:pPr>
        <w:rPr>
          <w:sz w:val="20"/>
          <w:szCs w:val="20"/>
        </w:rPr>
      </w:pPr>
      <w:r w:rsidRPr="0061781A">
        <w:rPr>
          <w:sz w:val="20"/>
          <w:szCs w:val="20"/>
        </w:rPr>
        <w:t xml:space="preserve">                                          </w:t>
      </w:r>
    </w:p>
    <w:p w:rsidR="0061781A" w:rsidRPr="0061781A" w:rsidRDefault="0061781A" w:rsidP="0061781A">
      <w:pPr>
        <w:rPr>
          <w:sz w:val="20"/>
          <w:szCs w:val="20"/>
        </w:rPr>
      </w:pPr>
      <w:r w:rsidRPr="0061781A">
        <w:rPr>
          <w:sz w:val="20"/>
          <w:szCs w:val="20"/>
        </w:rPr>
        <w:t xml:space="preserve">                                              Собрание депутатов решило  </w:t>
      </w:r>
    </w:p>
    <w:p w:rsidR="0061781A" w:rsidRPr="0061781A" w:rsidRDefault="0061781A" w:rsidP="0061781A">
      <w:pPr>
        <w:rPr>
          <w:sz w:val="20"/>
          <w:szCs w:val="20"/>
        </w:rPr>
      </w:pPr>
    </w:p>
    <w:p w:rsidR="0061781A" w:rsidRPr="0061781A" w:rsidRDefault="0061781A" w:rsidP="0061781A">
      <w:pPr>
        <w:ind w:left="-15"/>
        <w:rPr>
          <w:color w:val="000000"/>
          <w:sz w:val="20"/>
          <w:szCs w:val="20"/>
        </w:rPr>
      </w:pPr>
      <w:r w:rsidRPr="0061781A">
        <w:rPr>
          <w:sz w:val="20"/>
          <w:szCs w:val="20"/>
        </w:rPr>
        <w:t xml:space="preserve">1. </w:t>
      </w:r>
      <w:proofErr w:type="gramStart"/>
      <w:r w:rsidRPr="0061781A">
        <w:rPr>
          <w:sz w:val="20"/>
          <w:szCs w:val="20"/>
        </w:rPr>
        <w:t>В  пункте 1  решения Собрания   депутатов  от  20.12.2019   года    № 397    «О   бюджете Кадыйского муниципального    района   на  2020 год и плановый период 2021 и 2022 годов» на 2020 год   слова   «Общий  объем  доходов   бюджета муниципального района в сумме</w:t>
      </w:r>
      <w:r w:rsidRPr="0061781A">
        <w:rPr>
          <w:color w:val="000000"/>
          <w:sz w:val="20"/>
          <w:szCs w:val="20"/>
        </w:rPr>
        <w:t xml:space="preserve"> 184748,4</w:t>
      </w:r>
      <w:r w:rsidRPr="0061781A">
        <w:rPr>
          <w:sz w:val="20"/>
          <w:szCs w:val="20"/>
        </w:rPr>
        <w:t xml:space="preserve">  тыс. рублей, в том числе объем безвозмездных поступлений из  бюджетов других уровней  в   сумме   150793,6 тыс. рублей, общий   объем    расходов      бюджета муниципального</w:t>
      </w:r>
      <w:proofErr w:type="gramEnd"/>
      <w:r w:rsidRPr="0061781A">
        <w:rPr>
          <w:sz w:val="20"/>
          <w:szCs w:val="20"/>
        </w:rPr>
        <w:t xml:space="preserve"> </w:t>
      </w:r>
      <w:proofErr w:type="gramStart"/>
      <w:r w:rsidRPr="0061781A">
        <w:rPr>
          <w:sz w:val="20"/>
          <w:szCs w:val="20"/>
        </w:rPr>
        <w:t xml:space="preserve">района в сумме 186286,2 тыс. рублей, дефицит бюджета муниципального района в сумме 1537,8 тыс. рублей» заменить словами </w:t>
      </w:r>
      <w:r w:rsidRPr="0061781A">
        <w:rPr>
          <w:color w:val="000000"/>
          <w:sz w:val="20"/>
          <w:szCs w:val="20"/>
        </w:rPr>
        <w:t>«Общий объем доходов бюджета муниципального района в сумме 181248,4 тыс. рублей,  в   том   числе объем безвозмездных поступлений из бюджетов других уровней в сумме  147293,6 тыс. рублей, общий объем расходов бюджета муниципального района в сумме  182786,2 тыс.  рублей,  дефицит бюджета муниципального района в сумме</w:t>
      </w:r>
      <w:proofErr w:type="gramEnd"/>
      <w:r w:rsidRPr="0061781A">
        <w:rPr>
          <w:color w:val="000000"/>
          <w:sz w:val="20"/>
          <w:szCs w:val="20"/>
        </w:rPr>
        <w:t xml:space="preserve"> 1537,8 тыс. рублей»;</w:t>
      </w:r>
    </w:p>
    <w:p w:rsidR="0061781A" w:rsidRPr="0061781A" w:rsidRDefault="0061781A" w:rsidP="0061781A">
      <w:pPr>
        <w:ind w:left="-17" w:right="170" w:firstLine="30"/>
        <w:rPr>
          <w:sz w:val="20"/>
          <w:szCs w:val="20"/>
        </w:rPr>
      </w:pPr>
      <w:r w:rsidRPr="0061781A">
        <w:rPr>
          <w:color w:val="000000"/>
          <w:sz w:val="20"/>
          <w:szCs w:val="20"/>
        </w:rPr>
        <w:t>2. Утвердить в  бюджете муниципального района на 2020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61781A" w:rsidRPr="0061781A" w:rsidRDefault="0061781A" w:rsidP="0061781A">
      <w:pPr>
        <w:ind w:left="15"/>
        <w:rPr>
          <w:sz w:val="20"/>
          <w:szCs w:val="20"/>
        </w:rPr>
      </w:pPr>
      <w:r w:rsidRPr="0061781A">
        <w:rPr>
          <w:sz w:val="20"/>
          <w:szCs w:val="20"/>
        </w:rPr>
        <w:t>3. Утвердить    распределение  бюджетных ассигнований   по разделам,     подразделам, целевым     статьям   и   видам    расходов классификации на 2020 год согласно приложению № 2 к настоящему решению.</w:t>
      </w:r>
    </w:p>
    <w:p w:rsidR="0061781A" w:rsidRPr="0061781A" w:rsidRDefault="0061781A" w:rsidP="0061781A">
      <w:pPr>
        <w:ind w:left="15"/>
        <w:rPr>
          <w:sz w:val="20"/>
          <w:szCs w:val="20"/>
        </w:rPr>
      </w:pPr>
      <w:r w:rsidRPr="0061781A">
        <w:rPr>
          <w:sz w:val="20"/>
          <w:szCs w:val="20"/>
        </w:rPr>
        <w:t>4. Приложение №3 решения Собрания депутатов Кадыйского муниципального района от 31.03.2020 года № 424 «О внесении изменений и дополнений в решение Собрания депутатов от 20.12.2019 года №397 «О бюджете Кадыйского муниципального района на 2020 год и плановый период 2021 и 2022 годов» утратило силу.</w:t>
      </w:r>
    </w:p>
    <w:p w:rsidR="0061781A" w:rsidRPr="0061781A" w:rsidRDefault="0061781A" w:rsidP="0061781A">
      <w:pPr>
        <w:rPr>
          <w:sz w:val="20"/>
          <w:szCs w:val="20"/>
        </w:rPr>
      </w:pPr>
      <w:r w:rsidRPr="0061781A">
        <w:rPr>
          <w:sz w:val="20"/>
          <w:szCs w:val="20"/>
        </w:rPr>
        <w:t>5.   Настоящее решение вступает в силу с момента официального  опубликования.</w:t>
      </w:r>
    </w:p>
    <w:p w:rsidR="0061781A" w:rsidRPr="0061781A" w:rsidRDefault="0061781A" w:rsidP="0061781A">
      <w:pPr>
        <w:rPr>
          <w:sz w:val="20"/>
          <w:szCs w:val="20"/>
        </w:rPr>
      </w:pPr>
    </w:p>
    <w:p w:rsidR="0061781A" w:rsidRPr="009455F5" w:rsidRDefault="0061781A" w:rsidP="0061781A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</w:t>
      </w:r>
      <w:r w:rsidRPr="009455F5">
        <w:rPr>
          <w:sz w:val="20"/>
          <w:szCs w:val="20"/>
          <w:lang w:eastAsia="ar-SA"/>
        </w:rPr>
        <w:t xml:space="preserve">Глава  Кадыйского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</w:t>
      </w:r>
      <w:r w:rsidRPr="009455F5">
        <w:rPr>
          <w:sz w:val="20"/>
          <w:szCs w:val="20"/>
          <w:lang w:eastAsia="ar-SA"/>
        </w:rPr>
        <w:t xml:space="preserve">Председатель Собрания депутатов           </w:t>
      </w:r>
    </w:p>
    <w:p w:rsidR="0061781A" w:rsidRDefault="0061781A" w:rsidP="0061781A">
      <w:r w:rsidRPr="009455F5">
        <w:rPr>
          <w:sz w:val="20"/>
          <w:szCs w:val="20"/>
          <w:lang w:eastAsia="ar-SA"/>
        </w:rPr>
        <w:t xml:space="preserve">муниципального </w:t>
      </w:r>
      <w:r>
        <w:rPr>
          <w:sz w:val="20"/>
          <w:szCs w:val="20"/>
          <w:lang w:eastAsia="ar-SA"/>
        </w:rPr>
        <w:t xml:space="preserve">района  </w:t>
      </w:r>
      <w:r w:rsidRPr="009455F5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Е.Ю. </w:t>
      </w:r>
      <w:r w:rsidRPr="009455F5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Большаков</w:t>
      </w:r>
      <w:r w:rsidRPr="009455F5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  <w:lang w:eastAsia="ar-SA"/>
        </w:rPr>
        <w:t xml:space="preserve">                    </w:t>
      </w:r>
      <w:r w:rsidRPr="009455F5">
        <w:rPr>
          <w:sz w:val="20"/>
          <w:szCs w:val="20"/>
          <w:lang w:eastAsia="ar-SA"/>
        </w:rPr>
        <w:t xml:space="preserve"> Кадыйского муниципального района  </w:t>
      </w:r>
      <w:r>
        <w:rPr>
          <w:sz w:val="20"/>
          <w:szCs w:val="20"/>
          <w:lang w:eastAsia="ar-SA"/>
        </w:rPr>
        <w:t>М.А. Цыплова</w:t>
      </w:r>
      <w:r w:rsidRPr="009455F5">
        <w:rPr>
          <w:sz w:val="20"/>
          <w:szCs w:val="20"/>
          <w:lang w:eastAsia="ar-SA"/>
        </w:rPr>
        <w:t xml:space="preserve">                                            </w:t>
      </w:r>
    </w:p>
    <w:p w:rsidR="0061781A" w:rsidRPr="0061781A" w:rsidRDefault="0061781A" w:rsidP="0061781A"/>
    <w:p w:rsidR="0061781A" w:rsidRDefault="0061781A" w:rsidP="0061781A"/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08"/>
        <w:gridCol w:w="6878"/>
        <w:gridCol w:w="1559"/>
      </w:tblGrid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0945" w:type="dxa"/>
            <w:gridSpan w:val="3"/>
            <w:tcBorders>
              <w:top w:val="nil"/>
              <w:lef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№ 441    от   31 июля      2020 года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945" w:type="dxa"/>
            <w:gridSpan w:val="3"/>
            <w:tcBorders>
              <w:top w:val="nil"/>
              <w:lef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ДОХОДЫ</w:t>
            </w:r>
          </w:p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бюджета Кадыйского муниципального района на 2020 год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План год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Неуказанный код дохода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181 248 445,00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30 756 800,00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10 727 500,00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10 727 500,00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10 451 900,00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29 600,00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-5 500,00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00010102040010000110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251 500,00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1 673 300,00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00010302231010000110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758 005,00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00010302241010000110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81A">
              <w:rPr>
                <w:rFonts w:eastAsiaTheme="minorHAns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1781A">
              <w:rPr>
                <w:rFonts w:eastAsiaTheme="minorHAns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6 693,00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00010302251010000110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1 030 753,00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00010302261010000110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-122 151,00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9 759 000,00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00010501000000000110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5 852 000,00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00010501010010000110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3 083 200,00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00010501011010000110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3 083 075,00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00010501012010000110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125,00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00010501020010000110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2 768 779,00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00010501021010000110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2 768 779,00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00010501050010000110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21,00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00010502000020000110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3 784 900,00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00010502010020000110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3 784 900,00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21 182,00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21 182,00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00010504000020000110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100 918,00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00010504020020000110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100 918,00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395 000,00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00010803000010000110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395 000,00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00010803010010000110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395 000,00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1 610 000,00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00011105010000000120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1 490 000,00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00011105013050000120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1 110 000,00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00011105013130000120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380 000,00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00011105070000000120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00011105075050000120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47 000,00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00011201000010000120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47 000,00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00011201010010000120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14 052,00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00011201040010000120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32 948,00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00011201041010000120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31 948,00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00011201042010000120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3 915 000,00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00011301000000000130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00011301990000000130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00011301995050000130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00011302000000000130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1 108 000,00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00011302060000000130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1 070 498,00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00011302065050000130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1 070 498,00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00011302990000000130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37 502,00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00011302995050000130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37 502,00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lastRenderedPageBreak/>
              <w:t>00011400000000000000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2 182 183,00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00011402000000000000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1 761 481,00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00011402050050000410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1 761 481,00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00011402053050000410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1 761 481,00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420 702,00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00011406010000000430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420 702,00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00011406013050000430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400 702,00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00011406013130000430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00011500000000000000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00011502000000000140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00011502050050000140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447 807,00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00011601000010000140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5 275,00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00011601063010000140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</w:t>
            </w:r>
            <w:proofErr w:type="gramStart"/>
            <w:r w:rsidRPr="0061781A">
              <w:rPr>
                <w:rFonts w:eastAsiaTheme="minorHAnsi"/>
                <w:color w:val="000000"/>
                <w:sz w:val="20"/>
                <w:szCs w:val="20"/>
              </w:rPr>
              <w:t>)з</w:t>
            </w:r>
            <w:proofErr w:type="gramEnd"/>
            <w:r w:rsidRPr="0061781A">
              <w:rPr>
                <w:rFonts w:eastAsiaTheme="minorHAnsi"/>
                <w:color w:val="000000"/>
                <w:sz w:val="20"/>
                <w:szCs w:val="20"/>
              </w:rPr>
              <w:t>а нарушения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1 500,00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00011601193010000140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00011601203010000140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3 275,00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00011602000000000140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00011602020020000140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00011610000010000140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143 707,00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00011610123010000140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142 157,00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00011610129010000140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1 550,00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00011611000010000140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248 825,00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00011611050010000140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248 825,00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150 491 645,00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147 293 645,00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00020210000000000000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77 572 650,00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00020215001050000150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33 153 000,00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00020215002050000150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44 337 000,00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00020215853050000150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82 650,00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11 779 983,00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00020220216050000150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8 100 000,00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00020225097050000150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668 194,00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00020225299050000150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73 685,00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00020225467050000150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626 317,00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00020225497050000150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635 402,00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00020225519050000150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Субсидия на поддержку отрасли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158 275,00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00020229999050000150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1 518 110,00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57 497 660,00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00020230024050000150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57 497 660,00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443 352,00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00020240014050000150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443 352,00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3 198 000,00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00020705020050000150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2 760 000,00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00020705030050000150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438 000,00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color w:val="000000"/>
                <w:sz w:val="20"/>
                <w:szCs w:val="20"/>
              </w:rPr>
              <w:t>184 748 445,00</w:t>
            </w:r>
          </w:p>
        </w:tc>
      </w:tr>
      <w:tr w:rsidR="0061781A" w:rsidRPr="0061781A" w:rsidTr="00F57E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87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781A" w:rsidRPr="0061781A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1781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181 248 445,00</w:t>
            </w:r>
          </w:p>
        </w:tc>
      </w:tr>
    </w:tbl>
    <w:p w:rsidR="0061781A" w:rsidRDefault="0061781A" w:rsidP="0061781A"/>
    <w:p w:rsidR="0061781A" w:rsidRPr="0061781A" w:rsidRDefault="0061781A" w:rsidP="0061781A"/>
    <w:p w:rsidR="0061781A" w:rsidRPr="0061781A" w:rsidRDefault="0061781A" w:rsidP="0061781A"/>
    <w:p w:rsidR="0061781A" w:rsidRDefault="0061781A" w:rsidP="0061781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2"/>
        <w:gridCol w:w="4766"/>
        <w:gridCol w:w="771"/>
        <w:gridCol w:w="725"/>
        <w:gridCol w:w="380"/>
        <w:gridCol w:w="1418"/>
        <w:gridCol w:w="850"/>
        <w:gridCol w:w="1418"/>
      </w:tblGrid>
      <w:tr w:rsidR="00F57E38" w:rsidRPr="00F57E38" w:rsidTr="00F57E3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520" w:type="dxa"/>
            <w:gridSpan w:val="8"/>
            <w:tcBorders>
              <w:top w:val="nil"/>
              <w:left w:val="nil"/>
            </w:tcBorders>
          </w:tcPr>
          <w:p w:rsidR="00F57E38" w:rsidRPr="00F57E38" w:rsidRDefault="00F57E38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Приложение 2</w:t>
            </w:r>
          </w:p>
          <w:p w:rsidR="00F57E38" w:rsidRPr="00F57E38" w:rsidRDefault="00F57E38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F57E38" w:rsidRPr="00F57E38" w:rsidRDefault="00F57E38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F57E38" w:rsidRPr="00F57E38" w:rsidRDefault="00F57E38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№  441    от 31 июля      2020 года</w:t>
            </w:r>
          </w:p>
        </w:tc>
      </w:tr>
      <w:tr w:rsidR="00F57E38" w:rsidRPr="00F57E38" w:rsidTr="00B81E71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0520" w:type="dxa"/>
            <w:gridSpan w:val="8"/>
            <w:tcBorders>
              <w:top w:val="nil"/>
              <w:left w:val="nil"/>
              <w:right w:val="nil"/>
            </w:tcBorders>
          </w:tcPr>
          <w:p w:rsidR="00F57E38" w:rsidRPr="00F57E38" w:rsidRDefault="00F57E38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:rsidR="00F57E38" w:rsidRPr="00F57E38" w:rsidRDefault="00F57E38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статьям, группам и подгруппам </w:t>
            </w:r>
          </w:p>
          <w:p w:rsidR="00F57E38" w:rsidRPr="00F57E38" w:rsidRDefault="00F57E38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 на 2020 год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За год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32 927 860,00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57E3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881 948,00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881 948,00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691 290,00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190 658,00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223 260,00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223 260,00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172 681,00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50 579,00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7 601 595,00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5 474 865,00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4 446 210,00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1 026 255,00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746 600,00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563 760,00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167 840,00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250 544,00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74 456,00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332 210,00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256 081,00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76 129,00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669 420,00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494 114,00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144 655,76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30 650,24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3 602 884,00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302 884,00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238 289,00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64 595,00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2 688 625,00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2 065 905,00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622 120,00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611 375,00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594 887,00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16 488,00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20 518 173,00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150 000,00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150 000,00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Реализация государственных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функций</w:t>
            </w:r>
            <w:proofErr w:type="gram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,с</w:t>
            </w:r>
            <w:proofErr w:type="gram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>вязанных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13 598 829,00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13 588 014,00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10 815,00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6 219 287,00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2 264 045,00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517 082,00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3 068 970,00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236 090,00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099W020330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193 844,00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099W020330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193 844,00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099W058530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82 650,00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099W058530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82 650,00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МП "Поддержка социально ориентированных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</w:t>
            </w:r>
            <w:r w:rsidRPr="00F57E3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условиями и (или) целями предоставления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77 563,00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77 563,00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Обеспечение мероприятий по гражданской обороне и чрезвычайным ситуациям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0950020340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0950020340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12 959 325,00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780 050,00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Осущесвление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708 500,00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546 006,00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161 364,92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1 129,08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4360020230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4360020230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4360020300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4360020300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33 800,00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33 800,00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Мероприятия по борьбе с сорным растением -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борьщевик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Сосновского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43600S2250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3 750,00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43600S2250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3 750,00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1 686 400,00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1 686 400,00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1 686 400,00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9 773 300,00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4010171040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8 100 000,00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4010171040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8 100 000,00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719 575,00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Другие мероприятия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3400020040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3400020040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119 575,00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119 575,00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2 564 389,00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2 102 389,00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1 073 705,00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1 073 705,00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(БПК) по тарифам, не обеспечивающим возмещение издержек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3610060030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3610060030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36100S1300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794 499,00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36100S1300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794 499,00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40000S5010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40000S5010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Мероприятия в области охраны окружающей среды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145 100,00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105 334 875,00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18 628 263,00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Противодействие терроризму и экстремизму на 2017-2019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204 750,00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204 750,00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1 346 900,00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7 680,00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2 320,00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1 336 900,00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6 558 187,00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3 440 597,00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891 154,00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1 865 860,00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259 240,00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46 183,00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48 953,00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1 901 876,00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1 901 876,00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8 616 550,00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6 515 530,00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1 964 670,00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136 350,00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75 023 321,00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Противодействие терроризму и экстремизму на 2017-2019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5 301 732,00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29 400,00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5 272 332,00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цифрового</w:t>
            </w:r>
            <w:proofErr w:type="gram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400E151690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400E151690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400E250970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956 194,00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400E250970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956 194,00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86 000,00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66 052,00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19 948,00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Школы-детские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сады</w:t>
            </w:r>
            <w:proofErr w:type="gram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,ш</w:t>
            </w:r>
            <w:proofErr w:type="gram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>колы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начальные,неполные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средние и средние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18 549 615,00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9 589 473,00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65 150,00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1 909 908,00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5 590 916,00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846 195,00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311 872,00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118 475,00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117 626,00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45 879 280,00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34 665 631,00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1 700,00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10 440 749,00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771 200,00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326 340,00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326 340,00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740 996,00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740 996,00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13 104,00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13 104,00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756 100,00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756 100,00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Обеспечение продуктовыми наборами отдельных категорий обучающихся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43600S2370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206 960,00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43600S2370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206 960,00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7 136 689,00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45 550,00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45 550,00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5 022 099,00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2 088 358,44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963 908,62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398 219,94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1 510 004,44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24 154,60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4 704,00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26 748,96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41 550,00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38 550,00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в рамках персонифицированного финансирования дополнительного образования детей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1 321 490,00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1 279 490,00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Гранты в форме субсидии бюджетным учреждениям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21 000,00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Гранты в форме субсидии автономным учреждениям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4230000790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193 220,00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ОРганизационно-воспитательная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работа с молодежью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193 220,00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157 680,00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35 540,00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4 353 382,00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785 630,00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612 680,00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172 950,00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116 600,00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113 600,00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3 449 152,00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1 836 161,00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791 539,00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774 109,00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6 770,00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35 073,00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14 088 482,00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12 325 858,00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561 675,00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561 675,00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695 917,00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695 917,00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40000L519У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40000L519У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40000L519Ч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40000L519Ч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Организация детей в каникулярное время в разновозрастных отрядах за счет субсидии из областного бюджета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4320072390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43 040,00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4320072390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43 040,00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детей в каникулярное время в разновозрастных отрядах в части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46 720,00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43200S2390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46 720,00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5 893 921,00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3 823 852,00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1 482 075,00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42 541,00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16 721,00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102 732,00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107 040,00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26 500,00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72 140,00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1 971 510,00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1 120 657,00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544 411,00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267 800,00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24 165,00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11 477,00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F57E38">
              <w:rPr>
                <w:rFonts w:eastAsiaTheme="minorHAnsi"/>
                <w:color w:val="000000"/>
                <w:sz w:val="20"/>
                <w:szCs w:val="20"/>
              </w:rPr>
              <w:t>сче</w:t>
            </w:r>
            <w:proofErr w:type="spellEnd"/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платных услуг и безвозмездных поступлений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23 000,00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2 800 535,00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1 817 880,00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753 560,00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183 600,00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30 495,00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1 762 624,00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816 900,00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583 538,00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229 362,00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3 350,00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3 350,00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118 500,00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118 500,00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823 874,00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329 725,00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122 634,00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369 400,00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2 115,00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1 330 578,00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1 130 678,00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Устойчивое развитие сельских территорий Кадыйского муниципального района на 2014-2017 годы и на период до 2020 года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33 476,00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33 476,00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132 800,00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132 800,00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132 000,00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84 000,00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62700L4970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832 402,00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62700L4970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832 402,00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187 500,00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187 500,00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2 500,00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185 000,00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1 700,00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183 300,00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1 100 000,00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443 158,50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443 158,50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4010220120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656 841,50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4010220120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656 841,50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12 130 176,00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7 212 176,00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7 212 176,00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4010173010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color w:val="000000"/>
                <w:sz w:val="20"/>
                <w:szCs w:val="20"/>
              </w:rPr>
              <w:t>7 212 176,00</w:t>
            </w:r>
          </w:p>
        </w:tc>
      </w:tr>
      <w:tr w:rsidR="0061781A" w:rsidRPr="00F57E38" w:rsidTr="00F57E3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781A" w:rsidRPr="00F57E38" w:rsidRDefault="0061781A" w:rsidP="006178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57E3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182 786 285,00</w:t>
            </w:r>
          </w:p>
        </w:tc>
      </w:tr>
    </w:tbl>
    <w:p w:rsidR="00F57E38" w:rsidRDefault="00F57E38" w:rsidP="0061781A">
      <w:pPr>
        <w:ind w:firstLine="708"/>
      </w:pPr>
    </w:p>
    <w:p w:rsidR="00F57E38" w:rsidRPr="00F57E38" w:rsidRDefault="00F57E38" w:rsidP="00F57E38"/>
    <w:p w:rsidR="00F57E38" w:rsidRPr="00F57E38" w:rsidRDefault="00F57E38" w:rsidP="00F57E38"/>
    <w:p w:rsidR="00F57E38" w:rsidRPr="00F57E38" w:rsidRDefault="00F57E38" w:rsidP="00F57E38"/>
    <w:p w:rsidR="00F57E38" w:rsidRDefault="00F57E38" w:rsidP="00F57E38"/>
    <w:p w:rsidR="00F57E38" w:rsidRPr="00F57E38" w:rsidRDefault="00F57E38" w:rsidP="00F57E38">
      <w:pPr>
        <w:tabs>
          <w:tab w:val="left" w:pos="960"/>
        </w:tabs>
      </w:pPr>
      <w:r>
        <w:tab/>
      </w: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F57E38" w:rsidTr="00F57E38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E38" w:rsidRDefault="00F57E38" w:rsidP="00F57E38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F57E38" w:rsidRDefault="00F57E38" w:rsidP="00F57E3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F57E38" w:rsidRDefault="00F57E38" w:rsidP="00F57E3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F57E38" w:rsidRDefault="00F57E38" w:rsidP="00F57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876B3" w:rsidRPr="00F57E38" w:rsidRDefault="005876B3" w:rsidP="00F57E38">
      <w:pPr>
        <w:tabs>
          <w:tab w:val="left" w:pos="960"/>
        </w:tabs>
      </w:pPr>
    </w:p>
    <w:sectPr w:rsidR="005876B3" w:rsidRPr="00F57E38" w:rsidSect="0061781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D4"/>
    <w:rsid w:val="003E2765"/>
    <w:rsid w:val="005876B3"/>
    <w:rsid w:val="0061781A"/>
    <w:rsid w:val="00776734"/>
    <w:rsid w:val="007E31D4"/>
    <w:rsid w:val="00F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D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7E31D4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7E31D4"/>
    <w:rPr>
      <w:rFonts w:ascii="Times New Roman" w:eastAsia="Andale Sans UI" w:hAnsi="Times New Roman" w:cs="Times New Roman"/>
      <w:kern w:val="2"/>
      <w:lang w:eastAsia="ru-RU"/>
    </w:rPr>
  </w:style>
  <w:style w:type="paragraph" w:customStyle="1" w:styleId="21">
    <w:name w:val="Основной текст с отступом 21"/>
    <w:basedOn w:val="a"/>
    <w:rsid w:val="007E31D4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2020-08-06T11:35:00Z</dcterms:created>
  <dcterms:modified xsi:type="dcterms:W3CDTF">2020-08-06T12:11:00Z</dcterms:modified>
</cp:coreProperties>
</file>