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80" w:rsidRDefault="00E460A6" w:rsidP="00F52380">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26496;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C52976">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C52976" w:rsidRDefault="00C52976">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C52976" w:rsidRDefault="00C52976">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C52976" w:rsidRDefault="00C52976">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C52976" w:rsidRDefault="00C52976">
                        <w:pPr>
                          <w:spacing w:line="276" w:lineRule="auto"/>
                          <w:rPr>
                            <w:rFonts w:eastAsia="Times New Roman"/>
                            <w:b/>
                            <w:color w:val="000000"/>
                            <w:sz w:val="16"/>
                            <w:szCs w:val="16"/>
                            <w:lang w:eastAsia="en-US" w:bidi="ru-RU"/>
                          </w:rPr>
                        </w:pPr>
                        <w:r>
                          <w:rPr>
                            <w:rFonts w:eastAsia="Times New Roman"/>
                            <w:b/>
                            <w:color w:val="000000"/>
                            <w:sz w:val="16"/>
                            <w:szCs w:val="16"/>
                            <w:lang w:eastAsia="en-US"/>
                          </w:rPr>
                          <w:t>№ 248</w:t>
                        </w:r>
                      </w:p>
                      <w:p w:rsidR="00C52976" w:rsidRDefault="00C52976">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22 ноября</w:t>
                        </w:r>
                      </w:p>
                      <w:p w:rsidR="00C52976" w:rsidRDefault="00C52976">
                        <w:pPr>
                          <w:spacing w:line="276" w:lineRule="auto"/>
                          <w:rPr>
                            <w:lang w:eastAsia="en-US"/>
                          </w:rPr>
                        </w:pPr>
                        <w:r>
                          <w:rPr>
                            <w:rFonts w:eastAsia="Times New Roman"/>
                            <w:b/>
                            <w:color w:val="000000"/>
                            <w:sz w:val="16"/>
                            <w:szCs w:val="16"/>
                            <w:lang w:eastAsia="en-US" w:bidi="ru-RU"/>
                          </w:rPr>
                          <w:t>2019года</w:t>
                        </w:r>
                      </w:p>
                      <w:p w:rsidR="00C52976" w:rsidRDefault="00C52976">
                        <w:pPr>
                          <w:spacing w:line="276" w:lineRule="auto"/>
                          <w:rPr>
                            <w:lang w:eastAsia="en-US"/>
                          </w:rPr>
                        </w:pPr>
                        <w:r>
                          <w:rPr>
                            <w:rFonts w:eastAsia="Times New Roman"/>
                            <w:b/>
                            <w:color w:val="000000"/>
                            <w:sz w:val="16"/>
                            <w:szCs w:val="16"/>
                            <w:lang w:eastAsia="en-US" w:bidi="ru-RU"/>
                          </w:rPr>
                          <w:t>Бесплатно</w:t>
                        </w:r>
                      </w:p>
                    </w:tc>
                  </w:tr>
                </w:tbl>
                <w:p w:rsidR="00C52976" w:rsidRDefault="00C52976" w:rsidP="00F52380">
                  <w:r>
                    <w:t xml:space="preserve"> </w:t>
                  </w:r>
                </w:p>
              </w:txbxContent>
            </v:textbox>
            <w10:wrap type="square" side="largest"/>
          </v:shape>
        </w:pict>
      </w:r>
      <w:r w:rsidR="00F52380">
        <w:rPr>
          <w:noProof/>
        </w:rPr>
        <w:drawing>
          <wp:anchor distT="0" distB="0" distL="114935" distR="114935" simplePos="0" relativeHeight="251625472"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F52380" w:rsidRDefault="00F52380" w:rsidP="00F52380">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F52380" w:rsidRDefault="00F52380" w:rsidP="00F52380">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F52380" w:rsidRDefault="00F52380" w:rsidP="00F52380">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52380" w:rsidRDefault="00F52380" w:rsidP="00F52380">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52380" w:rsidRDefault="00F52380" w:rsidP="00F52380">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F52380" w:rsidRDefault="00F52380" w:rsidP="00F52380">
      <w:pPr>
        <w:pStyle w:val="a3"/>
        <w:tabs>
          <w:tab w:val="left" w:pos="708"/>
        </w:tabs>
        <w:jc w:val="center"/>
      </w:pPr>
    </w:p>
    <w:p w:rsidR="00F52380" w:rsidRDefault="00F52380" w:rsidP="00F52380">
      <w:pPr>
        <w:pStyle w:val="1"/>
        <w:jc w:val="center"/>
        <w:rPr>
          <w:sz w:val="20"/>
          <w:szCs w:val="20"/>
        </w:rPr>
      </w:pPr>
      <w:r>
        <w:rPr>
          <w:sz w:val="20"/>
          <w:szCs w:val="20"/>
        </w:rPr>
        <w:t>РОССИЙСКАЯ ФЕДЕРАЦИЯ</w:t>
      </w:r>
    </w:p>
    <w:p w:rsidR="00F52380" w:rsidRDefault="00F52380" w:rsidP="00F52380">
      <w:pPr>
        <w:jc w:val="center"/>
        <w:rPr>
          <w:sz w:val="20"/>
          <w:szCs w:val="20"/>
        </w:rPr>
      </w:pPr>
      <w:r>
        <w:rPr>
          <w:sz w:val="20"/>
          <w:szCs w:val="20"/>
        </w:rPr>
        <w:t xml:space="preserve">КОСТРОМСКАЯ ОБЛАСТЬ </w:t>
      </w:r>
    </w:p>
    <w:p w:rsidR="00F52380" w:rsidRDefault="00F52380" w:rsidP="00F52380">
      <w:pPr>
        <w:jc w:val="center"/>
        <w:rPr>
          <w:sz w:val="20"/>
          <w:szCs w:val="20"/>
        </w:rPr>
      </w:pPr>
      <w:r>
        <w:rPr>
          <w:sz w:val="20"/>
          <w:szCs w:val="20"/>
        </w:rPr>
        <w:t>АДМИНИСТРАЦИЯ  КАДЫЙСКОГО МУНИЦИПАЛЬНОГО РАЙОНА</w:t>
      </w:r>
    </w:p>
    <w:p w:rsidR="00F52380" w:rsidRDefault="00F52380" w:rsidP="00F52380">
      <w:pPr>
        <w:jc w:val="center"/>
        <w:rPr>
          <w:sz w:val="20"/>
          <w:szCs w:val="20"/>
        </w:rPr>
      </w:pPr>
    </w:p>
    <w:p w:rsidR="00F52380" w:rsidRDefault="00F52380" w:rsidP="00F52380">
      <w:pPr>
        <w:jc w:val="center"/>
        <w:rPr>
          <w:sz w:val="20"/>
          <w:szCs w:val="20"/>
        </w:rPr>
      </w:pPr>
      <w:r>
        <w:rPr>
          <w:sz w:val="20"/>
          <w:szCs w:val="20"/>
        </w:rPr>
        <w:t>ПОСТАНОВЛЕНИЕ</w:t>
      </w:r>
    </w:p>
    <w:p w:rsidR="00A16453" w:rsidRPr="00A16453" w:rsidRDefault="00A16453" w:rsidP="00A16453">
      <w:pPr>
        <w:jc w:val="both"/>
        <w:rPr>
          <w:sz w:val="20"/>
          <w:szCs w:val="20"/>
        </w:rPr>
      </w:pPr>
      <w:r w:rsidRPr="00A16453">
        <w:rPr>
          <w:sz w:val="20"/>
          <w:szCs w:val="20"/>
        </w:rPr>
        <w:t xml:space="preserve">«15» октября 2019 г.                                                                                     </w:t>
      </w:r>
      <w:r w:rsidR="00153186">
        <w:rPr>
          <w:sz w:val="20"/>
          <w:szCs w:val="20"/>
        </w:rPr>
        <w:t xml:space="preserve">                                                      </w:t>
      </w:r>
      <w:r w:rsidRPr="00A16453">
        <w:rPr>
          <w:sz w:val="20"/>
          <w:szCs w:val="20"/>
        </w:rPr>
        <w:t xml:space="preserve">   №</w:t>
      </w:r>
      <w:r w:rsidR="001C4932">
        <w:rPr>
          <w:sz w:val="20"/>
          <w:szCs w:val="20"/>
        </w:rPr>
        <w:t xml:space="preserve"> </w:t>
      </w:r>
      <w:r w:rsidRPr="00A16453">
        <w:rPr>
          <w:sz w:val="20"/>
          <w:szCs w:val="20"/>
        </w:rPr>
        <w:t>385</w:t>
      </w:r>
    </w:p>
    <w:p w:rsidR="00A16453" w:rsidRPr="00A16453" w:rsidRDefault="00A16453" w:rsidP="00A16453">
      <w:pPr>
        <w:pStyle w:val="a5"/>
        <w:spacing w:after="0"/>
        <w:rPr>
          <w:sz w:val="20"/>
        </w:rPr>
      </w:pPr>
      <w:r w:rsidRPr="00A16453">
        <w:rPr>
          <w:sz w:val="20"/>
        </w:rPr>
        <w:t>О внесении изменений и дополнений</w:t>
      </w:r>
    </w:p>
    <w:p w:rsidR="00A16453" w:rsidRPr="00A16453" w:rsidRDefault="00A16453" w:rsidP="00A16453">
      <w:pPr>
        <w:pStyle w:val="a5"/>
        <w:spacing w:after="0"/>
        <w:jc w:val="both"/>
        <w:rPr>
          <w:sz w:val="20"/>
        </w:rPr>
      </w:pPr>
      <w:r w:rsidRPr="00A16453">
        <w:rPr>
          <w:sz w:val="20"/>
        </w:rPr>
        <w:t>в постановление администрации</w:t>
      </w:r>
    </w:p>
    <w:p w:rsidR="00A16453" w:rsidRPr="00A16453" w:rsidRDefault="00A16453" w:rsidP="00A16453">
      <w:pPr>
        <w:pStyle w:val="a5"/>
        <w:spacing w:after="0"/>
        <w:rPr>
          <w:sz w:val="20"/>
        </w:rPr>
      </w:pPr>
      <w:r w:rsidRPr="00A16453">
        <w:rPr>
          <w:sz w:val="20"/>
        </w:rPr>
        <w:t>Кадыйского муниципального района</w:t>
      </w:r>
    </w:p>
    <w:p w:rsidR="00A16453" w:rsidRPr="00A16453" w:rsidRDefault="00A16453" w:rsidP="00A16453">
      <w:pPr>
        <w:pStyle w:val="a5"/>
        <w:spacing w:after="0"/>
        <w:rPr>
          <w:sz w:val="20"/>
        </w:rPr>
      </w:pPr>
      <w:r w:rsidRPr="00A16453">
        <w:rPr>
          <w:sz w:val="20"/>
        </w:rPr>
        <w:t>от 27.02.2014 г. № 73</w:t>
      </w:r>
    </w:p>
    <w:p w:rsidR="00A16453" w:rsidRPr="00A16453" w:rsidRDefault="00A16453" w:rsidP="00A16453">
      <w:pPr>
        <w:pStyle w:val="a5"/>
        <w:spacing w:after="0"/>
        <w:rPr>
          <w:sz w:val="20"/>
        </w:rPr>
      </w:pPr>
    </w:p>
    <w:p w:rsidR="00A16453" w:rsidRPr="00A16453" w:rsidRDefault="00A16453" w:rsidP="00A16453">
      <w:pPr>
        <w:pStyle w:val="a7"/>
        <w:tabs>
          <w:tab w:val="left" w:pos="0"/>
        </w:tabs>
        <w:spacing w:line="100" w:lineRule="atLeast"/>
        <w:ind w:firstLine="567"/>
        <w:jc w:val="both"/>
        <w:rPr>
          <w:rFonts w:cs="Arial"/>
        </w:rPr>
      </w:pPr>
      <w:r w:rsidRPr="00A16453">
        <w:rPr>
          <w:rFonts w:cs="Arial"/>
        </w:rPr>
        <w:tab/>
        <w:t>В связи с организационно-штатными изменениями, р</w:t>
      </w:r>
      <w:r w:rsidRPr="00A16453">
        <w:rPr>
          <w:spacing w:val="-11"/>
        </w:rPr>
        <w:t>уководствуясь</w:t>
      </w:r>
      <w:r w:rsidRPr="00A16453">
        <w:t xml:space="preserve"> Уставом Кадыйского муниципального района</w:t>
      </w:r>
      <w:r w:rsidRPr="00A16453">
        <w:rPr>
          <w:spacing w:val="-11"/>
        </w:rPr>
        <w:t>,</w:t>
      </w:r>
      <w:r w:rsidRPr="00A16453">
        <w:rPr>
          <w:spacing w:val="-8"/>
        </w:rPr>
        <w:t xml:space="preserve"> </w:t>
      </w:r>
      <w:r w:rsidRPr="00A16453">
        <w:rPr>
          <w:spacing w:val="-11"/>
        </w:rPr>
        <w:t xml:space="preserve">администрация Кадыйского муниципального района постановляет:                                                                                                                                </w:t>
      </w:r>
      <w:r w:rsidRPr="00A16453">
        <w:t xml:space="preserve">  </w:t>
      </w:r>
      <w:r w:rsidRPr="00A16453">
        <w:tab/>
      </w:r>
      <w:r w:rsidRPr="00A16453">
        <w:rPr>
          <w:rFonts w:cs="Arial"/>
        </w:rPr>
        <w:t>1. Внести в постановление администрации Кадыйского муниципального района № 73 от 27.02.2014 г. «О комиссии по делам несовершеннолетних и защите их прав Кадыйского муниципального района» следующие изменения и дополнения:</w:t>
      </w:r>
    </w:p>
    <w:p w:rsidR="00A16453" w:rsidRDefault="00A16453" w:rsidP="00A16453">
      <w:pPr>
        <w:pStyle w:val="a5"/>
        <w:widowControl w:val="0"/>
        <w:tabs>
          <w:tab w:val="left" w:pos="0"/>
        </w:tabs>
        <w:autoSpaceDE w:val="0"/>
        <w:spacing w:line="100" w:lineRule="atLeast"/>
        <w:jc w:val="both"/>
        <w:rPr>
          <w:rFonts w:cs="Arial"/>
          <w:sz w:val="20"/>
        </w:rPr>
      </w:pPr>
      <w:r w:rsidRPr="00A16453">
        <w:rPr>
          <w:rFonts w:cs="Arial"/>
          <w:sz w:val="20"/>
        </w:rPr>
        <w:tab/>
        <w:t xml:space="preserve">1.1. В приложении № 2 «Состав комиссии по делам несовершеннолетних и защите их прав Кадыйского муниципального района» к постановлению:         </w:t>
      </w:r>
    </w:p>
    <w:p w:rsidR="00A16453" w:rsidRPr="00A16453" w:rsidRDefault="00A16453" w:rsidP="00A16453">
      <w:pPr>
        <w:pStyle w:val="a5"/>
        <w:widowControl w:val="0"/>
        <w:tabs>
          <w:tab w:val="left" w:pos="0"/>
        </w:tabs>
        <w:autoSpaceDE w:val="0"/>
        <w:spacing w:line="100" w:lineRule="atLeast"/>
        <w:jc w:val="both"/>
        <w:rPr>
          <w:rFonts w:cs="Arial"/>
          <w:sz w:val="20"/>
        </w:rPr>
      </w:pPr>
      <w:r>
        <w:rPr>
          <w:rFonts w:cs="Arial"/>
          <w:sz w:val="20"/>
        </w:rPr>
        <w:t xml:space="preserve">          </w:t>
      </w:r>
      <w:r w:rsidRPr="00A16453">
        <w:rPr>
          <w:rFonts w:cs="Arial"/>
          <w:sz w:val="20"/>
        </w:rPr>
        <w:tab/>
        <w:t>1.1.1. Вывести из состава комиссии по делам несовершеннолетних и защите их прав Бубенову Т.Ю.</w:t>
      </w:r>
    </w:p>
    <w:p w:rsidR="00A16453" w:rsidRPr="00A16453" w:rsidRDefault="00A16453" w:rsidP="00A16453">
      <w:pPr>
        <w:pStyle w:val="a5"/>
        <w:widowControl w:val="0"/>
        <w:tabs>
          <w:tab w:val="left" w:pos="0"/>
        </w:tabs>
        <w:autoSpaceDE w:val="0"/>
        <w:spacing w:line="100" w:lineRule="atLeast"/>
        <w:jc w:val="both"/>
        <w:rPr>
          <w:rFonts w:cs="Arial"/>
          <w:sz w:val="20"/>
        </w:rPr>
      </w:pPr>
      <w:r w:rsidRPr="00A16453">
        <w:rPr>
          <w:rFonts w:cs="Arial"/>
          <w:sz w:val="20"/>
        </w:rPr>
        <w:tab/>
        <w:t xml:space="preserve">1.1.2. Назначить временно исполняющим обязанности председателя комиссии по делам несовершеннолетних и защите их прав администрации Кадыйского муниципального района Горячеву Татьяну Николаевну  - </w:t>
      </w:r>
      <w:r w:rsidRPr="00A16453">
        <w:rPr>
          <w:rFonts w:cs="Arial"/>
          <w:color w:val="000000"/>
          <w:sz w:val="20"/>
        </w:rPr>
        <w:t>заместителя начальника отдела по делам культуры, туризма, молодежи и спорта администрации Кадыйского муниципального района.</w:t>
      </w:r>
    </w:p>
    <w:p w:rsidR="00A16453" w:rsidRPr="00A16453" w:rsidRDefault="00A16453" w:rsidP="00A16453">
      <w:pPr>
        <w:spacing w:line="100" w:lineRule="atLeast"/>
        <w:jc w:val="both"/>
        <w:rPr>
          <w:sz w:val="20"/>
          <w:szCs w:val="20"/>
        </w:rPr>
      </w:pPr>
      <w:r w:rsidRPr="00A16453">
        <w:rPr>
          <w:rFonts w:cs="Arial"/>
          <w:sz w:val="20"/>
          <w:szCs w:val="20"/>
        </w:rPr>
        <w:tab/>
        <w:t>2. Настоящее постановление вступает в силу с момента подписания и подлежит официальному опубликованию.</w:t>
      </w:r>
    </w:p>
    <w:p w:rsidR="00A16453" w:rsidRPr="00A16453" w:rsidRDefault="00A16453" w:rsidP="00A16453">
      <w:pPr>
        <w:pStyle w:val="a7"/>
        <w:spacing w:line="100" w:lineRule="atLeast"/>
        <w:jc w:val="both"/>
      </w:pPr>
    </w:p>
    <w:p w:rsidR="00A16453" w:rsidRPr="00A16453" w:rsidRDefault="00A16453" w:rsidP="00A16453">
      <w:pPr>
        <w:pStyle w:val="a7"/>
        <w:spacing w:line="100" w:lineRule="atLeast"/>
        <w:jc w:val="both"/>
      </w:pPr>
      <w:r w:rsidRPr="00A16453">
        <w:t xml:space="preserve">Глава   </w:t>
      </w:r>
    </w:p>
    <w:p w:rsidR="00A16453" w:rsidRPr="00A16453" w:rsidRDefault="00A16453" w:rsidP="00A16453">
      <w:pPr>
        <w:pStyle w:val="a7"/>
        <w:spacing w:line="100" w:lineRule="atLeast"/>
        <w:jc w:val="both"/>
        <w:rPr>
          <w:rFonts w:cs="Arial"/>
        </w:rPr>
      </w:pPr>
      <w:r w:rsidRPr="00A16453">
        <w:t>Кадыйского муниципального района        Е.Ю.Большаков</w:t>
      </w:r>
    </w:p>
    <w:p w:rsidR="00A16453" w:rsidRPr="00A16453" w:rsidRDefault="00A16453" w:rsidP="00A16453">
      <w:pPr>
        <w:jc w:val="both"/>
        <w:rPr>
          <w:sz w:val="20"/>
          <w:szCs w:val="20"/>
        </w:rPr>
      </w:pPr>
    </w:p>
    <w:p w:rsidR="00A16453" w:rsidRPr="00A16453" w:rsidRDefault="00A16453" w:rsidP="00A16453">
      <w:pPr>
        <w:tabs>
          <w:tab w:val="left" w:pos="0"/>
        </w:tabs>
        <w:jc w:val="both"/>
        <w:outlineLvl w:val="0"/>
        <w:rPr>
          <w:b/>
          <w:sz w:val="20"/>
          <w:szCs w:val="20"/>
        </w:rPr>
      </w:pPr>
      <w:r w:rsidRPr="00A16453">
        <w:rPr>
          <w:b/>
          <w:sz w:val="20"/>
          <w:szCs w:val="20"/>
        </w:rPr>
        <w:t xml:space="preserve">                                                                                                            </w:t>
      </w:r>
      <w:r>
        <w:rPr>
          <w:b/>
          <w:sz w:val="20"/>
          <w:szCs w:val="20"/>
        </w:rPr>
        <w:t xml:space="preserve">                           </w:t>
      </w:r>
      <w:r w:rsidRPr="00A16453">
        <w:rPr>
          <w:b/>
          <w:sz w:val="20"/>
          <w:szCs w:val="20"/>
        </w:rPr>
        <w:t>Приложение №1 к извещению</w:t>
      </w:r>
    </w:p>
    <w:p w:rsidR="00A16453" w:rsidRPr="00A16453" w:rsidRDefault="00A16453" w:rsidP="00A16453">
      <w:pPr>
        <w:tabs>
          <w:tab w:val="left" w:pos="0"/>
        </w:tabs>
        <w:jc w:val="both"/>
        <w:rPr>
          <w:b/>
          <w:sz w:val="20"/>
          <w:szCs w:val="20"/>
        </w:rPr>
      </w:pPr>
    </w:p>
    <w:p w:rsidR="00A16453" w:rsidRPr="00A16453" w:rsidRDefault="00A16453" w:rsidP="00A16453">
      <w:pPr>
        <w:tabs>
          <w:tab w:val="left" w:pos="0"/>
        </w:tabs>
        <w:jc w:val="center"/>
        <w:outlineLvl w:val="0"/>
        <w:rPr>
          <w:b/>
          <w:sz w:val="20"/>
          <w:szCs w:val="20"/>
        </w:rPr>
      </w:pPr>
      <w:r w:rsidRPr="00A16453">
        <w:rPr>
          <w:b/>
          <w:sz w:val="20"/>
          <w:szCs w:val="20"/>
        </w:rPr>
        <w:t>З А Я В К А</w:t>
      </w:r>
    </w:p>
    <w:p w:rsidR="00A16453" w:rsidRPr="00A16453" w:rsidRDefault="00A16453" w:rsidP="00A16453">
      <w:pPr>
        <w:tabs>
          <w:tab w:val="left" w:pos="0"/>
        </w:tabs>
        <w:jc w:val="center"/>
        <w:rPr>
          <w:b/>
          <w:sz w:val="20"/>
          <w:szCs w:val="20"/>
        </w:rPr>
      </w:pPr>
      <w:r w:rsidRPr="00A16453">
        <w:rPr>
          <w:b/>
          <w:sz w:val="20"/>
          <w:szCs w:val="20"/>
        </w:rPr>
        <w:t>на участие в Аукционе по продаже  земельного участка</w:t>
      </w:r>
    </w:p>
    <w:p w:rsidR="00A16453" w:rsidRPr="00A16453" w:rsidRDefault="00A16453" w:rsidP="00A16453">
      <w:pPr>
        <w:tabs>
          <w:tab w:val="left" w:pos="0"/>
        </w:tabs>
        <w:jc w:val="both"/>
        <w:rPr>
          <w:b/>
          <w:sz w:val="20"/>
          <w:szCs w:val="20"/>
        </w:rPr>
      </w:pPr>
    </w:p>
    <w:p w:rsidR="00A16453" w:rsidRPr="00A16453" w:rsidRDefault="00A16453" w:rsidP="00A16453">
      <w:pPr>
        <w:tabs>
          <w:tab w:val="left" w:pos="0"/>
        </w:tabs>
        <w:jc w:val="both"/>
        <w:rPr>
          <w:b/>
          <w:sz w:val="20"/>
          <w:szCs w:val="20"/>
        </w:rPr>
      </w:pPr>
      <w:r w:rsidRPr="00A16453">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__________________________________________________</w:t>
      </w:r>
    </w:p>
    <w:p w:rsidR="00A16453" w:rsidRPr="00A16453" w:rsidRDefault="00A16453" w:rsidP="00A16453">
      <w:pPr>
        <w:tabs>
          <w:tab w:val="left" w:pos="0"/>
        </w:tabs>
        <w:jc w:val="both"/>
        <w:rPr>
          <w:b/>
          <w:sz w:val="20"/>
          <w:szCs w:val="20"/>
        </w:rPr>
      </w:pPr>
      <w:r w:rsidRPr="00A16453">
        <w:rPr>
          <w:b/>
          <w:sz w:val="20"/>
          <w:szCs w:val="20"/>
        </w:rPr>
        <w:t xml:space="preserve">             </w:t>
      </w:r>
      <w:r>
        <w:rPr>
          <w:b/>
          <w:sz w:val="20"/>
          <w:szCs w:val="20"/>
        </w:rPr>
        <w:t xml:space="preserve">                                                     </w:t>
      </w:r>
      <w:r w:rsidRPr="00A16453">
        <w:rPr>
          <w:b/>
          <w:sz w:val="20"/>
          <w:szCs w:val="20"/>
        </w:rPr>
        <w:t xml:space="preserve">  (полное наименование  (Ф.И.О.) заявителя)</w:t>
      </w:r>
    </w:p>
    <w:p w:rsidR="00A16453" w:rsidRPr="00A16453" w:rsidRDefault="00A16453" w:rsidP="00A16453">
      <w:pPr>
        <w:tabs>
          <w:tab w:val="left" w:pos="0"/>
        </w:tabs>
        <w:jc w:val="both"/>
        <w:rPr>
          <w:sz w:val="20"/>
          <w:szCs w:val="20"/>
        </w:rPr>
      </w:pPr>
      <w:r w:rsidRPr="00A16453">
        <w:rPr>
          <w:sz w:val="20"/>
          <w:szCs w:val="20"/>
        </w:rPr>
        <w:t xml:space="preserve">      - выражает намерение участвовать в Аукционе по продаже  земельного участка, адрес (описание местоположения): местоположение установлено относительно ориентира, расположенного в границах участка. Почтовый адрес ориентира:   Костромская область,  р-он Кадыйский, п.Новый Курдюм, с восточной стороны дома № 6а, площадью  601  (шестьсот один) квадратный метр, кадастровый номер: 44:05:080901:561 (далее по тексту – земельный участок);   </w:t>
      </w:r>
    </w:p>
    <w:p w:rsidR="00A16453" w:rsidRPr="00A16453" w:rsidRDefault="00A16453" w:rsidP="00A16453">
      <w:pPr>
        <w:tabs>
          <w:tab w:val="left" w:pos="0"/>
        </w:tabs>
        <w:jc w:val="both"/>
        <w:rPr>
          <w:sz w:val="20"/>
          <w:szCs w:val="20"/>
        </w:rPr>
      </w:pPr>
      <w:r w:rsidRPr="00A16453">
        <w:rPr>
          <w:sz w:val="20"/>
          <w:szCs w:val="20"/>
        </w:rPr>
        <w:t xml:space="preserve">      - ознакомлен и соглашается с условиями проведения Аукциона, содержащимися в извещении   о проведении Аукциона  по продаже  земельного участка, размещенном на официальном  сайте </w:t>
      </w:r>
      <w:r w:rsidRPr="00A16453">
        <w:rPr>
          <w:sz w:val="20"/>
          <w:szCs w:val="20"/>
          <w:lang w:val="en-US"/>
        </w:rPr>
        <w:t>www</w:t>
      </w:r>
      <w:r w:rsidRPr="00A16453">
        <w:rPr>
          <w:sz w:val="20"/>
          <w:szCs w:val="20"/>
        </w:rPr>
        <w:t>.</w:t>
      </w:r>
      <w:r w:rsidRPr="00A16453">
        <w:rPr>
          <w:sz w:val="20"/>
          <w:szCs w:val="20"/>
          <w:lang w:val="en-US"/>
        </w:rPr>
        <w:t>torgi</w:t>
      </w:r>
      <w:r w:rsidRPr="00A16453">
        <w:rPr>
          <w:sz w:val="20"/>
          <w:szCs w:val="20"/>
        </w:rPr>
        <w:t>.</w:t>
      </w:r>
      <w:r w:rsidRPr="00A16453">
        <w:rPr>
          <w:sz w:val="20"/>
          <w:szCs w:val="20"/>
          <w:lang w:val="en-US"/>
        </w:rPr>
        <w:t>gov</w:t>
      </w:r>
      <w:r w:rsidRPr="00A16453">
        <w:rPr>
          <w:sz w:val="20"/>
          <w:szCs w:val="20"/>
        </w:rPr>
        <w:t>.</w:t>
      </w:r>
      <w:r w:rsidRPr="00A16453">
        <w:rPr>
          <w:sz w:val="20"/>
          <w:szCs w:val="20"/>
          <w:lang w:val="en-US"/>
        </w:rPr>
        <w:t>ru</w:t>
      </w:r>
      <w:r w:rsidRPr="00A16453">
        <w:rPr>
          <w:sz w:val="20"/>
          <w:szCs w:val="20"/>
        </w:rPr>
        <w:t xml:space="preserve"> ,в связи с чем принимает на себя, следующие обязательства:</w:t>
      </w:r>
    </w:p>
    <w:p w:rsidR="00A16453" w:rsidRPr="00A16453" w:rsidRDefault="00A16453" w:rsidP="00A16453">
      <w:pPr>
        <w:jc w:val="both"/>
        <w:rPr>
          <w:sz w:val="20"/>
          <w:szCs w:val="20"/>
        </w:rPr>
      </w:pPr>
      <w:r w:rsidRPr="00A16453">
        <w:rPr>
          <w:sz w:val="20"/>
          <w:szCs w:val="20"/>
        </w:rPr>
        <w:t xml:space="preserve">      1. Подписать направленный администрацией Кадыйского  муниципального района Костромской области проект договора купли – продажи земельного участка в случае признания победителем Аукциона или единственным принявшим участие в Аукционе его участником.</w:t>
      </w:r>
    </w:p>
    <w:p w:rsidR="00A16453" w:rsidRPr="00A16453" w:rsidRDefault="00A16453" w:rsidP="00A16453">
      <w:pPr>
        <w:tabs>
          <w:tab w:val="left" w:pos="0"/>
        </w:tabs>
        <w:jc w:val="both"/>
        <w:rPr>
          <w:sz w:val="20"/>
          <w:szCs w:val="20"/>
        </w:rPr>
      </w:pPr>
      <w:r w:rsidRPr="00A16453">
        <w:rPr>
          <w:sz w:val="20"/>
          <w:szCs w:val="20"/>
        </w:rPr>
        <w:t xml:space="preserve">      2. Нести материальную ответственность в виде невозврата внесенного для участия в Аукционе задатка за уклонение или прямой отказ от заключения договора  купли – продажи земельного участка.</w:t>
      </w:r>
    </w:p>
    <w:p w:rsidR="00A16453" w:rsidRPr="00A16453" w:rsidRDefault="00A16453" w:rsidP="00A16453">
      <w:pPr>
        <w:tabs>
          <w:tab w:val="left" w:pos="0"/>
        </w:tabs>
        <w:jc w:val="both"/>
        <w:outlineLvl w:val="0"/>
        <w:rPr>
          <w:b/>
          <w:sz w:val="20"/>
          <w:szCs w:val="20"/>
        </w:rPr>
      </w:pPr>
      <w:r w:rsidRPr="00A16453">
        <w:rPr>
          <w:b/>
          <w:sz w:val="20"/>
          <w:szCs w:val="20"/>
        </w:rPr>
        <w:t>Адрес и банковские реквизиты Заявителя</w:t>
      </w:r>
      <w:r w:rsidRPr="00A16453">
        <w:rPr>
          <w:sz w:val="20"/>
          <w:szCs w:val="20"/>
        </w:rPr>
        <w:t xml:space="preserve"> (для возврата задатка)</w:t>
      </w:r>
      <w:r w:rsidRPr="00A16453">
        <w:rPr>
          <w:b/>
          <w:sz w:val="20"/>
          <w:szCs w:val="20"/>
        </w:rPr>
        <w:t>:</w:t>
      </w:r>
    </w:p>
    <w:p w:rsidR="00A16453" w:rsidRPr="00A16453" w:rsidRDefault="00A16453" w:rsidP="00A16453">
      <w:pPr>
        <w:tabs>
          <w:tab w:val="left" w:pos="0"/>
        </w:tabs>
        <w:jc w:val="both"/>
        <w:rPr>
          <w:b/>
          <w:sz w:val="20"/>
          <w:szCs w:val="20"/>
        </w:rPr>
      </w:pPr>
      <w:r w:rsidRPr="00A16453">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_______________________</w:t>
      </w:r>
    </w:p>
    <w:p w:rsidR="00A16453" w:rsidRPr="00A16453" w:rsidRDefault="00A16453" w:rsidP="00A16453">
      <w:pPr>
        <w:tabs>
          <w:tab w:val="left" w:pos="0"/>
        </w:tabs>
        <w:jc w:val="both"/>
        <w:rPr>
          <w:b/>
          <w:sz w:val="20"/>
          <w:szCs w:val="20"/>
        </w:rPr>
      </w:pPr>
    </w:p>
    <w:p w:rsidR="00A16453" w:rsidRPr="00A16453" w:rsidRDefault="00A16453" w:rsidP="00A16453">
      <w:pPr>
        <w:tabs>
          <w:tab w:val="left" w:pos="0"/>
        </w:tabs>
        <w:jc w:val="both"/>
        <w:rPr>
          <w:b/>
          <w:sz w:val="20"/>
          <w:szCs w:val="20"/>
        </w:rPr>
      </w:pPr>
    </w:p>
    <w:p w:rsidR="00A16453" w:rsidRPr="00A16453" w:rsidRDefault="00A16453" w:rsidP="00A16453">
      <w:pPr>
        <w:tabs>
          <w:tab w:val="left" w:pos="0"/>
        </w:tabs>
        <w:jc w:val="both"/>
        <w:rPr>
          <w:sz w:val="20"/>
          <w:szCs w:val="20"/>
        </w:rPr>
      </w:pPr>
      <w:r w:rsidRPr="00A16453">
        <w:rPr>
          <w:sz w:val="20"/>
          <w:szCs w:val="20"/>
        </w:rPr>
        <w:t>Приложения:</w:t>
      </w:r>
    </w:p>
    <w:p w:rsidR="00A16453" w:rsidRPr="00A16453" w:rsidRDefault="00A16453" w:rsidP="00A16453">
      <w:pPr>
        <w:tabs>
          <w:tab w:val="left" w:pos="0"/>
        </w:tabs>
        <w:jc w:val="both"/>
        <w:rPr>
          <w:sz w:val="20"/>
          <w:szCs w:val="20"/>
        </w:rPr>
      </w:pPr>
      <w:r w:rsidRPr="00A16453">
        <w:rPr>
          <w:sz w:val="20"/>
          <w:szCs w:val="20"/>
        </w:rPr>
        <w:t>1. _______________________________________________________________________________</w:t>
      </w:r>
    </w:p>
    <w:p w:rsidR="00A16453" w:rsidRPr="00A16453" w:rsidRDefault="00A16453" w:rsidP="00A16453">
      <w:pPr>
        <w:tabs>
          <w:tab w:val="left" w:pos="0"/>
        </w:tabs>
        <w:jc w:val="both"/>
        <w:rPr>
          <w:sz w:val="20"/>
          <w:szCs w:val="20"/>
        </w:rPr>
      </w:pPr>
      <w:r w:rsidRPr="00A16453">
        <w:rPr>
          <w:sz w:val="20"/>
          <w:szCs w:val="20"/>
        </w:rPr>
        <w:t>2. _______________________________________________________________________________</w:t>
      </w:r>
    </w:p>
    <w:p w:rsidR="00A16453" w:rsidRPr="00A16453" w:rsidRDefault="00A16453" w:rsidP="00A16453">
      <w:pPr>
        <w:tabs>
          <w:tab w:val="left" w:pos="0"/>
        </w:tabs>
        <w:jc w:val="both"/>
        <w:rPr>
          <w:sz w:val="20"/>
          <w:szCs w:val="20"/>
        </w:rPr>
      </w:pPr>
      <w:r w:rsidRPr="00A16453">
        <w:rPr>
          <w:sz w:val="20"/>
          <w:szCs w:val="20"/>
        </w:rPr>
        <w:t>3. _______________________________________________________________________________</w:t>
      </w:r>
    </w:p>
    <w:p w:rsidR="00A16453" w:rsidRPr="00A16453" w:rsidRDefault="00A16453" w:rsidP="00A16453">
      <w:pPr>
        <w:tabs>
          <w:tab w:val="left" w:pos="0"/>
        </w:tabs>
        <w:jc w:val="both"/>
        <w:rPr>
          <w:sz w:val="20"/>
          <w:szCs w:val="20"/>
        </w:rPr>
      </w:pPr>
      <w:r w:rsidRPr="00A16453">
        <w:rPr>
          <w:sz w:val="20"/>
          <w:szCs w:val="20"/>
        </w:rPr>
        <w:t>.......</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both"/>
        <w:rPr>
          <w:sz w:val="20"/>
          <w:szCs w:val="20"/>
        </w:rPr>
      </w:pPr>
      <w:r w:rsidRPr="00A16453">
        <w:rPr>
          <w:sz w:val="20"/>
          <w:szCs w:val="20"/>
        </w:rPr>
        <w:t>Подпись Заявителя:  _______________________      (________________________)</w:t>
      </w:r>
    </w:p>
    <w:p w:rsidR="00A16453" w:rsidRPr="00A16453" w:rsidRDefault="00A16453" w:rsidP="00A16453">
      <w:pPr>
        <w:tabs>
          <w:tab w:val="left" w:pos="0"/>
        </w:tabs>
        <w:jc w:val="both"/>
        <w:rPr>
          <w:sz w:val="20"/>
          <w:szCs w:val="20"/>
        </w:rPr>
      </w:pPr>
      <w:r w:rsidRPr="00A16453">
        <w:rPr>
          <w:sz w:val="20"/>
          <w:szCs w:val="20"/>
        </w:rPr>
        <w:t xml:space="preserve">                                              (подпись)                               (Фамилия и инициалы)                                     </w:t>
      </w:r>
    </w:p>
    <w:p w:rsidR="00A16453" w:rsidRPr="00A16453" w:rsidRDefault="00A16453" w:rsidP="00A16453">
      <w:pPr>
        <w:tabs>
          <w:tab w:val="left" w:pos="0"/>
        </w:tabs>
        <w:jc w:val="both"/>
        <w:outlineLvl w:val="0"/>
        <w:rPr>
          <w:sz w:val="20"/>
          <w:szCs w:val="20"/>
        </w:rPr>
      </w:pPr>
      <w:r w:rsidRPr="00A16453">
        <w:rPr>
          <w:sz w:val="20"/>
          <w:szCs w:val="20"/>
        </w:rPr>
        <w:t>М.П.</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both"/>
        <w:rPr>
          <w:sz w:val="20"/>
          <w:szCs w:val="20"/>
        </w:rPr>
      </w:pPr>
      <w:r w:rsidRPr="00A16453">
        <w:rPr>
          <w:sz w:val="20"/>
          <w:szCs w:val="20"/>
        </w:rPr>
        <w:t>Заявка принята:</w:t>
      </w:r>
    </w:p>
    <w:p w:rsidR="00A16453" w:rsidRPr="00A16453" w:rsidRDefault="00A16453" w:rsidP="00A16453">
      <w:pPr>
        <w:tabs>
          <w:tab w:val="left" w:pos="0"/>
        </w:tabs>
        <w:jc w:val="both"/>
        <w:rPr>
          <w:sz w:val="20"/>
          <w:szCs w:val="20"/>
        </w:rPr>
      </w:pPr>
      <w:r w:rsidRPr="00A16453">
        <w:rPr>
          <w:sz w:val="20"/>
          <w:szCs w:val="20"/>
        </w:rPr>
        <w:t>__________________________________________________________________________________________________________________________________________________________________________________________________</w:t>
      </w:r>
      <w:r w:rsidR="00D75D47">
        <w:rPr>
          <w:sz w:val="20"/>
          <w:szCs w:val="20"/>
        </w:rPr>
        <w:t>_______________________</w:t>
      </w:r>
      <w:r w:rsidRPr="00A16453">
        <w:rPr>
          <w:sz w:val="20"/>
          <w:szCs w:val="20"/>
        </w:rPr>
        <w:t>(дата, время и подпись принявшего заявку)</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both"/>
        <w:rPr>
          <w:sz w:val="20"/>
          <w:szCs w:val="20"/>
        </w:rPr>
      </w:pPr>
      <w:r w:rsidRPr="00A16453">
        <w:rPr>
          <w:sz w:val="20"/>
          <w:szCs w:val="20"/>
        </w:rPr>
        <w:t>Регистрационный номер заявки: ____________________________________________________</w:t>
      </w:r>
    </w:p>
    <w:p w:rsidR="00A16453" w:rsidRPr="00A16453" w:rsidRDefault="00A16453" w:rsidP="00A16453">
      <w:pPr>
        <w:tabs>
          <w:tab w:val="left" w:pos="0"/>
        </w:tabs>
        <w:jc w:val="both"/>
        <w:rPr>
          <w:sz w:val="20"/>
          <w:szCs w:val="20"/>
        </w:rPr>
      </w:pPr>
      <w:r w:rsidRPr="00A16453">
        <w:rPr>
          <w:sz w:val="20"/>
          <w:szCs w:val="20"/>
        </w:rPr>
        <w:t xml:space="preserve">                                                                                                                                 </w:t>
      </w:r>
    </w:p>
    <w:p w:rsidR="00A16453" w:rsidRPr="00A16453" w:rsidRDefault="00A16453" w:rsidP="00A16453">
      <w:pPr>
        <w:tabs>
          <w:tab w:val="left" w:pos="0"/>
        </w:tabs>
        <w:jc w:val="both"/>
        <w:rPr>
          <w:sz w:val="20"/>
          <w:szCs w:val="20"/>
        </w:rPr>
      </w:pPr>
      <w:r w:rsidRPr="00A16453">
        <w:rPr>
          <w:sz w:val="20"/>
          <w:szCs w:val="20"/>
        </w:rPr>
        <w:t xml:space="preserve">                                                                                                                                    Приложение №2 к извещению</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center"/>
        <w:outlineLvl w:val="0"/>
        <w:rPr>
          <w:b/>
          <w:sz w:val="20"/>
          <w:szCs w:val="20"/>
        </w:rPr>
      </w:pPr>
      <w:r w:rsidRPr="00A16453">
        <w:rPr>
          <w:b/>
          <w:sz w:val="20"/>
          <w:szCs w:val="20"/>
        </w:rPr>
        <w:t>ДОГОВОР</w:t>
      </w:r>
    </w:p>
    <w:p w:rsidR="00A16453" w:rsidRPr="00A16453" w:rsidRDefault="00A16453" w:rsidP="00A16453">
      <w:pPr>
        <w:tabs>
          <w:tab w:val="left" w:pos="0"/>
        </w:tabs>
        <w:jc w:val="center"/>
        <w:outlineLvl w:val="0"/>
        <w:rPr>
          <w:b/>
          <w:sz w:val="20"/>
          <w:szCs w:val="20"/>
        </w:rPr>
      </w:pPr>
      <w:r w:rsidRPr="00A16453">
        <w:rPr>
          <w:b/>
          <w:sz w:val="20"/>
          <w:szCs w:val="20"/>
        </w:rPr>
        <w:t>КУПЛИ - ПРОДАЖИ ЗЕМЕЛЬНОГО УЧАСТКА</w:t>
      </w:r>
    </w:p>
    <w:p w:rsidR="00A16453" w:rsidRPr="00A16453" w:rsidRDefault="00A16453" w:rsidP="00A16453">
      <w:pPr>
        <w:tabs>
          <w:tab w:val="left" w:pos="0"/>
        </w:tabs>
        <w:jc w:val="both"/>
        <w:outlineLvl w:val="0"/>
        <w:rPr>
          <w:b/>
          <w:sz w:val="20"/>
          <w:szCs w:val="20"/>
        </w:rPr>
      </w:pPr>
    </w:p>
    <w:p w:rsidR="00A16453" w:rsidRPr="00A16453" w:rsidRDefault="00A16453" w:rsidP="00A16453">
      <w:pPr>
        <w:tabs>
          <w:tab w:val="left" w:pos="0"/>
        </w:tabs>
        <w:jc w:val="both"/>
        <w:rPr>
          <w:sz w:val="20"/>
          <w:szCs w:val="20"/>
        </w:rPr>
      </w:pPr>
      <w:r w:rsidRPr="00A16453">
        <w:rPr>
          <w:sz w:val="20"/>
          <w:szCs w:val="20"/>
        </w:rPr>
        <w:t xml:space="preserve">п.Кадый                                                                                  ___________________ 2019 года </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both"/>
        <w:rPr>
          <w:sz w:val="20"/>
          <w:szCs w:val="20"/>
        </w:rPr>
      </w:pPr>
      <w:r w:rsidRPr="00A16453">
        <w:rPr>
          <w:sz w:val="20"/>
          <w:szCs w:val="20"/>
        </w:rPr>
        <w:t xml:space="preserve">Администрация   Кадыйского  муниципального района Костромской области в лице главы администрации Кадыйского муниципального района Костромской области Большакова Евгения Юрьевича, действующего на основании Устава, именуемый в дальнейшем «Продавец», с одной стороны, и </w:t>
      </w:r>
    </w:p>
    <w:p w:rsidR="00A16453" w:rsidRPr="00A16453" w:rsidRDefault="00A16453" w:rsidP="00A16453">
      <w:pPr>
        <w:tabs>
          <w:tab w:val="left" w:pos="0"/>
        </w:tabs>
        <w:jc w:val="both"/>
        <w:rPr>
          <w:sz w:val="20"/>
          <w:szCs w:val="20"/>
        </w:rPr>
      </w:pPr>
      <w:r w:rsidRPr="00A16453">
        <w:rPr>
          <w:sz w:val="20"/>
          <w:szCs w:val="20"/>
        </w:rPr>
        <w:t>__________________________________________________________________________________________________________________________________________________________________, в лице ___________________________________________________________________паспорт: серия _______ № ____________, выдан______________________________________________</w:t>
      </w:r>
    </w:p>
    <w:p w:rsidR="00A16453" w:rsidRPr="00A16453" w:rsidRDefault="00A16453" w:rsidP="00A16453">
      <w:pPr>
        <w:tabs>
          <w:tab w:val="left" w:pos="0"/>
        </w:tabs>
        <w:jc w:val="both"/>
        <w:rPr>
          <w:sz w:val="20"/>
          <w:szCs w:val="20"/>
        </w:rPr>
      </w:pPr>
      <w:r w:rsidRPr="00A16453">
        <w:rPr>
          <w:sz w:val="20"/>
          <w:szCs w:val="20"/>
        </w:rPr>
        <w:t>дата выдачи: ____________________, зарегистрированный по адресу:_____________________</w:t>
      </w:r>
    </w:p>
    <w:p w:rsidR="00A16453" w:rsidRPr="00A16453" w:rsidRDefault="00A16453" w:rsidP="00A16453">
      <w:pPr>
        <w:tabs>
          <w:tab w:val="left" w:pos="0"/>
        </w:tabs>
        <w:jc w:val="both"/>
        <w:rPr>
          <w:sz w:val="20"/>
          <w:szCs w:val="20"/>
        </w:rPr>
      </w:pPr>
      <w:r w:rsidRPr="00A16453">
        <w:rPr>
          <w:sz w:val="20"/>
          <w:szCs w:val="20"/>
        </w:rPr>
        <w:t>________________________________________________________________________________   именуемый в дальнейшем «Покупатель», с другой стороны, в соответствии с протоколом о  результатах  Аукциона  от ______________________ заключили настоящий Договор  о нижеследующем:</w:t>
      </w:r>
    </w:p>
    <w:p w:rsidR="00A16453" w:rsidRPr="00A16453" w:rsidRDefault="00A16453" w:rsidP="00A16453">
      <w:pPr>
        <w:pStyle w:val="31"/>
        <w:tabs>
          <w:tab w:val="left" w:pos="0"/>
        </w:tabs>
        <w:spacing w:after="0"/>
        <w:jc w:val="center"/>
        <w:rPr>
          <w:b/>
          <w:sz w:val="20"/>
          <w:szCs w:val="20"/>
        </w:rPr>
      </w:pPr>
    </w:p>
    <w:p w:rsidR="00A16453" w:rsidRPr="00A16453" w:rsidRDefault="00A16453" w:rsidP="00A16453">
      <w:pPr>
        <w:pStyle w:val="31"/>
        <w:tabs>
          <w:tab w:val="left" w:pos="0"/>
        </w:tabs>
        <w:spacing w:after="0"/>
        <w:jc w:val="center"/>
        <w:rPr>
          <w:b/>
          <w:sz w:val="20"/>
          <w:szCs w:val="20"/>
        </w:rPr>
      </w:pPr>
      <w:r w:rsidRPr="00A16453">
        <w:rPr>
          <w:b/>
          <w:sz w:val="20"/>
          <w:szCs w:val="20"/>
        </w:rPr>
        <w:t>1. Предмет договора.</w:t>
      </w:r>
    </w:p>
    <w:p w:rsidR="00A16453" w:rsidRPr="00A16453" w:rsidRDefault="00A16453" w:rsidP="00A16453">
      <w:pPr>
        <w:shd w:val="clear" w:color="auto" w:fill="FFFFFF"/>
        <w:tabs>
          <w:tab w:val="left" w:pos="0"/>
        </w:tabs>
        <w:spacing w:before="5"/>
        <w:jc w:val="both"/>
        <w:rPr>
          <w:b/>
          <w:sz w:val="20"/>
          <w:szCs w:val="20"/>
        </w:rPr>
      </w:pPr>
      <w:r w:rsidRPr="00A16453">
        <w:rPr>
          <w:sz w:val="20"/>
          <w:szCs w:val="20"/>
        </w:rPr>
        <w:t xml:space="preserve"> 1.1. Продавец  обязуется передать в  собственность «Покупателя», а «Покупатель» обязуется оплатить и принять земельный участок общей  площадью  </w:t>
      </w:r>
      <w:r w:rsidRPr="00A16453">
        <w:rPr>
          <w:bCs/>
          <w:sz w:val="20"/>
          <w:szCs w:val="20"/>
        </w:rPr>
        <w:t>601 кв.м. с кадастровым номером 44:05:080901:561</w:t>
      </w:r>
      <w:r w:rsidRPr="00A16453">
        <w:rPr>
          <w:sz w:val="20"/>
          <w:szCs w:val="20"/>
        </w:rPr>
        <w:t xml:space="preserve">,  расположенный по адресу </w:t>
      </w:r>
      <w:r w:rsidRPr="00A16453">
        <w:rPr>
          <w:bCs/>
          <w:sz w:val="20"/>
          <w:szCs w:val="20"/>
        </w:rPr>
        <w:t xml:space="preserve">(описание местоположения): местоположение: установлено относительно ориентира, расположенного в границах участка. Почтовый адрес ориентира: обл.  Костромская, р-он  Кадыйский ,п.Новый Курдюм, с восточной стороны дома № 6а.  </w:t>
      </w:r>
    </w:p>
    <w:p w:rsidR="00A16453" w:rsidRPr="00A16453" w:rsidRDefault="00A16453" w:rsidP="00A16453">
      <w:pPr>
        <w:pStyle w:val="31"/>
        <w:tabs>
          <w:tab w:val="left" w:pos="0"/>
        </w:tabs>
        <w:spacing w:after="0"/>
        <w:jc w:val="both"/>
        <w:rPr>
          <w:sz w:val="20"/>
          <w:szCs w:val="20"/>
        </w:rPr>
      </w:pPr>
      <w:r w:rsidRPr="00A16453">
        <w:rPr>
          <w:sz w:val="20"/>
          <w:szCs w:val="20"/>
        </w:rPr>
        <w:t xml:space="preserve">разрешенное использование: </w:t>
      </w:r>
      <w:r w:rsidRPr="00A16453">
        <w:rPr>
          <w:bCs/>
          <w:sz w:val="20"/>
          <w:szCs w:val="20"/>
        </w:rPr>
        <w:t>для ведения личного подсобного хозяйства</w:t>
      </w:r>
      <w:r w:rsidRPr="00A16453">
        <w:rPr>
          <w:sz w:val="20"/>
          <w:szCs w:val="20"/>
        </w:rPr>
        <w:t xml:space="preserve">, указанное  в кадастровой выписке земельного участка (далее по тексту – Участок).                  </w:t>
      </w:r>
    </w:p>
    <w:p w:rsidR="00A16453" w:rsidRPr="00A16453" w:rsidRDefault="00A16453" w:rsidP="00A16453">
      <w:pPr>
        <w:tabs>
          <w:tab w:val="left" w:pos="0"/>
          <w:tab w:val="left" w:pos="284"/>
        </w:tabs>
        <w:jc w:val="both"/>
        <w:rPr>
          <w:sz w:val="20"/>
          <w:szCs w:val="20"/>
        </w:rPr>
      </w:pPr>
      <w:r w:rsidRPr="00A16453">
        <w:rPr>
          <w:sz w:val="20"/>
          <w:szCs w:val="20"/>
        </w:rPr>
        <w:t xml:space="preserve">1.2. Границы Участка, являющегося предметом настоящего договора, определяются в соответствии с кадастровой выпиской  Участка. </w:t>
      </w:r>
    </w:p>
    <w:p w:rsidR="00A16453" w:rsidRPr="00A16453" w:rsidRDefault="00A16453" w:rsidP="00A16453">
      <w:pPr>
        <w:tabs>
          <w:tab w:val="left" w:pos="0"/>
          <w:tab w:val="left" w:pos="284"/>
        </w:tabs>
        <w:jc w:val="both"/>
        <w:rPr>
          <w:sz w:val="20"/>
          <w:szCs w:val="20"/>
        </w:rPr>
      </w:pPr>
      <w:r w:rsidRPr="00A16453">
        <w:rPr>
          <w:sz w:val="20"/>
          <w:szCs w:val="20"/>
        </w:rPr>
        <w:t>1.3. Земельный участок, передаваемый в собственность «Покупателя» по настоящему договору относится к категории земель- земли населенных пунктов.</w:t>
      </w:r>
    </w:p>
    <w:p w:rsidR="00A16453" w:rsidRPr="00A16453" w:rsidRDefault="00A16453" w:rsidP="00A16453">
      <w:pPr>
        <w:tabs>
          <w:tab w:val="left" w:pos="0"/>
        </w:tabs>
        <w:jc w:val="both"/>
        <w:rPr>
          <w:sz w:val="20"/>
          <w:szCs w:val="20"/>
        </w:rPr>
      </w:pPr>
      <w:r w:rsidRPr="00A16453">
        <w:rPr>
          <w:sz w:val="20"/>
          <w:szCs w:val="20"/>
        </w:rPr>
        <w:t xml:space="preserve">                                         </w:t>
      </w:r>
    </w:p>
    <w:p w:rsidR="00A16453" w:rsidRPr="00A16453" w:rsidRDefault="00A16453" w:rsidP="00A16453">
      <w:pPr>
        <w:tabs>
          <w:tab w:val="left" w:pos="0"/>
        </w:tabs>
        <w:jc w:val="center"/>
        <w:rPr>
          <w:b/>
          <w:sz w:val="20"/>
          <w:szCs w:val="20"/>
        </w:rPr>
      </w:pPr>
      <w:r w:rsidRPr="00A16453">
        <w:rPr>
          <w:b/>
          <w:sz w:val="20"/>
          <w:szCs w:val="20"/>
        </w:rPr>
        <w:t>2</w:t>
      </w:r>
      <w:r w:rsidRPr="00A16453">
        <w:rPr>
          <w:sz w:val="20"/>
          <w:szCs w:val="20"/>
        </w:rPr>
        <w:t xml:space="preserve">. </w:t>
      </w:r>
      <w:r w:rsidRPr="00A16453">
        <w:rPr>
          <w:b/>
          <w:sz w:val="20"/>
          <w:szCs w:val="20"/>
        </w:rPr>
        <w:t>Цена договора и порядок расчетов.</w:t>
      </w:r>
    </w:p>
    <w:p w:rsidR="00A16453" w:rsidRPr="00A16453" w:rsidRDefault="00A16453" w:rsidP="00A16453">
      <w:pPr>
        <w:pStyle w:val="aa"/>
        <w:tabs>
          <w:tab w:val="left" w:pos="0"/>
        </w:tabs>
        <w:spacing w:after="0"/>
        <w:ind w:left="0"/>
        <w:jc w:val="both"/>
      </w:pPr>
      <w:r w:rsidRPr="00A16453">
        <w:t>2.1.Выкупная цена Участка определяется в соответствии с протоколом о результатах  Аукциона и составляет _______   (____________________) рублей ___  копеек, в том числе задаток в сумме________(______) руб.</w:t>
      </w:r>
    </w:p>
    <w:p w:rsidR="00A16453" w:rsidRPr="00A16453" w:rsidRDefault="00A16453" w:rsidP="00A16453">
      <w:pPr>
        <w:shd w:val="clear" w:color="auto" w:fill="FFFFFF"/>
        <w:tabs>
          <w:tab w:val="left" w:pos="0"/>
        </w:tabs>
        <w:spacing w:before="5"/>
        <w:jc w:val="both"/>
        <w:rPr>
          <w:b/>
          <w:sz w:val="20"/>
          <w:szCs w:val="20"/>
        </w:rPr>
      </w:pPr>
      <w:r w:rsidRPr="00A16453">
        <w:rPr>
          <w:sz w:val="20"/>
          <w:szCs w:val="20"/>
        </w:rPr>
        <w:t>2.2. «Покупатель» оплачивает цену Участка в сумме ______ (_____) руб. в течение  пяти   банковских  дней с момента  подписания  договора купли - продажи  путем перечисления денежных средств .Администрация  Кадыйского муниципального района Костромской области, л/с 05413004340) ИНН 4412000617, КПП 441201001; расчётный счёт 40302810834693000130; банк получателя: Отделение Кострома г. Кострома, БИК 043469001;ОКТМО 34610440 назначение платежа: «задаток за участие в аукционе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w:t>
      </w:r>
      <w:r w:rsidRPr="00A16453">
        <w:rPr>
          <w:bCs/>
          <w:sz w:val="20"/>
          <w:szCs w:val="20"/>
        </w:rPr>
        <w:t xml:space="preserve"> п.Новый Курдюм, с восточной стороны дома № 6а.  </w:t>
      </w:r>
      <w:r w:rsidRPr="00A16453">
        <w:rPr>
          <w:sz w:val="20"/>
          <w:szCs w:val="20"/>
        </w:rPr>
        <w:t xml:space="preserve"> В назначении платежа должно быть указано местоположение земельного участка.</w:t>
      </w:r>
    </w:p>
    <w:p w:rsidR="00A16453" w:rsidRPr="00A16453" w:rsidRDefault="00A16453" w:rsidP="00A16453">
      <w:pPr>
        <w:pStyle w:val="aa"/>
        <w:tabs>
          <w:tab w:val="left" w:pos="0"/>
        </w:tabs>
        <w:spacing w:after="0"/>
        <w:ind w:left="0"/>
        <w:jc w:val="both"/>
      </w:pPr>
    </w:p>
    <w:p w:rsidR="00A16453" w:rsidRPr="00A16453" w:rsidRDefault="00A16453" w:rsidP="00A16453">
      <w:pPr>
        <w:pStyle w:val="aa"/>
        <w:tabs>
          <w:tab w:val="left" w:pos="0"/>
        </w:tabs>
        <w:ind w:left="0"/>
        <w:jc w:val="both"/>
      </w:pPr>
      <w:r w:rsidRPr="00A16453">
        <w:t>2.3. Полная оплата цены участка должна быть произведена до регистрации права  собственности  на Участок.</w:t>
      </w:r>
    </w:p>
    <w:p w:rsidR="00A16453" w:rsidRPr="00A16453" w:rsidRDefault="00A16453" w:rsidP="00A16453">
      <w:pPr>
        <w:pStyle w:val="aa"/>
        <w:tabs>
          <w:tab w:val="left" w:pos="0"/>
        </w:tabs>
        <w:spacing w:after="0"/>
        <w:ind w:left="0"/>
        <w:jc w:val="center"/>
      </w:pPr>
      <w:r w:rsidRPr="00A16453">
        <w:rPr>
          <w:b/>
        </w:rPr>
        <w:t>3.Права и обязанности  Сторон</w:t>
      </w:r>
      <w:r w:rsidRPr="00A16453">
        <w:t>.</w:t>
      </w:r>
    </w:p>
    <w:p w:rsidR="00A16453" w:rsidRPr="00A16453" w:rsidRDefault="00A16453" w:rsidP="00A16453">
      <w:pPr>
        <w:tabs>
          <w:tab w:val="left" w:pos="0"/>
        </w:tabs>
        <w:jc w:val="both"/>
        <w:rPr>
          <w:sz w:val="20"/>
          <w:szCs w:val="20"/>
        </w:rPr>
      </w:pPr>
      <w:r w:rsidRPr="00A16453">
        <w:rPr>
          <w:sz w:val="20"/>
          <w:szCs w:val="20"/>
        </w:rPr>
        <w:t>3.1. «Продавец» обязуется:</w:t>
      </w:r>
    </w:p>
    <w:p w:rsidR="00A16453" w:rsidRPr="00A16453" w:rsidRDefault="00A16453" w:rsidP="00A16453">
      <w:pPr>
        <w:tabs>
          <w:tab w:val="left" w:pos="0"/>
        </w:tabs>
        <w:jc w:val="both"/>
        <w:rPr>
          <w:sz w:val="20"/>
          <w:szCs w:val="20"/>
        </w:rPr>
      </w:pPr>
      <w:r w:rsidRPr="00A16453">
        <w:rPr>
          <w:sz w:val="20"/>
          <w:szCs w:val="20"/>
        </w:rPr>
        <w:t>3.1.1. Предоставить «Покупателю» сведения, необходимые для исполнения условий,   установленных Договором.</w:t>
      </w:r>
    </w:p>
    <w:p w:rsidR="00A16453" w:rsidRPr="00A16453" w:rsidRDefault="00A16453" w:rsidP="00A16453">
      <w:pPr>
        <w:tabs>
          <w:tab w:val="left" w:pos="0"/>
        </w:tabs>
        <w:jc w:val="both"/>
        <w:rPr>
          <w:sz w:val="20"/>
          <w:szCs w:val="20"/>
        </w:rPr>
      </w:pPr>
      <w:r w:rsidRPr="00A16453">
        <w:rPr>
          <w:sz w:val="20"/>
          <w:szCs w:val="20"/>
        </w:rPr>
        <w:t>3.2. «Покупатель» обязуется:</w:t>
      </w:r>
    </w:p>
    <w:p w:rsidR="00A16453" w:rsidRPr="00A16453" w:rsidRDefault="00A16453" w:rsidP="00A16453">
      <w:pPr>
        <w:tabs>
          <w:tab w:val="left" w:pos="0"/>
        </w:tabs>
        <w:jc w:val="both"/>
        <w:rPr>
          <w:sz w:val="20"/>
          <w:szCs w:val="20"/>
        </w:rPr>
      </w:pPr>
      <w:r w:rsidRPr="00A16453">
        <w:rPr>
          <w:sz w:val="20"/>
          <w:szCs w:val="20"/>
        </w:rPr>
        <w:lastRenderedPageBreak/>
        <w:t>3.2.1. Оплатить цену Участка  в сроки и в порядке, установленным  разделом 2 Договора.</w:t>
      </w:r>
    </w:p>
    <w:p w:rsidR="00A16453" w:rsidRPr="00A16453" w:rsidRDefault="00A16453" w:rsidP="00A16453">
      <w:pPr>
        <w:tabs>
          <w:tab w:val="left" w:pos="0"/>
        </w:tabs>
        <w:jc w:val="both"/>
        <w:rPr>
          <w:sz w:val="20"/>
          <w:szCs w:val="20"/>
        </w:rPr>
      </w:pPr>
      <w:r w:rsidRPr="00A16453">
        <w:rPr>
          <w:sz w:val="20"/>
          <w:szCs w:val="20"/>
        </w:rPr>
        <w:t>3.3.2.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A16453" w:rsidRPr="00A16453" w:rsidRDefault="00A16453" w:rsidP="00A16453">
      <w:pPr>
        <w:tabs>
          <w:tab w:val="left" w:pos="0"/>
        </w:tabs>
        <w:jc w:val="both"/>
        <w:rPr>
          <w:sz w:val="20"/>
          <w:szCs w:val="20"/>
        </w:rPr>
      </w:pPr>
      <w:r w:rsidRPr="00A16453">
        <w:rPr>
          <w:sz w:val="20"/>
          <w:szCs w:val="20"/>
        </w:rPr>
        <w:t>3.3.3.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16453" w:rsidRPr="00A16453" w:rsidRDefault="00A16453" w:rsidP="00A16453">
      <w:pPr>
        <w:pStyle w:val="33"/>
        <w:tabs>
          <w:tab w:val="left" w:pos="0"/>
        </w:tabs>
        <w:spacing w:after="0"/>
        <w:ind w:left="0"/>
        <w:jc w:val="both"/>
        <w:rPr>
          <w:sz w:val="20"/>
          <w:szCs w:val="20"/>
        </w:rPr>
      </w:pPr>
      <w:r w:rsidRPr="00A16453">
        <w:rPr>
          <w:sz w:val="20"/>
          <w:szCs w:val="20"/>
        </w:rPr>
        <w:t>3.3.4. Произвести за свой счет все необходимые действия по государственной регистрации перехода права собственности на Участок.</w:t>
      </w:r>
    </w:p>
    <w:p w:rsidR="00A16453" w:rsidRPr="00A16453" w:rsidRDefault="00A16453" w:rsidP="00A16453">
      <w:pPr>
        <w:pStyle w:val="33"/>
        <w:tabs>
          <w:tab w:val="left" w:pos="0"/>
        </w:tabs>
        <w:spacing w:after="0"/>
        <w:ind w:left="0"/>
        <w:jc w:val="both"/>
        <w:rPr>
          <w:sz w:val="20"/>
          <w:szCs w:val="20"/>
        </w:rPr>
      </w:pPr>
      <w:r w:rsidRPr="00A16453">
        <w:rPr>
          <w:sz w:val="20"/>
          <w:szCs w:val="20"/>
        </w:rPr>
        <w:t xml:space="preserve">3.4. Использовать Участок, являющийся предметом настоящего договора, в соответствии с его целевым назначением, указанным в п.1.1. договора. </w:t>
      </w:r>
    </w:p>
    <w:p w:rsidR="00A16453" w:rsidRPr="00A16453" w:rsidRDefault="00A16453" w:rsidP="00A16453">
      <w:pPr>
        <w:pStyle w:val="33"/>
        <w:tabs>
          <w:tab w:val="left" w:pos="0"/>
        </w:tabs>
        <w:spacing w:after="0"/>
        <w:ind w:left="0"/>
        <w:jc w:val="center"/>
        <w:rPr>
          <w:b/>
          <w:sz w:val="20"/>
          <w:szCs w:val="20"/>
        </w:rPr>
      </w:pPr>
      <w:r w:rsidRPr="00A16453">
        <w:rPr>
          <w:b/>
          <w:sz w:val="20"/>
          <w:szCs w:val="20"/>
        </w:rPr>
        <w:t>4. Ответственность Сторон.</w:t>
      </w:r>
    </w:p>
    <w:p w:rsidR="00A16453" w:rsidRPr="00A16453" w:rsidRDefault="00A16453" w:rsidP="00A16453">
      <w:pPr>
        <w:pStyle w:val="a5"/>
        <w:tabs>
          <w:tab w:val="left" w:pos="0"/>
        </w:tabs>
        <w:jc w:val="both"/>
        <w:rPr>
          <w:sz w:val="20"/>
        </w:rPr>
      </w:pPr>
      <w:r w:rsidRPr="00A16453">
        <w:rPr>
          <w:sz w:val="20"/>
        </w:rPr>
        <w:t xml:space="preserve">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A16453" w:rsidRPr="00A16453" w:rsidRDefault="00A16453" w:rsidP="00A16453">
      <w:pPr>
        <w:pStyle w:val="a5"/>
        <w:tabs>
          <w:tab w:val="left" w:pos="0"/>
        </w:tabs>
        <w:jc w:val="both"/>
        <w:rPr>
          <w:sz w:val="20"/>
        </w:rPr>
      </w:pPr>
      <w:r w:rsidRPr="00A16453">
        <w:rPr>
          <w:sz w:val="20"/>
        </w:rPr>
        <w:t xml:space="preserve">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A16453" w:rsidRPr="00A16453" w:rsidRDefault="00A16453" w:rsidP="00A16453">
      <w:pPr>
        <w:pStyle w:val="33"/>
        <w:tabs>
          <w:tab w:val="left" w:pos="0"/>
        </w:tabs>
        <w:spacing w:after="0"/>
        <w:ind w:left="0"/>
        <w:jc w:val="both"/>
        <w:rPr>
          <w:sz w:val="20"/>
          <w:szCs w:val="20"/>
        </w:rPr>
      </w:pPr>
      <w:r w:rsidRPr="00A16453">
        <w:rPr>
          <w:sz w:val="20"/>
          <w:szCs w:val="20"/>
        </w:rPr>
        <w:t xml:space="preserve">4.3. За нарушение  срока внесения платежа, указанного в пункте 2.2. Договора, «Покупатель»» уплачивает «Продавцу» пени в размере пяти процентов от цены Участка за каждый  календарный день просрочки. Пени перечисляются в порядке, предусмотренном в п.2.2. Договора, для оплаты выкупной цены Участка.                  </w:t>
      </w:r>
    </w:p>
    <w:p w:rsidR="00A16453" w:rsidRPr="00A16453" w:rsidRDefault="00A16453" w:rsidP="00A16453">
      <w:pPr>
        <w:tabs>
          <w:tab w:val="left" w:pos="0"/>
        </w:tabs>
        <w:jc w:val="center"/>
        <w:rPr>
          <w:sz w:val="20"/>
          <w:szCs w:val="20"/>
        </w:rPr>
      </w:pPr>
    </w:p>
    <w:p w:rsidR="00A16453" w:rsidRPr="00A16453" w:rsidRDefault="00A16453" w:rsidP="00A16453">
      <w:pPr>
        <w:tabs>
          <w:tab w:val="left" w:pos="0"/>
        </w:tabs>
        <w:jc w:val="center"/>
        <w:rPr>
          <w:b/>
          <w:sz w:val="20"/>
          <w:szCs w:val="20"/>
        </w:rPr>
      </w:pPr>
      <w:r w:rsidRPr="00A16453">
        <w:rPr>
          <w:b/>
          <w:sz w:val="20"/>
          <w:szCs w:val="20"/>
        </w:rPr>
        <w:t>5. Особые условия.</w:t>
      </w:r>
    </w:p>
    <w:p w:rsidR="00A16453" w:rsidRPr="00A16453" w:rsidRDefault="00A16453" w:rsidP="00A16453">
      <w:pPr>
        <w:pStyle w:val="a5"/>
        <w:tabs>
          <w:tab w:val="left" w:pos="0"/>
        </w:tabs>
        <w:jc w:val="both"/>
        <w:rPr>
          <w:sz w:val="20"/>
        </w:rPr>
      </w:pPr>
      <w:r w:rsidRPr="00A16453">
        <w:rPr>
          <w:sz w:val="20"/>
        </w:rPr>
        <w:t xml:space="preserve"> 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16453" w:rsidRPr="00A16453" w:rsidRDefault="00A16453" w:rsidP="00A16453">
      <w:pPr>
        <w:tabs>
          <w:tab w:val="left" w:pos="0"/>
        </w:tabs>
        <w:jc w:val="both"/>
        <w:rPr>
          <w:sz w:val="20"/>
          <w:szCs w:val="20"/>
        </w:rPr>
      </w:pPr>
      <w:r w:rsidRPr="00A16453">
        <w:rPr>
          <w:sz w:val="20"/>
          <w:szCs w:val="20"/>
        </w:rPr>
        <w:t xml:space="preserve"> 5.2. Передача Участка «Продавцом» и принятие его «Покупателем» осуществляются по подписываемому  Сторонами передаточному акту.</w:t>
      </w:r>
    </w:p>
    <w:p w:rsidR="00A16453" w:rsidRPr="00A16453" w:rsidRDefault="00A16453" w:rsidP="00A16453">
      <w:pPr>
        <w:tabs>
          <w:tab w:val="left" w:pos="0"/>
        </w:tabs>
        <w:jc w:val="both"/>
        <w:rPr>
          <w:sz w:val="20"/>
          <w:szCs w:val="20"/>
        </w:rPr>
      </w:pPr>
      <w:r w:rsidRPr="00A16453">
        <w:rPr>
          <w:sz w:val="20"/>
          <w:szCs w:val="20"/>
        </w:rPr>
        <w:t xml:space="preserve"> 5.3. Право собственности на Участок, являющийся предметом настоящего договора, переходит к «Покупателю» с момента его государственной регистрации. </w:t>
      </w:r>
    </w:p>
    <w:p w:rsidR="00A16453" w:rsidRPr="00A16453" w:rsidRDefault="00A16453" w:rsidP="00A16453">
      <w:pPr>
        <w:tabs>
          <w:tab w:val="left" w:pos="0"/>
        </w:tabs>
        <w:jc w:val="both"/>
        <w:rPr>
          <w:sz w:val="20"/>
          <w:szCs w:val="20"/>
        </w:rPr>
      </w:pPr>
      <w:r w:rsidRPr="00A16453">
        <w:rPr>
          <w:sz w:val="20"/>
          <w:szCs w:val="20"/>
        </w:rPr>
        <w:t xml:space="preserve"> 5.4. Все изменения и дополнения к Договору действительны, если они совершены в письменной форме  и подписаны уполномоченными лицами.</w:t>
      </w:r>
    </w:p>
    <w:p w:rsidR="00A16453" w:rsidRPr="00A16453" w:rsidRDefault="00A16453" w:rsidP="00A16453">
      <w:pPr>
        <w:tabs>
          <w:tab w:val="left" w:pos="0"/>
        </w:tabs>
        <w:jc w:val="both"/>
        <w:rPr>
          <w:sz w:val="20"/>
          <w:szCs w:val="20"/>
        </w:rPr>
      </w:pPr>
      <w:r w:rsidRPr="00A16453">
        <w:rPr>
          <w:sz w:val="20"/>
          <w:szCs w:val="20"/>
        </w:rPr>
        <w:t xml:space="preserve"> 5.5. Неотъемлемой частью настоящего договора является кадастровый паспорт Участка.</w:t>
      </w:r>
    </w:p>
    <w:p w:rsidR="00A16453" w:rsidRPr="00A16453" w:rsidRDefault="00A16453" w:rsidP="00A16453">
      <w:pPr>
        <w:pStyle w:val="33"/>
        <w:tabs>
          <w:tab w:val="left" w:pos="0"/>
        </w:tabs>
        <w:spacing w:after="0"/>
        <w:ind w:left="0"/>
        <w:jc w:val="both"/>
        <w:rPr>
          <w:sz w:val="20"/>
          <w:szCs w:val="20"/>
        </w:rPr>
      </w:pPr>
      <w:r w:rsidRPr="00A16453">
        <w:rPr>
          <w:sz w:val="20"/>
          <w:szCs w:val="20"/>
        </w:rPr>
        <w:t xml:space="preserve"> 5.6. Настоящий договор составлен в трех экземплярах, имеющих равную юридическую силу: по одному экземпляру для каждой из Сторон, один экземпляр для Управления Федеральной регистрационной  службы по  Костромской области.</w:t>
      </w:r>
    </w:p>
    <w:p w:rsidR="00A16453" w:rsidRPr="00A16453" w:rsidRDefault="00A16453" w:rsidP="00A16453">
      <w:pPr>
        <w:tabs>
          <w:tab w:val="left" w:pos="0"/>
        </w:tabs>
        <w:jc w:val="both"/>
        <w:rPr>
          <w:sz w:val="20"/>
          <w:szCs w:val="20"/>
        </w:rPr>
      </w:pPr>
      <w:r w:rsidRPr="00A16453">
        <w:rPr>
          <w:sz w:val="20"/>
          <w:szCs w:val="20"/>
        </w:rPr>
        <w:t xml:space="preserve">                 </w:t>
      </w:r>
    </w:p>
    <w:p w:rsidR="00A16453" w:rsidRPr="00A16453" w:rsidRDefault="00A16453" w:rsidP="00A16453">
      <w:pPr>
        <w:tabs>
          <w:tab w:val="left" w:pos="0"/>
        </w:tabs>
        <w:jc w:val="both"/>
        <w:rPr>
          <w:b/>
          <w:sz w:val="20"/>
          <w:szCs w:val="20"/>
        </w:rPr>
      </w:pPr>
      <w:r w:rsidRPr="00A16453">
        <w:rPr>
          <w:b/>
          <w:sz w:val="20"/>
          <w:szCs w:val="20"/>
        </w:rPr>
        <w:t>6. Юридические адреса и реквизиты Сторон.</w:t>
      </w:r>
    </w:p>
    <w:p w:rsidR="00A16453" w:rsidRPr="00A16453" w:rsidRDefault="00A16453" w:rsidP="00A16453">
      <w:pPr>
        <w:tabs>
          <w:tab w:val="left" w:pos="0"/>
        </w:tabs>
        <w:jc w:val="both"/>
        <w:rPr>
          <w:sz w:val="20"/>
          <w:szCs w:val="20"/>
        </w:rPr>
      </w:pPr>
    </w:p>
    <w:p w:rsidR="00A16453" w:rsidRPr="00A16453" w:rsidRDefault="00A16453" w:rsidP="00A16453">
      <w:pPr>
        <w:ind w:firstLine="720"/>
        <w:jc w:val="both"/>
        <w:rPr>
          <w:b/>
          <w:bCs/>
          <w:sz w:val="20"/>
          <w:szCs w:val="20"/>
        </w:rPr>
      </w:pPr>
      <w:r w:rsidRPr="00A16453">
        <w:rPr>
          <w:b/>
          <w:bCs/>
          <w:sz w:val="20"/>
          <w:szCs w:val="20"/>
        </w:rPr>
        <w:t>ПРОДАВЕЦ                                                                                                 ПОКУПАТЕЛЬ</w:t>
      </w:r>
    </w:p>
    <w:p w:rsidR="00A16453" w:rsidRPr="00A16453" w:rsidRDefault="00A16453" w:rsidP="00A16453">
      <w:pPr>
        <w:ind w:firstLine="720"/>
        <w:jc w:val="both"/>
        <w:rPr>
          <w:b/>
          <w:bCs/>
          <w:sz w:val="20"/>
          <w:szCs w:val="20"/>
        </w:rPr>
      </w:pPr>
    </w:p>
    <w:p w:rsidR="00A16453" w:rsidRPr="00A16453" w:rsidRDefault="00A16453" w:rsidP="00A16453">
      <w:pPr>
        <w:jc w:val="both"/>
        <w:rPr>
          <w:sz w:val="20"/>
          <w:szCs w:val="20"/>
        </w:rPr>
      </w:pPr>
      <w:r w:rsidRPr="00A16453">
        <w:rPr>
          <w:sz w:val="20"/>
          <w:szCs w:val="20"/>
        </w:rPr>
        <w:t>Администрация Кадыйского муниципального района</w:t>
      </w:r>
    </w:p>
    <w:p w:rsidR="00A16453" w:rsidRPr="00A16453" w:rsidRDefault="00A16453" w:rsidP="00A16453">
      <w:pPr>
        <w:jc w:val="both"/>
        <w:rPr>
          <w:sz w:val="20"/>
          <w:szCs w:val="20"/>
        </w:rPr>
      </w:pPr>
      <w:r w:rsidRPr="00A16453">
        <w:rPr>
          <w:sz w:val="20"/>
          <w:szCs w:val="20"/>
        </w:rPr>
        <w:t xml:space="preserve"> Костромской области </w:t>
      </w:r>
    </w:p>
    <w:p w:rsidR="00A16453" w:rsidRPr="00A16453" w:rsidRDefault="00A16453" w:rsidP="00A16453">
      <w:pPr>
        <w:tabs>
          <w:tab w:val="left" w:pos="-108"/>
          <w:tab w:val="left" w:pos="7005"/>
        </w:tabs>
        <w:jc w:val="both"/>
        <w:rPr>
          <w:sz w:val="20"/>
          <w:szCs w:val="20"/>
        </w:rPr>
      </w:pPr>
      <w:r w:rsidRPr="00A16453">
        <w:rPr>
          <w:sz w:val="20"/>
          <w:szCs w:val="20"/>
        </w:rPr>
        <w:t>157980, РОССИЯ, Костромскаяобласть,</w:t>
      </w:r>
    </w:p>
    <w:p w:rsidR="00A16453" w:rsidRPr="00A16453" w:rsidRDefault="00A16453" w:rsidP="00A16453">
      <w:pPr>
        <w:tabs>
          <w:tab w:val="left" w:pos="-108"/>
          <w:tab w:val="left" w:pos="7005"/>
        </w:tabs>
        <w:jc w:val="both"/>
        <w:rPr>
          <w:sz w:val="20"/>
          <w:szCs w:val="20"/>
        </w:rPr>
      </w:pPr>
      <w:r w:rsidRPr="00A16453">
        <w:rPr>
          <w:sz w:val="20"/>
          <w:szCs w:val="20"/>
        </w:rPr>
        <w:t xml:space="preserve"> п.Кадый, ул. Центральная ,д.3</w:t>
      </w:r>
    </w:p>
    <w:p w:rsidR="00A16453" w:rsidRPr="00A16453" w:rsidRDefault="00A16453" w:rsidP="00A16453">
      <w:pPr>
        <w:ind w:firstLine="720"/>
        <w:jc w:val="both"/>
        <w:rPr>
          <w:sz w:val="20"/>
          <w:szCs w:val="20"/>
        </w:rPr>
      </w:pPr>
    </w:p>
    <w:p w:rsidR="00A16453" w:rsidRPr="00A16453" w:rsidRDefault="00A16453" w:rsidP="00A16453">
      <w:pPr>
        <w:ind w:firstLine="720"/>
        <w:jc w:val="both"/>
        <w:rPr>
          <w:sz w:val="20"/>
          <w:szCs w:val="20"/>
        </w:rPr>
      </w:pPr>
    </w:p>
    <w:p w:rsidR="00A16453" w:rsidRPr="00A16453" w:rsidRDefault="00A16453" w:rsidP="00A16453">
      <w:pPr>
        <w:tabs>
          <w:tab w:val="left" w:pos="0"/>
        </w:tabs>
        <w:jc w:val="both"/>
        <w:rPr>
          <w:sz w:val="20"/>
          <w:szCs w:val="20"/>
        </w:rPr>
      </w:pPr>
      <w:r w:rsidRPr="00A16453">
        <w:rPr>
          <w:sz w:val="20"/>
          <w:szCs w:val="20"/>
        </w:rPr>
        <w:t>______________(Е.Ю.Большаков)</w:t>
      </w:r>
    </w:p>
    <w:p w:rsidR="00A16453" w:rsidRPr="00A16453" w:rsidRDefault="00A16453" w:rsidP="00A16453">
      <w:pPr>
        <w:tabs>
          <w:tab w:val="left" w:pos="0"/>
        </w:tabs>
        <w:jc w:val="both"/>
        <w:rPr>
          <w:sz w:val="20"/>
          <w:szCs w:val="20"/>
        </w:rPr>
      </w:pPr>
    </w:p>
    <w:p w:rsidR="00A16453" w:rsidRPr="00A16453" w:rsidRDefault="00A16453" w:rsidP="00A16453">
      <w:pPr>
        <w:pStyle w:val="31"/>
        <w:tabs>
          <w:tab w:val="left" w:pos="0"/>
        </w:tabs>
        <w:spacing w:after="0"/>
        <w:jc w:val="right"/>
        <w:outlineLvl w:val="0"/>
        <w:rPr>
          <w:sz w:val="20"/>
          <w:szCs w:val="20"/>
        </w:rPr>
      </w:pPr>
      <w:r w:rsidRPr="00A16453">
        <w:rPr>
          <w:b/>
          <w:sz w:val="20"/>
          <w:szCs w:val="20"/>
        </w:rPr>
        <w:t xml:space="preserve"> Приложение №1 к договору №___</w:t>
      </w:r>
    </w:p>
    <w:p w:rsidR="00A16453" w:rsidRPr="00A16453" w:rsidRDefault="00A16453" w:rsidP="00A16453">
      <w:pPr>
        <w:tabs>
          <w:tab w:val="left" w:pos="0"/>
        </w:tabs>
        <w:jc w:val="right"/>
        <w:rPr>
          <w:b/>
          <w:sz w:val="20"/>
          <w:szCs w:val="20"/>
        </w:rPr>
      </w:pPr>
      <w:r w:rsidRPr="00A16453">
        <w:rPr>
          <w:b/>
          <w:sz w:val="20"/>
          <w:szCs w:val="20"/>
        </w:rPr>
        <w:t xml:space="preserve"> от «___»____________2019г.</w:t>
      </w:r>
    </w:p>
    <w:p w:rsidR="00A16453" w:rsidRPr="001C4932" w:rsidRDefault="00A16453" w:rsidP="00A16453">
      <w:pPr>
        <w:pStyle w:val="4"/>
        <w:tabs>
          <w:tab w:val="left" w:pos="0"/>
        </w:tabs>
        <w:jc w:val="both"/>
        <w:rPr>
          <w:rFonts w:ascii="Times New Roman" w:hAnsi="Times New Roman" w:cs="Times New Roman"/>
          <w:b w:val="0"/>
          <w:color w:val="auto"/>
          <w:sz w:val="20"/>
          <w:szCs w:val="20"/>
        </w:rPr>
      </w:pPr>
      <w:r w:rsidRPr="001C4932">
        <w:rPr>
          <w:rFonts w:ascii="Times New Roman" w:hAnsi="Times New Roman" w:cs="Times New Roman"/>
          <w:b w:val="0"/>
          <w:color w:val="auto"/>
          <w:sz w:val="20"/>
          <w:szCs w:val="20"/>
        </w:rPr>
        <w:t xml:space="preserve">                                                             </w:t>
      </w:r>
    </w:p>
    <w:p w:rsidR="00A16453" w:rsidRPr="001C4932" w:rsidRDefault="00A16453" w:rsidP="00A16453">
      <w:pPr>
        <w:pStyle w:val="4"/>
        <w:tabs>
          <w:tab w:val="left" w:pos="0"/>
        </w:tabs>
        <w:jc w:val="both"/>
        <w:rPr>
          <w:rFonts w:ascii="Times New Roman" w:hAnsi="Times New Roman" w:cs="Times New Roman"/>
          <w:color w:val="auto"/>
          <w:sz w:val="20"/>
          <w:szCs w:val="20"/>
        </w:rPr>
      </w:pPr>
      <w:r w:rsidRPr="001C4932">
        <w:rPr>
          <w:rFonts w:ascii="Times New Roman" w:hAnsi="Times New Roman" w:cs="Times New Roman"/>
          <w:b w:val="0"/>
          <w:color w:val="auto"/>
          <w:sz w:val="20"/>
          <w:szCs w:val="20"/>
        </w:rPr>
        <w:t xml:space="preserve">                                                                </w:t>
      </w:r>
      <w:r w:rsidRPr="001C4932">
        <w:rPr>
          <w:rFonts w:ascii="Times New Roman" w:hAnsi="Times New Roman" w:cs="Times New Roman"/>
          <w:color w:val="auto"/>
          <w:sz w:val="20"/>
          <w:szCs w:val="20"/>
        </w:rPr>
        <w:t>ПЕРЕДАТОЧНЫЙ АКТ</w:t>
      </w:r>
    </w:p>
    <w:p w:rsidR="00A16453" w:rsidRPr="001C4932" w:rsidRDefault="00A16453" w:rsidP="00A16453">
      <w:pPr>
        <w:pStyle w:val="4"/>
        <w:tabs>
          <w:tab w:val="left" w:pos="0"/>
        </w:tabs>
        <w:jc w:val="both"/>
        <w:rPr>
          <w:rFonts w:ascii="Times New Roman" w:hAnsi="Times New Roman" w:cs="Times New Roman"/>
          <w:b w:val="0"/>
          <w:color w:val="auto"/>
          <w:sz w:val="20"/>
          <w:szCs w:val="20"/>
        </w:rPr>
      </w:pPr>
      <w:r w:rsidRPr="001C4932">
        <w:rPr>
          <w:rFonts w:ascii="Times New Roman" w:hAnsi="Times New Roman" w:cs="Times New Roman"/>
          <w:color w:val="auto"/>
          <w:sz w:val="20"/>
          <w:szCs w:val="20"/>
        </w:rPr>
        <w:t xml:space="preserve">       </w:t>
      </w:r>
      <w:r w:rsidRPr="001C4932">
        <w:rPr>
          <w:rFonts w:ascii="Times New Roman" w:hAnsi="Times New Roman" w:cs="Times New Roman"/>
          <w:b w:val="0"/>
          <w:color w:val="auto"/>
          <w:sz w:val="20"/>
          <w:szCs w:val="20"/>
        </w:rPr>
        <w:t xml:space="preserve"> п. Кадый                                                                                   </w:t>
      </w:r>
      <w:r w:rsidR="001C4932">
        <w:rPr>
          <w:rFonts w:ascii="Times New Roman" w:hAnsi="Times New Roman" w:cs="Times New Roman"/>
          <w:b w:val="0"/>
          <w:color w:val="auto"/>
          <w:sz w:val="20"/>
          <w:szCs w:val="20"/>
        </w:rPr>
        <w:t xml:space="preserve">                                 </w:t>
      </w:r>
      <w:r w:rsidRPr="001C4932">
        <w:rPr>
          <w:rFonts w:ascii="Times New Roman" w:hAnsi="Times New Roman" w:cs="Times New Roman"/>
          <w:b w:val="0"/>
          <w:color w:val="auto"/>
          <w:sz w:val="20"/>
          <w:szCs w:val="20"/>
        </w:rPr>
        <w:t xml:space="preserve">    __________________ 2019г.</w:t>
      </w:r>
    </w:p>
    <w:p w:rsidR="00A16453" w:rsidRPr="00A16453" w:rsidRDefault="00A16453" w:rsidP="00A16453">
      <w:pPr>
        <w:pStyle w:val="a5"/>
        <w:tabs>
          <w:tab w:val="left" w:pos="0"/>
        </w:tabs>
        <w:jc w:val="both"/>
        <w:rPr>
          <w:sz w:val="20"/>
        </w:rPr>
      </w:pPr>
      <w:r w:rsidRPr="00A16453">
        <w:rPr>
          <w:sz w:val="20"/>
        </w:rPr>
        <w:t xml:space="preserve">  </w:t>
      </w:r>
    </w:p>
    <w:p w:rsidR="00A16453" w:rsidRPr="00A16453" w:rsidRDefault="00A16453" w:rsidP="00A16453">
      <w:pPr>
        <w:pStyle w:val="a5"/>
        <w:tabs>
          <w:tab w:val="left" w:pos="0"/>
        </w:tabs>
        <w:jc w:val="both"/>
        <w:rPr>
          <w:sz w:val="20"/>
        </w:rPr>
      </w:pPr>
      <w:r w:rsidRPr="00A16453">
        <w:rPr>
          <w:sz w:val="20"/>
        </w:rPr>
        <w:t xml:space="preserve">     Администрация  Кадыйского муниципального района Костромской области в лице главы администрации Кадыйского муниципального района Костромской области Большакова Евгения Юрьевича,  действующего на основании Устава, именуемый в дальнейшем ПРОДАВЕЦ с одной стороны, и____________________________________________________________________________  именуем(-ый, -ая) в дальнейшем ПОКУПАТЕЛЬ с другой стороны, в соответствии со ст. 556 Гражданского Кодекса  составили  настоящий акт о нижеследующем:      </w:t>
      </w:r>
    </w:p>
    <w:p w:rsidR="00A16453" w:rsidRPr="00A16453" w:rsidRDefault="00A16453" w:rsidP="00A16453">
      <w:pPr>
        <w:shd w:val="clear" w:color="auto" w:fill="FFFFFF"/>
        <w:tabs>
          <w:tab w:val="left" w:pos="0"/>
        </w:tabs>
        <w:spacing w:before="5"/>
        <w:jc w:val="both"/>
        <w:rPr>
          <w:b/>
          <w:sz w:val="20"/>
          <w:szCs w:val="20"/>
        </w:rPr>
      </w:pPr>
      <w:r w:rsidRPr="00A16453">
        <w:rPr>
          <w:sz w:val="20"/>
          <w:szCs w:val="20"/>
        </w:rPr>
        <w:t xml:space="preserve">1. ПРОДАВЕЦ, в соответствии с условиями договора №___ купли-продажи от  ______________2019 года, передал ПОКУПАТЕЛЮ, а ПОКУПАТЕЛЬ принял  в  собственность  земельный участок общей  площадью  </w:t>
      </w:r>
      <w:r w:rsidRPr="00A16453">
        <w:rPr>
          <w:bCs/>
          <w:sz w:val="20"/>
          <w:szCs w:val="20"/>
        </w:rPr>
        <w:t>601 кв.м. с кадастровым номером 44:05:080901:561</w:t>
      </w:r>
      <w:r w:rsidRPr="00A16453">
        <w:rPr>
          <w:sz w:val="20"/>
          <w:szCs w:val="20"/>
        </w:rPr>
        <w:t xml:space="preserve">,  расположенный по адресу </w:t>
      </w:r>
      <w:r w:rsidRPr="00A16453">
        <w:rPr>
          <w:bCs/>
          <w:sz w:val="20"/>
          <w:szCs w:val="20"/>
        </w:rPr>
        <w:t>(описание местоположения): местоположение: установлено относительно ориентира, расположенного в границах участка. Почтовый адрес ориентира: обл.  Костромская, р-он  Кадыйский, п.Новый Курдюм, с восточной стороны дома № 6а,</w:t>
      </w:r>
      <w:r w:rsidRPr="00A16453">
        <w:rPr>
          <w:sz w:val="20"/>
          <w:szCs w:val="20"/>
        </w:rPr>
        <w:t xml:space="preserve">разрешенное использование: </w:t>
      </w:r>
      <w:r w:rsidRPr="00A16453">
        <w:rPr>
          <w:bCs/>
          <w:sz w:val="20"/>
          <w:szCs w:val="20"/>
        </w:rPr>
        <w:t xml:space="preserve">для </w:t>
      </w:r>
      <w:r w:rsidRPr="00A16453">
        <w:rPr>
          <w:bCs/>
          <w:sz w:val="20"/>
          <w:szCs w:val="20"/>
        </w:rPr>
        <w:lastRenderedPageBreak/>
        <w:t>ведения личного подсобного хозяйства</w:t>
      </w:r>
      <w:r w:rsidRPr="00A16453">
        <w:rPr>
          <w:sz w:val="20"/>
          <w:szCs w:val="20"/>
        </w:rPr>
        <w:t xml:space="preserve">, в границах, указанных в кадастровой выписке земельного участка. </w:t>
      </w:r>
    </w:p>
    <w:p w:rsidR="00A16453" w:rsidRPr="00A16453" w:rsidRDefault="00A16453" w:rsidP="00A16453">
      <w:pPr>
        <w:tabs>
          <w:tab w:val="left" w:pos="0"/>
        </w:tabs>
        <w:jc w:val="both"/>
        <w:rPr>
          <w:sz w:val="20"/>
          <w:szCs w:val="20"/>
        </w:rPr>
      </w:pPr>
      <w:r w:rsidRPr="00A16453">
        <w:rPr>
          <w:sz w:val="20"/>
          <w:szCs w:val="20"/>
        </w:rPr>
        <w:t>2. Претензий  у ПОКУПАТЕЛЯ к ПРОДАВЦУ по передаваемому земельному участку ________________________(не имеется).</w:t>
      </w:r>
    </w:p>
    <w:p w:rsidR="00A16453" w:rsidRPr="00A16453" w:rsidRDefault="00A16453" w:rsidP="00A16453">
      <w:pPr>
        <w:tabs>
          <w:tab w:val="left" w:pos="0"/>
        </w:tabs>
        <w:jc w:val="both"/>
        <w:rPr>
          <w:sz w:val="20"/>
          <w:szCs w:val="20"/>
        </w:rPr>
      </w:pPr>
      <w:r w:rsidRPr="00A16453">
        <w:rPr>
          <w:sz w:val="20"/>
          <w:szCs w:val="20"/>
        </w:rPr>
        <w:t>3. Настоящим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A16453" w:rsidRPr="00A16453" w:rsidRDefault="00A16453" w:rsidP="00A16453">
      <w:pPr>
        <w:pStyle w:val="a5"/>
        <w:tabs>
          <w:tab w:val="left" w:pos="0"/>
        </w:tabs>
        <w:jc w:val="both"/>
        <w:rPr>
          <w:sz w:val="20"/>
        </w:rPr>
      </w:pPr>
      <w:r w:rsidRPr="00A16453">
        <w:rPr>
          <w:sz w:val="20"/>
        </w:rPr>
        <w:t>4. Настоящий передаточный акт составлен в трех экземплярах, один экземпляр хранится в  Управлении Федеральной службы государственной регистрации кадастра и картографии по Костромской области, по одному экземпляру у ПРОДАВЦА и ПОКУПАТЕЛЯ.</w:t>
      </w:r>
    </w:p>
    <w:p w:rsidR="00A16453" w:rsidRPr="00A16453" w:rsidRDefault="00A16453" w:rsidP="00A16453">
      <w:pPr>
        <w:pStyle w:val="a5"/>
        <w:tabs>
          <w:tab w:val="left" w:pos="0"/>
        </w:tabs>
        <w:jc w:val="both"/>
        <w:rPr>
          <w:sz w:val="20"/>
        </w:rPr>
      </w:pPr>
    </w:p>
    <w:p w:rsidR="00A16453" w:rsidRPr="00A16453" w:rsidRDefault="00A16453" w:rsidP="00A16453">
      <w:pPr>
        <w:tabs>
          <w:tab w:val="left" w:pos="0"/>
        </w:tabs>
        <w:jc w:val="both"/>
        <w:rPr>
          <w:b/>
          <w:sz w:val="20"/>
          <w:szCs w:val="20"/>
        </w:rPr>
      </w:pPr>
      <w:r w:rsidRPr="00A16453">
        <w:rPr>
          <w:sz w:val="20"/>
          <w:szCs w:val="20"/>
        </w:rPr>
        <w:t xml:space="preserve"> </w:t>
      </w:r>
      <w:r w:rsidRPr="00A16453">
        <w:rPr>
          <w:b/>
          <w:sz w:val="20"/>
          <w:szCs w:val="20"/>
        </w:rPr>
        <w:t>Юридические адреса и реквизиты Сторон.</w:t>
      </w:r>
    </w:p>
    <w:p w:rsidR="00A16453" w:rsidRPr="00A16453" w:rsidRDefault="00A16453" w:rsidP="00A16453">
      <w:pPr>
        <w:tabs>
          <w:tab w:val="left" w:pos="0"/>
        </w:tabs>
        <w:jc w:val="both"/>
        <w:rPr>
          <w:sz w:val="20"/>
          <w:szCs w:val="20"/>
        </w:rPr>
      </w:pPr>
    </w:p>
    <w:p w:rsidR="00A16453" w:rsidRPr="00A16453" w:rsidRDefault="00A16453" w:rsidP="00A16453">
      <w:pPr>
        <w:pStyle w:val="31"/>
        <w:tabs>
          <w:tab w:val="left" w:pos="0"/>
        </w:tabs>
        <w:jc w:val="both"/>
        <w:rPr>
          <w:sz w:val="20"/>
          <w:szCs w:val="20"/>
        </w:rPr>
      </w:pPr>
      <w:r w:rsidRPr="00A16453">
        <w:rPr>
          <w:sz w:val="20"/>
          <w:szCs w:val="20"/>
        </w:rPr>
        <w:t xml:space="preserve">                                                                                   </w:t>
      </w:r>
    </w:p>
    <w:p w:rsidR="00A16453" w:rsidRPr="00A16453" w:rsidRDefault="00A16453" w:rsidP="00A16453">
      <w:pPr>
        <w:tabs>
          <w:tab w:val="left" w:pos="0"/>
        </w:tabs>
        <w:jc w:val="both"/>
        <w:rPr>
          <w:sz w:val="20"/>
          <w:szCs w:val="20"/>
        </w:rPr>
      </w:pPr>
      <w:r w:rsidRPr="00A16453">
        <w:rPr>
          <w:sz w:val="20"/>
          <w:szCs w:val="20"/>
        </w:rPr>
        <w:t xml:space="preserve">          </w:t>
      </w:r>
    </w:p>
    <w:p w:rsidR="00A16453" w:rsidRPr="00A16453" w:rsidRDefault="00A16453" w:rsidP="00A16453">
      <w:pPr>
        <w:ind w:firstLine="720"/>
        <w:jc w:val="both"/>
        <w:rPr>
          <w:b/>
          <w:bCs/>
          <w:sz w:val="20"/>
          <w:szCs w:val="20"/>
        </w:rPr>
      </w:pPr>
      <w:r w:rsidRPr="00A16453">
        <w:rPr>
          <w:b/>
          <w:bCs/>
          <w:sz w:val="20"/>
          <w:szCs w:val="20"/>
        </w:rPr>
        <w:t>ПРОДАВЕЦ                                                                                                 ПОКУПАТЕЛЬ</w:t>
      </w:r>
    </w:p>
    <w:p w:rsidR="00A16453" w:rsidRPr="00A16453" w:rsidRDefault="00A16453" w:rsidP="00A16453">
      <w:pPr>
        <w:ind w:firstLine="720"/>
        <w:jc w:val="both"/>
        <w:rPr>
          <w:b/>
          <w:bCs/>
          <w:sz w:val="20"/>
          <w:szCs w:val="20"/>
        </w:rPr>
      </w:pPr>
    </w:p>
    <w:p w:rsidR="00A16453" w:rsidRPr="00A16453" w:rsidRDefault="00A16453" w:rsidP="00A16453">
      <w:pPr>
        <w:jc w:val="both"/>
        <w:rPr>
          <w:sz w:val="20"/>
          <w:szCs w:val="20"/>
        </w:rPr>
      </w:pPr>
      <w:r w:rsidRPr="00A16453">
        <w:rPr>
          <w:sz w:val="20"/>
          <w:szCs w:val="20"/>
        </w:rPr>
        <w:t>Администрация Кадыйского муниципального района</w:t>
      </w:r>
    </w:p>
    <w:p w:rsidR="00A16453" w:rsidRPr="00A16453" w:rsidRDefault="00A16453" w:rsidP="00A16453">
      <w:pPr>
        <w:jc w:val="both"/>
        <w:rPr>
          <w:sz w:val="20"/>
          <w:szCs w:val="20"/>
        </w:rPr>
      </w:pPr>
      <w:r w:rsidRPr="00A16453">
        <w:rPr>
          <w:sz w:val="20"/>
          <w:szCs w:val="20"/>
        </w:rPr>
        <w:t xml:space="preserve"> Костромской области </w:t>
      </w:r>
    </w:p>
    <w:p w:rsidR="00A16453" w:rsidRPr="00A16453" w:rsidRDefault="00A16453" w:rsidP="00A16453">
      <w:pPr>
        <w:tabs>
          <w:tab w:val="left" w:pos="-108"/>
          <w:tab w:val="left" w:pos="7005"/>
        </w:tabs>
        <w:jc w:val="both"/>
        <w:rPr>
          <w:sz w:val="20"/>
          <w:szCs w:val="20"/>
        </w:rPr>
      </w:pPr>
      <w:r w:rsidRPr="00A16453">
        <w:rPr>
          <w:sz w:val="20"/>
          <w:szCs w:val="20"/>
        </w:rPr>
        <w:t>157980, РОССИЯ, Костромскаяобласть,</w:t>
      </w:r>
    </w:p>
    <w:p w:rsidR="00A16453" w:rsidRPr="00A16453" w:rsidRDefault="00A16453" w:rsidP="00A16453">
      <w:pPr>
        <w:tabs>
          <w:tab w:val="left" w:pos="-108"/>
          <w:tab w:val="left" w:pos="7005"/>
        </w:tabs>
        <w:jc w:val="both"/>
        <w:rPr>
          <w:sz w:val="20"/>
          <w:szCs w:val="20"/>
        </w:rPr>
      </w:pPr>
      <w:r w:rsidRPr="00A16453">
        <w:rPr>
          <w:sz w:val="20"/>
          <w:szCs w:val="20"/>
        </w:rPr>
        <w:t xml:space="preserve"> п.Кадый, ул. Центральная ,д.3</w:t>
      </w:r>
    </w:p>
    <w:p w:rsidR="00A16453" w:rsidRPr="00A16453" w:rsidRDefault="00A16453" w:rsidP="00A16453">
      <w:pPr>
        <w:ind w:firstLine="720"/>
        <w:jc w:val="both"/>
        <w:rPr>
          <w:sz w:val="20"/>
          <w:szCs w:val="20"/>
        </w:rPr>
      </w:pPr>
    </w:p>
    <w:p w:rsidR="00A16453" w:rsidRPr="00A16453" w:rsidRDefault="00A16453" w:rsidP="00A16453">
      <w:pPr>
        <w:ind w:firstLine="720"/>
        <w:jc w:val="both"/>
        <w:rPr>
          <w:sz w:val="20"/>
          <w:szCs w:val="20"/>
        </w:rPr>
      </w:pPr>
    </w:p>
    <w:p w:rsidR="00A16453" w:rsidRPr="00A16453" w:rsidRDefault="00A16453" w:rsidP="00A16453">
      <w:pPr>
        <w:tabs>
          <w:tab w:val="left" w:pos="0"/>
        </w:tabs>
        <w:jc w:val="both"/>
        <w:rPr>
          <w:sz w:val="20"/>
          <w:szCs w:val="20"/>
        </w:rPr>
      </w:pPr>
      <w:r w:rsidRPr="00A16453">
        <w:rPr>
          <w:sz w:val="20"/>
          <w:szCs w:val="20"/>
        </w:rPr>
        <w:t>______________(Е.Ю.Большаков)</w:t>
      </w:r>
    </w:p>
    <w:p w:rsidR="00A16453" w:rsidRPr="00A16453" w:rsidRDefault="00A16453" w:rsidP="00A16453">
      <w:pPr>
        <w:pStyle w:val="31"/>
        <w:tabs>
          <w:tab w:val="left" w:pos="0"/>
        </w:tabs>
        <w:jc w:val="both"/>
        <w:rPr>
          <w:sz w:val="20"/>
          <w:szCs w:val="20"/>
        </w:rPr>
      </w:pPr>
      <w:r w:rsidRPr="00A16453">
        <w:rPr>
          <w:sz w:val="20"/>
          <w:szCs w:val="20"/>
        </w:rPr>
        <w:t xml:space="preserve">                                                              </w:t>
      </w:r>
    </w:p>
    <w:p w:rsidR="00A16453" w:rsidRPr="00A16453" w:rsidRDefault="00A16453" w:rsidP="00A16453">
      <w:pPr>
        <w:tabs>
          <w:tab w:val="left" w:pos="0"/>
        </w:tabs>
        <w:jc w:val="right"/>
        <w:rPr>
          <w:sz w:val="20"/>
          <w:szCs w:val="20"/>
        </w:rPr>
      </w:pPr>
      <w:r w:rsidRPr="00A16453">
        <w:rPr>
          <w:sz w:val="20"/>
          <w:szCs w:val="20"/>
        </w:rPr>
        <w:t xml:space="preserve">                                           Утверждено</w:t>
      </w:r>
    </w:p>
    <w:p w:rsidR="00A16453" w:rsidRPr="00A16453" w:rsidRDefault="00A16453" w:rsidP="00A16453">
      <w:pPr>
        <w:ind w:left="5103"/>
        <w:jc w:val="right"/>
        <w:rPr>
          <w:sz w:val="20"/>
          <w:szCs w:val="20"/>
        </w:rPr>
      </w:pPr>
      <w:r w:rsidRPr="00A16453">
        <w:rPr>
          <w:sz w:val="20"/>
          <w:szCs w:val="20"/>
        </w:rPr>
        <w:t xml:space="preserve">Постановлением администрации </w:t>
      </w:r>
    </w:p>
    <w:p w:rsidR="00A16453" w:rsidRPr="00A16453" w:rsidRDefault="00A16453" w:rsidP="00A16453">
      <w:pPr>
        <w:ind w:left="5103"/>
        <w:jc w:val="right"/>
        <w:rPr>
          <w:sz w:val="20"/>
          <w:szCs w:val="20"/>
        </w:rPr>
      </w:pPr>
      <w:r w:rsidRPr="00A16453">
        <w:rPr>
          <w:sz w:val="20"/>
          <w:szCs w:val="20"/>
        </w:rPr>
        <w:t xml:space="preserve">Кадыйского муниципального района </w:t>
      </w:r>
    </w:p>
    <w:p w:rsidR="00A16453" w:rsidRPr="00A16453" w:rsidRDefault="00A16453" w:rsidP="00A16453">
      <w:pPr>
        <w:ind w:left="5040"/>
        <w:jc w:val="right"/>
        <w:rPr>
          <w:b/>
          <w:sz w:val="20"/>
          <w:szCs w:val="20"/>
        </w:rPr>
      </w:pPr>
      <w:r w:rsidRPr="00A16453">
        <w:rPr>
          <w:sz w:val="20"/>
          <w:szCs w:val="20"/>
        </w:rPr>
        <w:t>от 21.11.2019 года № 440</w:t>
      </w:r>
    </w:p>
    <w:p w:rsidR="00A16453" w:rsidRPr="00A16453" w:rsidRDefault="00A16453" w:rsidP="00A16453">
      <w:pPr>
        <w:ind w:firstLine="851"/>
        <w:jc w:val="right"/>
        <w:rPr>
          <w:b/>
          <w:sz w:val="20"/>
          <w:szCs w:val="20"/>
        </w:rPr>
      </w:pPr>
    </w:p>
    <w:p w:rsidR="00A16453" w:rsidRPr="00A16453" w:rsidRDefault="00A16453" w:rsidP="00A16453">
      <w:pPr>
        <w:ind w:firstLine="851"/>
        <w:jc w:val="both"/>
        <w:rPr>
          <w:b/>
          <w:sz w:val="20"/>
          <w:szCs w:val="20"/>
        </w:rPr>
      </w:pPr>
    </w:p>
    <w:p w:rsidR="00A16453" w:rsidRPr="00A16453" w:rsidRDefault="00A16453" w:rsidP="00A16453">
      <w:pPr>
        <w:pStyle w:val="11"/>
        <w:outlineLvl w:val="0"/>
        <w:rPr>
          <w:rFonts w:ascii="Times New Roman" w:hAnsi="Times New Roman" w:cs="Times New Roman"/>
          <w:sz w:val="20"/>
          <w:szCs w:val="20"/>
          <w:lang w:val="ru-RU"/>
        </w:rPr>
      </w:pPr>
      <w:r w:rsidRPr="00A16453">
        <w:rPr>
          <w:rFonts w:ascii="Times New Roman" w:hAnsi="Times New Roman" w:cs="Times New Roman"/>
          <w:sz w:val="20"/>
          <w:szCs w:val="20"/>
          <w:lang w:val="ru-RU"/>
        </w:rPr>
        <w:t>ИЗВЕЩЕНИЕ</w:t>
      </w:r>
    </w:p>
    <w:p w:rsidR="00A16453" w:rsidRPr="00A16453" w:rsidRDefault="00A16453" w:rsidP="00A16453">
      <w:pPr>
        <w:pStyle w:val="11"/>
        <w:outlineLvl w:val="0"/>
        <w:rPr>
          <w:rFonts w:ascii="Times New Roman" w:hAnsi="Times New Roman" w:cs="Times New Roman"/>
          <w:sz w:val="20"/>
          <w:szCs w:val="20"/>
          <w:lang w:val="ru-RU"/>
        </w:rPr>
      </w:pPr>
      <w:r w:rsidRPr="00A16453">
        <w:rPr>
          <w:rFonts w:ascii="Times New Roman" w:hAnsi="Times New Roman" w:cs="Times New Roman"/>
          <w:sz w:val="20"/>
          <w:szCs w:val="20"/>
          <w:lang w:val="ru-RU"/>
        </w:rPr>
        <w:t>О проведении аукциона по продаже земельного участка, расположенного</w:t>
      </w:r>
    </w:p>
    <w:p w:rsidR="00A16453" w:rsidRPr="00A16453" w:rsidRDefault="00A16453" w:rsidP="00A16453">
      <w:pPr>
        <w:pStyle w:val="11"/>
        <w:outlineLvl w:val="0"/>
        <w:rPr>
          <w:rFonts w:ascii="Times New Roman" w:hAnsi="Times New Roman" w:cs="Times New Roman"/>
          <w:sz w:val="20"/>
          <w:szCs w:val="20"/>
          <w:lang w:val="ru-RU"/>
        </w:rPr>
      </w:pPr>
      <w:r w:rsidRPr="00A16453">
        <w:rPr>
          <w:rFonts w:ascii="Times New Roman" w:hAnsi="Times New Roman" w:cs="Times New Roman"/>
          <w:sz w:val="20"/>
          <w:szCs w:val="20"/>
          <w:lang w:val="ru-RU"/>
        </w:rPr>
        <w:t>на территории Кадыйского муниципального района Костромской области,</w:t>
      </w:r>
    </w:p>
    <w:p w:rsidR="00A16453" w:rsidRPr="00A16453" w:rsidRDefault="00A16453" w:rsidP="00A16453">
      <w:pPr>
        <w:pStyle w:val="11"/>
        <w:outlineLvl w:val="0"/>
        <w:rPr>
          <w:rFonts w:ascii="Times New Roman" w:hAnsi="Times New Roman" w:cs="Times New Roman"/>
          <w:sz w:val="20"/>
          <w:szCs w:val="20"/>
          <w:lang w:val="ru-RU"/>
        </w:rPr>
      </w:pPr>
      <w:r w:rsidRPr="00A16453">
        <w:rPr>
          <w:rFonts w:ascii="Times New Roman" w:hAnsi="Times New Roman" w:cs="Times New Roman"/>
          <w:sz w:val="20"/>
          <w:szCs w:val="20"/>
          <w:lang w:val="ru-RU"/>
        </w:rPr>
        <w:t>государственная собственность на которые не разграничена</w:t>
      </w:r>
    </w:p>
    <w:p w:rsidR="00A16453" w:rsidRPr="00A16453" w:rsidRDefault="00A16453" w:rsidP="00A16453">
      <w:pPr>
        <w:pStyle w:val="11"/>
        <w:jc w:val="both"/>
        <w:outlineLvl w:val="0"/>
        <w:rPr>
          <w:rFonts w:ascii="Times New Roman" w:hAnsi="Times New Roman" w:cs="Times New Roman"/>
          <w:sz w:val="20"/>
          <w:szCs w:val="20"/>
          <w:lang w:val="ru-RU"/>
        </w:rPr>
      </w:pPr>
    </w:p>
    <w:p w:rsidR="00A16453" w:rsidRPr="00A16453" w:rsidRDefault="00A16453" w:rsidP="00A16453">
      <w:pPr>
        <w:ind w:firstLine="851"/>
        <w:jc w:val="both"/>
        <w:rPr>
          <w:sz w:val="20"/>
          <w:szCs w:val="20"/>
        </w:rPr>
      </w:pPr>
      <w:r w:rsidRPr="00A16453">
        <w:rPr>
          <w:sz w:val="20"/>
          <w:szCs w:val="20"/>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Кадыйского муниципального района.</w:t>
      </w:r>
    </w:p>
    <w:p w:rsidR="00A16453" w:rsidRPr="00A16453" w:rsidRDefault="00A16453" w:rsidP="00A16453">
      <w:pPr>
        <w:ind w:firstLine="851"/>
        <w:jc w:val="both"/>
        <w:rPr>
          <w:sz w:val="20"/>
          <w:szCs w:val="20"/>
        </w:rPr>
      </w:pPr>
      <w:r w:rsidRPr="00A16453">
        <w:rPr>
          <w:sz w:val="20"/>
          <w:szCs w:val="20"/>
        </w:rPr>
        <w:t xml:space="preserve"> </w:t>
      </w:r>
    </w:p>
    <w:p w:rsidR="00A16453" w:rsidRPr="00A16453" w:rsidRDefault="00A16453" w:rsidP="00A16453">
      <w:pPr>
        <w:ind w:firstLine="851"/>
        <w:jc w:val="both"/>
        <w:rPr>
          <w:sz w:val="20"/>
          <w:szCs w:val="20"/>
        </w:rPr>
      </w:pPr>
      <w:r w:rsidRPr="00A16453">
        <w:rPr>
          <w:sz w:val="20"/>
          <w:szCs w:val="20"/>
        </w:rPr>
        <w:t>АДМИНИСТРАЦИЯ КАДЫЙСКОГО МУНИЦИПАЛЬНОГО РАЙОНА КОСТРОМСКОЙ ОБЛАСТИ</w:t>
      </w:r>
    </w:p>
    <w:p w:rsidR="00A16453" w:rsidRPr="00A16453" w:rsidRDefault="00A16453" w:rsidP="00A16453">
      <w:pPr>
        <w:ind w:firstLine="540"/>
        <w:jc w:val="both"/>
        <w:rPr>
          <w:sz w:val="20"/>
          <w:szCs w:val="20"/>
        </w:rPr>
      </w:pPr>
    </w:p>
    <w:p w:rsidR="00A16453" w:rsidRPr="00A16453" w:rsidRDefault="00A16453" w:rsidP="00A16453">
      <w:pPr>
        <w:ind w:firstLine="851"/>
        <w:jc w:val="both"/>
        <w:rPr>
          <w:sz w:val="20"/>
          <w:szCs w:val="20"/>
        </w:rPr>
      </w:pPr>
      <w:r w:rsidRPr="00A16453">
        <w:rPr>
          <w:sz w:val="20"/>
          <w:szCs w:val="20"/>
        </w:rPr>
        <w:t xml:space="preserve">объявляет о проведении 15 января  2020 года в 10 часов 00 минут по московскому времени по адресу: п.Кадый, ул.Центральная,д.3(актовый зал) аукциона по продаже земельного участка, расположенного по адресу: местоположение установлено относительно ориентира, расположенного в границах участка. Почтовый адрес ориентира: Костромская область, р-н Кадыйский, п.Новый Курдюм,с восточной стороны дома № 6а, государственная собственность на который не разграничена. </w:t>
      </w:r>
    </w:p>
    <w:p w:rsidR="00A16453" w:rsidRPr="00A16453" w:rsidRDefault="00A16453" w:rsidP="00A16453">
      <w:pPr>
        <w:ind w:firstLine="851"/>
        <w:jc w:val="both"/>
        <w:rPr>
          <w:sz w:val="20"/>
          <w:szCs w:val="20"/>
        </w:rPr>
      </w:pPr>
      <w:r w:rsidRPr="00A16453">
        <w:rPr>
          <w:sz w:val="20"/>
          <w:szCs w:val="20"/>
        </w:rPr>
        <w:t xml:space="preserve">1. Организатор аукциона: Администрация Кадыйского муниципального района Костромской области; место нахождения: 157980, Костромская область, п.Кадый, ул.Центральная, д. 3; телефон (49442) 34005. </w:t>
      </w:r>
    </w:p>
    <w:p w:rsidR="00A16453" w:rsidRPr="00A16453" w:rsidRDefault="00A16453" w:rsidP="00A16453">
      <w:pPr>
        <w:ind w:firstLine="851"/>
        <w:jc w:val="both"/>
        <w:rPr>
          <w:sz w:val="20"/>
          <w:szCs w:val="20"/>
        </w:rPr>
      </w:pPr>
      <w:r w:rsidRPr="00A16453">
        <w:rPr>
          <w:sz w:val="20"/>
          <w:szCs w:val="20"/>
        </w:rPr>
        <w:t>2. Аукцион проводится в соответствии со статьями 39.11, 39.12 Земельного кодекса Российской Федерации, на основании постановления Администрация Кадыйского муниципального района от 21.11.2019 № 440 «О проведении аукциона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 п.Новый Курдюм,с восточной стороны дома № 6а.»</w:t>
      </w:r>
    </w:p>
    <w:p w:rsidR="00A16453" w:rsidRPr="00A16453" w:rsidRDefault="00A16453" w:rsidP="00A16453">
      <w:pPr>
        <w:ind w:firstLine="851"/>
        <w:jc w:val="both"/>
        <w:rPr>
          <w:sz w:val="20"/>
          <w:szCs w:val="20"/>
        </w:rPr>
      </w:pPr>
      <w:r w:rsidRPr="00A16453">
        <w:rPr>
          <w:sz w:val="20"/>
          <w:szCs w:val="20"/>
        </w:rPr>
        <w:t>3. Аукцион является открытым по составу участников и форме подачи заявок.</w:t>
      </w:r>
    </w:p>
    <w:p w:rsidR="00A16453" w:rsidRPr="00A16453" w:rsidRDefault="00A16453" w:rsidP="00A16453">
      <w:pPr>
        <w:ind w:firstLine="851"/>
        <w:jc w:val="both"/>
        <w:rPr>
          <w:sz w:val="20"/>
          <w:szCs w:val="20"/>
        </w:rPr>
      </w:pPr>
      <w:r w:rsidRPr="00A16453">
        <w:rPr>
          <w:sz w:val="20"/>
          <w:szCs w:val="20"/>
        </w:rPr>
        <w:t>4. Характеристика предмета аукциона:</w:t>
      </w:r>
    </w:p>
    <w:p w:rsidR="00A16453" w:rsidRPr="00A16453" w:rsidRDefault="00A16453" w:rsidP="00A16453">
      <w:pPr>
        <w:ind w:firstLine="851"/>
        <w:jc w:val="both"/>
        <w:rPr>
          <w:sz w:val="20"/>
          <w:szCs w:val="20"/>
        </w:rPr>
      </w:pPr>
      <w:r w:rsidRPr="00A16453">
        <w:rPr>
          <w:sz w:val="20"/>
          <w:szCs w:val="20"/>
        </w:rPr>
        <w:t>- местоположение установлено относительно ориентира, расположенного в границах участка. Почтовый адрес ориентира: Костромская область, р-н Кадыйский, п.Новый Курдюм,с восточной стороны дома № 6а;</w:t>
      </w:r>
    </w:p>
    <w:p w:rsidR="00A16453" w:rsidRPr="00A16453" w:rsidRDefault="00A16453" w:rsidP="00A16453">
      <w:pPr>
        <w:tabs>
          <w:tab w:val="center" w:pos="5527"/>
        </w:tabs>
        <w:ind w:firstLine="851"/>
        <w:jc w:val="both"/>
        <w:rPr>
          <w:sz w:val="20"/>
          <w:szCs w:val="20"/>
        </w:rPr>
      </w:pPr>
      <w:r w:rsidRPr="00A16453">
        <w:rPr>
          <w:sz w:val="20"/>
          <w:szCs w:val="20"/>
        </w:rPr>
        <w:t>- площадь: 601 квадратных метров;</w:t>
      </w:r>
      <w:r w:rsidRPr="00A16453">
        <w:rPr>
          <w:sz w:val="20"/>
          <w:szCs w:val="20"/>
        </w:rPr>
        <w:tab/>
      </w:r>
    </w:p>
    <w:p w:rsidR="00A16453" w:rsidRPr="00A16453" w:rsidRDefault="00A16453" w:rsidP="00A16453">
      <w:pPr>
        <w:ind w:firstLine="851"/>
        <w:jc w:val="both"/>
        <w:rPr>
          <w:sz w:val="20"/>
          <w:szCs w:val="20"/>
        </w:rPr>
      </w:pPr>
      <w:r w:rsidRPr="00A16453">
        <w:rPr>
          <w:sz w:val="20"/>
          <w:szCs w:val="20"/>
        </w:rPr>
        <w:t>- кадастровый номер: 44:05:080901:561;</w:t>
      </w:r>
    </w:p>
    <w:p w:rsidR="00A16453" w:rsidRPr="00A16453" w:rsidRDefault="00A16453" w:rsidP="00A16453">
      <w:pPr>
        <w:ind w:firstLine="851"/>
        <w:jc w:val="both"/>
        <w:rPr>
          <w:sz w:val="20"/>
          <w:szCs w:val="20"/>
        </w:rPr>
      </w:pPr>
      <w:r w:rsidRPr="00A16453">
        <w:rPr>
          <w:sz w:val="20"/>
          <w:szCs w:val="20"/>
        </w:rPr>
        <w:t>- категория земель: земли населённых пунктов;</w:t>
      </w:r>
    </w:p>
    <w:p w:rsidR="00A16453" w:rsidRPr="00A16453" w:rsidRDefault="00A16453" w:rsidP="00A16453">
      <w:pPr>
        <w:ind w:firstLine="851"/>
        <w:jc w:val="both"/>
        <w:rPr>
          <w:sz w:val="20"/>
          <w:szCs w:val="20"/>
        </w:rPr>
      </w:pPr>
      <w:r w:rsidRPr="00A16453">
        <w:rPr>
          <w:sz w:val="20"/>
          <w:szCs w:val="20"/>
        </w:rPr>
        <w:t>- разрешенное использование: для ведения личного подсобного хозяйства;</w:t>
      </w:r>
    </w:p>
    <w:p w:rsidR="00A16453" w:rsidRPr="00A16453" w:rsidRDefault="00A16453" w:rsidP="00A16453">
      <w:pPr>
        <w:ind w:firstLine="851"/>
        <w:jc w:val="both"/>
        <w:rPr>
          <w:sz w:val="20"/>
          <w:szCs w:val="20"/>
        </w:rPr>
      </w:pPr>
      <w:r w:rsidRPr="00A16453">
        <w:rPr>
          <w:sz w:val="20"/>
          <w:szCs w:val="20"/>
        </w:rPr>
        <w:t>- ограничения/обременения: отсутствуют</w:t>
      </w:r>
    </w:p>
    <w:p w:rsidR="00A16453" w:rsidRPr="00A16453" w:rsidRDefault="00A16453" w:rsidP="00A16453">
      <w:pPr>
        <w:ind w:firstLine="851"/>
        <w:jc w:val="both"/>
        <w:rPr>
          <w:sz w:val="20"/>
          <w:szCs w:val="20"/>
        </w:rPr>
      </w:pPr>
      <w:r w:rsidRPr="00A16453">
        <w:rPr>
          <w:sz w:val="20"/>
          <w:szCs w:val="20"/>
        </w:rPr>
        <w:t>Начальная цена земельного участка: 97 000 (Девяносто семь тысяч) рублей.</w:t>
      </w:r>
    </w:p>
    <w:p w:rsidR="00A16453" w:rsidRPr="00A16453" w:rsidRDefault="00A16453" w:rsidP="00A16453">
      <w:pPr>
        <w:ind w:firstLine="851"/>
        <w:jc w:val="both"/>
        <w:rPr>
          <w:sz w:val="20"/>
          <w:szCs w:val="20"/>
        </w:rPr>
      </w:pPr>
      <w:r w:rsidRPr="00A16453">
        <w:rPr>
          <w:sz w:val="20"/>
          <w:szCs w:val="20"/>
        </w:rPr>
        <w:t>Шаг аукциона – 2910 (Две тысячи девятьсот десять) рублей;</w:t>
      </w:r>
    </w:p>
    <w:p w:rsidR="00A16453" w:rsidRPr="00A16453" w:rsidRDefault="00A16453" w:rsidP="00A16453">
      <w:pPr>
        <w:ind w:firstLine="851"/>
        <w:jc w:val="both"/>
        <w:rPr>
          <w:sz w:val="20"/>
          <w:szCs w:val="20"/>
        </w:rPr>
      </w:pPr>
      <w:r w:rsidRPr="00A16453">
        <w:rPr>
          <w:sz w:val="20"/>
          <w:szCs w:val="20"/>
        </w:rPr>
        <w:t xml:space="preserve"> Размер задатка – 19400 (Девятнадцать тысяч четыреста) рублей.</w:t>
      </w:r>
    </w:p>
    <w:p w:rsidR="00A16453" w:rsidRPr="00A16453" w:rsidRDefault="00A16453" w:rsidP="00A16453">
      <w:pPr>
        <w:ind w:firstLine="851"/>
        <w:jc w:val="both"/>
        <w:rPr>
          <w:sz w:val="20"/>
          <w:szCs w:val="20"/>
        </w:rPr>
      </w:pPr>
      <w:r w:rsidRPr="00A16453">
        <w:rPr>
          <w:sz w:val="20"/>
          <w:szCs w:val="20"/>
        </w:rPr>
        <w:t>5. Критерий определения победителя аукциона: наибольшая цена земельного участка.</w:t>
      </w:r>
    </w:p>
    <w:p w:rsidR="00A16453" w:rsidRPr="00A16453" w:rsidRDefault="00A16453" w:rsidP="00A16453">
      <w:pPr>
        <w:ind w:firstLine="851"/>
        <w:jc w:val="both"/>
        <w:rPr>
          <w:sz w:val="20"/>
          <w:szCs w:val="20"/>
        </w:rPr>
      </w:pPr>
      <w:r w:rsidRPr="00A16453">
        <w:rPr>
          <w:sz w:val="20"/>
          <w:szCs w:val="20"/>
        </w:rPr>
        <w:t xml:space="preserve">6. Организатор аукциона вправе отказаться от проведения аукциона </w:t>
      </w:r>
      <w:r w:rsidRPr="00A16453">
        <w:rPr>
          <w:rStyle w:val="blk"/>
          <w:sz w:val="20"/>
          <w:szCs w:val="20"/>
        </w:rPr>
        <w:t xml:space="preserve">в случае выявления обстоятельств, предусмотренных пунктом 8 статьи 39.11 Земельного кодекса Российской Федерации. </w:t>
      </w:r>
      <w:r w:rsidRPr="00A16453">
        <w:rPr>
          <w:sz w:val="20"/>
          <w:szCs w:val="20"/>
        </w:rPr>
        <w:t xml:space="preserve">Извещение об отказе от </w:t>
      </w:r>
      <w:r w:rsidRPr="00A16453">
        <w:rPr>
          <w:sz w:val="20"/>
          <w:szCs w:val="20"/>
        </w:rPr>
        <w:lastRenderedPageBreak/>
        <w:t xml:space="preserve">проведения аукциона размещается на официальном сайте торгов </w:t>
      </w:r>
      <w:r w:rsidRPr="00A16453">
        <w:rPr>
          <w:rStyle w:val="blk"/>
          <w:sz w:val="20"/>
          <w:szCs w:val="20"/>
        </w:rPr>
        <w:t>в течение трех дней со дня принятия данного решения</w:t>
      </w:r>
      <w:r w:rsidRPr="00A16453">
        <w:rPr>
          <w:sz w:val="20"/>
          <w:szCs w:val="20"/>
        </w:rPr>
        <w:t xml:space="preserve">. В течение трех дней со дня принятия решения </w:t>
      </w:r>
      <w:r w:rsidRPr="00A16453">
        <w:rPr>
          <w:rStyle w:val="blk"/>
          <w:sz w:val="20"/>
          <w:szCs w:val="20"/>
        </w:rPr>
        <w:t xml:space="preserve">об отказе в проведении аукциона </w:t>
      </w:r>
      <w:r w:rsidRPr="00A16453">
        <w:rPr>
          <w:sz w:val="20"/>
          <w:szCs w:val="20"/>
        </w:rPr>
        <w:t xml:space="preserve">организатор аукциона обязан известить </w:t>
      </w:r>
      <w:r w:rsidRPr="00A16453">
        <w:rPr>
          <w:rStyle w:val="blk"/>
          <w:sz w:val="20"/>
          <w:szCs w:val="20"/>
        </w:rPr>
        <w:t>участников аукциона об отказе в проведении аукциона и возвратить его участникам внесенные задатки.</w:t>
      </w:r>
    </w:p>
    <w:p w:rsidR="00A16453" w:rsidRPr="00A16453" w:rsidRDefault="00A16453" w:rsidP="00A16453">
      <w:pPr>
        <w:ind w:firstLine="851"/>
        <w:jc w:val="both"/>
        <w:rPr>
          <w:sz w:val="20"/>
          <w:szCs w:val="20"/>
        </w:rPr>
      </w:pPr>
      <w:r w:rsidRPr="00A16453">
        <w:rPr>
          <w:sz w:val="20"/>
          <w:szCs w:val="20"/>
        </w:rPr>
        <w:t xml:space="preserve">7. Порядок внесения и возврата задатков: </w:t>
      </w:r>
    </w:p>
    <w:p w:rsidR="00A16453" w:rsidRPr="00A16453" w:rsidRDefault="00A16453" w:rsidP="00A16453">
      <w:pPr>
        <w:ind w:firstLine="851"/>
        <w:jc w:val="both"/>
        <w:rPr>
          <w:sz w:val="20"/>
          <w:szCs w:val="20"/>
        </w:rPr>
      </w:pPr>
      <w:r w:rsidRPr="00A16453">
        <w:rPr>
          <w:sz w:val="20"/>
          <w:szCs w:val="20"/>
        </w:rPr>
        <w:t xml:space="preserve">Задаток вносится до подачи заявки по следующим реквизитам: </w:t>
      </w:r>
    </w:p>
    <w:p w:rsidR="00A16453" w:rsidRPr="00A16453" w:rsidRDefault="00A16453" w:rsidP="00A16453">
      <w:pPr>
        <w:ind w:firstLine="851"/>
        <w:jc w:val="both"/>
        <w:rPr>
          <w:sz w:val="20"/>
          <w:szCs w:val="20"/>
        </w:rPr>
      </w:pPr>
      <w:r w:rsidRPr="00A16453">
        <w:rPr>
          <w:sz w:val="20"/>
          <w:szCs w:val="20"/>
        </w:rPr>
        <w:t>Получатель:</w:t>
      </w:r>
      <w:r>
        <w:rPr>
          <w:sz w:val="20"/>
          <w:szCs w:val="20"/>
        </w:rPr>
        <w:t xml:space="preserve"> </w:t>
      </w:r>
      <w:r w:rsidRPr="00A16453">
        <w:rPr>
          <w:sz w:val="20"/>
          <w:szCs w:val="20"/>
        </w:rPr>
        <w:t>Администрация  Кадыйского муниципального района Костромской области, л/с 05413004340) ИНН 4412000617, КПП 441201001; расчётный счёт 40302810834693000130; банк получателя: Отделение Кострома г. Кострома, БИК 043469001;ОКТМО 34610440 назначение платежа: «задаток за участие в аукционе по продаже земельного участка местоположение установлено относительно ориентира, расположенного в границах участка. Почтовый адрес ориентира: Костромская область, р-н Кадыйский, п.Новый Курдюм,с восточной стороны дома № 6а». В назначении платежа должно быть указано местоположение земельного участка.</w:t>
      </w:r>
    </w:p>
    <w:p w:rsidR="00A16453" w:rsidRPr="00A16453" w:rsidRDefault="00A16453" w:rsidP="00A16453">
      <w:pPr>
        <w:ind w:firstLine="851"/>
        <w:jc w:val="both"/>
        <w:rPr>
          <w:sz w:val="20"/>
          <w:szCs w:val="20"/>
        </w:rPr>
      </w:pPr>
      <w:r w:rsidRPr="00A16453">
        <w:rPr>
          <w:sz w:val="20"/>
          <w:szCs w:val="20"/>
        </w:rPr>
        <w:t>Задаток должен поступить на лицевой счет организатора аукциона до дня окончания приема заявок, т.е  до 14 января 2020 года. Документом, подтверждающим поступление задатка, является выписка из лицевого счета организатора аукциона.</w:t>
      </w:r>
    </w:p>
    <w:p w:rsidR="00A16453" w:rsidRPr="00A16453" w:rsidRDefault="00A16453" w:rsidP="00A16453">
      <w:pPr>
        <w:ind w:firstLine="851"/>
        <w:jc w:val="both"/>
        <w:rPr>
          <w:rStyle w:val="blk"/>
          <w:sz w:val="20"/>
          <w:szCs w:val="20"/>
        </w:rPr>
      </w:pPr>
      <w:r w:rsidRPr="00A16453">
        <w:rPr>
          <w:rStyle w:val="blk"/>
          <w:sz w:val="20"/>
          <w:szCs w:val="20"/>
        </w:rPr>
        <w:t>Задаток засчитываются в оплату приобретаемого земельного участка в случаях, если:</w:t>
      </w:r>
    </w:p>
    <w:p w:rsidR="00A16453" w:rsidRPr="00A16453" w:rsidRDefault="00A16453" w:rsidP="00A16453">
      <w:pPr>
        <w:ind w:firstLine="851"/>
        <w:jc w:val="both"/>
        <w:rPr>
          <w:rStyle w:val="blk"/>
          <w:sz w:val="20"/>
          <w:szCs w:val="20"/>
        </w:rPr>
      </w:pPr>
      <w:r w:rsidRPr="00A16453">
        <w:rPr>
          <w:rStyle w:val="blk"/>
          <w:sz w:val="20"/>
          <w:szCs w:val="20"/>
        </w:rPr>
        <w:t xml:space="preserve">- задаток внесен лицом, признанным победителем аукциона, </w:t>
      </w:r>
    </w:p>
    <w:p w:rsidR="00A16453" w:rsidRPr="00A16453" w:rsidRDefault="00A16453" w:rsidP="00A16453">
      <w:pPr>
        <w:ind w:firstLine="851"/>
        <w:jc w:val="both"/>
        <w:rPr>
          <w:rStyle w:val="blk"/>
          <w:sz w:val="20"/>
          <w:szCs w:val="20"/>
        </w:rPr>
      </w:pPr>
      <w:r w:rsidRPr="00A16453">
        <w:rPr>
          <w:rStyle w:val="blk"/>
          <w:sz w:val="20"/>
          <w:szCs w:val="20"/>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A16453" w:rsidRPr="00A16453" w:rsidRDefault="00A16453" w:rsidP="00A16453">
      <w:pPr>
        <w:ind w:firstLine="851"/>
        <w:jc w:val="both"/>
        <w:rPr>
          <w:rStyle w:val="blk"/>
          <w:sz w:val="20"/>
          <w:szCs w:val="20"/>
        </w:rPr>
      </w:pPr>
      <w:r w:rsidRPr="00A16453">
        <w:rPr>
          <w:rStyle w:val="blk"/>
          <w:sz w:val="20"/>
          <w:szCs w:val="20"/>
        </w:rPr>
        <w:t>- задаток внесен лицом, признанным участником аукциона, и данное лицо является единственным принявшим участие в аукционе участником,</w:t>
      </w:r>
      <w:r w:rsidRPr="00A16453">
        <w:rPr>
          <w:sz w:val="20"/>
          <w:szCs w:val="20"/>
        </w:rPr>
        <w:t xml:space="preserve"> </w:t>
      </w:r>
      <w:r w:rsidRPr="00A16453">
        <w:rPr>
          <w:rStyle w:val="blk"/>
          <w:sz w:val="20"/>
          <w:szCs w:val="20"/>
        </w:rPr>
        <w:t>с которым договор купли-продажи заключается в соответствии с пунктом 20 статьи 39.12 Земельного кодекса Российской Федерации.</w:t>
      </w:r>
    </w:p>
    <w:p w:rsidR="00A16453" w:rsidRPr="00A16453" w:rsidRDefault="00A16453" w:rsidP="00A16453">
      <w:pPr>
        <w:ind w:firstLine="851"/>
        <w:jc w:val="both"/>
        <w:rPr>
          <w:sz w:val="20"/>
          <w:szCs w:val="20"/>
        </w:rPr>
      </w:pPr>
      <w:r w:rsidRPr="00A16453">
        <w:rPr>
          <w:rStyle w:val="blk"/>
          <w:sz w:val="20"/>
          <w:szCs w:val="20"/>
        </w:rPr>
        <w:t xml:space="preserve"> </w:t>
      </w:r>
    </w:p>
    <w:p w:rsidR="00A16453" w:rsidRPr="00A16453" w:rsidRDefault="00A16453" w:rsidP="00A16453">
      <w:pPr>
        <w:ind w:firstLine="851"/>
        <w:jc w:val="both"/>
        <w:rPr>
          <w:sz w:val="20"/>
          <w:szCs w:val="20"/>
        </w:rPr>
      </w:pPr>
      <w:r w:rsidRPr="00A16453">
        <w:rPr>
          <w:sz w:val="20"/>
          <w:szCs w:val="20"/>
        </w:rPr>
        <w:t xml:space="preserve">8. Порядок приема заявок. </w:t>
      </w:r>
    </w:p>
    <w:p w:rsidR="00A16453" w:rsidRPr="00A16453" w:rsidRDefault="00A16453" w:rsidP="00A16453">
      <w:pPr>
        <w:ind w:firstLine="851"/>
        <w:jc w:val="both"/>
        <w:rPr>
          <w:sz w:val="20"/>
          <w:szCs w:val="20"/>
        </w:rPr>
      </w:pPr>
      <w:r w:rsidRPr="00A16453">
        <w:rPr>
          <w:sz w:val="20"/>
          <w:szCs w:val="20"/>
        </w:rPr>
        <w:t>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25 ноября 2019 года в рабочие дни с 08 часов 00 минут до 12 часов 00 минут и с 13 часов 00 минут до 17 часов 00 минут по московскому времени, по адресу: 157980, Костромская область, п.Кадый, ул.Центральная, д. 3 каб. 4. Приём заявок на участие в аукционе прекращается 14 января 2020 года в 10 часов 00 минут по московскому времени.</w:t>
      </w:r>
    </w:p>
    <w:p w:rsidR="00A16453" w:rsidRPr="00A16453" w:rsidRDefault="00A16453" w:rsidP="00A16453">
      <w:pPr>
        <w:ind w:firstLine="851"/>
        <w:jc w:val="both"/>
        <w:rPr>
          <w:sz w:val="20"/>
          <w:szCs w:val="20"/>
        </w:rPr>
      </w:pPr>
      <w:r w:rsidRPr="00A16453">
        <w:rPr>
          <w:sz w:val="20"/>
          <w:szCs w:val="20"/>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A16453" w:rsidRPr="00A16453" w:rsidRDefault="00A16453" w:rsidP="00A16453">
      <w:pPr>
        <w:ind w:firstLine="851"/>
        <w:jc w:val="both"/>
        <w:rPr>
          <w:sz w:val="20"/>
          <w:szCs w:val="20"/>
        </w:rPr>
      </w:pPr>
      <w:r w:rsidRPr="00A16453">
        <w:rPr>
          <w:sz w:val="20"/>
          <w:szCs w:val="20"/>
        </w:rPr>
        <w:t>- копии документов, удостоверяющих личность (для физических лиц);</w:t>
      </w:r>
    </w:p>
    <w:p w:rsidR="00A16453" w:rsidRPr="00A16453" w:rsidRDefault="00A16453" w:rsidP="00A16453">
      <w:pPr>
        <w:ind w:firstLine="851"/>
        <w:jc w:val="both"/>
        <w:rPr>
          <w:sz w:val="20"/>
          <w:szCs w:val="20"/>
        </w:rPr>
      </w:pPr>
      <w:r w:rsidRPr="00A16453">
        <w:rPr>
          <w:sz w:val="20"/>
          <w:szCs w:val="20"/>
        </w:rPr>
        <w:t xml:space="preserve">- платежный документ с отметкой банка об исполнении, подтверждающий внесение задатка. </w:t>
      </w:r>
    </w:p>
    <w:p w:rsidR="00A16453" w:rsidRPr="00A16453" w:rsidRDefault="00A16453" w:rsidP="00A16453">
      <w:pPr>
        <w:ind w:firstLine="851"/>
        <w:jc w:val="both"/>
        <w:rPr>
          <w:sz w:val="20"/>
          <w:szCs w:val="20"/>
        </w:rPr>
      </w:pPr>
      <w:r w:rsidRPr="00A16453">
        <w:rPr>
          <w:sz w:val="20"/>
          <w:szCs w:val="20"/>
        </w:rPr>
        <w:t xml:space="preserve">Претендент имеет право подать только одну заявку на участие в аукционе. </w:t>
      </w:r>
    </w:p>
    <w:p w:rsidR="00A16453" w:rsidRPr="00A16453" w:rsidRDefault="00A16453" w:rsidP="00A16453">
      <w:pPr>
        <w:ind w:firstLine="851"/>
        <w:jc w:val="both"/>
        <w:rPr>
          <w:sz w:val="20"/>
          <w:szCs w:val="20"/>
        </w:rPr>
      </w:pPr>
      <w:r w:rsidRPr="00A16453">
        <w:rPr>
          <w:sz w:val="20"/>
          <w:szCs w:val="20"/>
        </w:rPr>
        <w:t>9. Порядок и срок отзыва заявок.</w:t>
      </w:r>
    </w:p>
    <w:p w:rsidR="00A16453" w:rsidRPr="00A16453" w:rsidRDefault="00A16453" w:rsidP="00A16453">
      <w:pPr>
        <w:widowControl/>
        <w:ind w:firstLine="851"/>
        <w:jc w:val="both"/>
        <w:rPr>
          <w:sz w:val="20"/>
          <w:szCs w:val="20"/>
        </w:rPr>
      </w:pPr>
      <w:r w:rsidRPr="00A16453">
        <w:rPr>
          <w:sz w:val="20"/>
          <w:szCs w:val="20"/>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16453" w:rsidRPr="00A16453" w:rsidRDefault="00A16453" w:rsidP="00A16453">
      <w:pPr>
        <w:ind w:firstLine="851"/>
        <w:jc w:val="both"/>
        <w:rPr>
          <w:sz w:val="20"/>
          <w:szCs w:val="20"/>
        </w:rPr>
      </w:pPr>
      <w:r w:rsidRPr="00A16453">
        <w:rPr>
          <w:sz w:val="20"/>
          <w:szCs w:val="20"/>
        </w:rPr>
        <w:t xml:space="preserve">10. Порядок определения участников. </w:t>
      </w:r>
    </w:p>
    <w:p w:rsidR="00A16453" w:rsidRPr="00A16453" w:rsidRDefault="00A16453" w:rsidP="00A16453">
      <w:pPr>
        <w:ind w:firstLine="851"/>
        <w:jc w:val="both"/>
        <w:rPr>
          <w:sz w:val="20"/>
          <w:szCs w:val="20"/>
        </w:rPr>
      </w:pPr>
      <w:r w:rsidRPr="00A16453">
        <w:rPr>
          <w:sz w:val="20"/>
          <w:szCs w:val="20"/>
        </w:rPr>
        <w:t>Заявки на участие в аукционе рассматриваются организатором аукциона с участием членов аукционной комиссии 14 января 2020 года в 13 часов 00 минут по московскому времени в месте нахождения организатора аукциона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A16453" w:rsidRPr="00A16453" w:rsidRDefault="00A16453" w:rsidP="00A16453">
      <w:pPr>
        <w:ind w:firstLine="851"/>
        <w:jc w:val="both"/>
        <w:rPr>
          <w:sz w:val="20"/>
          <w:szCs w:val="20"/>
        </w:rPr>
      </w:pPr>
      <w:r w:rsidRPr="00A16453">
        <w:rPr>
          <w:sz w:val="20"/>
          <w:szCs w:val="20"/>
        </w:rPr>
        <w:t>- о допуске к участию в аукционе заявителя и о признании заявителя участником аукциона;</w:t>
      </w:r>
    </w:p>
    <w:p w:rsidR="00A16453" w:rsidRPr="00A16453" w:rsidRDefault="00A16453" w:rsidP="00A16453">
      <w:pPr>
        <w:ind w:firstLine="851"/>
        <w:jc w:val="both"/>
        <w:rPr>
          <w:sz w:val="20"/>
          <w:szCs w:val="20"/>
        </w:rPr>
      </w:pPr>
      <w:r w:rsidRPr="00A16453">
        <w:rPr>
          <w:sz w:val="20"/>
          <w:szCs w:val="20"/>
        </w:rPr>
        <w:t xml:space="preserve">- об отказе заявителю в допуске к участию в аукционе, </w:t>
      </w:r>
    </w:p>
    <w:p w:rsidR="00A16453" w:rsidRPr="00A16453" w:rsidRDefault="00A16453" w:rsidP="00A16453">
      <w:pPr>
        <w:ind w:firstLine="851"/>
        <w:jc w:val="both"/>
        <w:rPr>
          <w:sz w:val="20"/>
          <w:szCs w:val="20"/>
        </w:rPr>
      </w:pPr>
      <w:r w:rsidRPr="00A16453">
        <w:rPr>
          <w:sz w:val="20"/>
          <w:szCs w:val="20"/>
        </w:rPr>
        <w:t xml:space="preserve">которые оформляются протоколом рассмотрения заявок на участие в аукционе. Протокол должен содержать </w:t>
      </w:r>
      <w:r w:rsidRPr="00A16453">
        <w:rPr>
          <w:rStyle w:val="blk"/>
          <w:sz w:val="20"/>
          <w:szCs w:val="20"/>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16453" w:rsidRPr="00A16453" w:rsidRDefault="00A16453" w:rsidP="00A16453">
      <w:pPr>
        <w:ind w:firstLine="851"/>
        <w:jc w:val="both"/>
        <w:rPr>
          <w:sz w:val="20"/>
          <w:szCs w:val="20"/>
        </w:rPr>
      </w:pPr>
      <w:r w:rsidRPr="00A16453">
        <w:rPr>
          <w:sz w:val="20"/>
          <w:szCs w:val="20"/>
        </w:rPr>
        <w:t>Заявитель не допускается к участию в аукционе в следующих случаях:</w:t>
      </w:r>
    </w:p>
    <w:p w:rsidR="00A16453" w:rsidRPr="00A16453" w:rsidRDefault="00A16453" w:rsidP="00A16453">
      <w:pPr>
        <w:widowControl/>
        <w:ind w:firstLine="851"/>
        <w:jc w:val="both"/>
        <w:rPr>
          <w:sz w:val="20"/>
          <w:szCs w:val="20"/>
        </w:rPr>
      </w:pPr>
      <w:r w:rsidRPr="00A16453">
        <w:rPr>
          <w:sz w:val="20"/>
          <w:szCs w:val="20"/>
        </w:rPr>
        <w:t>- непредставление необходимых для участия в аукционе документов или представление недостоверных сведений;</w:t>
      </w:r>
    </w:p>
    <w:p w:rsidR="00A16453" w:rsidRPr="00A16453" w:rsidRDefault="00A16453" w:rsidP="00A16453">
      <w:pPr>
        <w:widowControl/>
        <w:ind w:firstLine="851"/>
        <w:jc w:val="both"/>
        <w:rPr>
          <w:sz w:val="20"/>
          <w:szCs w:val="20"/>
        </w:rPr>
      </w:pPr>
      <w:r w:rsidRPr="00A16453">
        <w:rPr>
          <w:sz w:val="20"/>
          <w:szCs w:val="20"/>
        </w:rPr>
        <w:t>- не поступление задатка на дату рассмотрения заявок на участие в аукционе;</w:t>
      </w:r>
    </w:p>
    <w:p w:rsidR="00A16453" w:rsidRPr="00A16453" w:rsidRDefault="00A16453" w:rsidP="00A16453">
      <w:pPr>
        <w:widowControl/>
        <w:ind w:firstLine="851"/>
        <w:jc w:val="both"/>
        <w:rPr>
          <w:sz w:val="20"/>
          <w:szCs w:val="20"/>
        </w:rPr>
      </w:pPr>
      <w:r w:rsidRPr="00A16453">
        <w:rPr>
          <w:sz w:val="20"/>
          <w:szCs w:val="20"/>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A16453" w:rsidRPr="00A16453" w:rsidRDefault="00A16453" w:rsidP="00A16453">
      <w:pPr>
        <w:widowControl/>
        <w:ind w:firstLine="851"/>
        <w:jc w:val="both"/>
        <w:rPr>
          <w:sz w:val="20"/>
          <w:szCs w:val="20"/>
        </w:rPr>
      </w:pPr>
      <w:r w:rsidRPr="00A16453">
        <w:rPr>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6453" w:rsidRPr="00A16453" w:rsidRDefault="00A16453" w:rsidP="00A16453">
      <w:pPr>
        <w:widowControl/>
        <w:ind w:firstLine="851"/>
        <w:jc w:val="both"/>
        <w:rPr>
          <w:sz w:val="20"/>
          <w:szCs w:val="20"/>
        </w:rPr>
      </w:pPr>
      <w:r w:rsidRPr="00A16453">
        <w:rPr>
          <w:sz w:val="20"/>
          <w:szCs w:val="20"/>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16453" w:rsidRPr="00A16453" w:rsidRDefault="00A16453" w:rsidP="00A16453">
      <w:pPr>
        <w:ind w:firstLine="851"/>
        <w:jc w:val="both"/>
        <w:rPr>
          <w:sz w:val="20"/>
          <w:szCs w:val="20"/>
        </w:rPr>
      </w:pPr>
      <w:r w:rsidRPr="00A16453">
        <w:rPr>
          <w:sz w:val="20"/>
          <w:szCs w:val="20"/>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A16453" w:rsidRPr="00A16453" w:rsidRDefault="00A16453" w:rsidP="00A16453">
      <w:pPr>
        <w:widowControl/>
        <w:ind w:firstLine="851"/>
        <w:jc w:val="both"/>
        <w:rPr>
          <w:sz w:val="20"/>
          <w:szCs w:val="20"/>
        </w:rPr>
      </w:pPr>
      <w:r w:rsidRPr="00A16453">
        <w:rPr>
          <w:sz w:val="20"/>
          <w:szCs w:val="20"/>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A16453" w:rsidRPr="00A16453" w:rsidRDefault="00A16453" w:rsidP="00A16453">
      <w:pPr>
        <w:ind w:firstLine="851"/>
        <w:jc w:val="both"/>
        <w:rPr>
          <w:sz w:val="20"/>
          <w:szCs w:val="20"/>
        </w:rPr>
      </w:pPr>
      <w:r w:rsidRPr="00A16453">
        <w:rPr>
          <w:sz w:val="20"/>
          <w:szCs w:val="20"/>
        </w:rPr>
        <w:t xml:space="preserve">11. Порядок проведения аукциона и определения победителя. </w:t>
      </w:r>
    </w:p>
    <w:p w:rsidR="00A16453" w:rsidRPr="00A16453" w:rsidRDefault="00A16453" w:rsidP="00A16453">
      <w:pPr>
        <w:ind w:firstLine="851"/>
        <w:jc w:val="both"/>
        <w:rPr>
          <w:sz w:val="20"/>
          <w:szCs w:val="20"/>
        </w:rPr>
      </w:pPr>
      <w:r w:rsidRPr="00A16453">
        <w:rPr>
          <w:sz w:val="20"/>
          <w:szCs w:val="20"/>
        </w:rPr>
        <w:t xml:space="preserve">Аукцион проводится организатором аукциона в присутствии членов аукционной комиссии и участников аукциона (их представителей) 15 января 2020 года в 10 часов 00 минут по московскому времени в месте нахождения организатора аукциона (кабинет 4). В аукционе могут участвовать только претенденты, признанные </w:t>
      </w:r>
      <w:r w:rsidRPr="00A16453">
        <w:rPr>
          <w:sz w:val="20"/>
          <w:szCs w:val="20"/>
        </w:rPr>
        <w:lastRenderedPageBreak/>
        <w:t xml:space="preserve">участниками аукциона. </w:t>
      </w:r>
    </w:p>
    <w:p w:rsidR="00A16453" w:rsidRPr="00A16453" w:rsidRDefault="00A16453" w:rsidP="00A16453">
      <w:pPr>
        <w:ind w:firstLine="851"/>
        <w:jc w:val="both"/>
        <w:rPr>
          <w:sz w:val="20"/>
          <w:szCs w:val="20"/>
        </w:rPr>
      </w:pPr>
      <w:r w:rsidRPr="00A16453">
        <w:rPr>
          <w:sz w:val="20"/>
          <w:szCs w:val="20"/>
        </w:rPr>
        <w:t xml:space="preserve">Аукцион ведет аукционист. </w:t>
      </w:r>
    </w:p>
    <w:p w:rsidR="00A16453" w:rsidRPr="00A16453" w:rsidRDefault="00A16453" w:rsidP="00A16453">
      <w:pPr>
        <w:ind w:firstLine="851"/>
        <w:jc w:val="both"/>
        <w:rPr>
          <w:sz w:val="20"/>
          <w:szCs w:val="20"/>
        </w:rPr>
      </w:pPr>
      <w:r w:rsidRPr="00A16453">
        <w:rPr>
          <w:sz w:val="20"/>
          <w:szCs w:val="20"/>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A16453" w:rsidRPr="00A16453" w:rsidRDefault="00A16453" w:rsidP="00A16453">
      <w:pPr>
        <w:ind w:firstLine="851"/>
        <w:jc w:val="both"/>
        <w:rPr>
          <w:sz w:val="20"/>
          <w:szCs w:val="20"/>
        </w:rPr>
      </w:pPr>
      <w:r w:rsidRPr="00A16453">
        <w:rPr>
          <w:sz w:val="20"/>
          <w:szCs w:val="20"/>
        </w:rPr>
        <w:t>Аукцион проводится в следующем порядке:</w:t>
      </w:r>
    </w:p>
    <w:p w:rsidR="00A16453" w:rsidRPr="00A16453" w:rsidRDefault="00A16453" w:rsidP="00A16453">
      <w:pPr>
        <w:ind w:firstLine="851"/>
        <w:jc w:val="both"/>
        <w:rPr>
          <w:sz w:val="20"/>
          <w:szCs w:val="20"/>
        </w:rPr>
      </w:pPr>
      <w:r w:rsidRPr="00A16453">
        <w:rPr>
          <w:sz w:val="20"/>
          <w:szCs w:val="20"/>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A16453" w:rsidRPr="00A16453" w:rsidRDefault="00A16453" w:rsidP="00A16453">
      <w:pPr>
        <w:ind w:firstLine="851"/>
        <w:jc w:val="both"/>
        <w:rPr>
          <w:sz w:val="20"/>
          <w:szCs w:val="20"/>
        </w:rPr>
      </w:pPr>
      <w:r w:rsidRPr="00A16453">
        <w:rPr>
          <w:sz w:val="20"/>
          <w:szCs w:val="20"/>
        </w:rPr>
        <w:t>б) участники аукциона после оглашения аукционистом начальной цены земельного участка и каждой очередной цены поднимают билеты в случае, если готовы купить земельный участок в соответствии с этой ценой;</w:t>
      </w:r>
    </w:p>
    <w:p w:rsidR="00A16453" w:rsidRPr="00A16453" w:rsidRDefault="00A16453" w:rsidP="00A16453">
      <w:pPr>
        <w:widowControl/>
        <w:ind w:firstLine="851"/>
        <w:jc w:val="both"/>
        <w:rPr>
          <w:sz w:val="20"/>
          <w:szCs w:val="20"/>
        </w:rPr>
      </w:pPr>
      <w:r w:rsidRPr="00A16453">
        <w:rPr>
          <w:sz w:val="20"/>
          <w:szCs w:val="20"/>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A16453" w:rsidRPr="00A16453" w:rsidRDefault="00A16453" w:rsidP="00A16453">
      <w:pPr>
        <w:ind w:firstLine="851"/>
        <w:jc w:val="both"/>
        <w:rPr>
          <w:sz w:val="20"/>
          <w:szCs w:val="20"/>
        </w:rPr>
      </w:pPr>
      <w:r w:rsidRPr="00A16453">
        <w:rPr>
          <w:sz w:val="20"/>
          <w:szCs w:val="20"/>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16453" w:rsidRPr="00A16453" w:rsidRDefault="00A16453" w:rsidP="00A16453">
      <w:pPr>
        <w:ind w:firstLine="851"/>
        <w:jc w:val="both"/>
        <w:rPr>
          <w:sz w:val="20"/>
          <w:szCs w:val="20"/>
        </w:rPr>
      </w:pPr>
      <w:r w:rsidRPr="00A16453">
        <w:rPr>
          <w:sz w:val="20"/>
          <w:szCs w:val="20"/>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A16453" w:rsidRPr="00A16453" w:rsidRDefault="00A16453" w:rsidP="00A16453">
      <w:pPr>
        <w:ind w:firstLine="851"/>
        <w:jc w:val="both"/>
        <w:rPr>
          <w:sz w:val="20"/>
          <w:szCs w:val="20"/>
        </w:rPr>
      </w:pPr>
      <w:r w:rsidRPr="00A16453">
        <w:rPr>
          <w:sz w:val="20"/>
          <w:szCs w:val="20"/>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16453" w:rsidRPr="00A16453" w:rsidRDefault="00A16453" w:rsidP="00A16453">
      <w:pPr>
        <w:ind w:firstLine="851"/>
        <w:jc w:val="both"/>
        <w:rPr>
          <w:sz w:val="20"/>
          <w:szCs w:val="20"/>
        </w:rPr>
      </w:pPr>
      <w:r w:rsidRPr="00A16453">
        <w:rPr>
          <w:sz w:val="20"/>
          <w:szCs w:val="20"/>
        </w:rPr>
        <w:t>е) по завершении аукциона аукционист объявляет о продаже земельного участка, называет цену и номер билета победителя аукциона.</w:t>
      </w:r>
    </w:p>
    <w:p w:rsidR="00A16453" w:rsidRPr="00A16453" w:rsidRDefault="00A16453" w:rsidP="00A16453">
      <w:pPr>
        <w:widowControl/>
        <w:ind w:firstLine="851"/>
        <w:jc w:val="both"/>
        <w:rPr>
          <w:sz w:val="20"/>
          <w:szCs w:val="20"/>
        </w:rPr>
      </w:pPr>
      <w:r w:rsidRPr="00A16453">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16453" w:rsidRPr="00A16453" w:rsidRDefault="00A16453" w:rsidP="00A16453">
      <w:pPr>
        <w:widowControl/>
        <w:ind w:firstLine="851"/>
        <w:jc w:val="both"/>
        <w:rPr>
          <w:sz w:val="20"/>
          <w:szCs w:val="20"/>
        </w:rPr>
      </w:pPr>
      <w:r w:rsidRPr="00A16453">
        <w:rPr>
          <w:sz w:val="20"/>
          <w:szCs w:val="20"/>
        </w:rPr>
        <w:t>- сведения о месте, дате и времени проведения аукциона;</w:t>
      </w:r>
    </w:p>
    <w:p w:rsidR="00A16453" w:rsidRPr="00A16453" w:rsidRDefault="00A16453" w:rsidP="00A16453">
      <w:pPr>
        <w:widowControl/>
        <w:ind w:firstLine="851"/>
        <w:jc w:val="both"/>
        <w:rPr>
          <w:sz w:val="20"/>
          <w:szCs w:val="20"/>
        </w:rPr>
      </w:pPr>
      <w:r w:rsidRPr="00A16453">
        <w:rPr>
          <w:sz w:val="20"/>
          <w:szCs w:val="20"/>
        </w:rPr>
        <w:t>- предмет аукциона, в том числе сведения о местоположении и площади земельного участка;</w:t>
      </w:r>
    </w:p>
    <w:p w:rsidR="00A16453" w:rsidRPr="00A16453" w:rsidRDefault="00A16453" w:rsidP="00A16453">
      <w:pPr>
        <w:widowControl/>
        <w:ind w:firstLine="851"/>
        <w:jc w:val="both"/>
        <w:rPr>
          <w:sz w:val="20"/>
          <w:szCs w:val="20"/>
        </w:rPr>
      </w:pPr>
      <w:r w:rsidRPr="00A16453">
        <w:rPr>
          <w:sz w:val="20"/>
          <w:szCs w:val="20"/>
        </w:rPr>
        <w:t>- сведения об участниках аукциона, о начальной цене предмета аукциона, последнем и предпоследнем предложениях о цене предмета аукциона;</w:t>
      </w:r>
    </w:p>
    <w:p w:rsidR="00A16453" w:rsidRPr="00A16453" w:rsidRDefault="00A16453" w:rsidP="00A16453">
      <w:pPr>
        <w:widowControl/>
        <w:ind w:firstLine="851"/>
        <w:jc w:val="both"/>
        <w:rPr>
          <w:sz w:val="20"/>
          <w:szCs w:val="20"/>
        </w:rPr>
      </w:pPr>
      <w:r w:rsidRPr="00A16453">
        <w:rPr>
          <w:sz w:val="20"/>
          <w:szCs w:val="20"/>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6453" w:rsidRPr="00A16453" w:rsidRDefault="00A16453" w:rsidP="00A16453">
      <w:pPr>
        <w:widowControl/>
        <w:ind w:firstLine="851"/>
        <w:jc w:val="both"/>
        <w:rPr>
          <w:sz w:val="20"/>
          <w:szCs w:val="20"/>
        </w:rPr>
      </w:pPr>
      <w:r w:rsidRPr="00A16453">
        <w:rPr>
          <w:sz w:val="20"/>
          <w:szCs w:val="20"/>
        </w:rPr>
        <w:t>- сведения о последнем предложении о цене предмета аукциона (цена приобретаемого в собственность земельного участка).</w:t>
      </w:r>
    </w:p>
    <w:p w:rsidR="00A16453" w:rsidRPr="00A16453" w:rsidRDefault="00A16453" w:rsidP="00A16453">
      <w:pPr>
        <w:ind w:firstLine="851"/>
        <w:jc w:val="both"/>
        <w:rPr>
          <w:sz w:val="20"/>
          <w:szCs w:val="20"/>
        </w:rPr>
      </w:pPr>
      <w:r w:rsidRPr="00A16453">
        <w:rPr>
          <w:rStyle w:val="blk"/>
          <w:sz w:val="20"/>
          <w:szCs w:val="20"/>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A16453">
        <w:rPr>
          <w:sz w:val="20"/>
          <w:szCs w:val="20"/>
        </w:rPr>
        <w:t xml:space="preserve"> </w:t>
      </w:r>
    </w:p>
    <w:p w:rsidR="00A16453" w:rsidRPr="00A16453" w:rsidRDefault="00A16453" w:rsidP="00A16453">
      <w:pPr>
        <w:ind w:firstLine="851"/>
        <w:jc w:val="both"/>
        <w:rPr>
          <w:sz w:val="20"/>
          <w:szCs w:val="20"/>
        </w:rPr>
      </w:pPr>
      <w:r w:rsidRPr="00A16453">
        <w:rPr>
          <w:sz w:val="20"/>
          <w:szCs w:val="20"/>
        </w:rPr>
        <w:t>12. Порядок заключения договора купли-продажи земельного участка (Приложение 2).</w:t>
      </w:r>
    </w:p>
    <w:p w:rsidR="00A16453" w:rsidRPr="00A16453" w:rsidRDefault="00A16453" w:rsidP="00A16453">
      <w:pPr>
        <w:ind w:firstLine="851"/>
        <w:jc w:val="both"/>
        <w:rPr>
          <w:rStyle w:val="blk"/>
          <w:sz w:val="20"/>
          <w:szCs w:val="20"/>
        </w:rPr>
      </w:pPr>
      <w:r w:rsidRPr="00A16453">
        <w:rPr>
          <w:rStyle w:val="blk"/>
          <w:sz w:val="20"/>
          <w:szCs w:val="20"/>
        </w:rPr>
        <w:t xml:space="preserve">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A16453" w:rsidRPr="00A16453" w:rsidRDefault="00A16453" w:rsidP="00A16453">
      <w:pPr>
        <w:ind w:firstLine="851"/>
        <w:jc w:val="both"/>
        <w:rPr>
          <w:sz w:val="20"/>
          <w:szCs w:val="20"/>
        </w:rPr>
      </w:pPr>
      <w:r w:rsidRPr="00A16453">
        <w:rPr>
          <w:rStyle w:val="blk"/>
          <w:sz w:val="20"/>
          <w:szCs w:val="20"/>
        </w:rPr>
        <w:t>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A16453">
        <w:rPr>
          <w:sz w:val="20"/>
          <w:szCs w:val="20"/>
        </w:rPr>
        <w:t xml:space="preserve"> </w:t>
      </w:r>
    </w:p>
    <w:p w:rsidR="00A16453" w:rsidRPr="00A16453" w:rsidRDefault="00A16453" w:rsidP="00A16453">
      <w:pPr>
        <w:ind w:firstLine="851"/>
        <w:jc w:val="both"/>
        <w:rPr>
          <w:sz w:val="20"/>
          <w:szCs w:val="20"/>
        </w:rPr>
      </w:pPr>
      <w:r w:rsidRPr="00A16453">
        <w:rPr>
          <w:rStyle w:val="blk"/>
          <w:sz w:val="20"/>
          <w:szCs w:val="20"/>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A16453">
        <w:rPr>
          <w:sz w:val="20"/>
          <w:szCs w:val="20"/>
        </w:rPr>
        <w:t xml:space="preserve"> </w:t>
      </w:r>
    </w:p>
    <w:p w:rsidR="00A16453" w:rsidRPr="00A16453" w:rsidRDefault="00A16453" w:rsidP="00A16453">
      <w:pPr>
        <w:ind w:firstLine="851"/>
        <w:jc w:val="both"/>
        <w:rPr>
          <w:sz w:val="20"/>
          <w:szCs w:val="20"/>
        </w:rPr>
      </w:pPr>
      <w:r w:rsidRPr="00A16453">
        <w:rPr>
          <w:sz w:val="20"/>
          <w:szCs w:val="20"/>
        </w:rPr>
        <w:t>13. Аукцион признается не состоявшимся в случаях, если:</w:t>
      </w:r>
    </w:p>
    <w:p w:rsidR="00A16453" w:rsidRPr="00A16453" w:rsidRDefault="00A16453" w:rsidP="00A16453">
      <w:pPr>
        <w:ind w:firstLine="851"/>
        <w:jc w:val="both"/>
        <w:rPr>
          <w:rStyle w:val="blk"/>
          <w:sz w:val="20"/>
          <w:szCs w:val="20"/>
        </w:rPr>
      </w:pPr>
      <w:r w:rsidRPr="00A16453">
        <w:rPr>
          <w:sz w:val="20"/>
          <w:szCs w:val="20"/>
        </w:rPr>
        <w:t xml:space="preserve">- </w:t>
      </w:r>
      <w:r w:rsidRPr="00A16453">
        <w:rPr>
          <w:rStyle w:val="blk"/>
          <w:sz w:val="20"/>
          <w:szCs w:val="20"/>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16453" w:rsidRPr="00A16453" w:rsidRDefault="00A16453" w:rsidP="00A16453">
      <w:pPr>
        <w:ind w:firstLine="851"/>
        <w:jc w:val="both"/>
        <w:rPr>
          <w:sz w:val="20"/>
          <w:szCs w:val="20"/>
        </w:rPr>
      </w:pPr>
      <w:r w:rsidRPr="00A16453">
        <w:rPr>
          <w:rStyle w:val="blk"/>
          <w:sz w:val="20"/>
          <w:szCs w:val="20"/>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16453" w:rsidRPr="00A16453" w:rsidRDefault="00A16453" w:rsidP="00A16453">
      <w:pPr>
        <w:ind w:firstLine="851"/>
        <w:jc w:val="both"/>
        <w:rPr>
          <w:sz w:val="20"/>
          <w:szCs w:val="20"/>
        </w:rPr>
      </w:pPr>
      <w:r w:rsidRPr="00A16453">
        <w:rPr>
          <w:sz w:val="20"/>
          <w:szCs w:val="20"/>
        </w:rPr>
        <w:t xml:space="preserve">- </w:t>
      </w:r>
      <w:r w:rsidRPr="00A16453">
        <w:rPr>
          <w:rStyle w:val="blk"/>
          <w:sz w:val="20"/>
          <w:szCs w:val="20"/>
        </w:rPr>
        <w:t>в аукционе участвовал только один участник,</w:t>
      </w:r>
    </w:p>
    <w:p w:rsidR="00A16453" w:rsidRPr="00A16453" w:rsidRDefault="00A16453" w:rsidP="00A16453">
      <w:pPr>
        <w:ind w:firstLine="851"/>
        <w:jc w:val="both"/>
        <w:rPr>
          <w:sz w:val="20"/>
          <w:szCs w:val="20"/>
        </w:rPr>
      </w:pPr>
      <w:r w:rsidRPr="00A16453">
        <w:rPr>
          <w:sz w:val="20"/>
          <w:szCs w:val="20"/>
        </w:rPr>
        <w:t>-</w:t>
      </w:r>
      <w:r w:rsidRPr="00A16453">
        <w:rPr>
          <w:rStyle w:val="blk"/>
          <w:sz w:val="20"/>
          <w:szCs w:val="20"/>
        </w:rPr>
        <w:t xml:space="preserve"> при проведении аукциона не присутствовал ни один из участников аукциона,</w:t>
      </w:r>
    </w:p>
    <w:p w:rsidR="00A16453" w:rsidRPr="00A16453" w:rsidRDefault="00A16453" w:rsidP="00A16453">
      <w:pPr>
        <w:ind w:firstLine="851"/>
        <w:jc w:val="both"/>
        <w:rPr>
          <w:sz w:val="20"/>
          <w:szCs w:val="20"/>
        </w:rPr>
      </w:pPr>
      <w:r w:rsidRPr="00A16453">
        <w:rPr>
          <w:sz w:val="20"/>
          <w:szCs w:val="20"/>
        </w:rPr>
        <w:t>-</w:t>
      </w:r>
      <w:r w:rsidRPr="00A16453">
        <w:rPr>
          <w:rStyle w:val="blk"/>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16453" w:rsidRPr="00A16453" w:rsidRDefault="00A16453" w:rsidP="00A16453">
      <w:pPr>
        <w:ind w:firstLine="851"/>
        <w:jc w:val="both"/>
        <w:rPr>
          <w:sz w:val="20"/>
          <w:szCs w:val="20"/>
        </w:rPr>
      </w:pPr>
      <w:r w:rsidRPr="00A16453">
        <w:rPr>
          <w:sz w:val="20"/>
          <w:szCs w:val="20"/>
        </w:rPr>
        <w:lastRenderedPageBreak/>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(49442)3-40-05.</w:t>
      </w:r>
    </w:p>
    <w:p w:rsidR="00A16453" w:rsidRPr="00A16453" w:rsidRDefault="00A16453" w:rsidP="00A16453">
      <w:pPr>
        <w:ind w:firstLine="851"/>
        <w:jc w:val="both"/>
        <w:rPr>
          <w:sz w:val="20"/>
          <w:szCs w:val="20"/>
        </w:rPr>
      </w:pPr>
      <w:r w:rsidRPr="00A16453">
        <w:rPr>
          <w:sz w:val="20"/>
          <w:szCs w:val="20"/>
        </w:rPr>
        <w:t>15.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A16453" w:rsidRPr="00A16453" w:rsidRDefault="00A16453" w:rsidP="00A16453">
      <w:pPr>
        <w:tabs>
          <w:tab w:val="left" w:pos="0"/>
        </w:tabs>
        <w:jc w:val="both"/>
        <w:rPr>
          <w:sz w:val="20"/>
          <w:szCs w:val="20"/>
        </w:rPr>
      </w:pPr>
    </w:p>
    <w:p w:rsidR="00A16453" w:rsidRPr="00A16453" w:rsidRDefault="00A16453" w:rsidP="00A16453">
      <w:pPr>
        <w:tabs>
          <w:tab w:val="left" w:pos="0"/>
        </w:tabs>
        <w:jc w:val="both"/>
        <w:rPr>
          <w:sz w:val="20"/>
          <w:szCs w:val="20"/>
        </w:rPr>
      </w:pPr>
      <w:r w:rsidRPr="00A16453">
        <w:rPr>
          <w:sz w:val="20"/>
          <w:szCs w:val="20"/>
        </w:rPr>
        <w:t xml:space="preserve">Глава </w:t>
      </w:r>
    </w:p>
    <w:p w:rsidR="00A16453" w:rsidRPr="00A16453" w:rsidRDefault="00A16453" w:rsidP="00A16453">
      <w:pPr>
        <w:tabs>
          <w:tab w:val="left" w:pos="0"/>
        </w:tabs>
        <w:jc w:val="both"/>
        <w:rPr>
          <w:sz w:val="20"/>
          <w:szCs w:val="20"/>
        </w:rPr>
      </w:pPr>
      <w:r w:rsidRPr="00A16453">
        <w:rPr>
          <w:sz w:val="20"/>
          <w:szCs w:val="20"/>
        </w:rPr>
        <w:t xml:space="preserve">Кадыйского муниципального района      </w:t>
      </w:r>
      <w:r>
        <w:rPr>
          <w:sz w:val="20"/>
          <w:szCs w:val="20"/>
        </w:rPr>
        <w:t xml:space="preserve">     </w:t>
      </w:r>
      <w:r w:rsidRPr="00A16453">
        <w:rPr>
          <w:sz w:val="20"/>
          <w:szCs w:val="20"/>
        </w:rPr>
        <w:t xml:space="preserve"> Е.Ю.Большаков</w:t>
      </w:r>
    </w:p>
    <w:p w:rsidR="00A16453" w:rsidRPr="00A16453" w:rsidRDefault="00A16453" w:rsidP="00A16453">
      <w:pPr>
        <w:jc w:val="both"/>
        <w:rPr>
          <w:sz w:val="20"/>
          <w:szCs w:val="20"/>
        </w:rPr>
      </w:pPr>
    </w:p>
    <w:p w:rsidR="00A16453" w:rsidRPr="00A16453" w:rsidRDefault="00A16453" w:rsidP="00A16453">
      <w:pPr>
        <w:jc w:val="both"/>
        <w:rPr>
          <w:sz w:val="20"/>
          <w:szCs w:val="20"/>
        </w:rPr>
      </w:pPr>
    </w:p>
    <w:p w:rsidR="00A16453" w:rsidRPr="00D75D47" w:rsidRDefault="00A16453" w:rsidP="00A16453">
      <w:pPr>
        <w:keepNext/>
        <w:suppressAutoHyphens w:val="0"/>
        <w:jc w:val="center"/>
        <w:rPr>
          <w:b/>
          <w:sz w:val="20"/>
          <w:szCs w:val="20"/>
        </w:rPr>
      </w:pPr>
      <w:r w:rsidRPr="00D75D47">
        <w:rPr>
          <w:sz w:val="20"/>
          <w:szCs w:val="20"/>
        </w:rPr>
        <w:t>РОССИЙСКАЯ ФЕДЕРАЦИЯ</w:t>
      </w:r>
    </w:p>
    <w:p w:rsidR="00A16453" w:rsidRPr="00D75D47" w:rsidRDefault="00A16453" w:rsidP="00A16453">
      <w:pPr>
        <w:jc w:val="center"/>
        <w:rPr>
          <w:rFonts w:eastAsia="Lucida Sans Unicode"/>
          <w:sz w:val="20"/>
          <w:szCs w:val="20"/>
        </w:rPr>
      </w:pPr>
      <w:r w:rsidRPr="00D75D47">
        <w:rPr>
          <w:rFonts w:eastAsia="Lucida Sans Unicode"/>
          <w:sz w:val="20"/>
          <w:szCs w:val="20"/>
        </w:rPr>
        <w:t xml:space="preserve"> КОСТРОМСКАЯ ОБЛАСТЬ</w:t>
      </w:r>
    </w:p>
    <w:p w:rsidR="00A16453" w:rsidRPr="00D75D47" w:rsidRDefault="00A16453" w:rsidP="00A16453">
      <w:pPr>
        <w:jc w:val="center"/>
        <w:rPr>
          <w:rFonts w:eastAsia="Lucida Sans Unicode"/>
          <w:sz w:val="20"/>
          <w:szCs w:val="20"/>
        </w:rPr>
      </w:pPr>
      <w:r w:rsidRPr="00D75D47">
        <w:rPr>
          <w:rFonts w:eastAsia="Lucida Sans Unicode"/>
          <w:sz w:val="20"/>
          <w:szCs w:val="20"/>
        </w:rPr>
        <w:t>АДМИНИСТРАЦИЯ КАДЫЙСКОГО МУНИЦИПАЛЬНОГО РАЙОНА</w:t>
      </w:r>
    </w:p>
    <w:p w:rsidR="00A16453" w:rsidRPr="00D75D47" w:rsidRDefault="00A16453" w:rsidP="00A16453">
      <w:pPr>
        <w:jc w:val="both"/>
        <w:rPr>
          <w:rFonts w:eastAsia="Lucida Sans Unicode"/>
          <w:sz w:val="20"/>
          <w:szCs w:val="20"/>
        </w:rPr>
      </w:pPr>
      <w:r w:rsidRPr="00D75D47">
        <w:rPr>
          <w:rFonts w:eastAsia="Lucida Sans Unicode"/>
          <w:sz w:val="20"/>
          <w:szCs w:val="20"/>
        </w:rPr>
        <w:t xml:space="preserve">                                                    </w:t>
      </w:r>
    </w:p>
    <w:p w:rsidR="00A16453" w:rsidRPr="00D75D47" w:rsidRDefault="00A16453" w:rsidP="00A16453">
      <w:pPr>
        <w:jc w:val="center"/>
        <w:rPr>
          <w:rFonts w:eastAsia="Lucida Sans Unicode"/>
          <w:sz w:val="20"/>
          <w:szCs w:val="20"/>
        </w:rPr>
      </w:pPr>
      <w:r w:rsidRPr="00D75D47">
        <w:rPr>
          <w:rFonts w:eastAsia="Lucida Sans Unicode"/>
          <w:sz w:val="20"/>
          <w:szCs w:val="20"/>
        </w:rPr>
        <w:t>П О С Т А Н О В Л Е Н И Е</w:t>
      </w:r>
    </w:p>
    <w:p w:rsidR="00A16453" w:rsidRPr="00D75D47" w:rsidRDefault="00A16453" w:rsidP="00A16453">
      <w:pPr>
        <w:jc w:val="both"/>
        <w:rPr>
          <w:rFonts w:eastAsia="Lucida Sans Unicode"/>
          <w:sz w:val="20"/>
          <w:szCs w:val="20"/>
        </w:rPr>
      </w:pPr>
      <w:r w:rsidRPr="00D75D47">
        <w:rPr>
          <w:rFonts w:eastAsia="Lucida Sans Unicode"/>
          <w:sz w:val="20"/>
          <w:szCs w:val="20"/>
        </w:rPr>
        <w:t xml:space="preserve">« 15    »  ноября   2019 г.                                                                                        </w:t>
      </w:r>
      <w:r w:rsidR="00D75D47">
        <w:rPr>
          <w:rFonts w:eastAsia="Lucida Sans Unicode"/>
          <w:sz w:val="20"/>
          <w:szCs w:val="20"/>
        </w:rPr>
        <w:t xml:space="preserve">                                          </w:t>
      </w:r>
      <w:r w:rsidRPr="00D75D47">
        <w:rPr>
          <w:rFonts w:eastAsia="Lucida Sans Unicode"/>
          <w:sz w:val="20"/>
          <w:szCs w:val="20"/>
        </w:rPr>
        <w:t xml:space="preserve">         № 428</w:t>
      </w:r>
    </w:p>
    <w:p w:rsidR="00A16453" w:rsidRPr="00D75D47" w:rsidRDefault="00A16453" w:rsidP="00A16453">
      <w:pPr>
        <w:jc w:val="both"/>
        <w:rPr>
          <w:rFonts w:eastAsia="Lucida Sans Unicode"/>
          <w:sz w:val="20"/>
          <w:szCs w:val="20"/>
        </w:rPr>
      </w:pPr>
    </w:p>
    <w:p w:rsidR="00A16453" w:rsidRPr="00D75D47" w:rsidRDefault="00A16453" w:rsidP="00A16453">
      <w:pPr>
        <w:jc w:val="both"/>
        <w:rPr>
          <w:rFonts w:eastAsia="Lucida Sans Unicode"/>
          <w:sz w:val="20"/>
          <w:szCs w:val="20"/>
        </w:rPr>
      </w:pPr>
      <w:r w:rsidRPr="00D75D47">
        <w:rPr>
          <w:rFonts w:eastAsia="Lucida Sans Unicode"/>
          <w:sz w:val="20"/>
          <w:szCs w:val="20"/>
        </w:rPr>
        <w:t>О внесении изменений в постановление</w:t>
      </w:r>
    </w:p>
    <w:p w:rsidR="00A16453" w:rsidRPr="00D75D47" w:rsidRDefault="00A16453" w:rsidP="00A16453">
      <w:pPr>
        <w:jc w:val="both"/>
        <w:rPr>
          <w:rFonts w:eastAsia="Lucida Sans Unicode"/>
          <w:sz w:val="20"/>
          <w:szCs w:val="20"/>
        </w:rPr>
      </w:pPr>
      <w:r w:rsidRPr="00D75D47">
        <w:rPr>
          <w:rFonts w:eastAsia="Lucida Sans Unicode"/>
          <w:sz w:val="20"/>
          <w:szCs w:val="20"/>
        </w:rPr>
        <w:t>от 7 октября 2019 года № 358</w:t>
      </w:r>
    </w:p>
    <w:p w:rsidR="00A16453" w:rsidRPr="00D75D47" w:rsidRDefault="00A16453" w:rsidP="00A16453">
      <w:pPr>
        <w:jc w:val="both"/>
        <w:rPr>
          <w:rFonts w:eastAsia="Lucida Sans Unicode"/>
          <w:sz w:val="20"/>
          <w:szCs w:val="20"/>
        </w:rPr>
      </w:pPr>
    </w:p>
    <w:p w:rsidR="00A16453" w:rsidRPr="00D75D47" w:rsidRDefault="00A16453" w:rsidP="00A16453">
      <w:pPr>
        <w:jc w:val="both"/>
        <w:rPr>
          <w:rFonts w:eastAsia="Lucida Sans Unicode"/>
          <w:sz w:val="20"/>
          <w:szCs w:val="20"/>
        </w:rPr>
      </w:pPr>
    </w:p>
    <w:p w:rsidR="00A16453" w:rsidRPr="00D75D47" w:rsidRDefault="00A16453" w:rsidP="00A16453">
      <w:pPr>
        <w:jc w:val="both"/>
        <w:rPr>
          <w:rFonts w:eastAsia="Lucida Sans Unicode"/>
          <w:sz w:val="20"/>
          <w:szCs w:val="20"/>
        </w:rPr>
      </w:pPr>
      <w:r w:rsidRPr="00D75D47">
        <w:rPr>
          <w:rFonts w:eastAsia="Lucida Sans Unicode"/>
          <w:sz w:val="20"/>
          <w:szCs w:val="20"/>
        </w:rPr>
        <w:t xml:space="preserve">         В целях приведения нормативного акта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w:t>
      </w:r>
      <w:r w:rsidRPr="00D75D47">
        <w:rPr>
          <w:rFonts w:eastAsia="Lucida Sans Unicode"/>
          <w:b/>
          <w:sz w:val="20"/>
          <w:szCs w:val="20"/>
        </w:rPr>
        <w:t>п о с т а н о в л я е т:</w:t>
      </w:r>
      <w:r w:rsidRPr="00D75D47">
        <w:rPr>
          <w:rFonts w:eastAsia="Lucida Sans Unicode"/>
          <w:sz w:val="20"/>
          <w:szCs w:val="20"/>
        </w:rPr>
        <w:t xml:space="preserve"> </w:t>
      </w:r>
    </w:p>
    <w:p w:rsidR="00A16453" w:rsidRPr="00D75D47" w:rsidRDefault="00A16453" w:rsidP="00A16453">
      <w:pPr>
        <w:jc w:val="both"/>
        <w:rPr>
          <w:rFonts w:eastAsia="Lucida Sans Unicode"/>
          <w:b/>
          <w:sz w:val="20"/>
          <w:szCs w:val="20"/>
        </w:rPr>
      </w:pPr>
      <w:r w:rsidRPr="00D75D47">
        <w:rPr>
          <w:rFonts w:eastAsia="Lucida Sans Unicode"/>
          <w:sz w:val="20"/>
          <w:szCs w:val="20"/>
        </w:rPr>
        <w:t xml:space="preserve"> 1.Внести в постановление администрации Кадыйского муниципального района от 7.10.2019г № 358 </w:t>
      </w:r>
      <w:r w:rsidRPr="00D75D47">
        <w:rPr>
          <w:sz w:val="20"/>
          <w:szCs w:val="20"/>
        </w:rPr>
        <w:t xml:space="preserve">Об утверждении административного регламента предоставления </w:t>
      </w:r>
      <w:r w:rsidRPr="00D75D47">
        <w:rPr>
          <w:bCs/>
          <w:sz w:val="20"/>
          <w:szCs w:val="20"/>
        </w:rPr>
        <w:t xml:space="preserve">администрацией  Кадыйского муниципального района муниципальной услуги </w:t>
      </w:r>
      <w:r w:rsidRPr="00D75D47">
        <w:rPr>
          <w:color w:val="000000"/>
          <w:sz w:val="20"/>
          <w:szCs w:val="20"/>
        </w:rPr>
        <w:t xml:space="preserve"> «</w:t>
      </w:r>
      <w:r w:rsidRPr="00D75D47">
        <w:rPr>
          <w:sz w:val="20"/>
          <w:szCs w:val="20"/>
        </w:rPr>
        <w:t xml:space="preserve">Предоставление разрешения на  условно разрешенный вид использования земельного </w:t>
      </w:r>
    </w:p>
    <w:p w:rsidR="00A16453" w:rsidRPr="00D75D47" w:rsidRDefault="00A16453" w:rsidP="00A16453">
      <w:pPr>
        <w:tabs>
          <w:tab w:val="left" w:pos="10065"/>
        </w:tabs>
        <w:jc w:val="both"/>
        <w:rPr>
          <w:color w:val="000000"/>
          <w:spacing w:val="1"/>
          <w:sz w:val="20"/>
          <w:szCs w:val="20"/>
        </w:rPr>
      </w:pPr>
      <w:r w:rsidRPr="00D75D47">
        <w:rPr>
          <w:sz w:val="20"/>
          <w:szCs w:val="20"/>
        </w:rPr>
        <w:t>участка или объекта капитального строительства на территории Кадыйского  муниципального района Костромской области</w:t>
      </w:r>
      <w:r w:rsidRPr="00D75D47">
        <w:rPr>
          <w:color w:val="000000"/>
          <w:sz w:val="20"/>
          <w:szCs w:val="20"/>
        </w:rPr>
        <w:t>»</w:t>
      </w:r>
      <w:r w:rsidRPr="00D75D47">
        <w:rPr>
          <w:color w:val="000000"/>
          <w:spacing w:val="1"/>
          <w:sz w:val="20"/>
          <w:szCs w:val="20"/>
        </w:rPr>
        <w:t xml:space="preserve"> следующие изменения:</w:t>
      </w:r>
      <w:r w:rsidRPr="00D75D47">
        <w:rPr>
          <w:spacing w:val="20"/>
          <w:sz w:val="20"/>
          <w:szCs w:val="20"/>
        </w:rPr>
        <w:t xml:space="preserve">                               </w:t>
      </w:r>
    </w:p>
    <w:p w:rsidR="00A16453" w:rsidRPr="00D75D47" w:rsidRDefault="00A16453" w:rsidP="00A16453">
      <w:pPr>
        <w:rPr>
          <w:bCs/>
          <w:sz w:val="20"/>
          <w:szCs w:val="20"/>
        </w:rPr>
      </w:pPr>
      <w:r w:rsidRPr="00D75D47">
        <w:rPr>
          <w:sz w:val="20"/>
          <w:szCs w:val="20"/>
        </w:rPr>
        <w:t xml:space="preserve"> </w:t>
      </w:r>
      <w:r w:rsidRPr="00D75D47">
        <w:rPr>
          <w:color w:val="000000"/>
          <w:spacing w:val="1"/>
          <w:sz w:val="20"/>
          <w:szCs w:val="20"/>
        </w:rPr>
        <w:t xml:space="preserve">1.1 Преамбулу постановления изложить в следующей редакции: </w:t>
      </w:r>
      <w:r w:rsidRPr="00D75D47">
        <w:rPr>
          <w:color w:val="000000"/>
          <w:spacing w:val="1"/>
          <w:sz w:val="20"/>
          <w:szCs w:val="20"/>
        </w:rPr>
        <w:tab/>
      </w:r>
    </w:p>
    <w:p w:rsidR="00A16453" w:rsidRPr="00D75D47" w:rsidRDefault="00A16453" w:rsidP="00A16453">
      <w:pPr>
        <w:jc w:val="both"/>
        <w:rPr>
          <w:spacing w:val="20"/>
          <w:sz w:val="20"/>
          <w:szCs w:val="20"/>
        </w:rPr>
      </w:pPr>
      <w:r w:rsidRPr="00D75D47">
        <w:rPr>
          <w:rFonts w:eastAsia="Arial"/>
          <w:sz w:val="20"/>
          <w:szCs w:val="20"/>
        </w:rPr>
        <w:t xml:space="preserve">«В целях установления порядка взаимодействия с заявителями при предоставлении администрацией Кадыйского муниципального района муниципальной услуги </w:t>
      </w:r>
      <w:r w:rsidRPr="00D75D47">
        <w:rPr>
          <w:color w:val="000000"/>
          <w:sz w:val="20"/>
          <w:szCs w:val="20"/>
        </w:rPr>
        <w:t>«</w:t>
      </w:r>
      <w:r w:rsidRPr="00D75D47">
        <w:rPr>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Кадыйского муниципального района Костромской области</w:t>
      </w:r>
      <w:r w:rsidRPr="00D75D47">
        <w:rPr>
          <w:color w:val="000000"/>
          <w:sz w:val="20"/>
          <w:szCs w:val="20"/>
        </w:rPr>
        <w:t>»</w:t>
      </w:r>
      <w:r w:rsidRPr="00D75D47">
        <w:rPr>
          <w:rFonts w:eastAsia="Arial"/>
          <w:sz w:val="20"/>
          <w:szCs w:val="20"/>
        </w:rPr>
        <w:t>, в соответствии с Федеральным законом от 27 июля 2010 года N 210-ФЗ «Об организации предоставления государственных и муниципальных услуг», постановлением администрации Кадыйского муниципального района от 04.04.2012 № 169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Кадыйского муниципального района, администрация Кадыйского муниципального района постановляет».</w:t>
      </w:r>
    </w:p>
    <w:p w:rsidR="00A16453" w:rsidRPr="00D75D47" w:rsidRDefault="00A16453" w:rsidP="00A16453">
      <w:pPr>
        <w:pStyle w:val="ConsPlusNormal"/>
        <w:ind w:firstLine="0"/>
        <w:jc w:val="both"/>
        <w:outlineLvl w:val="0"/>
        <w:rPr>
          <w:rFonts w:ascii="Times New Roman" w:hAnsi="Times New Roman" w:cs="Times New Roman"/>
        </w:rPr>
      </w:pPr>
      <w:r w:rsidRPr="00D75D47">
        <w:rPr>
          <w:rFonts w:ascii="Times New Roman" w:hAnsi="Times New Roman" w:cs="Times New Roman"/>
        </w:rPr>
        <w:t>2.Настоящее постановление вступает в силу со дня его официального опубликования.</w:t>
      </w:r>
    </w:p>
    <w:p w:rsidR="00A16453" w:rsidRPr="00D75D47" w:rsidRDefault="00A16453" w:rsidP="00A16453">
      <w:pPr>
        <w:ind w:hanging="21"/>
        <w:jc w:val="both"/>
        <w:rPr>
          <w:sz w:val="20"/>
          <w:szCs w:val="20"/>
        </w:rPr>
      </w:pPr>
    </w:p>
    <w:p w:rsidR="00A16453" w:rsidRPr="00D75D47" w:rsidRDefault="00A16453" w:rsidP="00A16453">
      <w:pPr>
        <w:ind w:hanging="21"/>
        <w:jc w:val="both"/>
        <w:rPr>
          <w:sz w:val="20"/>
          <w:szCs w:val="20"/>
        </w:rPr>
      </w:pPr>
      <w:r w:rsidRPr="00D75D47">
        <w:rPr>
          <w:sz w:val="20"/>
          <w:szCs w:val="20"/>
        </w:rPr>
        <w:t xml:space="preserve">Глава </w:t>
      </w:r>
    </w:p>
    <w:p w:rsidR="00A16453" w:rsidRPr="00D75D47" w:rsidRDefault="00A16453" w:rsidP="00A16453">
      <w:pPr>
        <w:ind w:hanging="21"/>
        <w:jc w:val="both"/>
        <w:rPr>
          <w:color w:val="000000"/>
          <w:sz w:val="20"/>
          <w:szCs w:val="20"/>
        </w:rPr>
      </w:pPr>
      <w:r w:rsidRPr="00D75D47">
        <w:rPr>
          <w:sz w:val="20"/>
          <w:szCs w:val="20"/>
        </w:rPr>
        <w:t>Кадыйского муниципального</w:t>
      </w:r>
      <w:r w:rsidR="00D75D47">
        <w:rPr>
          <w:sz w:val="20"/>
          <w:szCs w:val="20"/>
        </w:rPr>
        <w:t xml:space="preserve"> района </w:t>
      </w:r>
      <w:r w:rsidRPr="00D75D47">
        <w:rPr>
          <w:sz w:val="20"/>
          <w:szCs w:val="20"/>
        </w:rPr>
        <w:t xml:space="preserve">  Е.Ю.Большаков</w:t>
      </w:r>
      <w:r w:rsidRPr="00D75D47">
        <w:rPr>
          <w:sz w:val="20"/>
          <w:szCs w:val="20"/>
        </w:rPr>
        <w:tab/>
      </w:r>
      <w:r w:rsidRPr="00D75D47">
        <w:rPr>
          <w:sz w:val="20"/>
          <w:szCs w:val="20"/>
        </w:rPr>
        <w:tab/>
        <w:t xml:space="preserve">                       </w:t>
      </w:r>
    </w:p>
    <w:p w:rsidR="00A16453" w:rsidRPr="00D75D47" w:rsidRDefault="00A16453" w:rsidP="00A16453">
      <w:pPr>
        <w:jc w:val="right"/>
        <w:rPr>
          <w:sz w:val="20"/>
          <w:szCs w:val="20"/>
        </w:rPr>
      </w:pPr>
      <w:r w:rsidRPr="00D75D47">
        <w:rPr>
          <w:sz w:val="20"/>
          <w:szCs w:val="20"/>
        </w:rPr>
        <w:t>Приложение № 1</w:t>
      </w:r>
    </w:p>
    <w:p w:rsidR="00A16453" w:rsidRPr="00D75D47" w:rsidRDefault="00A16453" w:rsidP="00A16453">
      <w:pPr>
        <w:jc w:val="right"/>
        <w:rPr>
          <w:sz w:val="20"/>
          <w:szCs w:val="20"/>
        </w:rPr>
      </w:pPr>
    </w:p>
    <w:p w:rsidR="00A16453" w:rsidRPr="00D75D47" w:rsidRDefault="00A16453" w:rsidP="00A16453">
      <w:pPr>
        <w:jc w:val="right"/>
        <w:rPr>
          <w:sz w:val="20"/>
          <w:szCs w:val="20"/>
        </w:rPr>
      </w:pPr>
      <w:r w:rsidRPr="00D75D47">
        <w:rPr>
          <w:sz w:val="20"/>
          <w:szCs w:val="20"/>
        </w:rPr>
        <w:t xml:space="preserve">УТВЕРЖДЕН </w:t>
      </w:r>
    </w:p>
    <w:p w:rsidR="00A16453" w:rsidRPr="00D75D47" w:rsidRDefault="00A16453" w:rsidP="00A16453">
      <w:pPr>
        <w:jc w:val="right"/>
        <w:rPr>
          <w:sz w:val="20"/>
          <w:szCs w:val="20"/>
        </w:rPr>
      </w:pPr>
      <w:r w:rsidRPr="00D75D47">
        <w:rPr>
          <w:sz w:val="20"/>
          <w:szCs w:val="20"/>
        </w:rPr>
        <w:t>постановлением администрации</w:t>
      </w:r>
    </w:p>
    <w:p w:rsidR="00A16453" w:rsidRPr="00D75D47" w:rsidRDefault="00A16453" w:rsidP="00A16453">
      <w:pPr>
        <w:jc w:val="right"/>
        <w:rPr>
          <w:sz w:val="20"/>
          <w:szCs w:val="20"/>
        </w:rPr>
      </w:pPr>
      <w:r w:rsidRPr="00D75D47">
        <w:rPr>
          <w:sz w:val="20"/>
          <w:szCs w:val="20"/>
        </w:rPr>
        <w:t xml:space="preserve"> Кадыйского муниципального района </w:t>
      </w:r>
    </w:p>
    <w:p w:rsidR="00A16453" w:rsidRPr="00D75D47" w:rsidRDefault="00A16453" w:rsidP="00A16453">
      <w:pPr>
        <w:jc w:val="right"/>
        <w:rPr>
          <w:sz w:val="20"/>
          <w:szCs w:val="20"/>
        </w:rPr>
      </w:pPr>
      <w:r w:rsidRPr="00D75D47">
        <w:rPr>
          <w:sz w:val="20"/>
          <w:szCs w:val="20"/>
        </w:rPr>
        <w:t>от  « 7  » октября 2019 года № 358</w:t>
      </w:r>
    </w:p>
    <w:p w:rsidR="00A16453" w:rsidRPr="00D75D47" w:rsidRDefault="00A16453" w:rsidP="00A16453">
      <w:pPr>
        <w:jc w:val="both"/>
        <w:rPr>
          <w:sz w:val="20"/>
          <w:szCs w:val="20"/>
        </w:rPr>
      </w:pPr>
    </w:p>
    <w:p w:rsidR="00A16453" w:rsidRPr="00D75D47" w:rsidRDefault="00A16453" w:rsidP="00A16453">
      <w:pPr>
        <w:jc w:val="right"/>
        <w:rPr>
          <w:sz w:val="20"/>
          <w:szCs w:val="20"/>
        </w:rPr>
      </w:pPr>
    </w:p>
    <w:p w:rsidR="00A16453" w:rsidRPr="00D75D47" w:rsidRDefault="00A16453" w:rsidP="00A16453">
      <w:pPr>
        <w:jc w:val="center"/>
        <w:rPr>
          <w:sz w:val="20"/>
          <w:szCs w:val="20"/>
        </w:rPr>
      </w:pPr>
      <w:r w:rsidRPr="00D75D47">
        <w:rPr>
          <w:sz w:val="20"/>
          <w:szCs w:val="20"/>
        </w:rPr>
        <w:t xml:space="preserve">Административный регламент </w:t>
      </w:r>
    </w:p>
    <w:p w:rsidR="00A16453" w:rsidRPr="00D75D47" w:rsidRDefault="00A16453" w:rsidP="00A16453">
      <w:pPr>
        <w:jc w:val="center"/>
        <w:rPr>
          <w:sz w:val="20"/>
          <w:szCs w:val="20"/>
        </w:rPr>
      </w:pPr>
      <w:r w:rsidRPr="00D75D47">
        <w:rPr>
          <w:sz w:val="20"/>
          <w:szCs w:val="20"/>
        </w:rPr>
        <w:t>предоставления муниципальной услуги</w:t>
      </w:r>
    </w:p>
    <w:p w:rsidR="00A16453" w:rsidRPr="00D75D47" w:rsidRDefault="00A16453" w:rsidP="00A16453">
      <w:pPr>
        <w:jc w:val="center"/>
        <w:rPr>
          <w:sz w:val="20"/>
          <w:szCs w:val="20"/>
        </w:rPr>
      </w:pPr>
      <w:r w:rsidRPr="00D75D47">
        <w:rPr>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Кадыйского муниципального района Костромской области»</w:t>
      </w:r>
    </w:p>
    <w:p w:rsidR="00A16453" w:rsidRPr="00D75D47" w:rsidRDefault="00A16453" w:rsidP="00A16453">
      <w:pPr>
        <w:autoSpaceDE w:val="0"/>
        <w:ind w:firstLine="851"/>
        <w:jc w:val="center"/>
        <w:rPr>
          <w:sz w:val="20"/>
          <w:szCs w:val="20"/>
        </w:rPr>
      </w:pPr>
      <w:r w:rsidRPr="00D75D47">
        <w:rPr>
          <w:sz w:val="20"/>
          <w:szCs w:val="20"/>
        </w:rPr>
        <w:t>Глава 1. Общие положения</w:t>
      </w:r>
    </w:p>
    <w:p w:rsidR="00A16453" w:rsidRPr="00D75D47" w:rsidRDefault="00A16453" w:rsidP="00A16453">
      <w:pPr>
        <w:ind w:firstLine="851"/>
        <w:jc w:val="center"/>
        <w:rPr>
          <w:sz w:val="20"/>
          <w:szCs w:val="20"/>
        </w:rPr>
      </w:pPr>
      <w:r w:rsidRPr="00D75D47">
        <w:rPr>
          <w:sz w:val="20"/>
          <w:szCs w:val="20"/>
        </w:rPr>
        <w:t>Предмет регулирования административного регламента</w:t>
      </w:r>
    </w:p>
    <w:p w:rsidR="00A16453" w:rsidRPr="00D75D47" w:rsidRDefault="00A16453" w:rsidP="00A16453">
      <w:pPr>
        <w:pStyle w:val="aa"/>
        <w:tabs>
          <w:tab w:val="left" w:pos="709"/>
        </w:tabs>
        <w:ind w:left="0" w:firstLine="709"/>
      </w:pPr>
      <w:r w:rsidRPr="00D75D47">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отношения, связанные с предоставлением разрешения на условно разрешенный вид использования земельного участка или объекта капитального строительства (далее – муниципальная услуга) на территории Кадыйского муниципального района Костромской области, устанавливает сроки и последовательность административных процедур (действий) администрации Кадыйского муниципального района Костромской области (далее – ОМС),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A16453" w:rsidRPr="00D75D47" w:rsidRDefault="00A16453" w:rsidP="00A16453">
      <w:pPr>
        <w:ind w:firstLine="851"/>
        <w:jc w:val="center"/>
        <w:rPr>
          <w:sz w:val="20"/>
          <w:szCs w:val="20"/>
        </w:rPr>
      </w:pPr>
      <w:r w:rsidRPr="00D75D47">
        <w:rPr>
          <w:sz w:val="20"/>
          <w:szCs w:val="20"/>
        </w:rPr>
        <w:t>Круг заявителей</w:t>
      </w:r>
    </w:p>
    <w:p w:rsidR="00A16453" w:rsidRPr="00D75D47" w:rsidRDefault="00A16453" w:rsidP="00A16453">
      <w:pPr>
        <w:pStyle w:val="aa"/>
        <w:ind w:left="0" w:firstLine="709"/>
      </w:pPr>
      <w:r w:rsidRPr="00D75D47">
        <w:lastRenderedPageBreak/>
        <w:t xml:space="preserve">Заявителем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p>
    <w:p w:rsidR="00A16453" w:rsidRPr="00D75D47" w:rsidRDefault="00A16453" w:rsidP="00A16453">
      <w:pPr>
        <w:pStyle w:val="aa"/>
        <w:ind w:firstLine="709"/>
      </w:pPr>
      <w:r w:rsidRPr="00D75D47">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A16453" w:rsidRPr="00D75D47" w:rsidRDefault="00A16453" w:rsidP="00A16453">
      <w:pPr>
        <w:ind w:firstLine="851"/>
        <w:jc w:val="center"/>
        <w:rPr>
          <w:sz w:val="20"/>
          <w:szCs w:val="20"/>
        </w:rPr>
      </w:pPr>
      <w:bookmarkStart w:id="0" w:name="p584"/>
      <w:bookmarkStart w:id="1" w:name="p585"/>
      <w:bookmarkStart w:id="2" w:name="p583"/>
      <w:bookmarkEnd w:id="0"/>
      <w:bookmarkEnd w:id="1"/>
      <w:bookmarkEnd w:id="2"/>
      <w:r w:rsidRPr="00D75D47">
        <w:rPr>
          <w:sz w:val="20"/>
          <w:szCs w:val="20"/>
        </w:rPr>
        <w:t>Требования к порядку информирования о предоставлении муниципальной услуги</w:t>
      </w:r>
    </w:p>
    <w:p w:rsidR="00A16453" w:rsidRPr="00D75D47" w:rsidRDefault="00A16453" w:rsidP="00A16453">
      <w:pPr>
        <w:ind w:firstLine="709"/>
        <w:jc w:val="center"/>
        <w:rPr>
          <w:sz w:val="20"/>
          <w:szCs w:val="20"/>
        </w:rPr>
      </w:pPr>
      <w:r w:rsidRPr="00D75D47">
        <w:rPr>
          <w:sz w:val="20"/>
          <w:szCs w:val="20"/>
        </w:rPr>
        <w:t>Информирование о предоставлении муниципальной услуги</w:t>
      </w:r>
    </w:p>
    <w:p w:rsidR="00A16453" w:rsidRPr="00D75D47" w:rsidRDefault="00A16453" w:rsidP="00A16453">
      <w:pPr>
        <w:ind w:firstLine="709"/>
        <w:jc w:val="both"/>
        <w:rPr>
          <w:color w:val="000000"/>
          <w:sz w:val="20"/>
          <w:szCs w:val="20"/>
        </w:rPr>
      </w:pPr>
      <w:r w:rsidRPr="00D75D47">
        <w:rPr>
          <w:sz w:val="20"/>
          <w:szCs w:val="20"/>
        </w:rPr>
        <w:t>3.</w:t>
      </w:r>
      <w:r w:rsidRPr="00D75D47">
        <w:rPr>
          <w:color w:val="000000"/>
          <w:sz w:val="20"/>
          <w:szCs w:val="20"/>
        </w:rPr>
        <w:t xml:space="preserve"> И</w:t>
      </w:r>
      <w:r w:rsidRPr="00D75D47">
        <w:rPr>
          <w:sz w:val="20"/>
          <w:szCs w:val="20"/>
        </w:rPr>
        <w:t xml:space="preserve">нформация о месте нахождения, графике работы, справочных телефонах </w:t>
      </w:r>
      <w:r w:rsidRPr="00D75D47">
        <w:rPr>
          <w:bCs/>
          <w:sz w:val="20"/>
          <w:szCs w:val="20"/>
        </w:rPr>
        <w:t>администрации Кадыйского муниципального района</w:t>
      </w:r>
      <w:r w:rsidRPr="00D75D47">
        <w:rPr>
          <w:sz w:val="20"/>
          <w:szCs w:val="20"/>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A16453" w:rsidRPr="00D75D47" w:rsidRDefault="00A16453" w:rsidP="00A16453">
      <w:pPr>
        <w:ind w:firstLine="709"/>
        <w:jc w:val="both"/>
        <w:rPr>
          <w:sz w:val="20"/>
          <w:szCs w:val="20"/>
        </w:rPr>
      </w:pPr>
      <w:r w:rsidRPr="00D75D47">
        <w:rPr>
          <w:sz w:val="20"/>
          <w:szCs w:val="20"/>
        </w:rPr>
        <w:t xml:space="preserve">4.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на официальном сайте </w:t>
      </w:r>
      <w:r w:rsidRPr="00D75D47">
        <w:rPr>
          <w:bCs/>
          <w:sz w:val="20"/>
          <w:szCs w:val="20"/>
        </w:rPr>
        <w:t xml:space="preserve">администрации Кадыйского муниципального района </w:t>
      </w:r>
      <w:r w:rsidRPr="00D75D47">
        <w:rPr>
          <w:sz w:val="20"/>
          <w:szCs w:val="20"/>
        </w:rPr>
        <w:t xml:space="preserve">в сети Интернет, непосредственно в </w:t>
      </w:r>
      <w:r w:rsidRPr="00D75D47">
        <w:rPr>
          <w:bCs/>
          <w:sz w:val="20"/>
          <w:szCs w:val="20"/>
        </w:rPr>
        <w:t>администрации Кадыйского муниципального района</w:t>
      </w:r>
      <w:r w:rsidRPr="00D75D47">
        <w:rPr>
          <w:sz w:val="20"/>
          <w:szCs w:val="20"/>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5.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D75D47">
        <w:rPr>
          <w:bCs/>
          <w:sz w:val="20"/>
          <w:szCs w:val="20"/>
        </w:rPr>
        <w:t>администрацию Кадыйского муниципального района</w:t>
      </w:r>
      <w:r w:rsidRPr="00D75D47">
        <w:rPr>
          <w:sz w:val="20"/>
          <w:szCs w:val="20"/>
        </w:rPr>
        <w:t>,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A16453" w:rsidRPr="00D75D47" w:rsidRDefault="00A16453" w:rsidP="00A16453">
      <w:pPr>
        <w:autoSpaceDE w:val="0"/>
        <w:autoSpaceDN w:val="0"/>
        <w:adjustRightInd w:val="0"/>
        <w:ind w:firstLine="709"/>
        <w:jc w:val="both"/>
        <w:rPr>
          <w:color w:val="0033CC"/>
          <w:sz w:val="20"/>
          <w:szCs w:val="20"/>
        </w:rPr>
      </w:pPr>
      <w:r w:rsidRPr="00D75D47">
        <w:rPr>
          <w:sz w:val="20"/>
          <w:szCs w:val="20"/>
        </w:rPr>
        <w:t>Для получения сведений о ходе предоставления муниципальной услуги заявитель обращается в</w:t>
      </w:r>
      <w:r w:rsidRPr="00D75D47">
        <w:rPr>
          <w:bCs/>
          <w:sz w:val="20"/>
          <w:szCs w:val="20"/>
        </w:rPr>
        <w:t xml:space="preserve"> администрацию Кадыйского муниципального района</w:t>
      </w:r>
      <w:r w:rsidRPr="00D75D47">
        <w:rPr>
          <w:sz w:val="20"/>
          <w:szCs w:val="20"/>
        </w:rPr>
        <w:t xml:space="preserve"> лично, письменно, по телефону, по электронной почте, или через региональную информационную систему «Единый </w:t>
      </w:r>
      <w:r w:rsidRPr="00D75D47">
        <w:rPr>
          <w:color w:val="000000"/>
          <w:sz w:val="20"/>
          <w:szCs w:val="20"/>
        </w:rPr>
        <w:t>портал Костромской области»</w:t>
      </w:r>
      <w:r w:rsidRPr="00D75D47">
        <w:rPr>
          <w:sz w:val="20"/>
          <w:szCs w:val="20"/>
        </w:rPr>
        <w:t>, после прохождения процедур авторизации.</w:t>
      </w:r>
    </w:p>
    <w:p w:rsidR="00A16453" w:rsidRPr="00D75D47" w:rsidRDefault="00A16453" w:rsidP="00A16453">
      <w:pPr>
        <w:ind w:firstLine="709"/>
        <w:jc w:val="both"/>
        <w:rPr>
          <w:sz w:val="20"/>
          <w:szCs w:val="20"/>
        </w:rPr>
      </w:pPr>
      <w:r w:rsidRPr="00D75D47">
        <w:rPr>
          <w:sz w:val="20"/>
          <w:szCs w:val="20"/>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sidRPr="00D75D47">
        <w:rPr>
          <w:bCs/>
          <w:sz w:val="20"/>
          <w:szCs w:val="20"/>
        </w:rPr>
        <w:t xml:space="preserve">администрации Кадыйского муниципального района </w:t>
      </w:r>
      <w:r w:rsidRPr="00D75D47">
        <w:rPr>
          <w:sz w:val="20"/>
          <w:szCs w:val="20"/>
        </w:rPr>
        <w:t>с использованием электронной подписи.</w:t>
      </w:r>
    </w:p>
    <w:p w:rsidR="00A16453" w:rsidRPr="00D75D47" w:rsidRDefault="00A16453" w:rsidP="00A16453">
      <w:pPr>
        <w:autoSpaceDE w:val="0"/>
        <w:autoSpaceDN w:val="0"/>
        <w:adjustRightInd w:val="0"/>
        <w:ind w:firstLine="709"/>
        <w:jc w:val="both"/>
        <w:rPr>
          <w:color w:val="000000"/>
          <w:sz w:val="20"/>
          <w:szCs w:val="20"/>
        </w:rPr>
      </w:pPr>
      <w:r w:rsidRPr="00D75D47">
        <w:rPr>
          <w:sz w:val="20"/>
          <w:szCs w:val="20"/>
        </w:rPr>
        <w:t xml:space="preserve">6. Информирование (консультирование) осуществляется специалистами </w:t>
      </w:r>
      <w:r w:rsidRPr="00D75D47">
        <w:rPr>
          <w:color w:val="000000"/>
          <w:sz w:val="20"/>
          <w:szCs w:val="20"/>
        </w:rPr>
        <w:t xml:space="preserve">отдела архитектуры и градостроительства </w:t>
      </w:r>
      <w:r w:rsidRPr="00D75D47">
        <w:rPr>
          <w:bCs/>
          <w:color w:val="000000"/>
          <w:sz w:val="20"/>
          <w:szCs w:val="20"/>
        </w:rPr>
        <w:t>администрации Кадыйского муниципального района</w:t>
      </w:r>
      <w:r w:rsidRPr="00D75D47">
        <w:rPr>
          <w:color w:val="000000"/>
          <w:sz w:val="20"/>
          <w:szCs w:val="20"/>
        </w:rPr>
        <w:t>, в том числе специально выделенными для предоставления консультаций по следующим вопросам:</w:t>
      </w:r>
    </w:p>
    <w:p w:rsidR="00A16453" w:rsidRPr="00D75D47" w:rsidRDefault="00A16453" w:rsidP="00A16453">
      <w:pPr>
        <w:autoSpaceDE w:val="0"/>
        <w:autoSpaceDN w:val="0"/>
        <w:adjustRightInd w:val="0"/>
        <w:ind w:firstLine="709"/>
        <w:jc w:val="both"/>
        <w:rPr>
          <w:color w:val="000000"/>
          <w:sz w:val="20"/>
          <w:szCs w:val="20"/>
        </w:rPr>
      </w:pPr>
      <w:r w:rsidRPr="00D75D47">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A16453" w:rsidRPr="00D75D47" w:rsidRDefault="00A16453" w:rsidP="00A16453">
      <w:pPr>
        <w:autoSpaceDE w:val="0"/>
        <w:autoSpaceDN w:val="0"/>
        <w:adjustRightInd w:val="0"/>
        <w:ind w:firstLine="709"/>
        <w:jc w:val="both"/>
        <w:rPr>
          <w:color w:val="000000"/>
          <w:sz w:val="20"/>
          <w:szCs w:val="20"/>
        </w:rPr>
      </w:pPr>
      <w:r w:rsidRPr="00D75D47">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16453" w:rsidRPr="00D75D47" w:rsidRDefault="00A16453" w:rsidP="00A16453">
      <w:pPr>
        <w:autoSpaceDE w:val="0"/>
        <w:autoSpaceDN w:val="0"/>
        <w:adjustRightInd w:val="0"/>
        <w:ind w:firstLine="709"/>
        <w:jc w:val="both"/>
        <w:rPr>
          <w:color w:val="000000"/>
          <w:sz w:val="20"/>
          <w:szCs w:val="20"/>
        </w:rPr>
      </w:pPr>
      <w:r w:rsidRPr="00D75D47">
        <w:rPr>
          <w:color w:val="000000"/>
          <w:sz w:val="20"/>
          <w:szCs w:val="20"/>
        </w:rPr>
        <w:t>ход предоставления муниципальной услуги;</w:t>
      </w:r>
    </w:p>
    <w:p w:rsidR="00A16453" w:rsidRPr="00D75D47" w:rsidRDefault="00A16453" w:rsidP="00A16453">
      <w:pPr>
        <w:autoSpaceDE w:val="0"/>
        <w:autoSpaceDN w:val="0"/>
        <w:adjustRightInd w:val="0"/>
        <w:ind w:firstLine="709"/>
        <w:jc w:val="both"/>
        <w:rPr>
          <w:color w:val="000000"/>
          <w:sz w:val="20"/>
          <w:szCs w:val="20"/>
        </w:rPr>
      </w:pPr>
      <w:r w:rsidRPr="00D75D47">
        <w:rPr>
          <w:color w:val="000000"/>
          <w:sz w:val="20"/>
          <w:szCs w:val="20"/>
        </w:rPr>
        <w:t xml:space="preserve">график приема заявителей специалистами отдела архитектуры и градостроительства </w:t>
      </w:r>
      <w:r w:rsidRPr="00D75D47">
        <w:rPr>
          <w:bCs/>
          <w:color w:val="000000"/>
          <w:sz w:val="20"/>
          <w:szCs w:val="20"/>
        </w:rPr>
        <w:t>администрации Кадыйского муниципального района</w:t>
      </w:r>
      <w:r w:rsidRPr="00D75D47">
        <w:rPr>
          <w:color w:val="000000"/>
          <w:sz w:val="20"/>
          <w:szCs w:val="20"/>
        </w:rPr>
        <w:t xml:space="preserve">; </w:t>
      </w:r>
    </w:p>
    <w:p w:rsidR="00A16453" w:rsidRPr="00D75D47" w:rsidRDefault="00A16453" w:rsidP="00A16453">
      <w:pPr>
        <w:autoSpaceDE w:val="0"/>
        <w:autoSpaceDN w:val="0"/>
        <w:adjustRightInd w:val="0"/>
        <w:ind w:firstLine="709"/>
        <w:jc w:val="both"/>
        <w:rPr>
          <w:color w:val="000000"/>
          <w:sz w:val="20"/>
          <w:szCs w:val="20"/>
        </w:rPr>
      </w:pPr>
      <w:r w:rsidRPr="00D75D47">
        <w:rPr>
          <w:color w:val="000000"/>
          <w:sz w:val="20"/>
          <w:szCs w:val="20"/>
        </w:rPr>
        <w:t>срок предоставления адми</w:t>
      </w:r>
      <w:r w:rsidRPr="00D75D47">
        <w:rPr>
          <w:bCs/>
          <w:sz w:val="20"/>
          <w:szCs w:val="20"/>
        </w:rPr>
        <w:t>нистрацией Кадыйского муниципального района</w:t>
      </w:r>
      <w:r w:rsidRPr="00D75D47">
        <w:rPr>
          <w:i/>
          <w:iCs/>
          <w:sz w:val="20"/>
          <w:szCs w:val="20"/>
        </w:rPr>
        <w:t xml:space="preserve"> </w:t>
      </w:r>
      <w:r w:rsidRPr="00D75D47">
        <w:rPr>
          <w:color w:val="000000"/>
          <w:sz w:val="20"/>
          <w:szCs w:val="20"/>
        </w:rPr>
        <w:t>муниципальной услуги;</w:t>
      </w:r>
    </w:p>
    <w:p w:rsidR="00A16453" w:rsidRPr="00D75D47" w:rsidRDefault="00A16453" w:rsidP="00A16453">
      <w:pPr>
        <w:ind w:firstLine="709"/>
        <w:jc w:val="both"/>
        <w:rPr>
          <w:color w:val="000000"/>
          <w:sz w:val="20"/>
          <w:szCs w:val="20"/>
        </w:rPr>
      </w:pPr>
      <w:r w:rsidRPr="00D75D47">
        <w:rPr>
          <w:color w:val="000000"/>
          <w:sz w:val="20"/>
          <w:szCs w:val="20"/>
        </w:rPr>
        <w:t>порядок обжалования действий (бездействий) и решений, осуществляемых и принимаемых адми</w:t>
      </w:r>
      <w:r w:rsidRPr="00D75D47">
        <w:rPr>
          <w:bCs/>
          <w:sz w:val="20"/>
          <w:szCs w:val="20"/>
        </w:rPr>
        <w:t>нистрацией Кадыйского муниципального района</w:t>
      </w:r>
      <w:r w:rsidRPr="00D75D47">
        <w:rPr>
          <w:color w:val="000000"/>
          <w:sz w:val="20"/>
          <w:szCs w:val="20"/>
        </w:rPr>
        <w:t xml:space="preserve"> в ходе предоставления муниципальной услуги.</w:t>
      </w:r>
    </w:p>
    <w:p w:rsidR="00A16453" w:rsidRPr="00D75D47" w:rsidRDefault="00A16453" w:rsidP="00A16453">
      <w:pPr>
        <w:ind w:firstLine="709"/>
        <w:jc w:val="both"/>
        <w:rPr>
          <w:sz w:val="20"/>
          <w:szCs w:val="20"/>
        </w:rPr>
      </w:pPr>
      <w:r w:rsidRPr="00D75D47">
        <w:rPr>
          <w:sz w:val="20"/>
          <w:szCs w:val="20"/>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A16453" w:rsidRPr="00D75D47" w:rsidRDefault="00A16453" w:rsidP="00A16453">
      <w:pPr>
        <w:tabs>
          <w:tab w:val="left" w:pos="0"/>
        </w:tabs>
        <w:autoSpaceDE w:val="0"/>
        <w:autoSpaceDN w:val="0"/>
        <w:adjustRightInd w:val="0"/>
        <w:ind w:firstLine="709"/>
        <w:jc w:val="both"/>
        <w:rPr>
          <w:sz w:val="20"/>
          <w:szCs w:val="20"/>
        </w:rPr>
      </w:pPr>
      <w:r w:rsidRPr="00D75D47">
        <w:rPr>
          <w:sz w:val="20"/>
          <w:szCs w:val="20"/>
        </w:rPr>
        <w:t>7. Информация по вопросам предоставления муниципальной услуги размещается:</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на информационных стендах </w:t>
      </w:r>
      <w:r w:rsidRPr="00D75D47">
        <w:rPr>
          <w:color w:val="000000"/>
          <w:sz w:val="20"/>
          <w:szCs w:val="20"/>
        </w:rPr>
        <w:t>адми</w:t>
      </w:r>
      <w:r w:rsidRPr="00D75D47">
        <w:rPr>
          <w:bCs/>
          <w:sz w:val="20"/>
          <w:szCs w:val="20"/>
        </w:rPr>
        <w:t>нистрации Кадыйского муниципального района</w:t>
      </w:r>
      <w:r w:rsidRPr="00D75D47">
        <w:rPr>
          <w:color w:val="0033CC"/>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на официальном сайте </w:t>
      </w:r>
      <w:r w:rsidRPr="00D75D47">
        <w:rPr>
          <w:color w:val="000000"/>
          <w:sz w:val="20"/>
          <w:szCs w:val="20"/>
        </w:rPr>
        <w:t>адми</w:t>
      </w:r>
      <w:r w:rsidRPr="00D75D47">
        <w:rPr>
          <w:bCs/>
          <w:sz w:val="20"/>
          <w:szCs w:val="20"/>
        </w:rPr>
        <w:t>нистрации Кадыйского муниципального района</w:t>
      </w:r>
      <w:r w:rsidRPr="00D75D47">
        <w:rPr>
          <w:sz w:val="20"/>
          <w:szCs w:val="20"/>
        </w:rPr>
        <w:t xml:space="preserve"> (</w:t>
      </w:r>
      <w:r w:rsidRPr="00D75D47">
        <w:rPr>
          <w:sz w:val="20"/>
          <w:szCs w:val="20"/>
          <w:lang w:val="en-US"/>
        </w:rPr>
        <w:t>www</w:t>
      </w:r>
      <w:r w:rsidRPr="00D75D47">
        <w:rPr>
          <w:sz w:val="20"/>
          <w:szCs w:val="20"/>
        </w:rPr>
        <w:t>.</w:t>
      </w:r>
      <w:r w:rsidRPr="00D75D47">
        <w:rPr>
          <w:sz w:val="20"/>
          <w:szCs w:val="20"/>
          <w:lang w:val="en-US"/>
        </w:rPr>
        <w:t>admkad</w:t>
      </w:r>
      <w:r w:rsidRPr="00D75D47">
        <w:rPr>
          <w:sz w:val="20"/>
          <w:szCs w:val="20"/>
        </w:rPr>
        <w:t>@</w:t>
      </w:r>
      <w:r w:rsidRPr="00D75D47">
        <w:rPr>
          <w:sz w:val="20"/>
          <w:szCs w:val="20"/>
          <w:lang w:val="en-US"/>
        </w:rPr>
        <w:t>mail</w:t>
      </w:r>
      <w:r w:rsidRPr="00D75D47">
        <w:rPr>
          <w:sz w:val="20"/>
          <w:szCs w:val="20"/>
        </w:rPr>
        <w:t>.</w:t>
      </w:r>
      <w:r w:rsidRPr="00D75D47">
        <w:rPr>
          <w:sz w:val="20"/>
          <w:szCs w:val="20"/>
          <w:lang w:val="en-US"/>
        </w:rPr>
        <w:t>ru</w:t>
      </w:r>
      <w:r w:rsidRPr="00D75D47">
        <w:rPr>
          <w:sz w:val="20"/>
          <w:szCs w:val="20"/>
        </w:rPr>
        <w:t>) в сети Интернет;</w:t>
      </w:r>
    </w:p>
    <w:p w:rsidR="00A16453" w:rsidRPr="00D75D47" w:rsidRDefault="00A16453" w:rsidP="00A16453">
      <w:pPr>
        <w:autoSpaceDE w:val="0"/>
        <w:autoSpaceDN w:val="0"/>
        <w:adjustRightInd w:val="0"/>
        <w:ind w:firstLine="709"/>
        <w:jc w:val="both"/>
        <w:rPr>
          <w:sz w:val="20"/>
          <w:szCs w:val="20"/>
        </w:rPr>
      </w:pPr>
      <w:r w:rsidRPr="00D75D47">
        <w:rPr>
          <w:sz w:val="20"/>
          <w:szCs w:val="20"/>
        </w:rPr>
        <w:t>в федеральной государственной информационной системе «Единый портал государственных и муниципальных услуг (функций)» (</w:t>
      </w:r>
      <w:hyperlink r:id="rId9" w:history="1">
        <w:r w:rsidRPr="00D75D47">
          <w:rPr>
            <w:sz w:val="20"/>
            <w:szCs w:val="20"/>
          </w:rPr>
          <w:t>44.gosuslugi.ru</w:t>
        </w:r>
      </w:hyperlink>
      <w:r w:rsidRPr="00D75D47">
        <w:rPr>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в региональной информационной системе «Единый портал Костромской области» (</w:t>
      </w:r>
      <w:r w:rsidRPr="00D75D47">
        <w:rPr>
          <w:sz w:val="20"/>
          <w:szCs w:val="20"/>
          <w:lang w:val="en-US"/>
        </w:rPr>
        <w:t>http</w:t>
      </w:r>
      <w:r w:rsidRPr="00D75D47">
        <w:rPr>
          <w:sz w:val="20"/>
          <w:szCs w:val="20"/>
        </w:rPr>
        <w:t>://44</w:t>
      </w:r>
      <w:r w:rsidRPr="00D75D47">
        <w:rPr>
          <w:sz w:val="20"/>
          <w:szCs w:val="20"/>
          <w:lang w:val="en-US"/>
        </w:rPr>
        <w:t>gosuslugi</w:t>
      </w:r>
      <w:r w:rsidRPr="00D75D47">
        <w:rPr>
          <w:sz w:val="20"/>
          <w:szCs w:val="20"/>
        </w:rPr>
        <w:t>.</w:t>
      </w:r>
      <w:r w:rsidRPr="00D75D47">
        <w:rPr>
          <w:sz w:val="20"/>
          <w:szCs w:val="20"/>
          <w:lang w:val="en-US"/>
        </w:rPr>
        <w:t>ru</w:t>
      </w:r>
      <w:r w:rsidRPr="00D75D47">
        <w:rPr>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в средствах массовой информации, в информационных материалах (брошюрах, буклетах и т.д.).</w:t>
      </w:r>
    </w:p>
    <w:p w:rsidR="00A16453" w:rsidRPr="00D75D47" w:rsidRDefault="00A16453" w:rsidP="00A16453">
      <w:pPr>
        <w:autoSpaceDE w:val="0"/>
        <w:autoSpaceDN w:val="0"/>
        <w:adjustRightInd w:val="0"/>
        <w:ind w:firstLine="709"/>
        <w:jc w:val="both"/>
        <w:rPr>
          <w:sz w:val="20"/>
          <w:szCs w:val="20"/>
        </w:rPr>
      </w:pPr>
      <w:r w:rsidRPr="00D75D47">
        <w:rPr>
          <w:sz w:val="20"/>
          <w:szCs w:val="20"/>
        </w:rPr>
        <w:t>Размещаемая информация содержит в том числе:</w:t>
      </w:r>
    </w:p>
    <w:p w:rsidR="00A16453" w:rsidRPr="00D75D47" w:rsidRDefault="00A16453" w:rsidP="00A16453">
      <w:pPr>
        <w:autoSpaceDE w:val="0"/>
        <w:autoSpaceDN w:val="0"/>
        <w:adjustRightInd w:val="0"/>
        <w:ind w:firstLine="709"/>
        <w:jc w:val="both"/>
        <w:rPr>
          <w:sz w:val="20"/>
          <w:szCs w:val="20"/>
        </w:rPr>
      </w:pPr>
      <w:r w:rsidRPr="00D75D47">
        <w:rPr>
          <w:sz w:val="20"/>
          <w:szCs w:val="20"/>
        </w:rPr>
        <w:t>извлечения из нормативных правовых актов, устанавливающих порядок и условия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перечень документов, необходимый для предоставления муниципальной услуги, и требования, предъявляемые к этим документам;</w:t>
      </w:r>
    </w:p>
    <w:p w:rsidR="00A16453" w:rsidRPr="00D75D47" w:rsidRDefault="00A16453" w:rsidP="00A16453">
      <w:pPr>
        <w:autoSpaceDE w:val="0"/>
        <w:autoSpaceDN w:val="0"/>
        <w:adjustRightInd w:val="0"/>
        <w:ind w:firstLine="709"/>
        <w:jc w:val="both"/>
        <w:rPr>
          <w:sz w:val="20"/>
          <w:szCs w:val="20"/>
        </w:rPr>
      </w:pPr>
      <w:r w:rsidRPr="00D75D47">
        <w:rPr>
          <w:sz w:val="20"/>
          <w:szCs w:val="20"/>
        </w:rPr>
        <w:t>порядок информирования о ходе предоставления муниципальной услуги;</w:t>
      </w:r>
    </w:p>
    <w:p w:rsidR="00A16453" w:rsidRPr="00D75D47" w:rsidRDefault="00A16453" w:rsidP="00A16453">
      <w:pPr>
        <w:ind w:firstLine="709"/>
        <w:jc w:val="both"/>
        <w:rPr>
          <w:sz w:val="20"/>
          <w:szCs w:val="20"/>
        </w:rPr>
      </w:pPr>
      <w:r w:rsidRPr="00D75D47">
        <w:rPr>
          <w:sz w:val="20"/>
          <w:szCs w:val="20"/>
        </w:rPr>
        <w:lastRenderedPageBreak/>
        <w:t>порядок обжалования действий (бездействия) и решений, осуществляемых и принимаемых в ходе предоставления муниципальной услуги.</w:t>
      </w:r>
    </w:p>
    <w:p w:rsidR="00A16453" w:rsidRPr="00D75D47" w:rsidRDefault="00A16453" w:rsidP="00A16453">
      <w:pPr>
        <w:ind w:firstLine="851"/>
        <w:jc w:val="center"/>
        <w:rPr>
          <w:sz w:val="20"/>
          <w:szCs w:val="20"/>
        </w:rPr>
      </w:pPr>
      <w:r w:rsidRPr="00D75D47">
        <w:rPr>
          <w:sz w:val="20"/>
          <w:szCs w:val="20"/>
        </w:rPr>
        <w:t>Глава 2.  Стандарт предоставления муниципальной услуги</w:t>
      </w:r>
    </w:p>
    <w:p w:rsidR="00A16453" w:rsidRPr="00D75D47" w:rsidRDefault="00A16453" w:rsidP="00A16453">
      <w:pPr>
        <w:pStyle w:val="aa"/>
        <w:tabs>
          <w:tab w:val="left" w:pos="426"/>
        </w:tabs>
        <w:ind w:firstLine="709"/>
      </w:pPr>
      <w:r w:rsidRPr="00D75D47">
        <w:t>8.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A16453" w:rsidRPr="00D75D47" w:rsidRDefault="00A16453" w:rsidP="00A16453">
      <w:pPr>
        <w:tabs>
          <w:tab w:val="left" w:pos="426"/>
        </w:tabs>
        <w:ind w:firstLine="709"/>
        <w:jc w:val="center"/>
        <w:rPr>
          <w:sz w:val="20"/>
          <w:szCs w:val="20"/>
        </w:rPr>
      </w:pPr>
      <w:r w:rsidRPr="00D75D47">
        <w:rPr>
          <w:sz w:val="20"/>
          <w:szCs w:val="20"/>
        </w:rPr>
        <w:t>Наименование органа, предоставляющего муниципальную услугу</w:t>
      </w:r>
    </w:p>
    <w:p w:rsidR="00A16453" w:rsidRPr="00D75D47" w:rsidRDefault="00A16453" w:rsidP="00A16453">
      <w:pPr>
        <w:pStyle w:val="aa"/>
        <w:widowControl/>
        <w:numPr>
          <w:ilvl w:val="0"/>
          <w:numId w:val="8"/>
        </w:numPr>
        <w:tabs>
          <w:tab w:val="clear" w:pos="720"/>
          <w:tab w:val="left" w:pos="426"/>
          <w:tab w:val="num" w:pos="993"/>
        </w:tabs>
        <w:suppressAutoHyphens/>
        <w:autoSpaceDE/>
        <w:autoSpaceDN/>
        <w:adjustRightInd/>
        <w:spacing w:after="0"/>
        <w:ind w:left="0" w:firstLine="709"/>
        <w:jc w:val="both"/>
      </w:pPr>
      <w:r w:rsidRPr="00D75D47">
        <w:t>Предоставление муниципальной услуги осуществляет администрация Кадыйского муниципального района Костромской области.</w:t>
      </w:r>
    </w:p>
    <w:p w:rsidR="00A16453" w:rsidRPr="00D75D47" w:rsidRDefault="00A16453" w:rsidP="00A16453">
      <w:pPr>
        <w:pStyle w:val="aa"/>
        <w:widowControl/>
        <w:numPr>
          <w:ilvl w:val="0"/>
          <w:numId w:val="8"/>
        </w:numPr>
        <w:tabs>
          <w:tab w:val="clear" w:pos="720"/>
          <w:tab w:val="left" w:pos="426"/>
          <w:tab w:val="num" w:pos="993"/>
        </w:tabs>
        <w:suppressAutoHyphens/>
        <w:autoSpaceDE/>
        <w:autoSpaceDN/>
        <w:adjustRightInd/>
        <w:spacing w:after="0"/>
        <w:ind w:left="0" w:firstLine="709"/>
        <w:jc w:val="both"/>
      </w:pPr>
      <w:r w:rsidRPr="00D75D47">
        <w:t>Для предоставления муниципальной услуги заявитель не обращается в иные органы государственной власти, органы государственных внебюджетных фондов, органы местного самоуправления и организации</w:t>
      </w:r>
      <w:r w:rsidRPr="00D75D47">
        <w:rPr>
          <w:i/>
          <w:iCs/>
        </w:rPr>
        <w:t>.</w:t>
      </w:r>
    </w:p>
    <w:p w:rsidR="00A16453" w:rsidRPr="00D75D47" w:rsidRDefault="00A16453" w:rsidP="00A16453">
      <w:pPr>
        <w:pStyle w:val="aa"/>
        <w:widowControl/>
        <w:numPr>
          <w:ilvl w:val="0"/>
          <w:numId w:val="8"/>
        </w:numPr>
        <w:tabs>
          <w:tab w:val="clear" w:pos="720"/>
          <w:tab w:val="left" w:pos="426"/>
          <w:tab w:val="num" w:pos="993"/>
        </w:tabs>
        <w:suppressAutoHyphens/>
        <w:autoSpaceDE/>
        <w:autoSpaceDN/>
        <w:adjustRightInd/>
        <w:spacing w:after="0"/>
        <w:ind w:left="0" w:firstLine="709"/>
        <w:jc w:val="both"/>
      </w:pPr>
      <w:r w:rsidRPr="00D75D47">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A16453" w:rsidRPr="00D75D47" w:rsidRDefault="00A16453" w:rsidP="00A16453">
      <w:pPr>
        <w:jc w:val="both"/>
        <w:rPr>
          <w:sz w:val="20"/>
          <w:szCs w:val="20"/>
        </w:rPr>
      </w:pPr>
      <w:r w:rsidRPr="00D75D47">
        <w:rPr>
          <w:sz w:val="20"/>
          <w:szCs w:val="20"/>
        </w:rPr>
        <w:t>Управлением Федеральной налоговой службой по Костромской области для получения сведений из Единого государственного реестра юридических лиц;</w:t>
      </w:r>
    </w:p>
    <w:p w:rsidR="00A16453" w:rsidRPr="00D75D47" w:rsidRDefault="00A16453" w:rsidP="00A16453">
      <w:pPr>
        <w:jc w:val="both"/>
        <w:rPr>
          <w:sz w:val="20"/>
          <w:szCs w:val="20"/>
        </w:rPr>
      </w:pPr>
      <w:r w:rsidRPr="00D75D47">
        <w:rPr>
          <w:sz w:val="20"/>
          <w:szCs w:val="20"/>
        </w:rPr>
        <w:t>Управление Федеральной службы государственной регистрации, кадастра и картографии по Костромской области для получения сведений из Единого реестра прав на недвижимое имущество и сделок с ним.</w:t>
      </w:r>
    </w:p>
    <w:p w:rsidR="00A16453" w:rsidRPr="00D75D47" w:rsidRDefault="00A16453" w:rsidP="00A16453">
      <w:pPr>
        <w:pStyle w:val="aa"/>
        <w:widowControl/>
        <w:numPr>
          <w:ilvl w:val="0"/>
          <w:numId w:val="8"/>
        </w:numPr>
        <w:tabs>
          <w:tab w:val="left" w:pos="993"/>
        </w:tabs>
        <w:suppressAutoHyphens/>
        <w:autoSpaceDE/>
        <w:autoSpaceDN/>
        <w:adjustRightInd/>
        <w:spacing w:after="0"/>
        <w:ind w:left="0" w:firstLine="709"/>
        <w:jc w:val="both"/>
      </w:pPr>
      <w:r w:rsidRPr="00D75D47">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0" w:history="1">
        <w:r w:rsidRPr="00D75D47">
          <w:rPr>
            <w:rStyle w:val="ac"/>
          </w:rPr>
          <w:t>Перечень</w:t>
        </w:r>
      </w:hyperlink>
      <w:r w:rsidRPr="00D75D47">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 мая 2011 года № 352, Перечень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 301-а.</w:t>
      </w:r>
    </w:p>
    <w:p w:rsidR="00A16453" w:rsidRPr="00D75D47" w:rsidRDefault="00A16453" w:rsidP="00A16453">
      <w:pPr>
        <w:ind w:firstLine="851"/>
        <w:jc w:val="center"/>
        <w:rPr>
          <w:sz w:val="20"/>
          <w:szCs w:val="20"/>
        </w:rPr>
      </w:pPr>
      <w:r w:rsidRPr="00D75D47">
        <w:rPr>
          <w:sz w:val="20"/>
          <w:szCs w:val="20"/>
        </w:rPr>
        <w:t>Результат предоставления муниципальной услуги</w:t>
      </w:r>
    </w:p>
    <w:p w:rsidR="00A16453" w:rsidRPr="00D75D47" w:rsidRDefault="00A16453" w:rsidP="00A16453">
      <w:pPr>
        <w:pStyle w:val="aa"/>
        <w:widowControl/>
        <w:numPr>
          <w:ilvl w:val="0"/>
          <w:numId w:val="8"/>
        </w:numPr>
        <w:tabs>
          <w:tab w:val="left" w:pos="426"/>
        </w:tabs>
        <w:suppressAutoHyphens/>
        <w:autoSpaceDE/>
        <w:autoSpaceDN/>
        <w:adjustRightInd/>
        <w:spacing w:after="0"/>
        <w:ind w:left="0" w:firstLine="709"/>
        <w:jc w:val="both"/>
      </w:pPr>
      <w:r w:rsidRPr="00D75D47">
        <w:t>Результатами предоставления муниципальной услуги является принятие решения:</w:t>
      </w:r>
    </w:p>
    <w:p w:rsidR="00A16453" w:rsidRPr="00D75D47" w:rsidRDefault="00A16453" w:rsidP="00A16453">
      <w:pPr>
        <w:widowControl/>
        <w:numPr>
          <w:ilvl w:val="0"/>
          <w:numId w:val="1"/>
        </w:numPr>
        <w:tabs>
          <w:tab w:val="left" w:pos="426"/>
        </w:tabs>
        <w:jc w:val="both"/>
        <w:rPr>
          <w:sz w:val="20"/>
          <w:szCs w:val="20"/>
        </w:rPr>
      </w:pPr>
      <w:r w:rsidRPr="00D75D47">
        <w:rPr>
          <w:sz w:val="20"/>
          <w:szCs w:val="20"/>
        </w:rPr>
        <w:t>о предоставлении муниципальной услуги;</w:t>
      </w:r>
    </w:p>
    <w:p w:rsidR="00A16453" w:rsidRPr="00D75D47" w:rsidRDefault="00A16453" w:rsidP="00A16453">
      <w:pPr>
        <w:widowControl/>
        <w:numPr>
          <w:ilvl w:val="0"/>
          <w:numId w:val="1"/>
        </w:numPr>
        <w:tabs>
          <w:tab w:val="left" w:pos="426"/>
        </w:tabs>
        <w:jc w:val="both"/>
        <w:rPr>
          <w:sz w:val="20"/>
          <w:szCs w:val="20"/>
        </w:rPr>
      </w:pPr>
      <w:r w:rsidRPr="00D75D47">
        <w:rPr>
          <w:sz w:val="20"/>
          <w:szCs w:val="20"/>
        </w:rPr>
        <w:t>об отказе в предоставлении муниципальной услуги;</w:t>
      </w:r>
    </w:p>
    <w:p w:rsidR="00A16453" w:rsidRPr="00D75D47" w:rsidRDefault="00A16453" w:rsidP="00A16453">
      <w:pPr>
        <w:pStyle w:val="aa"/>
        <w:widowControl/>
        <w:numPr>
          <w:ilvl w:val="0"/>
          <w:numId w:val="8"/>
        </w:numPr>
        <w:tabs>
          <w:tab w:val="left" w:pos="426"/>
        </w:tabs>
        <w:suppressAutoHyphens/>
        <w:autoSpaceDE/>
        <w:autoSpaceDN/>
        <w:adjustRightInd/>
        <w:spacing w:after="0"/>
        <w:ind w:left="0" w:firstLine="709"/>
        <w:jc w:val="both"/>
      </w:pPr>
      <w:r w:rsidRPr="00D75D47">
        <w:t>Процедура предоставления муниципальной услуги завершается получением заявителем одного из следующих документов:</w:t>
      </w:r>
    </w:p>
    <w:p w:rsidR="00A16453" w:rsidRPr="00D75D47" w:rsidRDefault="00A16453" w:rsidP="00A16453">
      <w:pPr>
        <w:widowControl/>
        <w:numPr>
          <w:ilvl w:val="0"/>
          <w:numId w:val="4"/>
        </w:numPr>
        <w:tabs>
          <w:tab w:val="left" w:pos="426"/>
        </w:tabs>
        <w:ind w:hanging="218"/>
        <w:rPr>
          <w:sz w:val="20"/>
          <w:szCs w:val="20"/>
        </w:rPr>
      </w:pPr>
      <w:r w:rsidRPr="00D75D47">
        <w:rPr>
          <w:sz w:val="20"/>
          <w:szCs w:val="20"/>
        </w:rPr>
        <w:t xml:space="preserve"> решение о предоставлении разрешения на условно разрешенный вид использования;</w:t>
      </w:r>
    </w:p>
    <w:p w:rsidR="00A16453" w:rsidRPr="00D75D47" w:rsidRDefault="00A16453" w:rsidP="00A16453">
      <w:pPr>
        <w:widowControl/>
        <w:numPr>
          <w:ilvl w:val="0"/>
          <w:numId w:val="4"/>
        </w:numPr>
        <w:tabs>
          <w:tab w:val="left" w:pos="426"/>
        </w:tabs>
        <w:ind w:hanging="218"/>
        <w:rPr>
          <w:sz w:val="20"/>
          <w:szCs w:val="20"/>
        </w:rPr>
      </w:pPr>
      <w:r w:rsidRPr="00D75D47">
        <w:rPr>
          <w:sz w:val="20"/>
          <w:szCs w:val="20"/>
        </w:rPr>
        <w:t>решение об отказе в предоставлении разрешения на условно разрешенный вид использования.</w:t>
      </w:r>
    </w:p>
    <w:p w:rsidR="00A16453" w:rsidRPr="00D75D47" w:rsidRDefault="00A16453" w:rsidP="00A16453">
      <w:pPr>
        <w:ind w:firstLine="851"/>
        <w:jc w:val="center"/>
        <w:rPr>
          <w:sz w:val="20"/>
          <w:szCs w:val="20"/>
        </w:rPr>
      </w:pPr>
      <w:r w:rsidRPr="00D75D47">
        <w:rPr>
          <w:sz w:val="20"/>
          <w:szCs w:val="20"/>
        </w:rPr>
        <w:t>Срок предоставления муниципальной услуги</w:t>
      </w:r>
    </w:p>
    <w:p w:rsidR="00A16453" w:rsidRPr="00D75D47" w:rsidRDefault="00A16453" w:rsidP="00A16453">
      <w:pPr>
        <w:pStyle w:val="aa"/>
        <w:widowControl/>
        <w:numPr>
          <w:ilvl w:val="0"/>
          <w:numId w:val="8"/>
        </w:numPr>
        <w:tabs>
          <w:tab w:val="left" w:pos="284"/>
        </w:tabs>
        <w:suppressAutoHyphens/>
        <w:autoSpaceDE/>
        <w:autoSpaceDN/>
        <w:adjustRightInd/>
        <w:spacing w:after="0"/>
        <w:ind w:left="0" w:firstLine="709"/>
        <w:jc w:val="both"/>
        <w:rPr>
          <w:shd w:val="clear" w:color="auto" w:fill="FFFF00"/>
        </w:rPr>
      </w:pPr>
      <w:r w:rsidRPr="00D75D47">
        <w:t>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54 дня.</w:t>
      </w:r>
    </w:p>
    <w:p w:rsidR="00A16453" w:rsidRPr="00D75D47" w:rsidRDefault="00A16453" w:rsidP="00A16453">
      <w:pPr>
        <w:pStyle w:val="aa"/>
        <w:widowControl/>
        <w:numPr>
          <w:ilvl w:val="0"/>
          <w:numId w:val="8"/>
        </w:numPr>
        <w:tabs>
          <w:tab w:val="left" w:pos="284"/>
        </w:tabs>
        <w:suppressAutoHyphens/>
        <w:autoSpaceDE/>
        <w:autoSpaceDN/>
        <w:adjustRightInd/>
        <w:spacing w:after="0"/>
        <w:ind w:left="0" w:firstLine="709"/>
        <w:jc w:val="both"/>
      </w:pPr>
      <w:r w:rsidRPr="00D75D47">
        <w:t>Срок выдачи (направления) документов, являющихся результатом предоставления муниципальной услуги, составляет 1 рабочий день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A16453" w:rsidRPr="00D75D47" w:rsidRDefault="00A16453" w:rsidP="00A16453">
      <w:pPr>
        <w:ind w:firstLine="851"/>
        <w:jc w:val="center"/>
        <w:rPr>
          <w:sz w:val="20"/>
          <w:szCs w:val="20"/>
        </w:rPr>
      </w:pPr>
      <w:r w:rsidRPr="00D75D47">
        <w:rPr>
          <w:sz w:val="20"/>
          <w:szCs w:val="20"/>
        </w:rPr>
        <w:t>Перечень нормативных правовых актов, регулирующих отношения, возникающие в связи с предоставлением муниципальной услуги</w:t>
      </w:r>
    </w:p>
    <w:p w:rsidR="00A16453" w:rsidRPr="00D75D47" w:rsidRDefault="00A16453" w:rsidP="00A16453">
      <w:pPr>
        <w:pStyle w:val="aa"/>
        <w:widowControl/>
        <w:numPr>
          <w:ilvl w:val="0"/>
          <w:numId w:val="8"/>
        </w:numPr>
        <w:tabs>
          <w:tab w:val="left" w:pos="1276"/>
        </w:tabs>
        <w:suppressAutoHyphens/>
        <w:autoSpaceDE/>
        <w:autoSpaceDN/>
        <w:adjustRightInd/>
        <w:spacing w:after="0"/>
        <w:ind w:left="0" w:firstLine="709"/>
        <w:jc w:val="both"/>
      </w:pPr>
      <w:r w:rsidRPr="00D75D47">
        <w:t>Предоставление муниципальной услуги осуществляется в соответствии с:</w:t>
      </w:r>
    </w:p>
    <w:p w:rsidR="00A16453" w:rsidRPr="00D75D47" w:rsidRDefault="00A16453" w:rsidP="00A16453">
      <w:pPr>
        <w:widowControl/>
        <w:numPr>
          <w:ilvl w:val="0"/>
          <w:numId w:val="5"/>
        </w:numPr>
        <w:tabs>
          <w:tab w:val="left" w:pos="567"/>
          <w:tab w:val="left" w:pos="1491"/>
        </w:tabs>
        <w:ind w:left="567" w:hanging="567"/>
        <w:jc w:val="both"/>
        <w:rPr>
          <w:sz w:val="20"/>
          <w:szCs w:val="20"/>
        </w:rPr>
      </w:pPr>
      <w:r w:rsidRPr="00D75D47">
        <w:rPr>
          <w:sz w:val="20"/>
          <w:szCs w:val="20"/>
        </w:rPr>
        <w:t>Федеральным законом «Об организации предоставления государственных и муниципальных услуг» (Российская газета, № 168, 30 июля 2010 года);</w:t>
      </w:r>
    </w:p>
    <w:p w:rsidR="00A16453" w:rsidRPr="00D75D47" w:rsidRDefault="00A16453" w:rsidP="00A16453">
      <w:pPr>
        <w:widowControl/>
        <w:numPr>
          <w:ilvl w:val="0"/>
          <w:numId w:val="5"/>
        </w:numPr>
        <w:tabs>
          <w:tab w:val="left" w:pos="567"/>
        </w:tabs>
        <w:ind w:left="567" w:hanging="567"/>
        <w:jc w:val="both"/>
        <w:rPr>
          <w:sz w:val="20"/>
          <w:szCs w:val="20"/>
        </w:rPr>
      </w:pPr>
      <w:r w:rsidRPr="00D75D47">
        <w:rPr>
          <w:sz w:val="20"/>
          <w:szCs w:val="20"/>
        </w:rPr>
        <w:t>Земельным кодексом Российской Федерации от 25 октября 2001 года № 136-ФЗ («Российская газета», № 211-212, 30 октября 2001 года).</w:t>
      </w:r>
    </w:p>
    <w:p w:rsidR="00A16453" w:rsidRPr="00D75D47" w:rsidRDefault="00A16453" w:rsidP="00A16453">
      <w:pPr>
        <w:widowControl/>
        <w:numPr>
          <w:ilvl w:val="0"/>
          <w:numId w:val="5"/>
        </w:numPr>
        <w:tabs>
          <w:tab w:val="left" w:pos="567"/>
        </w:tabs>
        <w:ind w:left="567" w:hanging="567"/>
        <w:jc w:val="both"/>
        <w:rPr>
          <w:sz w:val="20"/>
          <w:szCs w:val="20"/>
        </w:rPr>
      </w:pPr>
      <w:r w:rsidRPr="00D75D47">
        <w:rPr>
          <w:sz w:val="20"/>
          <w:szCs w:val="20"/>
        </w:rPr>
        <w:t>Градостроительным кодексом Российской Федерации от 29 декабря 2004 года № 190-ФЗ («Российская газета», № 290, 30 декабря 2004 года);</w:t>
      </w:r>
    </w:p>
    <w:p w:rsidR="00A16453" w:rsidRPr="00D75D47" w:rsidRDefault="00A16453" w:rsidP="00A16453">
      <w:pPr>
        <w:widowControl/>
        <w:numPr>
          <w:ilvl w:val="0"/>
          <w:numId w:val="5"/>
        </w:numPr>
        <w:tabs>
          <w:tab w:val="left" w:pos="567"/>
        </w:tabs>
        <w:ind w:left="567" w:hanging="567"/>
        <w:jc w:val="both"/>
        <w:rPr>
          <w:sz w:val="20"/>
          <w:szCs w:val="20"/>
        </w:rPr>
      </w:pPr>
      <w:r w:rsidRPr="00D75D47">
        <w:rPr>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A16453" w:rsidRPr="00D75D47" w:rsidRDefault="00A16453" w:rsidP="00A16453">
      <w:pPr>
        <w:widowControl/>
        <w:numPr>
          <w:ilvl w:val="0"/>
          <w:numId w:val="5"/>
        </w:numPr>
        <w:tabs>
          <w:tab w:val="left" w:pos="567"/>
        </w:tabs>
        <w:ind w:left="567" w:hanging="567"/>
        <w:jc w:val="both"/>
        <w:rPr>
          <w:sz w:val="20"/>
          <w:szCs w:val="20"/>
        </w:rPr>
      </w:pPr>
      <w:r w:rsidRPr="00D75D47">
        <w:rPr>
          <w:sz w:val="20"/>
          <w:szCs w:val="20"/>
        </w:rPr>
        <w:t xml:space="preserve">Уставом Кадыйского муниципального района </w:t>
      </w:r>
    </w:p>
    <w:p w:rsidR="00A16453" w:rsidRPr="00D75D47" w:rsidRDefault="00A16453" w:rsidP="00A16453">
      <w:pPr>
        <w:widowControl/>
        <w:numPr>
          <w:ilvl w:val="0"/>
          <w:numId w:val="5"/>
        </w:numPr>
        <w:tabs>
          <w:tab w:val="left" w:pos="567"/>
        </w:tabs>
        <w:ind w:left="567" w:hanging="567"/>
        <w:jc w:val="both"/>
        <w:rPr>
          <w:sz w:val="20"/>
          <w:szCs w:val="20"/>
        </w:rPr>
      </w:pPr>
      <w:r w:rsidRPr="00D75D47">
        <w:rPr>
          <w:sz w:val="20"/>
          <w:szCs w:val="20"/>
        </w:rPr>
        <w:t>настоящим административным регламентом.</w:t>
      </w:r>
    </w:p>
    <w:p w:rsidR="00A16453" w:rsidRPr="00D75D47" w:rsidRDefault="00A16453" w:rsidP="00A16453">
      <w:pPr>
        <w:spacing w:before="120"/>
        <w:ind w:firstLine="851"/>
        <w:jc w:val="center"/>
        <w:rPr>
          <w:sz w:val="20"/>
          <w:szCs w:val="20"/>
        </w:rPr>
      </w:pPr>
      <w:r w:rsidRPr="00D75D47">
        <w:rPr>
          <w:sz w:val="20"/>
          <w:szCs w:val="20"/>
        </w:rPr>
        <w:t>Исчерпывающий перечень документов, необходимых для предоставления муниципальной услуги, подлежащих представлению заявителем</w:t>
      </w:r>
    </w:p>
    <w:p w:rsidR="00A16453" w:rsidRPr="00D75D47" w:rsidRDefault="00A16453" w:rsidP="00A16453">
      <w:pPr>
        <w:pStyle w:val="aa"/>
        <w:widowControl/>
        <w:numPr>
          <w:ilvl w:val="0"/>
          <w:numId w:val="8"/>
        </w:numPr>
        <w:tabs>
          <w:tab w:val="left" w:pos="1211"/>
        </w:tabs>
        <w:suppressAutoHyphens/>
        <w:autoSpaceDE/>
        <w:autoSpaceDN/>
        <w:adjustRightInd/>
        <w:spacing w:after="0"/>
        <w:ind w:left="1211"/>
        <w:jc w:val="both"/>
      </w:pPr>
      <w:r w:rsidRPr="00D75D47">
        <w:t>Перечень документов, необходимых для предоставления муниципальной услуги, подлежащих представлению заявителем:</w:t>
      </w:r>
    </w:p>
    <w:p w:rsidR="00A16453" w:rsidRPr="00D75D47" w:rsidRDefault="00A16453" w:rsidP="00A16453">
      <w:pPr>
        <w:rPr>
          <w:sz w:val="20"/>
          <w:szCs w:val="20"/>
        </w:rPr>
      </w:pPr>
      <w:r w:rsidRPr="00D75D47">
        <w:rPr>
          <w:sz w:val="20"/>
          <w:szCs w:val="20"/>
        </w:rPr>
        <w:t>1) заявление (запрос) (далее –  запрос) на получение разрешения на условно разрешенный вид использования согласно приложению № 3 к настоящему административному регламенту;</w:t>
      </w:r>
    </w:p>
    <w:p w:rsidR="00A16453" w:rsidRPr="00D75D47" w:rsidRDefault="00A16453" w:rsidP="00A16453">
      <w:pPr>
        <w:tabs>
          <w:tab w:val="left" w:pos="1211"/>
          <w:tab w:val="left" w:pos="1491"/>
        </w:tabs>
        <w:jc w:val="both"/>
        <w:rPr>
          <w:sz w:val="20"/>
          <w:szCs w:val="20"/>
        </w:rPr>
      </w:pPr>
      <w:r w:rsidRPr="00D75D47">
        <w:rPr>
          <w:sz w:val="20"/>
          <w:szCs w:val="20"/>
        </w:rPr>
        <w:t>2) документ, удостоверяющий личность заявителя, а именно один из следующих:</w:t>
      </w:r>
    </w:p>
    <w:p w:rsidR="00A16453" w:rsidRPr="00D75D47" w:rsidRDefault="00A16453" w:rsidP="00A16453">
      <w:pPr>
        <w:ind w:firstLine="851"/>
        <w:jc w:val="both"/>
        <w:rPr>
          <w:sz w:val="20"/>
          <w:szCs w:val="20"/>
        </w:rPr>
      </w:pPr>
      <w:r w:rsidRPr="00D75D47">
        <w:rPr>
          <w:sz w:val="20"/>
          <w:szCs w:val="20"/>
        </w:rPr>
        <w:t>паспорт гражданина  Российской Федерации для граждан Российской Федерации старше 14 лет, проживающих на территории Российской Федерации;</w:t>
      </w:r>
    </w:p>
    <w:p w:rsidR="00A16453" w:rsidRPr="00D75D47" w:rsidRDefault="00A16453" w:rsidP="00A16453">
      <w:pPr>
        <w:ind w:firstLine="851"/>
        <w:jc w:val="both"/>
        <w:rPr>
          <w:sz w:val="20"/>
          <w:szCs w:val="20"/>
        </w:rPr>
      </w:pPr>
      <w:r w:rsidRPr="00D75D47">
        <w:rPr>
          <w:sz w:val="20"/>
          <w:szCs w:val="20"/>
        </w:rPr>
        <w:t xml:space="preserve">временное удостоверение личности гражданина Российской Федерации по форме № 2 П для граждан, </w:t>
      </w:r>
      <w:r w:rsidRPr="00D75D47">
        <w:rPr>
          <w:sz w:val="20"/>
          <w:szCs w:val="20"/>
        </w:rPr>
        <w:lastRenderedPageBreak/>
        <w:t>утративших паспорт, а также для граждан, в отношении которых до выдачи паспорта проводится дополнительная проверка;</w:t>
      </w:r>
    </w:p>
    <w:p w:rsidR="00A16453" w:rsidRPr="00D75D47" w:rsidRDefault="00A16453" w:rsidP="00A16453">
      <w:pPr>
        <w:ind w:firstLine="851"/>
        <w:jc w:val="both"/>
        <w:rPr>
          <w:sz w:val="20"/>
          <w:szCs w:val="20"/>
        </w:rPr>
      </w:pPr>
      <w:r w:rsidRPr="00D75D47">
        <w:rPr>
          <w:sz w:val="20"/>
          <w:szCs w:val="20"/>
        </w:rPr>
        <w:t>удостоверение личности или военный билет военнослужащего;</w:t>
      </w:r>
    </w:p>
    <w:p w:rsidR="00A16453" w:rsidRPr="00D75D47" w:rsidRDefault="00A16453" w:rsidP="00A16453">
      <w:pPr>
        <w:ind w:firstLine="851"/>
        <w:jc w:val="both"/>
        <w:rPr>
          <w:sz w:val="20"/>
          <w:szCs w:val="20"/>
        </w:rPr>
      </w:pPr>
      <w:r w:rsidRPr="00D75D47">
        <w:rPr>
          <w:sz w:val="20"/>
          <w:szCs w:val="20"/>
        </w:rPr>
        <w:t>паспорт моряка;</w:t>
      </w:r>
    </w:p>
    <w:p w:rsidR="00A16453" w:rsidRPr="00D75D47" w:rsidRDefault="00A16453" w:rsidP="00A16453">
      <w:pPr>
        <w:ind w:firstLine="851"/>
        <w:jc w:val="both"/>
        <w:rPr>
          <w:sz w:val="20"/>
          <w:szCs w:val="20"/>
        </w:rPr>
      </w:pPr>
      <w:r w:rsidRPr="00D75D47">
        <w:rPr>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16453" w:rsidRPr="00D75D47" w:rsidRDefault="00A16453" w:rsidP="00A16453">
      <w:pPr>
        <w:ind w:firstLine="851"/>
        <w:jc w:val="both"/>
        <w:rPr>
          <w:sz w:val="20"/>
          <w:szCs w:val="20"/>
        </w:rPr>
      </w:pPr>
      <w:r w:rsidRPr="00D75D47">
        <w:rPr>
          <w:sz w:val="20"/>
          <w:szCs w:val="20"/>
        </w:rPr>
        <w:t>документ, удостоверяющий личность(для иностранных граждан и лиц без гражданства);</w:t>
      </w:r>
    </w:p>
    <w:p w:rsidR="00A16453" w:rsidRPr="00D75D47" w:rsidRDefault="00A16453" w:rsidP="00A16453">
      <w:pPr>
        <w:ind w:firstLine="851"/>
        <w:jc w:val="both"/>
        <w:rPr>
          <w:sz w:val="20"/>
          <w:szCs w:val="20"/>
        </w:rPr>
      </w:pPr>
      <w:r w:rsidRPr="00D75D47">
        <w:rPr>
          <w:sz w:val="20"/>
          <w:szCs w:val="20"/>
        </w:rPr>
        <w:t>удостоверение беженца (для беженцев);</w:t>
      </w:r>
    </w:p>
    <w:p w:rsidR="00A16453" w:rsidRPr="00D75D47" w:rsidRDefault="00A16453" w:rsidP="00A16453">
      <w:pPr>
        <w:tabs>
          <w:tab w:val="left" w:pos="1211"/>
          <w:tab w:val="left" w:pos="1491"/>
        </w:tabs>
        <w:ind w:left="851"/>
        <w:jc w:val="both"/>
        <w:rPr>
          <w:sz w:val="20"/>
          <w:szCs w:val="20"/>
        </w:rPr>
      </w:pPr>
      <w:r w:rsidRPr="00D75D47">
        <w:rPr>
          <w:sz w:val="20"/>
          <w:szCs w:val="20"/>
        </w:rPr>
        <w:t xml:space="preserve">документ, удостоверяющий права (полномочия) представителя заявителя в случае обращения с запросом представителя заявителя. </w:t>
      </w:r>
    </w:p>
    <w:p w:rsidR="00A16453" w:rsidRPr="00D75D47" w:rsidRDefault="00A16453" w:rsidP="00A16453">
      <w:pPr>
        <w:tabs>
          <w:tab w:val="left" w:pos="1211"/>
          <w:tab w:val="left" w:pos="1491"/>
        </w:tabs>
        <w:ind w:firstLine="851"/>
        <w:jc w:val="both"/>
        <w:rPr>
          <w:sz w:val="20"/>
          <w:szCs w:val="20"/>
        </w:rPr>
      </w:pPr>
      <w:r w:rsidRPr="00D75D47">
        <w:rPr>
          <w:sz w:val="20"/>
          <w:szCs w:val="20"/>
        </w:rPr>
        <w:t>Документы, предоставляемые заявителем, должны соответствовать следующим требованиям:</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 xml:space="preserve">тексты документов написаны разборчиво; </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фамилия, имя и отчество (при наличии) заявителя, его адрес места жительства, телефон (если есть) написаны полностью;</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в документах нет подчисток, приписок, зачеркнутых слов и иных неоговоренных исправлений;</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документы не исполнены карандашом;</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документы не имеют серьезных повреждений, наличие которых допускает многозначность истолкования содержания.</w:t>
      </w:r>
    </w:p>
    <w:p w:rsidR="00A16453" w:rsidRPr="00D75D47" w:rsidRDefault="00A16453" w:rsidP="00A16453">
      <w:pPr>
        <w:pStyle w:val="aa"/>
        <w:ind w:firstLine="851"/>
      </w:pPr>
      <w:r w:rsidRPr="00D75D47">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A16453" w:rsidRPr="00D75D47" w:rsidRDefault="00A16453" w:rsidP="00A16453">
      <w:pPr>
        <w:pStyle w:val="aa"/>
        <w:widowControl/>
        <w:numPr>
          <w:ilvl w:val="0"/>
          <w:numId w:val="8"/>
        </w:numPr>
        <w:suppressAutoHyphens/>
        <w:autoSpaceDE/>
        <w:autoSpaceDN/>
        <w:adjustRightInd/>
        <w:spacing w:after="0"/>
        <w:ind w:left="0" w:firstLine="851"/>
        <w:jc w:val="both"/>
      </w:pPr>
      <w:r w:rsidRPr="00D75D47">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A16453" w:rsidRPr="00D75D47" w:rsidRDefault="00A16453" w:rsidP="00A16453">
      <w:pPr>
        <w:pStyle w:val="aa"/>
        <w:widowControl/>
        <w:numPr>
          <w:ilvl w:val="0"/>
          <w:numId w:val="8"/>
        </w:numPr>
        <w:suppressAutoHyphens/>
        <w:autoSpaceDE/>
        <w:autoSpaceDN/>
        <w:adjustRightInd/>
        <w:spacing w:after="0"/>
        <w:ind w:left="0" w:firstLine="851"/>
        <w:jc w:val="both"/>
      </w:pPr>
      <w:r w:rsidRPr="00D75D47">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(функций)»путем запуска получения муниципальной услуги в разделе «Личный кабинет».</w:t>
      </w:r>
    </w:p>
    <w:p w:rsidR="00A16453" w:rsidRPr="00D75D47" w:rsidRDefault="00A16453" w:rsidP="00A16453">
      <w:pPr>
        <w:pStyle w:val="aa"/>
        <w:ind w:firstLine="851"/>
      </w:pPr>
    </w:p>
    <w:p w:rsidR="00A16453" w:rsidRPr="00D75D47" w:rsidRDefault="00A16453" w:rsidP="00A16453">
      <w:pPr>
        <w:spacing w:before="120"/>
        <w:ind w:firstLine="851"/>
        <w:jc w:val="center"/>
        <w:rPr>
          <w:sz w:val="20"/>
          <w:szCs w:val="20"/>
        </w:rPr>
      </w:pPr>
      <w:r w:rsidRPr="00D75D47">
        <w:rPr>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Костромской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6453" w:rsidRPr="00D75D47" w:rsidRDefault="00A16453" w:rsidP="00A16453">
      <w:pPr>
        <w:pStyle w:val="aa"/>
        <w:widowControl/>
        <w:numPr>
          <w:ilvl w:val="0"/>
          <w:numId w:val="8"/>
        </w:numPr>
        <w:suppressAutoHyphens/>
        <w:autoSpaceDE/>
        <w:autoSpaceDN/>
        <w:adjustRightInd/>
        <w:spacing w:after="0"/>
        <w:ind w:left="0" w:firstLine="851"/>
        <w:jc w:val="both"/>
      </w:pPr>
      <w:r w:rsidRPr="00D75D47">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6453" w:rsidRPr="00D75D47" w:rsidRDefault="00A16453" w:rsidP="00A16453">
      <w:pPr>
        <w:jc w:val="both"/>
        <w:rPr>
          <w:sz w:val="20"/>
          <w:szCs w:val="20"/>
        </w:rPr>
      </w:pPr>
      <w:r w:rsidRPr="00D75D47">
        <w:rPr>
          <w:color w:val="000000"/>
          <w:sz w:val="20"/>
          <w:szCs w:val="20"/>
        </w:rPr>
        <w:tab/>
      </w:r>
      <w:r w:rsidRPr="00D75D47">
        <w:rPr>
          <w:sz w:val="20"/>
          <w:szCs w:val="20"/>
        </w:rPr>
        <w:t>в случае обращения юридического лица - сведения о государственной регистрации юридического лица;</w:t>
      </w:r>
    </w:p>
    <w:p w:rsidR="00A16453" w:rsidRPr="00D75D47" w:rsidRDefault="00A16453" w:rsidP="00A16453">
      <w:pPr>
        <w:jc w:val="both"/>
        <w:rPr>
          <w:sz w:val="20"/>
          <w:szCs w:val="20"/>
        </w:rPr>
      </w:pPr>
      <w:r w:rsidRPr="00D75D47">
        <w:rPr>
          <w:sz w:val="20"/>
          <w:szCs w:val="20"/>
        </w:rPr>
        <w:tab/>
        <w:t>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A16453" w:rsidRPr="00D75D47" w:rsidRDefault="00A16453" w:rsidP="00A16453">
      <w:pPr>
        <w:jc w:val="both"/>
        <w:rPr>
          <w:sz w:val="20"/>
          <w:szCs w:val="20"/>
        </w:rPr>
      </w:pPr>
      <w:r w:rsidRPr="00D75D47">
        <w:rPr>
          <w:sz w:val="20"/>
          <w:szCs w:val="20"/>
        </w:rPr>
        <w:tab/>
        <w:t>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A16453" w:rsidRPr="00D75D47" w:rsidRDefault="00A16453" w:rsidP="00A16453">
      <w:pPr>
        <w:pStyle w:val="aa"/>
        <w:widowControl/>
        <w:numPr>
          <w:ilvl w:val="0"/>
          <w:numId w:val="8"/>
        </w:numPr>
        <w:tabs>
          <w:tab w:val="left" w:pos="1276"/>
        </w:tabs>
        <w:suppressAutoHyphens/>
        <w:autoSpaceDE/>
        <w:autoSpaceDN/>
        <w:adjustRightInd/>
        <w:spacing w:after="0"/>
        <w:ind w:left="0" w:firstLine="709"/>
        <w:jc w:val="both"/>
      </w:pPr>
      <w:r w:rsidRPr="00D75D47">
        <w:t>Документы, перечисленные в пункте 21 настоящего административного регламента, могут представляться заявителем самостоятельно в форме документа на бумажном носителе или в форме электронного документа.</w:t>
      </w:r>
    </w:p>
    <w:p w:rsidR="00A16453" w:rsidRPr="00D75D47" w:rsidRDefault="00A16453" w:rsidP="00A16453">
      <w:pPr>
        <w:pStyle w:val="ConsPlusNormal"/>
        <w:ind w:firstLine="851"/>
        <w:jc w:val="both"/>
        <w:rPr>
          <w:rFonts w:ascii="Times New Roman" w:hAnsi="Times New Roman" w:cs="Times New Roman"/>
        </w:rPr>
      </w:pPr>
      <w:r w:rsidRPr="00D75D47">
        <w:rPr>
          <w:rFonts w:ascii="Times New Roman" w:hAnsi="Times New Roman" w:cs="Times New Roman"/>
        </w:rPr>
        <w:t>В соответствии с требованиями пунктов 1 и 2 части 1 статьи 7 Федерального закона от 27 июня 2010 года № 210-ФЗ «Об организации предоставления государственных и муниципальных услуг» установлен запрет требовать от заявителя:</w:t>
      </w:r>
    </w:p>
    <w:p w:rsidR="00A16453" w:rsidRPr="00D75D47" w:rsidRDefault="00A16453" w:rsidP="00A16453">
      <w:pPr>
        <w:pStyle w:val="ConsPlusNormal"/>
        <w:ind w:firstLine="851"/>
        <w:jc w:val="both"/>
        <w:rPr>
          <w:rFonts w:ascii="Times New Roman" w:hAnsi="Times New Roman" w:cs="Times New Roman"/>
        </w:rPr>
      </w:pPr>
      <w:r w:rsidRPr="00D75D4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A16453" w:rsidRPr="00D75D47" w:rsidRDefault="00A16453" w:rsidP="00A16453">
      <w:pPr>
        <w:spacing w:before="120"/>
        <w:ind w:firstLine="851"/>
        <w:jc w:val="center"/>
        <w:rPr>
          <w:sz w:val="20"/>
          <w:szCs w:val="20"/>
        </w:rPr>
      </w:pPr>
      <w:r w:rsidRPr="00D75D47">
        <w:rPr>
          <w:sz w:val="20"/>
          <w:szCs w:val="20"/>
        </w:rPr>
        <w:t>Исчерпывающий перечень оснований для отказа в приеме документов, необходимых для предоставления муниципальной услуги</w:t>
      </w:r>
    </w:p>
    <w:p w:rsidR="00A16453" w:rsidRPr="00D75D47" w:rsidRDefault="00A16453" w:rsidP="00A16453">
      <w:pPr>
        <w:pStyle w:val="aa"/>
        <w:widowControl/>
        <w:numPr>
          <w:ilvl w:val="0"/>
          <w:numId w:val="8"/>
        </w:numPr>
        <w:tabs>
          <w:tab w:val="left" w:pos="1211"/>
        </w:tabs>
        <w:suppressAutoHyphens/>
        <w:autoSpaceDE/>
        <w:autoSpaceDN/>
        <w:adjustRightInd/>
        <w:spacing w:after="0"/>
        <w:ind w:left="1211"/>
        <w:jc w:val="both"/>
      </w:pPr>
      <w:r w:rsidRPr="00D75D47">
        <w:t>В приеме документов, необходимых для предоставления муниципальной услуги, отказывается по следующим основаниям:</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color w:val="000000"/>
        </w:rPr>
        <w:lastRenderedPageBreak/>
        <w:t>представленн</w:t>
      </w:r>
      <w:r w:rsidRPr="00D75D47">
        <w:rPr>
          <w:rFonts w:ascii="Times New Roman" w:hAnsi="Times New Roman" w:cs="Times New Roman"/>
        </w:rPr>
        <w:t>ые заявителем документы не соответствуют требованиям установленным пунктом 19 настоящего административного регламента;</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в представленных заявителем документах содержатся противоречивые сведения;</w:t>
      </w:r>
    </w:p>
    <w:p w:rsidR="00A16453" w:rsidRPr="00D75D47" w:rsidRDefault="00A16453" w:rsidP="00A16453">
      <w:pPr>
        <w:pStyle w:val="ConsPlusNormal"/>
        <w:widowControl/>
        <w:ind w:firstLine="851"/>
        <w:jc w:val="both"/>
        <w:rPr>
          <w:rFonts w:ascii="Times New Roman" w:hAnsi="Times New Roman" w:cs="Times New Roman"/>
        </w:rPr>
      </w:pPr>
      <w:r w:rsidRPr="00D75D47">
        <w:rPr>
          <w:rFonts w:ascii="Times New Roman" w:hAnsi="Times New Roman" w:cs="Times New Roman"/>
        </w:rPr>
        <w:t xml:space="preserve">запрос подан лицом, не имеющим полномочий на представительство заявителя; </w:t>
      </w:r>
    </w:p>
    <w:p w:rsidR="00A16453" w:rsidRPr="00D75D47" w:rsidRDefault="00A16453" w:rsidP="00A16453">
      <w:pPr>
        <w:pStyle w:val="ConsPlusNormal"/>
        <w:widowControl/>
        <w:ind w:firstLine="851"/>
        <w:jc w:val="both"/>
        <w:rPr>
          <w:rFonts w:ascii="Times New Roman" w:hAnsi="Times New Roman" w:cs="Times New Roman"/>
          <w:color w:val="000000"/>
        </w:rPr>
      </w:pPr>
      <w:r w:rsidRPr="00D75D47">
        <w:rPr>
          <w:rFonts w:ascii="Times New Roman" w:hAnsi="Times New Roman" w:cs="Times New Roman"/>
        </w:rPr>
        <w:t>запрос в электронной форме подписан с использованием электронной подписи, не принадл</w:t>
      </w:r>
      <w:r w:rsidRPr="00D75D47">
        <w:rPr>
          <w:rFonts w:ascii="Times New Roman" w:hAnsi="Times New Roman" w:cs="Times New Roman"/>
          <w:color w:val="000000"/>
        </w:rPr>
        <w:t xml:space="preserve">ежащей заявителю (в случае возможности получения муниципальной услуги в электронной форме). </w:t>
      </w:r>
    </w:p>
    <w:p w:rsidR="00A16453" w:rsidRPr="00D75D47" w:rsidRDefault="00A16453" w:rsidP="00A16453">
      <w:pPr>
        <w:spacing w:before="120"/>
        <w:ind w:firstLine="851"/>
        <w:jc w:val="center"/>
        <w:rPr>
          <w:sz w:val="20"/>
          <w:szCs w:val="20"/>
        </w:rPr>
      </w:pPr>
      <w:r w:rsidRPr="00D75D47">
        <w:rPr>
          <w:sz w:val="20"/>
          <w:szCs w:val="20"/>
        </w:rPr>
        <w:t>Исчерпывающий перечень оснований для отказа в предоставлении муниципальной услуги</w:t>
      </w:r>
    </w:p>
    <w:p w:rsidR="00A16453" w:rsidRPr="00D75D47" w:rsidRDefault="00A16453" w:rsidP="00A16453">
      <w:pPr>
        <w:pStyle w:val="aa"/>
        <w:widowControl/>
        <w:numPr>
          <w:ilvl w:val="0"/>
          <w:numId w:val="8"/>
        </w:numPr>
        <w:suppressAutoHyphens/>
        <w:autoSpaceDE/>
        <w:autoSpaceDN/>
        <w:adjustRightInd/>
        <w:spacing w:after="0"/>
        <w:ind w:left="0" w:firstLine="851"/>
        <w:jc w:val="both"/>
      </w:pPr>
      <w:r w:rsidRPr="00D75D47">
        <w:t xml:space="preserve">В предоставлении муниципальной услуги отказывается в случае: </w:t>
      </w:r>
    </w:p>
    <w:p w:rsidR="00A16453" w:rsidRPr="00D75D47" w:rsidRDefault="00A16453" w:rsidP="00A16453">
      <w:pPr>
        <w:pStyle w:val="aa"/>
        <w:tabs>
          <w:tab w:val="left" w:pos="1418"/>
        </w:tabs>
      </w:pPr>
      <w:r w:rsidRPr="00D75D47">
        <w:t>- Несоответствие испрашиваемого заявителем вида использования земельного участка (объекта капитального строительства) документам территориального планирования, правилам землепользования и застройки и документации по планировке территории;</w:t>
      </w:r>
    </w:p>
    <w:p w:rsidR="00A16453" w:rsidRPr="00D75D47" w:rsidRDefault="00A16453" w:rsidP="00A16453">
      <w:pPr>
        <w:pStyle w:val="ConsPlusNormal"/>
        <w:widowControl/>
        <w:ind w:firstLine="0"/>
        <w:jc w:val="both"/>
        <w:rPr>
          <w:rFonts w:ascii="Times New Roman" w:hAnsi="Times New Roman" w:cs="Times New Roman"/>
          <w:color w:val="000000"/>
        </w:rPr>
      </w:pPr>
      <w:r w:rsidRPr="00D75D47">
        <w:rPr>
          <w:rFonts w:ascii="Times New Roman" w:hAnsi="Times New Roman" w:cs="Times New Roman"/>
          <w:color w:val="000000"/>
        </w:rPr>
        <w:t>- наличия в документах, представленных заявителем, недостоверных сведений или несоответствия их требованиям законодательства;</w:t>
      </w:r>
    </w:p>
    <w:p w:rsidR="00A16453" w:rsidRPr="00D75D47" w:rsidRDefault="00A16453" w:rsidP="00A16453">
      <w:pPr>
        <w:pStyle w:val="ConsPlusNormal"/>
        <w:widowControl/>
        <w:ind w:firstLine="0"/>
        <w:jc w:val="both"/>
        <w:rPr>
          <w:rFonts w:ascii="Times New Roman" w:hAnsi="Times New Roman" w:cs="Times New Roman"/>
          <w:color w:val="000000"/>
        </w:rPr>
      </w:pPr>
      <w:r w:rsidRPr="00D75D47">
        <w:rPr>
          <w:rFonts w:ascii="Times New Roman" w:hAnsi="Times New Roman" w:cs="Times New Roman"/>
          <w:color w:val="000000"/>
        </w:rPr>
        <w:t>- непредставления или представления неполного комплекта документов, указанных в настоящем административном регламенте;</w:t>
      </w:r>
    </w:p>
    <w:p w:rsidR="00A16453" w:rsidRPr="00D75D47" w:rsidRDefault="00A16453" w:rsidP="00A16453">
      <w:pPr>
        <w:pStyle w:val="ConsPlusNormal"/>
        <w:widowControl/>
        <w:ind w:firstLine="0"/>
        <w:jc w:val="both"/>
        <w:rPr>
          <w:rFonts w:ascii="Times New Roman" w:hAnsi="Times New Roman" w:cs="Times New Roman"/>
          <w:color w:val="000000"/>
        </w:rPr>
      </w:pPr>
      <w:r w:rsidRPr="00D75D47">
        <w:rPr>
          <w:rFonts w:ascii="Times New Roman" w:hAnsi="Times New Roman" w:cs="Times New Roman"/>
          <w:color w:val="000000"/>
        </w:rPr>
        <w:t>- рекомендаций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с указанием причин.</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 xml:space="preserve">Приостановление муниципальной услуги не предусмотрено. </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 xml:space="preserve">Услуги, необходимые и обязательные для предоставления муниципальной услуги, отсутствуют. </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 xml:space="preserve">Предоставление муниципальной услуги осуществляется бесплатно. </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Максимальный срок ожидания в очереди при подаче запроса для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30 минут.</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15 минут, а при подаче запроса в электронной форме – не позднее следующего рабочего дня с даты формирования запроса.</w:t>
      </w:r>
    </w:p>
    <w:p w:rsidR="00A16453" w:rsidRPr="00D75D47" w:rsidRDefault="00A16453" w:rsidP="00A16453">
      <w:pPr>
        <w:pStyle w:val="aa"/>
        <w:widowControl/>
        <w:numPr>
          <w:ilvl w:val="0"/>
          <w:numId w:val="8"/>
        </w:numPr>
        <w:suppressAutoHyphens/>
        <w:autoSpaceDE/>
        <w:autoSpaceDN/>
        <w:adjustRightInd/>
        <w:spacing w:after="0"/>
        <w:ind w:left="0" w:firstLine="709"/>
        <w:jc w:val="both"/>
      </w:pPr>
      <w:r w:rsidRPr="00D75D47">
        <w:t>Регистрация запроса, поданного заявителем лично, посредством почтового отправления или в электронной форме осуществляется в соответствии с пунктами 46-49 Главы 3 настоящего административного регламента.</w:t>
      </w:r>
    </w:p>
    <w:p w:rsidR="00A16453" w:rsidRPr="00D75D47" w:rsidRDefault="00A16453" w:rsidP="00A16453">
      <w:pPr>
        <w:pStyle w:val="aa"/>
        <w:tabs>
          <w:tab w:val="left" w:pos="786"/>
        </w:tabs>
        <w:ind w:firstLine="851"/>
      </w:pPr>
    </w:p>
    <w:p w:rsidR="00A16453" w:rsidRPr="00D75D47" w:rsidRDefault="00A16453" w:rsidP="00A16453">
      <w:pPr>
        <w:pStyle w:val="aa"/>
        <w:ind w:firstLine="851"/>
        <w:jc w:val="center"/>
      </w:pPr>
      <w:r w:rsidRPr="00D75D47">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16453" w:rsidRPr="00D75D47" w:rsidRDefault="00A16453" w:rsidP="00A16453">
      <w:pPr>
        <w:tabs>
          <w:tab w:val="left" w:pos="-2127"/>
        </w:tabs>
        <w:ind w:left="1" w:firstLine="708"/>
        <w:jc w:val="both"/>
        <w:rPr>
          <w:sz w:val="20"/>
          <w:szCs w:val="20"/>
        </w:rPr>
      </w:pPr>
      <w:r w:rsidRPr="00D75D47">
        <w:rPr>
          <w:sz w:val="20"/>
          <w:szCs w:val="20"/>
        </w:rPr>
        <w:t>32.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A16453" w:rsidRPr="00D75D47" w:rsidRDefault="00A16453" w:rsidP="00A16453">
      <w:pPr>
        <w:ind w:firstLine="708"/>
        <w:jc w:val="both"/>
        <w:rPr>
          <w:sz w:val="20"/>
          <w:szCs w:val="20"/>
        </w:rPr>
      </w:pPr>
      <w:r w:rsidRPr="00D75D47">
        <w:rPr>
          <w:sz w:val="20"/>
          <w:szCs w:val="20"/>
        </w:rPr>
        <w:t>В целях создания условий доступности зданий, помещений, в которых предоставляется муниципальная услуга – (далее – здания), и условий доступности муниципальной услуги инвалидам, обеспечивает:</w:t>
      </w:r>
    </w:p>
    <w:p w:rsidR="00A16453" w:rsidRPr="00D75D47" w:rsidRDefault="00A16453" w:rsidP="00A16453">
      <w:pPr>
        <w:jc w:val="both"/>
        <w:rPr>
          <w:sz w:val="20"/>
          <w:szCs w:val="20"/>
        </w:rPr>
      </w:pPr>
      <w:r w:rsidRPr="00D75D47">
        <w:rPr>
          <w:sz w:val="20"/>
          <w:szCs w:val="20"/>
        </w:rPr>
        <w:tab/>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 – коляски;</w:t>
      </w:r>
    </w:p>
    <w:p w:rsidR="00A16453" w:rsidRPr="00D75D47" w:rsidRDefault="00A16453" w:rsidP="00A16453">
      <w:pPr>
        <w:jc w:val="both"/>
        <w:rPr>
          <w:sz w:val="20"/>
          <w:szCs w:val="20"/>
        </w:rPr>
      </w:pPr>
      <w:r w:rsidRPr="00D75D47">
        <w:rPr>
          <w:sz w:val="20"/>
          <w:szCs w:val="20"/>
        </w:rPr>
        <w:tab/>
        <w:t>- сопровождение инвалидов, имеющих стойкие расстройства функции зрения и самостоятельного передвижения, и оказание им помощи в передвижении;</w:t>
      </w:r>
    </w:p>
    <w:p w:rsidR="00A16453" w:rsidRPr="00D75D47" w:rsidRDefault="00A16453" w:rsidP="00A16453">
      <w:pPr>
        <w:jc w:val="both"/>
        <w:rPr>
          <w:sz w:val="20"/>
          <w:szCs w:val="20"/>
        </w:rPr>
      </w:pPr>
      <w:r w:rsidRPr="00D75D47">
        <w:rPr>
          <w:sz w:val="20"/>
          <w:szCs w:val="20"/>
        </w:rPr>
        <w:tab/>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16453" w:rsidRPr="00D75D47" w:rsidRDefault="00A16453" w:rsidP="00A16453">
      <w:pPr>
        <w:jc w:val="both"/>
        <w:rPr>
          <w:sz w:val="20"/>
          <w:szCs w:val="20"/>
        </w:rPr>
      </w:pPr>
      <w:r w:rsidRPr="00D75D47">
        <w:rPr>
          <w:sz w:val="20"/>
          <w:szCs w:val="20"/>
        </w:rPr>
        <w:tab/>
        <w:t>- допуск в здания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A16453" w:rsidRPr="00D75D47" w:rsidRDefault="00A16453" w:rsidP="00A16453">
      <w:pPr>
        <w:jc w:val="both"/>
        <w:rPr>
          <w:sz w:val="20"/>
          <w:szCs w:val="20"/>
        </w:rPr>
      </w:pPr>
      <w:r w:rsidRPr="00D75D47">
        <w:rPr>
          <w:sz w:val="20"/>
          <w:szCs w:val="20"/>
        </w:rPr>
        <w:tab/>
        <w:t xml:space="preserve">- оказание помощи инвалидам в преодолении барьеров, мешающих получению ими услуг наравне с другими лицами. </w:t>
      </w:r>
    </w:p>
    <w:p w:rsidR="00A16453" w:rsidRPr="00D75D47" w:rsidRDefault="00A16453" w:rsidP="00A16453">
      <w:pPr>
        <w:tabs>
          <w:tab w:val="left" w:pos="12"/>
          <w:tab w:val="left" w:pos="1019"/>
        </w:tabs>
        <w:ind w:left="1" w:firstLine="708"/>
        <w:jc w:val="both"/>
        <w:rPr>
          <w:sz w:val="20"/>
          <w:szCs w:val="20"/>
        </w:rPr>
      </w:pPr>
      <w:r w:rsidRPr="00D75D47">
        <w:rPr>
          <w:sz w:val="20"/>
          <w:szCs w:val="20"/>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A16453" w:rsidRPr="00D75D47" w:rsidRDefault="00A16453" w:rsidP="00A16453">
      <w:pPr>
        <w:autoSpaceDE w:val="0"/>
        <w:autoSpaceDN w:val="0"/>
        <w:adjustRightInd w:val="0"/>
        <w:ind w:left="1" w:firstLine="708"/>
        <w:jc w:val="both"/>
        <w:rPr>
          <w:sz w:val="20"/>
          <w:szCs w:val="20"/>
        </w:rPr>
      </w:pPr>
      <w:r w:rsidRPr="00D75D47">
        <w:rPr>
          <w:sz w:val="20"/>
          <w:szCs w:val="20"/>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16453" w:rsidRPr="00D75D47" w:rsidRDefault="00A16453" w:rsidP="00A16453">
      <w:pPr>
        <w:autoSpaceDE w:val="0"/>
        <w:autoSpaceDN w:val="0"/>
        <w:adjustRightInd w:val="0"/>
        <w:ind w:left="1" w:firstLine="708"/>
        <w:jc w:val="both"/>
        <w:rPr>
          <w:rFonts w:eastAsia="Calibri"/>
          <w:sz w:val="20"/>
          <w:szCs w:val="20"/>
        </w:rPr>
      </w:pPr>
      <w:r w:rsidRPr="00D75D47">
        <w:rPr>
          <w:rFonts w:eastAsia="Calibri"/>
          <w:sz w:val="20"/>
          <w:szCs w:val="20"/>
        </w:rPr>
        <w:t>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Кадыйского муниципального района,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16453" w:rsidRPr="00D75D47" w:rsidRDefault="00A16453" w:rsidP="00A16453">
      <w:pPr>
        <w:ind w:left="1" w:firstLine="708"/>
        <w:jc w:val="both"/>
        <w:rPr>
          <w:sz w:val="20"/>
          <w:szCs w:val="20"/>
        </w:rPr>
      </w:pPr>
      <w:r w:rsidRPr="00D75D47">
        <w:rPr>
          <w:sz w:val="20"/>
          <w:szCs w:val="20"/>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D75D47">
        <w:rPr>
          <w:color w:val="000000"/>
          <w:sz w:val="20"/>
          <w:szCs w:val="20"/>
        </w:rPr>
        <w:t>адми</w:t>
      </w:r>
      <w:r w:rsidRPr="00D75D47">
        <w:rPr>
          <w:bCs/>
          <w:sz w:val="20"/>
          <w:szCs w:val="20"/>
        </w:rPr>
        <w:t>нистрации Кадыйского муниципального района</w:t>
      </w:r>
      <w:r w:rsidRPr="00D75D47">
        <w:rPr>
          <w:i/>
          <w:iCs/>
          <w:sz w:val="20"/>
          <w:szCs w:val="20"/>
        </w:rPr>
        <w:t xml:space="preserve"> </w:t>
      </w:r>
      <w:r w:rsidRPr="00D75D47">
        <w:rPr>
          <w:iCs/>
          <w:sz w:val="20"/>
          <w:szCs w:val="20"/>
        </w:rPr>
        <w:lastRenderedPageBreak/>
        <w:t xml:space="preserve">и (или) структурного подразделения </w:t>
      </w:r>
      <w:r w:rsidRPr="00D75D47">
        <w:rPr>
          <w:color w:val="000000"/>
          <w:sz w:val="20"/>
          <w:szCs w:val="20"/>
        </w:rPr>
        <w:t>адми</w:t>
      </w:r>
      <w:r w:rsidRPr="00D75D47">
        <w:rPr>
          <w:bCs/>
          <w:sz w:val="20"/>
          <w:szCs w:val="20"/>
        </w:rPr>
        <w:t>нистрации Кадыйского муниципального района</w:t>
      </w:r>
      <w:r w:rsidRPr="00D75D47">
        <w:rPr>
          <w:sz w:val="20"/>
          <w:szCs w:val="20"/>
        </w:rPr>
        <w:t>.</w:t>
      </w:r>
    </w:p>
    <w:p w:rsidR="00A16453" w:rsidRPr="00D75D47" w:rsidRDefault="00A16453" w:rsidP="00A16453">
      <w:pPr>
        <w:ind w:firstLine="709"/>
        <w:jc w:val="both"/>
        <w:rPr>
          <w:sz w:val="20"/>
          <w:szCs w:val="20"/>
        </w:rPr>
      </w:pPr>
      <w:r w:rsidRPr="00D75D47">
        <w:rPr>
          <w:sz w:val="20"/>
          <w:szCs w:val="20"/>
        </w:rPr>
        <w:t>33. На территории, прилегающей к месту расположения</w:t>
      </w:r>
      <w:r w:rsidRPr="00D75D47">
        <w:rPr>
          <w:color w:val="000000"/>
          <w:sz w:val="20"/>
          <w:szCs w:val="20"/>
        </w:rPr>
        <w:t xml:space="preserve"> адми</w:t>
      </w:r>
      <w:r w:rsidRPr="00D75D47">
        <w:rPr>
          <w:bCs/>
          <w:sz w:val="20"/>
          <w:szCs w:val="20"/>
        </w:rPr>
        <w:t>нистрации Кадыйского муниципального района</w:t>
      </w:r>
      <w:r w:rsidRPr="00D75D47">
        <w:rPr>
          <w:i/>
          <w:iCs/>
          <w:sz w:val="20"/>
          <w:szCs w:val="20"/>
        </w:rPr>
        <w:t>,</w:t>
      </w:r>
      <w:r w:rsidRPr="00D75D47">
        <w:rPr>
          <w:sz w:val="20"/>
          <w:szCs w:val="20"/>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A16453" w:rsidRPr="00D75D47" w:rsidRDefault="00A16453" w:rsidP="00A16453">
      <w:pPr>
        <w:ind w:firstLine="709"/>
        <w:jc w:val="both"/>
        <w:rPr>
          <w:color w:val="000000"/>
          <w:sz w:val="20"/>
          <w:szCs w:val="20"/>
        </w:rPr>
      </w:pPr>
      <w:r w:rsidRPr="00D75D47">
        <w:rPr>
          <w:sz w:val="20"/>
          <w:szCs w:val="20"/>
        </w:rPr>
        <w:t xml:space="preserve">34. Помещения, в которых предоставляется муниципальная услуга, </w:t>
      </w:r>
      <w:r w:rsidRPr="00D75D47">
        <w:rPr>
          <w:color w:val="000000"/>
          <w:sz w:val="20"/>
          <w:szCs w:val="20"/>
        </w:rPr>
        <w:t>включают в себя места для ожидания, для заполнения необходимых документов и</w:t>
      </w:r>
      <w:r w:rsidRPr="00D75D47">
        <w:rPr>
          <w:b/>
          <w:color w:val="000000"/>
          <w:sz w:val="20"/>
          <w:szCs w:val="20"/>
        </w:rPr>
        <w:t xml:space="preserve"> </w:t>
      </w:r>
      <w:r w:rsidRPr="00D75D47">
        <w:rPr>
          <w:color w:val="000000"/>
          <w:sz w:val="20"/>
          <w:szCs w:val="20"/>
        </w:rPr>
        <w:t>информирования граждан.</w:t>
      </w:r>
    </w:p>
    <w:p w:rsidR="00A16453" w:rsidRPr="00D75D47" w:rsidRDefault="00A16453" w:rsidP="00A16453">
      <w:pPr>
        <w:ind w:firstLine="709"/>
        <w:jc w:val="both"/>
        <w:rPr>
          <w:color w:val="000000"/>
          <w:sz w:val="20"/>
          <w:szCs w:val="20"/>
        </w:rPr>
      </w:pPr>
      <w:r w:rsidRPr="00D75D47">
        <w:rPr>
          <w:color w:val="000000"/>
          <w:sz w:val="20"/>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A16453" w:rsidRPr="00D75D47" w:rsidRDefault="00A16453" w:rsidP="00A16453">
      <w:pPr>
        <w:ind w:firstLine="709"/>
        <w:jc w:val="both"/>
        <w:rPr>
          <w:sz w:val="20"/>
          <w:szCs w:val="20"/>
        </w:rPr>
      </w:pPr>
      <w:r w:rsidRPr="00D75D47">
        <w:rPr>
          <w:color w:val="000000"/>
          <w:sz w:val="20"/>
          <w:szCs w:val="20"/>
        </w:rPr>
        <w:t xml:space="preserve">35. </w:t>
      </w:r>
      <w:r w:rsidRPr="00D75D47">
        <w:rPr>
          <w:sz w:val="20"/>
          <w:szCs w:val="20"/>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16453" w:rsidRPr="00D75D47" w:rsidRDefault="00A16453" w:rsidP="00A16453">
      <w:pPr>
        <w:tabs>
          <w:tab w:val="left" w:pos="12"/>
          <w:tab w:val="left" w:pos="1019"/>
        </w:tabs>
        <w:ind w:left="1" w:firstLine="708"/>
        <w:jc w:val="both"/>
        <w:rPr>
          <w:color w:val="000000"/>
          <w:sz w:val="20"/>
          <w:szCs w:val="20"/>
        </w:rPr>
      </w:pPr>
      <w:r w:rsidRPr="00D75D47">
        <w:rPr>
          <w:color w:val="000000"/>
          <w:sz w:val="20"/>
          <w:szCs w:val="20"/>
        </w:rPr>
        <w:t>На информационных стендах размещается следующая информация:</w:t>
      </w:r>
    </w:p>
    <w:p w:rsidR="00A16453" w:rsidRPr="00D75D47" w:rsidRDefault="00A16453" w:rsidP="00A16453">
      <w:pPr>
        <w:tabs>
          <w:tab w:val="left" w:pos="0"/>
          <w:tab w:val="left" w:pos="1134"/>
        </w:tabs>
        <w:ind w:firstLine="709"/>
        <w:jc w:val="both"/>
        <w:rPr>
          <w:color w:val="000000"/>
          <w:sz w:val="20"/>
          <w:szCs w:val="20"/>
        </w:rPr>
      </w:pPr>
      <w:r w:rsidRPr="00D75D47">
        <w:rPr>
          <w:color w:val="000000"/>
          <w:sz w:val="20"/>
          <w:szCs w:val="20"/>
        </w:rPr>
        <w:t>извлечения из нормативных правовых актов, устанавливающих порядок и условия предоставления муниципальной услуги;</w:t>
      </w:r>
    </w:p>
    <w:p w:rsidR="00A16453" w:rsidRPr="00D75D47" w:rsidRDefault="00A16453" w:rsidP="00A16453">
      <w:pPr>
        <w:tabs>
          <w:tab w:val="left" w:pos="0"/>
          <w:tab w:val="left" w:pos="9120"/>
        </w:tabs>
        <w:jc w:val="both"/>
        <w:rPr>
          <w:color w:val="000000"/>
          <w:sz w:val="20"/>
          <w:szCs w:val="20"/>
        </w:rPr>
      </w:pPr>
      <w:r w:rsidRPr="00D75D47">
        <w:rPr>
          <w:color w:val="000000"/>
          <w:sz w:val="20"/>
          <w:szCs w:val="20"/>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A16453" w:rsidRPr="00D75D47" w:rsidRDefault="00A16453" w:rsidP="00A16453">
      <w:pPr>
        <w:autoSpaceDE w:val="0"/>
        <w:jc w:val="both"/>
        <w:rPr>
          <w:color w:val="000000"/>
          <w:sz w:val="20"/>
          <w:szCs w:val="20"/>
        </w:rPr>
      </w:pPr>
      <w:r w:rsidRPr="00D75D47">
        <w:rPr>
          <w:color w:val="000000"/>
          <w:sz w:val="20"/>
          <w:szCs w:val="20"/>
        </w:rPr>
        <w:tab/>
        <w:t>график приема граждан специалистами;</w:t>
      </w:r>
    </w:p>
    <w:p w:rsidR="00A16453" w:rsidRPr="00D75D47" w:rsidRDefault="00A16453" w:rsidP="00A16453">
      <w:pPr>
        <w:autoSpaceDE w:val="0"/>
        <w:ind w:firstLine="720"/>
        <w:jc w:val="both"/>
        <w:rPr>
          <w:color w:val="000000"/>
          <w:sz w:val="20"/>
          <w:szCs w:val="20"/>
        </w:rPr>
      </w:pPr>
      <w:r w:rsidRPr="00D75D47">
        <w:rPr>
          <w:color w:val="000000"/>
          <w:sz w:val="20"/>
          <w:szCs w:val="20"/>
        </w:rPr>
        <w:t>сроки предоставления муниципальной услуги;</w:t>
      </w:r>
    </w:p>
    <w:p w:rsidR="00A16453" w:rsidRPr="00D75D47" w:rsidRDefault="00A16453" w:rsidP="00A16453">
      <w:pPr>
        <w:autoSpaceDE w:val="0"/>
        <w:ind w:firstLine="720"/>
        <w:jc w:val="both"/>
        <w:rPr>
          <w:color w:val="000000"/>
          <w:sz w:val="20"/>
          <w:szCs w:val="20"/>
        </w:rPr>
      </w:pPr>
      <w:r w:rsidRPr="00D75D47">
        <w:rPr>
          <w:color w:val="000000"/>
          <w:sz w:val="20"/>
          <w:szCs w:val="20"/>
        </w:rPr>
        <w:t xml:space="preserve">порядок получения консультаций специалистов; </w:t>
      </w:r>
    </w:p>
    <w:p w:rsidR="00A16453" w:rsidRPr="00D75D47" w:rsidRDefault="00A16453" w:rsidP="00A16453">
      <w:pPr>
        <w:autoSpaceDE w:val="0"/>
        <w:ind w:firstLine="720"/>
        <w:jc w:val="both"/>
        <w:rPr>
          <w:color w:val="000000"/>
          <w:sz w:val="20"/>
          <w:szCs w:val="20"/>
        </w:rPr>
      </w:pPr>
      <w:r w:rsidRPr="00D75D47">
        <w:rPr>
          <w:color w:val="000000"/>
          <w:sz w:val="20"/>
          <w:szCs w:val="20"/>
        </w:rPr>
        <w:t>порядок обращения за предоставлением муниципальной услуги;</w:t>
      </w:r>
    </w:p>
    <w:p w:rsidR="00A16453" w:rsidRPr="00D75D47" w:rsidRDefault="00A16453" w:rsidP="00A16453">
      <w:pPr>
        <w:autoSpaceDE w:val="0"/>
        <w:ind w:firstLine="720"/>
        <w:jc w:val="both"/>
        <w:rPr>
          <w:color w:val="000000"/>
          <w:sz w:val="20"/>
          <w:szCs w:val="20"/>
        </w:rPr>
      </w:pPr>
      <w:r w:rsidRPr="00D75D47">
        <w:rPr>
          <w:color w:val="000000"/>
          <w:sz w:val="20"/>
          <w:szCs w:val="20"/>
        </w:rPr>
        <w:t>перечень документов, необходимых для получения муниципальной услуги с образцами их заполнения;</w:t>
      </w:r>
    </w:p>
    <w:p w:rsidR="00A16453" w:rsidRPr="00D75D47" w:rsidRDefault="00A16453" w:rsidP="00A16453">
      <w:pPr>
        <w:ind w:firstLine="709"/>
        <w:jc w:val="both"/>
        <w:rPr>
          <w:color w:val="000000"/>
          <w:sz w:val="20"/>
          <w:szCs w:val="20"/>
        </w:rPr>
      </w:pPr>
      <w:r w:rsidRPr="00D75D47">
        <w:rPr>
          <w:color w:val="000000"/>
          <w:sz w:val="20"/>
          <w:szCs w:val="20"/>
        </w:rPr>
        <w:t>порядок обжалования действий (бездействий) и решений, осуществляемых и принимаемых в ходе предоставления муниципальной услуги.</w:t>
      </w:r>
    </w:p>
    <w:p w:rsidR="00A16453" w:rsidRPr="00D75D47" w:rsidRDefault="00A16453" w:rsidP="00A16453">
      <w:pPr>
        <w:autoSpaceDE w:val="0"/>
        <w:autoSpaceDN w:val="0"/>
        <w:adjustRightInd w:val="0"/>
        <w:ind w:firstLine="708"/>
        <w:jc w:val="both"/>
        <w:rPr>
          <w:color w:val="000000"/>
          <w:sz w:val="20"/>
          <w:szCs w:val="20"/>
        </w:rPr>
      </w:pPr>
      <w:r w:rsidRPr="00D75D47">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A16453" w:rsidRPr="00D75D47" w:rsidRDefault="00A16453" w:rsidP="00A16453">
      <w:pPr>
        <w:ind w:firstLine="709"/>
        <w:jc w:val="both"/>
        <w:rPr>
          <w:i/>
          <w:iCs/>
          <w:strike/>
          <w:sz w:val="20"/>
          <w:szCs w:val="20"/>
        </w:rPr>
      </w:pPr>
      <w:r w:rsidRPr="00D75D47">
        <w:rPr>
          <w:color w:val="000000"/>
          <w:sz w:val="20"/>
          <w:szCs w:val="20"/>
        </w:rPr>
        <w:t xml:space="preserve">36. </w:t>
      </w:r>
      <w:r w:rsidRPr="00D75D47">
        <w:rPr>
          <w:sz w:val="20"/>
          <w:szCs w:val="20"/>
        </w:rPr>
        <w:t>Кабинеты приема заявителей должны быть оборудованы информационными табличками с указанием:</w:t>
      </w:r>
    </w:p>
    <w:p w:rsidR="00A16453" w:rsidRPr="00D75D47" w:rsidRDefault="00A16453" w:rsidP="00A16453">
      <w:pPr>
        <w:autoSpaceDE w:val="0"/>
        <w:autoSpaceDN w:val="0"/>
        <w:adjustRightInd w:val="0"/>
        <w:ind w:firstLine="709"/>
        <w:jc w:val="both"/>
        <w:rPr>
          <w:sz w:val="20"/>
          <w:szCs w:val="20"/>
        </w:rPr>
      </w:pPr>
      <w:r w:rsidRPr="00D75D47">
        <w:rPr>
          <w:sz w:val="20"/>
          <w:szCs w:val="20"/>
        </w:rPr>
        <w:t>номера кабинета;</w:t>
      </w:r>
    </w:p>
    <w:p w:rsidR="00A16453" w:rsidRPr="00D75D47" w:rsidRDefault="00A16453" w:rsidP="00A16453">
      <w:pPr>
        <w:autoSpaceDE w:val="0"/>
        <w:autoSpaceDN w:val="0"/>
        <w:adjustRightInd w:val="0"/>
        <w:ind w:firstLine="709"/>
        <w:jc w:val="both"/>
        <w:rPr>
          <w:sz w:val="20"/>
          <w:szCs w:val="20"/>
        </w:rPr>
      </w:pPr>
      <w:r w:rsidRPr="00D75D47">
        <w:rPr>
          <w:sz w:val="20"/>
          <w:szCs w:val="20"/>
        </w:rPr>
        <w:t>фамилии, имени, отчества и должности специалиста, ведущего прием;</w:t>
      </w:r>
    </w:p>
    <w:p w:rsidR="00A16453" w:rsidRPr="00D75D47" w:rsidRDefault="00A16453" w:rsidP="00A16453">
      <w:pPr>
        <w:ind w:firstLine="709"/>
        <w:jc w:val="both"/>
        <w:rPr>
          <w:sz w:val="20"/>
          <w:szCs w:val="20"/>
        </w:rPr>
      </w:pPr>
      <w:r w:rsidRPr="00D75D47">
        <w:rPr>
          <w:sz w:val="20"/>
          <w:szCs w:val="20"/>
        </w:rPr>
        <w:t>графика приема.</w:t>
      </w:r>
    </w:p>
    <w:p w:rsidR="00A16453" w:rsidRPr="00D75D47" w:rsidRDefault="00A16453" w:rsidP="00A16453">
      <w:pPr>
        <w:autoSpaceDE w:val="0"/>
        <w:autoSpaceDN w:val="0"/>
        <w:adjustRightInd w:val="0"/>
        <w:ind w:firstLine="709"/>
        <w:jc w:val="both"/>
        <w:rPr>
          <w:sz w:val="20"/>
          <w:szCs w:val="20"/>
        </w:rPr>
      </w:pPr>
      <w:r w:rsidRPr="00D75D47">
        <w:rPr>
          <w:sz w:val="20"/>
          <w:szCs w:val="20"/>
        </w:rPr>
        <w:t>Места для приема заявителей должны быть снабжены стулом, иметь места для письма и раскладки документов.</w:t>
      </w:r>
    </w:p>
    <w:p w:rsidR="00A16453" w:rsidRPr="00D75D47" w:rsidRDefault="00A16453" w:rsidP="00A16453">
      <w:pPr>
        <w:autoSpaceDE w:val="0"/>
        <w:autoSpaceDN w:val="0"/>
        <w:adjustRightInd w:val="0"/>
        <w:ind w:firstLine="709"/>
        <w:jc w:val="both"/>
        <w:rPr>
          <w:sz w:val="20"/>
          <w:szCs w:val="20"/>
        </w:rPr>
      </w:pPr>
      <w:r w:rsidRPr="00D75D47">
        <w:rPr>
          <w:sz w:val="20"/>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A16453" w:rsidRPr="00D75D47" w:rsidRDefault="00A16453" w:rsidP="00A16453">
      <w:pPr>
        <w:autoSpaceDE w:val="0"/>
        <w:autoSpaceDN w:val="0"/>
        <w:adjustRightInd w:val="0"/>
        <w:ind w:firstLine="709"/>
        <w:jc w:val="both"/>
        <w:rPr>
          <w:sz w:val="20"/>
          <w:szCs w:val="20"/>
        </w:rPr>
      </w:pPr>
      <w:r w:rsidRPr="00D75D47">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A16453" w:rsidRPr="00D75D47" w:rsidRDefault="00A16453" w:rsidP="00A16453">
      <w:pPr>
        <w:ind w:firstLine="708"/>
        <w:jc w:val="both"/>
        <w:rPr>
          <w:sz w:val="20"/>
          <w:szCs w:val="20"/>
        </w:rPr>
      </w:pPr>
      <w:r w:rsidRPr="00D75D47">
        <w:rPr>
          <w:sz w:val="20"/>
          <w:szCs w:val="20"/>
        </w:rPr>
        <w:t>37. Для создания условий доступности зданий, помещений, в которых предоставляется муниципальная услуга, и условий доступности муниципальной услуги инвалидам, обеспечиваются:</w:t>
      </w:r>
    </w:p>
    <w:p w:rsidR="00A16453" w:rsidRPr="00D75D47" w:rsidRDefault="00A16453" w:rsidP="00A16453">
      <w:pPr>
        <w:jc w:val="both"/>
        <w:rPr>
          <w:sz w:val="20"/>
          <w:szCs w:val="20"/>
        </w:rPr>
      </w:pPr>
      <w:r w:rsidRPr="00D75D47">
        <w:rPr>
          <w:sz w:val="20"/>
          <w:szCs w:val="20"/>
        </w:rPr>
        <w:t>- условия для беспрепятственного доступа к зданиям, а также для беспрепятственного пользования средствами связи и информации;</w:t>
      </w:r>
    </w:p>
    <w:p w:rsidR="00A16453" w:rsidRPr="00D75D47" w:rsidRDefault="00A16453" w:rsidP="00A16453">
      <w:pPr>
        <w:jc w:val="both"/>
        <w:rPr>
          <w:sz w:val="20"/>
          <w:szCs w:val="20"/>
        </w:rPr>
      </w:pPr>
      <w:r w:rsidRPr="00D75D47">
        <w:rPr>
          <w:sz w:val="20"/>
          <w:szCs w:val="20"/>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A16453" w:rsidRPr="00D75D47" w:rsidRDefault="00A16453" w:rsidP="00A16453">
      <w:pPr>
        <w:jc w:val="both"/>
        <w:rPr>
          <w:sz w:val="20"/>
          <w:szCs w:val="20"/>
        </w:rPr>
      </w:pPr>
      <w:r w:rsidRPr="00D75D47">
        <w:rPr>
          <w:sz w:val="20"/>
          <w:szCs w:val="20"/>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A16453" w:rsidRPr="00D75D47" w:rsidRDefault="00A16453" w:rsidP="00A16453">
      <w:pPr>
        <w:jc w:val="both"/>
        <w:rPr>
          <w:sz w:val="20"/>
          <w:szCs w:val="20"/>
        </w:rPr>
      </w:pPr>
      <w:r w:rsidRPr="00D75D47">
        <w:rPr>
          <w:sz w:val="20"/>
          <w:szCs w:val="20"/>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16453" w:rsidRPr="00D75D47" w:rsidRDefault="00A16453" w:rsidP="00A16453">
      <w:pPr>
        <w:jc w:val="both"/>
        <w:rPr>
          <w:sz w:val="20"/>
          <w:szCs w:val="20"/>
        </w:rPr>
      </w:pPr>
      <w:r w:rsidRPr="00D75D47">
        <w:rPr>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6453" w:rsidRPr="00D75D47" w:rsidRDefault="00A16453" w:rsidP="00A16453">
      <w:pPr>
        <w:jc w:val="both"/>
        <w:rPr>
          <w:sz w:val="20"/>
          <w:szCs w:val="20"/>
        </w:rPr>
      </w:pPr>
      <w:r w:rsidRPr="00D75D47">
        <w:rPr>
          <w:sz w:val="20"/>
          <w:szCs w:val="20"/>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6453" w:rsidRPr="00D75D47" w:rsidRDefault="00A16453" w:rsidP="00A16453">
      <w:pPr>
        <w:jc w:val="both"/>
        <w:rPr>
          <w:sz w:val="20"/>
          <w:szCs w:val="20"/>
        </w:rPr>
      </w:pPr>
      <w:r w:rsidRPr="00D75D47">
        <w:rPr>
          <w:sz w:val="20"/>
          <w:szCs w:val="20"/>
        </w:rPr>
        <w:t>- оказание помощи инвалидам в преодолении барьеров, мешающих получению ими услуг наравне с другими лицами.</w:t>
      </w:r>
    </w:p>
    <w:p w:rsidR="00A16453" w:rsidRPr="00D75D47" w:rsidRDefault="00A16453" w:rsidP="00A16453">
      <w:pPr>
        <w:jc w:val="both"/>
        <w:rPr>
          <w:sz w:val="20"/>
          <w:szCs w:val="20"/>
        </w:rPr>
      </w:pPr>
      <w:r w:rsidRPr="00D75D47">
        <w:rPr>
          <w:sz w:val="20"/>
          <w:szCs w:val="20"/>
        </w:rPr>
        <w:t>Так как существующее здание невозможно полностью приспособить с учетом потребностей инвалидов, администрация Кадыйского муниципального района как собственник здания до реконструкции или капитального ремонта принимает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A16453" w:rsidRPr="00D75D47" w:rsidRDefault="00A16453" w:rsidP="00A16453">
      <w:pPr>
        <w:jc w:val="both"/>
        <w:rPr>
          <w:sz w:val="20"/>
          <w:szCs w:val="20"/>
        </w:rPr>
      </w:pPr>
      <w:r w:rsidRPr="00D75D47">
        <w:rPr>
          <w:sz w:val="20"/>
          <w:szCs w:val="20"/>
        </w:rPr>
        <w:tab/>
      </w:r>
    </w:p>
    <w:p w:rsidR="00A16453" w:rsidRPr="00D75D47" w:rsidRDefault="00A16453" w:rsidP="00A16453">
      <w:pPr>
        <w:pStyle w:val="ConsPlusNormal"/>
        <w:jc w:val="center"/>
        <w:outlineLvl w:val="2"/>
        <w:rPr>
          <w:rFonts w:ascii="Times New Roman" w:hAnsi="Times New Roman" w:cs="Times New Roman"/>
        </w:rPr>
      </w:pPr>
      <w:r w:rsidRPr="00D75D47">
        <w:rPr>
          <w:rFonts w:ascii="Times New Roman" w:hAnsi="Times New Roman" w:cs="Times New Roman"/>
        </w:rPr>
        <w:t>Информация о платности (бесплатности)</w:t>
      </w:r>
    </w:p>
    <w:p w:rsidR="00A16453" w:rsidRPr="00D75D47" w:rsidRDefault="00A16453" w:rsidP="00A16453">
      <w:pPr>
        <w:pStyle w:val="ConsPlusNormal"/>
        <w:jc w:val="center"/>
        <w:rPr>
          <w:rFonts w:ascii="Times New Roman" w:hAnsi="Times New Roman" w:cs="Times New Roman"/>
        </w:rPr>
      </w:pPr>
      <w:r w:rsidRPr="00D75D47">
        <w:rPr>
          <w:rFonts w:ascii="Times New Roman" w:hAnsi="Times New Roman" w:cs="Times New Roman"/>
        </w:rPr>
        <w:t>предоставления муниципальной услуги</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color w:val="000000"/>
        </w:rPr>
        <w:t xml:space="preserve">38. В соответствии с </w:t>
      </w:r>
      <w:hyperlink r:id="rId11" w:history="1">
        <w:r w:rsidRPr="00D75D47">
          <w:rPr>
            <w:rFonts w:ascii="Times New Roman" w:hAnsi="Times New Roman" w:cs="Times New Roman"/>
            <w:color w:val="000000"/>
          </w:rPr>
          <w:t>пунктом 10 статьи 39</w:t>
        </w:r>
      </w:hyperlink>
      <w:r w:rsidRPr="00D75D47">
        <w:rPr>
          <w:rFonts w:ascii="Times New Roman" w:hAnsi="Times New Roman" w:cs="Times New Roman"/>
        </w:rPr>
        <w:t xml:space="preserve">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A16453" w:rsidRPr="00D75D47" w:rsidRDefault="00A16453" w:rsidP="00A16453">
      <w:pPr>
        <w:autoSpaceDE w:val="0"/>
        <w:ind w:firstLine="851"/>
        <w:jc w:val="both"/>
        <w:rPr>
          <w:sz w:val="20"/>
          <w:szCs w:val="20"/>
        </w:rPr>
      </w:pPr>
    </w:p>
    <w:p w:rsidR="00A16453" w:rsidRPr="00D75D47" w:rsidRDefault="00A16453" w:rsidP="00A16453">
      <w:pPr>
        <w:ind w:firstLine="708"/>
        <w:jc w:val="center"/>
        <w:rPr>
          <w:iCs/>
          <w:sz w:val="20"/>
          <w:szCs w:val="20"/>
        </w:rPr>
      </w:pPr>
      <w:r w:rsidRPr="00D75D47">
        <w:rPr>
          <w:sz w:val="20"/>
          <w:szCs w:val="20"/>
        </w:rPr>
        <w:lastRenderedPageBreak/>
        <w:t xml:space="preserve">Сроки ожидания в очереди при подаче </w:t>
      </w:r>
      <w:r w:rsidRPr="00D75D47">
        <w:rPr>
          <w:iCs/>
          <w:sz w:val="20"/>
          <w:szCs w:val="20"/>
        </w:rPr>
        <w:t>заявления</w:t>
      </w:r>
      <w:r w:rsidRPr="00D75D47">
        <w:rPr>
          <w:sz w:val="20"/>
          <w:szCs w:val="20"/>
        </w:rPr>
        <w:t xml:space="preserve"> о предоставлении муниципальной услуги, получения результата предоставления муниципальной услуги, регистрации </w:t>
      </w:r>
      <w:r w:rsidRPr="00D75D47">
        <w:rPr>
          <w:iCs/>
          <w:sz w:val="20"/>
          <w:szCs w:val="20"/>
        </w:rPr>
        <w:t>заявления</w:t>
      </w:r>
    </w:p>
    <w:p w:rsidR="00A16453" w:rsidRPr="00D75D47" w:rsidRDefault="00A16453" w:rsidP="00A16453">
      <w:pPr>
        <w:ind w:firstLine="709"/>
        <w:jc w:val="both"/>
        <w:rPr>
          <w:sz w:val="20"/>
          <w:szCs w:val="20"/>
        </w:rPr>
      </w:pPr>
      <w:r w:rsidRPr="00D75D47">
        <w:rPr>
          <w:iCs/>
          <w:sz w:val="20"/>
          <w:szCs w:val="20"/>
        </w:rPr>
        <w:t xml:space="preserve">39. </w:t>
      </w:r>
      <w:r w:rsidRPr="00D75D47">
        <w:rPr>
          <w:sz w:val="20"/>
          <w:szCs w:val="20"/>
        </w:rPr>
        <w:t>Максимальный срок ожидания в очереди при подаче заявления для предоставления муниципальной услуги, составляет 15 минут.</w:t>
      </w:r>
    </w:p>
    <w:p w:rsidR="00A16453" w:rsidRPr="00D75D47" w:rsidRDefault="00A16453" w:rsidP="00A16453">
      <w:pPr>
        <w:ind w:firstLine="709"/>
        <w:jc w:val="both"/>
        <w:rPr>
          <w:sz w:val="20"/>
          <w:szCs w:val="20"/>
        </w:rPr>
      </w:pPr>
      <w:r w:rsidRPr="00D75D47">
        <w:rPr>
          <w:sz w:val="20"/>
          <w:szCs w:val="20"/>
        </w:rPr>
        <w:t>40. Максимальный срок ожидания в очереди при получении результата предоставления муниципальной услуги составляет 15 минут.</w:t>
      </w:r>
    </w:p>
    <w:p w:rsidR="00A16453" w:rsidRPr="00D75D47" w:rsidRDefault="00A16453" w:rsidP="00A16453">
      <w:pPr>
        <w:ind w:firstLine="709"/>
        <w:jc w:val="both"/>
        <w:rPr>
          <w:sz w:val="20"/>
          <w:szCs w:val="20"/>
        </w:rPr>
      </w:pPr>
      <w:r w:rsidRPr="00D75D47">
        <w:rPr>
          <w:sz w:val="20"/>
          <w:szCs w:val="20"/>
        </w:rPr>
        <w:t xml:space="preserve">41. Срок регистрации </w:t>
      </w:r>
      <w:r w:rsidRPr="00D75D47">
        <w:rPr>
          <w:iCs/>
          <w:sz w:val="20"/>
          <w:szCs w:val="20"/>
        </w:rPr>
        <w:t>заявления</w:t>
      </w:r>
      <w:r w:rsidRPr="00D75D47">
        <w:rPr>
          <w:sz w:val="20"/>
          <w:szCs w:val="20"/>
        </w:rPr>
        <w:t xml:space="preserve"> заявителя о предоставлении муниципальной услуги составляет 15 минут.</w:t>
      </w:r>
    </w:p>
    <w:p w:rsidR="00A16453" w:rsidRPr="00D75D47" w:rsidRDefault="00A16453" w:rsidP="00A16453">
      <w:pPr>
        <w:pStyle w:val="aa"/>
        <w:ind w:firstLine="851"/>
        <w:jc w:val="center"/>
      </w:pPr>
    </w:p>
    <w:p w:rsidR="00A16453" w:rsidRPr="00D75D47" w:rsidRDefault="00A16453" w:rsidP="00A16453">
      <w:pPr>
        <w:pStyle w:val="aa"/>
        <w:ind w:firstLine="851"/>
        <w:jc w:val="center"/>
      </w:pPr>
      <w:r w:rsidRPr="00D75D47">
        <w:t>Иные требования, в том числе учитывающие  особенности предоставления муниципальной услуги в электронной форме возможность предварительной записи заявителей</w:t>
      </w:r>
    </w:p>
    <w:p w:rsidR="00A16453" w:rsidRPr="00D75D47" w:rsidRDefault="00A16453" w:rsidP="00A16453">
      <w:pPr>
        <w:ind w:firstLine="709"/>
        <w:jc w:val="both"/>
        <w:rPr>
          <w:color w:val="000000"/>
          <w:sz w:val="20"/>
          <w:szCs w:val="20"/>
        </w:rPr>
      </w:pPr>
      <w:r w:rsidRPr="00D75D47">
        <w:rPr>
          <w:sz w:val="20"/>
          <w:szCs w:val="20"/>
        </w:rPr>
        <w:t xml:space="preserve">42.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(49442) 3-40-02, а также посредством записи </w:t>
      </w:r>
      <w:r w:rsidRPr="00D75D47">
        <w:rPr>
          <w:color w:val="000000"/>
          <w:sz w:val="20"/>
          <w:szCs w:val="20"/>
        </w:rPr>
        <w:t xml:space="preserve">с использованием </w:t>
      </w:r>
      <w:r w:rsidRPr="00D75D47">
        <w:rPr>
          <w:sz w:val="20"/>
          <w:szCs w:val="20"/>
        </w:rPr>
        <w:t xml:space="preserve">региональной информационной системы «Единый </w:t>
      </w:r>
      <w:r w:rsidRPr="00D75D47">
        <w:rPr>
          <w:color w:val="000000"/>
          <w:sz w:val="20"/>
          <w:szCs w:val="20"/>
        </w:rPr>
        <w:t>портал Костромской области».</w:t>
      </w:r>
    </w:p>
    <w:p w:rsidR="00A16453" w:rsidRPr="00D75D47" w:rsidRDefault="00A16453" w:rsidP="00A16453">
      <w:pPr>
        <w:ind w:firstLine="709"/>
        <w:jc w:val="both"/>
        <w:rPr>
          <w:sz w:val="20"/>
          <w:szCs w:val="20"/>
        </w:rPr>
      </w:pPr>
      <w:r w:rsidRPr="00D75D47">
        <w:rPr>
          <w:sz w:val="20"/>
          <w:szCs w:val="20"/>
        </w:rPr>
        <w:t>43.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A16453" w:rsidRPr="00D75D47" w:rsidRDefault="00A16453" w:rsidP="00A16453">
      <w:pPr>
        <w:ind w:firstLine="709"/>
        <w:jc w:val="both"/>
        <w:rPr>
          <w:sz w:val="20"/>
          <w:szCs w:val="20"/>
        </w:rPr>
      </w:pPr>
    </w:p>
    <w:p w:rsidR="00A16453" w:rsidRPr="00D75D47" w:rsidRDefault="00A16453" w:rsidP="00A16453">
      <w:pPr>
        <w:ind w:firstLine="709"/>
        <w:jc w:val="center"/>
        <w:rPr>
          <w:sz w:val="20"/>
          <w:szCs w:val="20"/>
        </w:rPr>
      </w:pPr>
      <w:r w:rsidRPr="00D75D47">
        <w:rPr>
          <w:sz w:val="20"/>
          <w:szCs w:val="20"/>
        </w:rPr>
        <w:t>Показатели доступности и качества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44. Показателями оценки доступности муниципальной услуги являются:</w:t>
      </w:r>
    </w:p>
    <w:p w:rsidR="00A16453" w:rsidRPr="00D75D47" w:rsidRDefault="00A16453" w:rsidP="00A16453">
      <w:pPr>
        <w:autoSpaceDE w:val="0"/>
        <w:autoSpaceDN w:val="0"/>
        <w:adjustRightInd w:val="0"/>
        <w:ind w:firstLine="709"/>
        <w:jc w:val="both"/>
        <w:rPr>
          <w:sz w:val="20"/>
          <w:szCs w:val="20"/>
        </w:rPr>
      </w:pPr>
      <w:r w:rsidRPr="00D75D47">
        <w:rPr>
          <w:sz w:val="20"/>
          <w:szCs w:val="20"/>
        </w:rPr>
        <w:t>1) транспортная доступность к местам предоставления муниципальной услуги;</w:t>
      </w:r>
    </w:p>
    <w:p w:rsidR="00A16453" w:rsidRPr="00D75D47" w:rsidRDefault="00A16453" w:rsidP="00A16453">
      <w:pPr>
        <w:tabs>
          <w:tab w:val="num" w:pos="142"/>
        </w:tabs>
        <w:autoSpaceDE w:val="0"/>
        <w:autoSpaceDN w:val="0"/>
        <w:adjustRightInd w:val="0"/>
        <w:ind w:firstLine="709"/>
        <w:jc w:val="both"/>
        <w:rPr>
          <w:sz w:val="20"/>
          <w:szCs w:val="20"/>
        </w:rPr>
      </w:pPr>
      <w:r w:rsidRPr="00D75D47">
        <w:rPr>
          <w:sz w:val="20"/>
          <w:szCs w:val="20"/>
        </w:rPr>
        <w:t xml:space="preserve">2) </w:t>
      </w:r>
      <w:r w:rsidRPr="00D75D47">
        <w:rPr>
          <w:color w:val="000000"/>
          <w:sz w:val="20"/>
          <w:szCs w:val="20"/>
        </w:rPr>
        <w:t>время</w:t>
      </w:r>
      <w:r w:rsidRPr="00D75D47">
        <w:rPr>
          <w:sz w:val="20"/>
          <w:szCs w:val="20"/>
        </w:rPr>
        <w:t xml:space="preserve"> общения с должностными лицами при предоставлении муниципальной услуги не должно превышать 15  минут;</w:t>
      </w:r>
    </w:p>
    <w:p w:rsidR="00A16453" w:rsidRPr="00D75D47" w:rsidRDefault="00A16453" w:rsidP="00A16453">
      <w:pPr>
        <w:autoSpaceDE w:val="0"/>
        <w:autoSpaceDN w:val="0"/>
        <w:adjustRightInd w:val="0"/>
        <w:ind w:firstLine="709"/>
        <w:jc w:val="both"/>
        <w:rPr>
          <w:color w:val="000000"/>
          <w:sz w:val="20"/>
          <w:szCs w:val="20"/>
        </w:rPr>
      </w:pPr>
      <w:r w:rsidRPr="00D75D47">
        <w:rPr>
          <w:sz w:val="20"/>
          <w:szCs w:val="20"/>
        </w:rPr>
        <w:t xml:space="preserve">3) количество необходимых и достаточных посещений заявителем </w:t>
      </w:r>
      <w:r w:rsidRPr="00D75D47">
        <w:rPr>
          <w:color w:val="000000"/>
          <w:sz w:val="20"/>
          <w:szCs w:val="20"/>
        </w:rPr>
        <w:t>адми</w:t>
      </w:r>
      <w:r w:rsidRPr="00D75D47">
        <w:rPr>
          <w:bCs/>
          <w:sz w:val="20"/>
          <w:szCs w:val="20"/>
        </w:rPr>
        <w:t xml:space="preserve">нистрации Кадыйского муниципального района </w:t>
      </w:r>
      <w:r w:rsidRPr="00D75D47">
        <w:rPr>
          <w:color w:val="000000"/>
          <w:sz w:val="20"/>
          <w:szCs w:val="20"/>
        </w:rPr>
        <w:t>для получения муниципальной услуги  2 раза</w:t>
      </w:r>
      <w:r w:rsidRPr="00D75D47">
        <w:rPr>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4) предоставление муниципальной услуги может осуществляться в электронном виде с использованием региональной информационной системы «Единый </w:t>
      </w:r>
      <w:r w:rsidRPr="00D75D47">
        <w:rPr>
          <w:color w:val="000000"/>
          <w:sz w:val="20"/>
          <w:szCs w:val="20"/>
        </w:rPr>
        <w:t>портал Костромской области»</w:t>
      </w:r>
      <w:r w:rsidRPr="00D75D47">
        <w:rPr>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5) размещение информации о порядке предоставления муниципальной услуги на официальном сайте </w:t>
      </w:r>
      <w:r w:rsidRPr="00D75D47">
        <w:rPr>
          <w:color w:val="000000"/>
          <w:sz w:val="20"/>
          <w:szCs w:val="20"/>
        </w:rPr>
        <w:t>адми</w:t>
      </w:r>
      <w:r w:rsidRPr="00D75D47">
        <w:rPr>
          <w:bCs/>
          <w:sz w:val="20"/>
          <w:szCs w:val="20"/>
        </w:rPr>
        <w:t>нистрации Кадыйского муниципального района</w:t>
      </w:r>
      <w:r w:rsidRPr="00D75D47">
        <w:rPr>
          <w:i/>
          <w:iCs/>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45. Показателями оценки качества предоставления муниципальной услуги являются:</w:t>
      </w:r>
    </w:p>
    <w:p w:rsidR="00A16453" w:rsidRPr="00D75D47" w:rsidRDefault="00A16453" w:rsidP="00A16453">
      <w:pPr>
        <w:autoSpaceDE w:val="0"/>
        <w:autoSpaceDN w:val="0"/>
        <w:adjustRightInd w:val="0"/>
        <w:ind w:firstLine="709"/>
        <w:jc w:val="both"/>
        <w:rPr>
          <w:sz w:val="20"/>
          <w:szCs w:val="20"/>
        </w:rPr>
      </w:pPr>
      <w:r w:rsidRPr="00D75D47">
        <w:rPr>
          <w:sz w:val="20"/>
          <w:szCs w:val="20"/>
        </w:rPr>
        <w:t>1) соблюдение стандарта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D75D47">
        <w:rPr>
          <w:color w:val="000000"/>
          <w:sz w:val="20"/>
          <w:szCs w:val="20"/>
        </w:rPr>
        <w:t>портал Костромской области»</w:t>
      </w:r>
      <w:r w:rsidRPr="00D75D47">
        <w:rPr>
          <w:sz w:val="20"/>
          <w:szCs w:val="20"/>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A16453" w:rsidRPr="00D75D47" w:rsidRDefault="00A16453" w:rsidP="00A16453">
      <w:pPr>
        <w:autoSpaceDE w:val="0"/>
        <w:autoSpaceDN w:val="0"/>
        <w:adjustRightInd w:val="0"/>
        <w:ind w:firstLine="709"/>
        <w:jc w:val="both"/>
        <w:rPr>
          <w:sz w:val="20"/>
          <w:szCs w:val="20"/>
        </w:rPr>
      </w:pPr>
      <w:r w:rsidRPr="00D75D47">
        <w:rPr>
          <w:sz w:val="20"/>
          <w:szCs w:val="20"/>
        </w:rPr>
        <w:t>4)предоставление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A16453" w:rsidRPr="00D75D47" w:rsidRDefault="00A16453" w:rsidP="00A16453">
      <w:pPr>
        <w:autoSpaceDE w:val="0"/>
        <w:autoSpaceDN w:val="0"/>
        <w:adjustRightInd w:val="0"/>
        <w:ind w:firstLine="709"/>
        <w:jc w:val="both"/>
        <w:rPr>
          <w:sz w:val="20"/>
          <w:szCs w:val="20"/>
        </w:rPr>
      </w:pPr>
      <w:r w:rsidRPr="00D75D47">
        <w:rPr>
          <w:sz w:val="20"/>
          <w:szCs w:val="20"/>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A16453" w:rsidRPr="00D75D47" w:rsidRDefault="00A16453" w:rsidP="00A16453">
      <w:pPr>
        <w:ind w:firstLine="851"/>
        <w:jc w:val="both"/>
        <w:rPr>
          <w:sz w:val="20"/>
          <w:szCs w:val="20"/>
        </w:rPr>
      </w:pPr>
    </w:p>
    <w:p w:rsidR="00A16453" w:rsidRPr="00D75D47" w:rsidRDefault="00A16453" w:rsidP="00A16453">
      <w:pPr>
        <w:pStyle w:val="1"/>
        <w:widowControl/>
        <w:tabs>
          <w:tab w:val="clear" w:pos="432"/>
          <w:tab w:val="left" w:pos="0"/>
        </w:tabs>
        <w:spacing w:before="120" w:after="60"/>
        <w:ind w:left="0" w:firstLine="0"/>
        <w:jc w:val="center"/>
        <w:rPr>
          <w:b/>
          <w:bCs/>
          <w:sz w:val="20"/>
          <w:szCs w:val="20"/>
        </w:rPr>
      </w:pPr>
      <w:r w:rsidRPr="00D75D47">
        <w:rPr>
          <w:b/>
          <w:bCs/>
          <w:sz w:val="20"/>
          <w:szCs w:val="20"/>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6453" w:rsidRPr="00D75D47" w:rsidRDefault="00A16453" w:rsidP="00A16453">
      <w:pPr>
        <w:rPr>
          <w:sz w:val="20"/>
          <w:szCs w:val="20"/>
        </w:rPr>
      </w:pPr>
    </w:p>
    <w:p w:rsidR="00A16453" w:rsidRPr="00D75D47" w:rsidRDefault="00A16453" w:rsidP="00A16453">
      <w:pPr>
        <w:pStyle w:val="aa"/>
        <w:tabs>
          <w:tab w:val="left" w:pos="1211"/>
        </w:tabs>
        <w:ind w:left="1080"/>
      </w:pPr>
      <w:r w:rsidRPr="00D75D47">
        <w:t>46. Предоставление муниципальной услуги включает в себя следующие административные процедуры:</w:t>
      </w:r>
    </w:p>
    <w:p w:rsidR="00A16453" w:rsidRPr="00D75D47" w:rsidRDefault="00A16453" w:rsidP="00A16453">
      <w:pPr>
        <w:widowControl/>
        <w:numPr>
          <w:ilvl w:val="0"/>
          <w:numId w:val="6"/>
        </w:numPr>
        <w:jc w:val="both"/>
        <w:rPr>
          <w:sz w:val="20"/>
          <w:szCs w:val="20"/>
        </w:rPr>
      </w:pPr>
      <w:r w:rsidRPr="00D75D47">
        <w:rPr>
          <w:sz w:val="20"/>
          <w:szCs w:val="20"/>
        </w:rPr>
        <w:t>приём и регистрация запроса и документов (сведений);</w:t>
      </w:r>
    </w:p>
    <w:p w:rsidR="00A16453" w:rsidRPr="00D75D47" w:rsidRDefault="00A16453" w:rsidP="00A16453">
      <w:pPr>
        <w:widowControl/>
        <w:numPr>
          <w:ilvl w:val="0"/>
          <w:numId w:val="6"/>
        </w:numPr>
        <w:jc w:val="both"/>
        <w:rPr>
          <w:sz w:val="20"/>
          <w:szCs w:val="20"/>
        </w:rPr>
      </w:pPr>
      <w:r w:rsidRPr="00D75D47">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16453" w:rsidRPr="00D75D47" w:rsidRDefault="00A16453" w:rsidP="00A16453">
      <w:pPr>
        <w:widowControl/>
        <w:numPr>
          <w:ilvl w:val="0"/>
          <w:numId w:val="6"/>
        </w:numPr>
        <w:jc w:val="both"/>
        <w:rPr>
          <w:sz w:val="20"/>
          <w:szCs w:val="20"/>
        </w:rPr>
      </w:pPr>
      <w:r w:rsidRPr="00D75D47">
        <w:rPr>
          <w:sz w:val="20"/>
          <w:szCs w:val="20"/>
        </w:rPr>
        <w:t>проведение публичных слушаний и подготовка рекомендаций комиссии;</w:t>
      </w:r>
    </w:p>
    <w:p w:rsidR="00A16453" w:rsidRPr="00D75D47" w:rsidRDefault="00A16453" w:rsidP="00A16453">
      <w:pPr>
        <w:widowControl/>
        <w:numPr>
          <w:ilvl w:val="0"/>
          <w:numId w:val="6"/>
        </w:numPr>
        <w:jc w:val="both"/>
        <w:rPr>
          <w:sz w:val="20"/>
          <w:szCs w:val="20"/>
        </w:rPr>
      </w:pPr>
      <w:r w:rsidRPr="00D75D47">
        <w:rPr>
          <w:sz w:val="20"/>
          <w:szCs w:val="20"/>
        </w:rPr>
        <w:t xml:space="preserve">подготовка проекта решения о предоставлении муниципальной услуги либо об отказе в предоставлении муниципальной услуги; </w:t>
      </w:r>
    </w:p>
    <w:p w:rsidR="00A16453" w:rsidRPr="00D75D47" w:rsidRDefault="00A16453" w:rsidP="00A16453">
      <w:pPr>
        <w:widowControl/>
        <w:numPr>
          <w:ilvl w:val="0"/>
          <w:numId w:val="6"/>
        </w:numPr>
        <w:jc w:val="both"/>
        <w:rPr>
          <w:sz w:val="20"/>
          <w:szCs w:val="20"/>
        </w:rPr>
      </w:pPr>
      <w:r w:rsidRPr="00D75D47">
        <w:rPr>
          <w:sz w:val="20"/>
          <w:szCs w:val="20"/>
        </w:rPr>
        <w:lastRenderedPageBreak/>
        <w:t>принятие решения о предоставлении муниципальной услуги либо об отказе в предоставлении муниципальной услуги;</w:t>
      </w:r>
    </w:p>
    <w:p w:rsidR="00A16453" w:rsidRPr="00D75D47" w:rsidRDefault="00A16453" w:rsidP="00A16453">
      <w:pPr>
        <w:widowControl/>
        <w:numPr>
          <w:ilvl w:val="0"/>
          <w:numId w:val="6"/>
        </w:numPr>
        <w:jc w:val="both"/>
        <w:rPr>
          <w:sz w:val="20"/>
          <w:szCs w:val="20"/>
        </w:rPr>
      </w:pPr>
      <w:r w:rsidRPr="00D75D47">
        <w:rPr>
          <w:sz w:val="20"/>
          <w:szCs w:val="20"/>
        </w:rPr>
        <w:t xml:space="preserve">выдача заявителю результата предоставления муниципальной услуги. </w:t>
      </w:r>
    </w:p>
    <w:p w:rsidR="00A16453" w:rsidRPr="00D75D47" w:rsidRDefault="00A16453" w:rsidP="00A16453">
      <w:pPr>
        <w:tabs>
          <w:tab w:val="left" w:pos="0"/>
        </w:tabs>
        <w:ind w:firstLine="851"/>
        <w:jc w:val="both"/>
        <w:rPr>
          <w:sz w:val="20"/>
          <w:szCs w:val="20"/>
        </w:rPr>
      </w:pPr>
    </w:p>
    <w:p w:rsidR="00A16453" w:rsidRPr="00D75D47" w:rsidRDefault="00A16453" w:rsidP="00A16453">
      <w:pPr>
        <w:pStyle w:val="aa"/>
        <w:tabs>
          <w:tab w:val="left" w:pos="1211"/>
        </w:tabs>
        <w:ind w:firstLine="709"/>
      </w:pPr>
      <w:r w:rsidRPr="00D75D47">
        <w:t>47. 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A16453" w:rsidRPr="00D75D47" w:rsidRDefault="00A16453" w:rsidP="00A16453">
      <w:pPr>
        <w:pStyle w:val="aa"/>
        <w:tabs>
          <w:tab w:val="left" w:pos="1211"/>
        </w:tabs>
        <w:ind w:firstLine="709"/>
      </w:pPr>
      <w:r w:rsidRPr="00D75D47">
        <w:t xml:space="preserve">48. 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A16453" w:rsidRPr="00D75D47" w:rsidRDefault="00A16453" w:rsidP="00A16453">
      <w:pPr>
        <w:pStyle w:val="aa"/>
        <w:tabs>
          <w:tab w:val="left" w:pos="1276"/>
        </w:tabs>
        <w:ind w:firstLine="709"/>
      </w:pPr>
      <w:r w:rsidRPr="00D75D47">
        <w:t xml:space="preserve">49. Информирование о ходе предоставления муниципальной услуги осуществляется при использовании раздела «Личный кабинет»федеральной государственной информационной системы «Единый портал государственных и муниципальных услуг (функций)».В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w:t>
      </w:r>
    </w:p>
    <w:p w:rsidR="00A16453" w:rsidRPr="00D75D47" w:rsidRDefault="00A16453" w:rsidP="00A16453">
      <w:pPr>
        <w:pStyle w:val="aa"/>
        <w:ind w:firstLine="851"/>
        <w:jc w:val="center"/>
      </w:pPr>
      <w:r w:rsidRPr="00D75D47">
        <w:t>Приём и регистрация запроса и документов (сведений)</w:t>
      </w:r>
    </w:p>
    <w:p w:rsidR="00A16453" w:rsidRPr="00D75D47" w:rsidRDefault="00A16453" w:rsidP="00A16453">
      <w:pPr>
        <w:pStyle w:val="aa"/>
        <w:tabs>
          <w:tab w:val="left" w:pos="1211"/>
        </w:tabs>
        <w:ind w:firstLine="709"/>
      </w:pPr>
      <w:r w:rsidRPr="00D75D47">
        <w:t>50. Основанием для начала процедуры приема и регистрации запроса и документов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A16453" w:rsidRPr="00D75D47" w:rsidRDefault="00A16453" w:rsidP="00A16453">
      <w:pPr>
        <w:pStyle w:val="aa"/>
        <w:tabs>
          <w:tab w:val="left" w:pos="1211"/>
        </w:tabs>
      </w:pPr>
      <w:r w:rsidRPr="00D75D47">
        <w:t>51. При получении запроса со всеми документами по почте специалист, ответственный за делопроизводство, регистрирует поступление запроса и предоставленных документов в соответствии с установленными правилами делопроизводства и передает их специалисту, ответственному за прием и регистрацию запроса и документов (сведений)(далее – специалист, ответственный за прием документов).</w:t>
      </w:r>
    </w:p>
    <w:p w:rsidR="00A16453" w:rsidRPr="00D75D47" w:rsidRDefault="00A16453" w:rsidP="00A16453">
      <w:pPr>
        <w:pStyle w:val="aa"/>
        <w:tabs>
          <w:tab w:val="left" w:pos="1211"/>
        </w:tabs>
      </w:pPr>
      <w:r w:rsidRPr="00D75D47">
        <w:t>52.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A16453" w:rsidRPr="00D75D47" w:rsidRDefault="00A16453" w:rsidP="00A16453">
      <w:pPr>
        <w:pStyle w:val="aa"/>
        <w:tabs>
          <w:tab w:val="left" w:pos="1211"/>
        </w:tabs>
      </w:pPr>
      <w:r w:rsidRPr="00D75D47">
        <w:t>53. Специалист, ответственный за прием документов, проверяет наличие и соответствие представленных документов требованиям, установленным настоящим административным регламентом.</w:t>
      </w:r>
    </w:p>
    <w:p w:rsidR="00A16453" w:rsidRPr="00D75D47" w:rsidRDefault="00A16453" w:rsidP="00A16453">
      <w:pPr>
        <w:pStyle w:val="aa"/>
        <w:tabs>
          <w:tab w:val="left" w:pos="1211"/>
        </w:tabs>
      </w:pPr>
      <w:r w:rsidRPr="00D75D47">
        <w:t>54.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16453" w:rsidRPr="00D75D47" w:rsidRDefault="00A16453" w:rsidP="00A16453">
      <w:pPr>
        <w:widowControl/>
        <w:numPr>
          <w:ilvl w:val="0"/>
          <w:numId w:val="3"/>
        </w:numPr>
        <w:tabs>
          <w:tab w:val="left" w:pos="1211"/>
        </w:tabs>
        <w:ind w:left="1211"/>
        <w:jc w:val="both"/>
        <w:rPr>
          <w:sz w:val="20"/>
          <w:szCs w:val="20"/>
        </w:rPr>
      </w:pPr>
      <w:r w:rsidRPr="00D75D47">
        <w:rPr>
          <w:sz w:val="20"/>
          <w:szCs w:val="20"/>
        </w:rPr>
        <w:t>в случае личного обращения:</w:t>
      </w:r>
    </w:p>
    <w:p w:rsidR="00A16453" w:rsidRPr="00D75D47" w:rsidRDefault="00A16453" w:rsidP="00A16453">
      <w:pPr>
        <w:ind w:firstLine="851"/>
        <w:jc w:val="both"/>
        <w:rPr>
          <w:sz w:val="20"/>
          <w:szCs w:val="20"/>
        </w:rPr>
      </w:pPr>
      <w:r w:rsidRPr="00D75D47">
        <w:rPr>
          <w:sz w:val="20"/>
          <w:szCs w:val="20"/>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A16453" w:rsidRPr="00D75D47" w:rsidRDefault="00A16453" w:rsidP="00A16453">
      <w:pPr>
        <w:ind w:firstLine="851"/>
        <w:jc w:val="both"/>
        <w:rPr>
          <w:sz w:val="20"/>
          <w:szCs w:val="20"/>
        </w:rPr>
      </w:pPr>
      <w:r w:rsidRPr="00D75D47">
        <w:rPr>
          <w:sz w:val="20"/>
          <w:szCs w:val="20"/>
        </w:rPr>
        <w:t>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A16453" w:rsidRPr="00D75D47" w:rsidRDefault="00A16453" w:rsidP="00A16453">
      <w:pPr>
        <w:ind w:firstLine="851"/>
        <w:jc w:val="both"/>
        <w:rPr>
          <w:sz w:val="20"/>
          <w:szCs w:val="20"/>
        </w:rPr>
      </w:pPr>
      <w:r w:rsidRPr="00D75D47">
        <w:rPr>
          <w:sz w:val="20"/>
          <w:szCs w:val="20"/>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16453" w:rsidRPr="00D75D47" w:rsidRDefault="00A16453" w:rsidP="00A16453">
      <w:pPr>
        <w:ind w:firstLine="851"/>
        <w:jc w:val="both"/>
        <w:rPr>
          <w:sz w:val="20"/>
          <w:szCs w:val="20"/>
        </w:rPr>
      </w:pPr>
      <w:r w:rsidRPr="00D75D47">
        <w:rPr>
          <w:sz w:val="20"/>
          <w:szCs w:val="20"/>
        </w:rPr>
        <w:t>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A16453" w:rsidRPr="00D75D47" w:rsidRDefault="00A16453" w:rsidP="00A16453">
      <w:pPr>
        <w:ind w:firstLine="851"/>
        <w:jc w:val="both"/>
        <w:rPr>
          <w:sz w:val="20"/>
          <w:szCs w:val="20"/>
        </w:rPr>
      </w:pPr>
      <w:r w:rsidRPr="00D75D47">
        <w:rPr>
          <w:sz w:val="20"/>
          <w:szCs w:val="20"/>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16453" w:rsidRPr="00D75D47" w:rsidRDefault="00A16453" w:rsidP="00A16453">
      <w:pPr>
        <w:ind w:firstLine="851"/>
        <w:jc w:val="both"/>
        <w:rPr>
          <w:sz w:val="20"/>
          <w:szCs w:val="20"/>
        </w:rPr>
      </w:pPr>
      <w:r w:rsidRPr="00D75D47">
        <w:rPr>
          <w:sz w:val="20"/>
          <w:szCs w:val="20"/>
        </w:rPr>
        <w:t xml:space="preserve">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 </w:t>
      </w:r>
    </w:p>
    <w:p w:rsidR="00A16453" w:rsidRPr="00D75D47" w:rsidRDefault="00A16453" w:rsidP="00A16453">
      <w:pPr>
        <w:ind w:firstLine="851"/>
        <w:jc w:val="both"/>
        <w:rPr>
          <w:sz w:val="20"/>
          <w:szCs w:val="20"/>
        </w:rPr>
      </w:pPr>
      <w:r w:rsidRPr="00D75D47">
        <w:rPr>
          <w:sz w:val="20"/>
          <w:szCs w:val="20"/>
        </w:rPr>
        <w:t xml:space="preserve">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A16453" w:rsidRPr="00D75D47" w:rsidRDefault="00A16453" w:rsidP="00A16453">
      <w:pPr>
        <w:ind w:firstLine="851"/>
        <w:jc w:val="both"/>
        <w:rPr>
          <w:sz w:val="20"/>
          <w:szCs w:val="20"/>
        </w:rPr>
      </w:pPr>
      <w:r w:rsidRPr="00D75D47">
        <w:rPr>
          <w:sz w:val="20"/>
          <w:szCs w:val="20"/>
        </w:rPr>
        <w:t xml:space="preserve">информирует заявителя о сроках и способах получения </w:t>
      </w:r>
      <w:r w:rsidRPr="00D75D47">
        <w:rPr>
          <w:color w:val="000000"/>
          <w:sz w:val="20"/>
          <w:szCs w:val="20"/>
        </w:rPr>
        <w:t>муниципальной</w:t>
      </w:r>
      <w:r w:rsidRPr="00D75D47">
        <w:rPr>
          <w:sz w:val="20"/>
          <w:szCs w:val="20"/>
        </w:rPr>
        <w:t xml:space="preserve"> услуги.</w:t>
      </w:r>
    </w:p>
    <w:p w:rsidR="00A16453" w:rsidRPr="00D75D47" w:rsidRDefault="00A16453" w:rsidP="00A16453">
      <w:pPr>
        <w:widowControl/>
        <w:numPr>
          <w:ilvl w:val="0"/>
          <w:numId w:val="3"/>
        </w:numPr>
        <w:tabs>
          <w:tab w:val="left" w:pos="1418"/>
        </w:tabs>
        <w:ind w:left="0" w:firstLine="709"/>
        <w:jc w:val="both"/>
        <w:rPr>
          <w:sz w:val="20"/>
          <w:szCs w:val="20"/>
        </w:rPr>
      </w:pPr>
      <w:r w:rsidRPr="00D75D47">
        <w:rPr>
          <w:sz w:val="20"/>
          <w:szCs w:val="20"/>
        </w:rPr>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A16453" w:rsidRPr="00D75D47" w:rsidRDefault="00A16453" w:rsidP="00A16453">
      <w:pPr>
        <w:pStyle w:val="aa"/>
        <w:widowControl/>
        <w:numPr>
          <w:ilvl w:val="0"/>
          <w:numId w:val="3"/>
        </w:numPr>
        <w:tabs>
          <w:tab w:val="left" w:pos="1211"/>
          <w:tab w:val="num" w:pos="1701"/>
        </w:tabs>
        <w:suppressAutoHyphens/>
        <w:autoSpaceDE/>
        <w:autoSpaceDN/>
        <w:adjustRightInd/>
        <w:spacing w:after="0"/>
        <w:ind w:left="0" w:firstLine="851"/>
        <w:jc w:val="both"/>
      </w:pPr>
      <w:r w:rsidRPr="00D75D47">
        <w:t>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16453" w:rsidRPr="00D75D47" w:rsidRDefault="00A16453" w:rsidP="00A16453">
      <w:pPr>
        <w:tabs>
          <w:tab w:val="left" w:pos="0"/>
        </w:tabs>
        <w:ind w:firstLine="851"/>
        <w:jc w:val="both"/>
        <w:rPr>
          <w:sz w:val="20"/>
          <w:szCs w:val="20"/>
        </w:rPr>
      </w:pPr>
      <w:r w:rsidRPr="00D75D47">
        <w:rPr>
          <w:sz w:val="20"/>
          <w:szCs w:val="20"/>
        </w:rPr>
        <w:t xml:space="preserve">уведомляет заявителя о наличии препятствий для предоставления </w:t>
      </w:r>
      <w:r w:rsidRPr="00D75D47">
        <w:rPr>
          <w:color w:val="000000"/>
          <w:sz w:val="20"/>
          <w:szCs w:val="20"/>
        </w:rPr>
        <w:t>муниципальной</w:t>
      </w:r>
      <w:r w:rsidRPr="00D75D47">
        <w:rPr>
          <w:sz w:val="20"/>
          <w:szCs w:val="20"/>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D75D47">
        <w:rPr>
          <w:color w:val="000000"/>
          <w:sz w:val="20"/>
          <w:szCs w:val="20"/>
        </w:rPr>
        <w:t>муниципальной</w:t>
      </w:r>
      <w:r w:rsidRPr="00D75D47">
        <w:rPr>
          <w:sz w:val="20"/>
          <w:szCs w:val="20"/>
        </w:rPr>
        <w:t xml:space="preserve"> услуги, возвращает ему запрос и представленные им документы;</w:t>
      </w:r>
    </w:p>
    <w:p w:rsidR="00A16453" w:rsidRPr="00D75D47" w:rsidRDefault="00A16453" w:rsidP="00A16453">
      <w:pPr>
        <w:tabs>
          <w:tab w:val="left" w:pos="0"/>
        </w:tabs>
        <w:ind w:firstLine="851"/>
        <w:jc w:val="both"/>
        <w:rPr>
          <w:sz w:val="20"/>
          <w:szCs w:val="20"/>
        </w:rPr>
      </w:pPr>
      <w:r w:rsidRPr="00D75D47">
        <w:rPr>
          <w:sz w:val="20"/>
          <w:szCs w:val="20"/>
        </w:rPr>
        <w:t xml:space="preserve">если при установлении фактов отсутствия необходимых документов, или несоответствия представленных </w:t>
      </w:r>
      <w:r w:rsidRPr="00D75D47">
        <w:rPr>
          <w:sz w:val="20"/>
          <w:szCs w:val="20"/>
        </w:rPr>
        <w:lastRenderedPageBreak/>
        <w:t xml:space="preserve">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w:t>
      </w:r>
      <w:r w:rsidRPr="00D75D47">
        <w:rPr>
          <w:color w:val="000000"/>
          <w:sz w:val="20"/>
          <w:szCs w:val="20"/>
        </w:rPr>
        <w:t>муниципальной</w:t>
      </w:r>
      <w:r w:rsidRPr="00D75D47">
        <w:rPr>
          <w:sz w:val="20"/>
          <w:szCs w:val="20"/>
        </w:rPr>
        <w:t xml:space="preserve">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w:t>
      </w:r>
      <w:r w:rsidRPr="00D75D47">
        <w:rPr>
          <w:color w:val="000000"/>
          <w:sz w:val="20"/>
          <w:szCs w:val="20"/>
        </w:rPr>
        <w:t>муниципальной</w:t>
      </w:r>
      <w:r w:rsidRPr="00D75D47">
        <w:rPr>
          <w:sz w:val="20"/>
          <w:szCs w:val="20"/>
        </w:rPr>
        <w:t xml:space="preserve"> услуги проставляет отметку о том, что заявителю даны разъяснения о невозможности предоставления </w:t>
      </w:r>
      <w:r w:rsidRPr="00D75D47">
        <w:rPr>
          <w:color w:val="000000"/>
          <w:sz w:val="20"/>
          <w:szCs w:val="20"/>
        </w:rPr>
        <w:t>муниципальной</w:t>
      </w:r>
      <w:r w:rsidRPr="00D75D47">
        <w:rPr>
          <w:sz w:val="20"/>
          <w:szCs w:val="20"/>
        </w:rPr>
        <w:t xml:space="preserve"> услуги, и он предупрежден о том, что в предоставлении </w:t>
      </w:r>
      <w:r w:rsidRPr="00D75D47">
        <w:rPr>
          <w:color w:val="000000"/>
          <w:sz w:val="20"/>
          <w:szCs w:val="20"/>
        </w:rPr>
        <w:t>муниципальной</w:t>
      </w:r>
      <w:r w:rsidRPr="00D75D47">
        <w:rPr>
          <w:sz w:val="20"/>
          <w:szCs w:val="20"/>
        </w:rPr>
        <w:t xml:space="preserve"> услуги ему будет отказано;</w:t>
      </w:r>
    </w:p>
    <w:p w:rsidR="00A16453" w:rsidRPr="00D75D47" w:rsidRDefault="00A16453" w:rsidP="00A16453">
      <w:pPr>
        <w:tabs>
          <w:tab w:val="left" w:pos="0"/>
        </w:tabs>
        <w:ind w:firstLine="851"/>
        <w:jc w:val="both"/>
        <w:rPr>
          <w:sz w:val="20"/>
          <w:szCs w:val="20"/>
        </w:rPr>
      </w:pPr>
      <w:r w:rsidRPr="00D75D47">
        <w:rPr>
          <w:color w:val="000000"/>
          <w:sz w:val="20"/>
          <w:szCs w:val="20"/>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w:t>
      </w:r>
      <w:r w:rsidRPr="00D75D47">
        <w:rPr>
          <w:sz w:val="20"/>
          <w:szCs w:val="20"/>
        </w:rPr>
        <w:t xml:space="preserve">оформляет в двух экземплярах </w:t>
      </w:r>
      <w:r w:rsidRPr="00D75D47">
        <w:rPr>
          <w:color w:val="000000"/>
          <w:sz w:val="20"/>
          <w:szCs w:val="20"/>
        </w:rPr>
        <w:t>мотивированный отказ с указанием причин отказа(согласно приложению № 4)</w:t>
      </w:r>
      <w:r w:rsidRPr="00D75D47">
        <w:rPr>
          <w:sz w:val="20"/>
          <w:szCs w:val="20"/>
        </w:rPr>
        <w:t xml:space="preserve">, и передает уполномоченному должностному лицу для заверения личной подписью и печатью каждого экземпляра мотивированного отказа; </w:t>
      </w:r>
    </w:p>
    <w:p w:rsidR="00A16453" w:rsidRPr="00D75D47" w:rsidRDefault="00A16453" w:rsidP="00A16453">
      <w:pPr>
        <w:tabs>
          <w:tab w:val="left" w:pos="0"/>
        </w:tabs>
        <w:ind w:firstLine="851"/>
        <w:jc w:val="both"/>
        <w:rPr>
          <w:sz w:val="20"/>
          <w:szCs w:val="20"/>
        </w:rPr>
      </w:pPr>
      <w:r w:rsidRPr="00D75D47">
        <w:rPr>
          <w:sz w:val="20"/>
          <w:szCs w:val="20"/>
        </w:rPr>
        <w:t>вносит запись о выдаче мотивированного отказа в соответствующий журнал регистрации (книгу учета запросов), в АИС(при наличии);</w:t>
      </w:r>
    </w:p>
    <w:p w:rsidR="00A16453" w:rsidRPr="00D75D47" w:rsidRDefault="00A16453" w:rsidP="00A16453">
      <w:pPr>
        <w:tabs>
          <w:tab w:val="left" w:pos="0"/>
        </w:tabs>
        <w:ind w:firstLine="851"/>
        <w:jc w:val="both"/>
        <w:rPr>
          <w:sz w:val="20"/>
          <w:szCs w:val="20"/>
        </w:rPr>
      </w:pPr>
      <w:r w:rsidRPr="00D75D47">
        <w:rPr>
          <w:sz w:val="20"/>
          <w:szCs w:val="20"/>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A16453" w:rsidRPr="00D75D47" w:rsidRDefault="00A16453" w:rsidP="00A16453">
      <w:pPr>
        <w:pStyle w:val="aa"/>
        <w:widowControl/>
        <w:numPr>
          <w:ilvl w:val="0"/>
          <w:numId w:val="3"/>
        </w:numPr>
        <w:tabs>
          <w:tab w:val="left" w:pos="1211"/>
        </w:tabs>
        <w:suppressAutoHyphens/>
        <w:autoSpaceDE/>
        <w:autoSpaceDN/>
        <w:adjustRightInd/>
        <w:spacing w:after="0"/>
        <w:ind w:left="1211"/>
        <w:jc w:val="both"/>
      </w:pPr>
      <w:r w:rsidRPr="00D75D47">
        <w:t>Специалист, ответственный за прием документов:</w:t>
      </w:r>
    </w:p>
    <w:p w:rsidR="00A16453" w:rsidRPr="00D75D47" w:rsidRDefault="00A16453" w:rsidP="00A16453">
      <w:pPr>
        <w:tabs>
          <w:tab w:val="left" w:pos="0"/>
        </w:tabs>
        <w:ind w:firstLine="851"/>
        <w:jc w:val="both"/>
        <w:rPr>
          <w:sz w:val="20"/>
          <w:szCs w:val="20"/>
        </w:rPr>
      </w:pPr>
      <w:r w:rsidRPr="00D75D47">
        <w:rPr>
          <w:sz w:val="20"/>
          <w:szCs w:val="20"/>
        </w:rPr>
        <w:t>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A16453" w:rsidRPr="00D75D47" w:rsidRDefault="00A16453" w:rsidP="00A16453">
      <w:pPr>
        <w:tabs>
          <w:tab w:val="left" w:pos="0"/>
        </w:tabs>
        <w:ind w:firstLine="851"/>
        <w:jc w:val="both"/>
        <w:rPr>
          <w:sz w:val="20"/>
          <w:szCs w:val="20"/>
        </w:rPr>
      </w:pPr>
      <w:r w:rsidRPr="00D75D47">
        <w:rPr>
          <w:sz w:val="20"/>
          <w:szCs w:val="20"/>
        </w:rPr>
        <w:t>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A16453" w:rsidRPr="00D75D47" w:rsidRDefault="00A16453" w:rsidP="00A16453">
      <w:pPr>
        <w:tabs>
          <w:tab w:val="left" w:pos="0"/>
        </w:tabs>
        <w:ind w:firstLine="851"/>
        <w:jc w:val="both"/>
        <w:rPr>
          <w:sz w:val="20"/>
          <w:szCs w:val="20"/>
        </w:rPr>
      </w:pPr>
      <w:r w:rsidRPr="00D75D47">
        <w:rPr>
          <w:sz w:val="20"/>
          <w:szCs w:val="20"/>
        </w:rPr>
        <w:t>вносит в АИС сведения о выполнении административной процедуры (при наличии технических возможностей).</w:t>
      </w:r>
    </w:p>
    <w:p w:rsidR="00A16453" w:rsidRPr="00D75D47" w:rsidRDefault="00A16453" w:rsidP="00A16453">
      <w:pPr>
        <w:pStyle w:val="ConsPlusNormal"/>
        <w:ind w:firstLine="709"/>
        <w:jc w:val="both"/>
        <w:rPr>
          <w:rFonts w:ascii="Times New Roman" w:hAnsi="Times New Roman" w:cs="Times New Roman"/>
        </w:rPr>
      </w:pPr>
      <w:r w:rsidRPr="00D75D47">
        <w:rPr>
          <w:rFonts w:ascii="Times New Roman" w:hAnsi="Times New Roman" w:cs="Times New Roman"/>
        </w:rPr>
        <w:t>Максимальный срок выполнения административной процедуры приема и регистрации документов заявителя составляет:</w:t>
      </w:r>
    </w:p>
    <w:p w:rsidR="00A16453" w:rsidRPr="00D75D47" w:rsidRDefault="00A16453" w:rsidP="00A16453">
      <w:pPr>
        <w:pStyle w:val="ConsPlusNormal"/>
        <w:ind w:firstLine="709"/>
        <w:jc w:val="both"/>
        <w:rPr>
          <w:rFonts w:ascii="Times New Roman" w:hAnsi="Times New Roman" w:cs="Times New Roman"/>
        </w:rPr>
      </w:pPr>
      <w:r w:rsidRPr="00D75D47">
        <w:rPr>
          <w:rFonts w:ascii="Times New Roman" w:hAnsi="Times New Roman" w:cs="Times New Roman"/>
        </w:rPr>
        <w:t>1) в случае предоставления муниципальной услуги субъекту инвестиционной деятельности - 1 день;</w:t>
      </w:r>
    </w:p>
    <w:p w:rsidR="00A16453" w:rsidRPr="00D75D47" w:rsidRDefault="00A16453" w:rsidP="00A16453">
      <w:pPr>
        <w:pStyle w:val="ConsPlusNormal"/>
        <w:ind w:firstLine="709"/>
        <w:jc w:val="both"/>
        <w:rPr>
          <w:rFonts w:ascii="Times New Roman" w:hAnsi="Times New Roman" w:cs="Times New Roman"/>
        </w:rPr>
      </w:pPr>
      <w:r w:rsidRPr="00D75D47">
        <w:rPr>
          <w:rFonts w:ascii="Times New Roman" w:hAnsi="Times New Roman" w:cs="Times New Roman"/>
        </w:rPr>
        <w:t>2) в случае предоставления муниципальной услуги иным заявителям - 2 дня.</w:t>
      </w:r>
    </w:p>
    <w:p w:rsidR="00A16453" w:rsidRPr="00D75D47" w:rsidRDefault="00A16453" w:rsidP="00A16453">
      <w:pPr>
        <w:pStyle w:val="aa"/>
        <w:ind w:firstLine="851"/>
      </w:pPr>
    </w:p>
    <w:p w:rsidR="00A16453" w:rsidRPr="00D75D47" w:rsidRDefault="00A16453" w:rsidP="00A16453">
      <w:pPr>
        <w:ind w:firstLine="851"/>
        <w:jc w:val="center"/>
        <w:rPr>
          <w:sz w:val="20"/>
          <w:szCs w:val="20"/>
        </w:rPr>
      </w:pPr>
      <w:r w:rsidRPr="00D75D47">
        <w:rPr>
          <w:sz w:val="20"/>
          <w:szCs w:val="20"/>
        </w:rPr>
        <w:t>Особенности приема запроса и документов (сведений), полученных от заявителя в форме электронного документа</w:t>
      </w:r>
    </w:p>
    <w:p w:rsidR="00A16453" w:rsidRPr="00D75D47" w:rsidRDefault="00A16453" w:rsidP="00A16453">
      <w:pPr>
        <w:ind w:firstLine="851"/>
        <w:jc w:val="center"/>
        <w:rPr>
          <w:sz w:val="20"/>
          <w:szCs w:val="20"/>
        </w:rPr>
      </w:pPr>
    </w:p>
    <w:p w:rsidR="00A16453" w:rsidRPr="00D75D47" w:rsidRDefault="00A16453" w:rsidP="00A16453">
      <w:pPr>
        <w:pStyle w:val="aa"/>
        <w:tabs>
          <w:tab w:val="left" w:pos="1211"/>
        </w:tabs>
        <w:ind w:firstLine="851"/>
      </w:pPr>
      <w:r w:rsidRPr="00D75D47">
        <w:rPr>
          <w:color w:val="000000"/>
        </w:rPr>
        <w:t xml:space="preserve">55. В </w:t>
      </w:r>
      <w:r w:rsidRPr="00D75D47">
        <w:t xml:space="preserve">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A16453" w:rsidRPr="00D75D47" w:rsidRDefault="00A16453" w:rsidP="00A16453">
      <w:pPr>
        <w:pStyle w:val="aa"/>
        <w:widowControl/>
        <w:numPr>
          <w:ilvl w:val="0"/>
          <w:numId w:val="9"/>
        </w:numPr>
        <w:suppressAutoHyphens/>
        <w:autoSpaceDE/>
        <w:autoSpaceDN/>
        <w:adjustRightInd/>
        <w:spacing w:after="0"/>
        <w:jc w:val="both"/>
      </w:pPr>
      <w:r w:rsidRPr="00D75D47">
        <w:t>Специалист, ответственный за прием документов:</w:t>
      </w:r>
    </w:p>
    <w:p w:rsidR="00A16453" w:rsidRPr="00D75D47" w:rsidRDefault="00A16453" w:rsidP="00A16453">
      <w:pPr>
        <w:tabs>
          <w:tab w:val="left" w:pos="0"/>
        </w:tabs>
        <w:ind w:firstLine="851"/>
        <w:jc w:val="both"/>
        <w:rPr>
          <w:sz w:val="20"/>
          <w:szCs w:val="20"/>
        </w:rPr>
      </w:pPr>
      <w:r w:rsidRPr="00D75D47">
        <w:rPr>
          <w:sz w:val="20"/>
          <w:szCs w:val="20"/>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16453" w:rsidRPr="00D75D47" w:rsidRDefault="00A16453" w:rsidP="00A16453">
      <w:pPr>
        <w:tabs>
          <w:tab w:val="left" w:pos="0"/>
        </w:tabs>
        <w:ind w:firstLine="851"/>
        <w:jc w:val="both"/>
        <w:rPr>
          <w:color w:val="000000"/>
          <w:sz w:val="20"/>
          <w:szCs w:val="20"/>
        </w:rPr>
      </w:pPr>
      <w:r w:rsidRPr="00D75D47">
        <w:rPr>
          <w:sz w:val="20"/>
          <w:szCs w:val="20"/>
        </w:rPr>
        <w:t xml:space="preserve">проверяет </w:t>
      </w:r>
      <w:r w:rsidRPr="00D75D47">
        <w:rPr>
          <w:color w:val="000000"/>
          <w:sz w:val="20"/>
          <w:szCs w:val="20"/>
        </w:rPr>
        <w:t>наличие и соответствие представленных документов требованиям, установленным настоящим административным регламентом;</w:t>
      </w:r>
    </w:p>
    <w:p w:rsidR="00A16453" w:rsidRPr="00D75D47" w:rsidRDefault="00A16453" w:rsidP="00A16453">
      <w:pPr>
        <w:pStyle w:val="aa"/>
        <w:tabs>
          <w:tab w:val="left" w:pos="1134"/>
        </w:tabs>
        <w:ind w:firstLine="851"/>
      </w:pPr>
      <w:r w:rsidRPr="00D75D47">
        <w:t>57.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A16453" w:rsidRPr="00D75D47" w:rsidRDefault="00A16453" w:rsidP="00A16453">
      <w:pPr>
        <w:tabs>
          <w:tab w:val="left" w:pos="426"/>
        </w:tabs>
        <w:ind w:firstLine="851"/>
        <w:jc w:val="both"/>
        <w:rPr>
          <w:sz w:val="20"/>
          <w:szCs w:val="20"/>
        </w:rPr>
      </w:pPr>
      <w:r w:rsidRPr="00D75D47">
        <w:rPr>
          <w:sz w:val="20"/>
          <w:szCs w:val="20"/>
        </w:rPr>
        <w:t xml:space="preserve">делает отметку в соответствующий журнал регистрации (книге учета запросов) и в АИС (при наличии технических возможностей); </w:t>
      </w:r>
    </w:p>
    <w:p w:rsidR="00A16453" w:rsidRPr="00D75D47" w:rsidRDefault="00A16453" w:rsidP="00A16453">
      <w:pPr>
        <w:tabs>
          <w:tab w:val="left" w:pos="426"/>
        </w:tabs>
        <w:ind w:firstLine="851"/>
        <w:jc w:val="both"/>
        <w:rPr>
          <w:sz w:val="20"/>
          <w:szCs w:val="20"/>
        </w:rPr>
      </w:pPr>
      <w:r w:rsidRPr="00D75D47">
        <w:rPr>
          <w:sz w:val="20"/>
          <w:szCs w:val="20"/>
        </w:rPr>
        <w:t xml:space="preserve">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w:t>
      </w:r>
      <w:r w:rsidRPr="00D75D47">
        <w:rPr>
          <w:color w:val="000000"/>
          <w:sz w:val="20"/>
          <w:szCs w:val="20"/>
        </w:rPr>
        <w:t>муниципальной</w:t>
      </w:r>
      <w:r w:rsidRPr="00D75D47">
        <w:rPr>
          <w:sz w:val="20"/>
          <w:szCs w:val="20"/>
        </w:rPr>
        <w:t xml:space="preserve">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A16453" w:rsidRPr="00D75D47" w:rsidRDefault="00A16453" w:rsidP="00A16453">
      <w:pPr>
        <w:tabs>
          <w:tab w:val="left" w:pos="426"/>
        </w:tabs>
        <w:ind w:firstLine="851"/>
        <w:jc w:val="both"/>
        <w:rPr>
          <w:sz w:val="20"/>
          <w:szCs w:val="20"/>
        </w:rPr>
      </w:pPr>
      <w:r w:rsidRPr="00D75D47">
        <w:rPr>
          <w:sz w:val="20"/>
          <w:szCs w:val="20"/>
        </w:rPr>
        <w:t>оформляет запрос и электронные образы полученных от заявителя документов на бумажных носителях, визирует их;</w:t>
      </w:r>
    </w:p>
    <w:p w:rsidR="00A16453" w:rsidRPr="00D75D47" w:rsidRDefault="00A16453" w:rsidP="00A16453">
      <w:pPr>
        <w:pStyle w:val="aa"/>
        <w:tabs>
          <w:tab w:val="left" w:pos="993"/>
        </w:tabs>
        <w:ind w:firstLine="709"/>
      </w:pPr>
      <w:r w:rsidRPr="00D75D47">
        <w:t>58.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A16453" w:rsidRPr="00D75D47" w:rsidRDefault="00A16453" w:rsidP="00A16453">
      <w:pPr>
        <w:tabs>
          <w:tab w:val="left" w:pos="426"/>
        </w:tabs>
        <w:ind w:firstLine="851"/>
        <w:jc w:val="both"/>
        <w:rPr>
          <w:sz w:val="20"/>
          <w:szCs w:val="20"/>
        </w:rPr>
      </w:pPr>
      <w:r w:rsidRPr="00D75D47">
        <w:rPr>
          <w:sz w:val="20"/>
          <w:szCs w:val="20"/>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A16453" w:rsidRPr="00D75D47" w:rsidRDefault="00A16453" w:rsidP="00A16453">
      <w:pPr>
        <w:pStyle w:val="aa"/>
        <w:tabs>
          <w:tab w:val="left" w:pos="1211"/>
        </w:tabs>
      </w:pPr>
      <w:r w:rsidRPr="00D75D47">
        <w:t>59.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 специалист, ответственный за прием документов:</w:t>
      </w:r>
    </w:p>
    <w:p w:rsidR="00A16453" w:rsidRPr="00D75D47" w:rsidRDefault="00A16453" w:rsidP="00A16453">
      <w:pPr>
        <w:tabs>
          <w:tab w:val="left" w:pos="426"/>
        </w:tabs>
        <w:ind w:firstLine="851"/>
        <w:jc w:val="both"/>
        <w:rPr>
          <w:sz w:val="20"/>
          <w:szCs w:val="20"/>
        </w:rPr>
      </w:pPr>
      <w:r w:rsidRPr="00D75D47">
        <w:rPr>
          <w:sz w:val="20"/>
          <w:szCs w:val="20"/>
        </w:rPr>
        <w:t xml:space="preserve">готовит проект мотивированного отказ с указанием причин отказа, передает его на подпись </w:t>
      </w:r>
      <w:r w:rsidRPr="00D75D47">
        <w:rPr>
          <w:sz w:val="20"/>
          <w:szCs w:val="20"/>
        </w:rPr>
        <w:lastRenderedPageBreak/>
        <w:t>уполномоченному должностному лицу для подписания с использованием электронной подписью;</w:t>
      </w:r>
    </w:p>
    <w:p w:rsidR="00A16453" w:rsidRPr="00D75D47" w:rsidRDefault="00A16453" w:rsidP="00A16453">
      <w:pPr>
        <w:tabs>
          <w:tab w:val="left" w:pos="426"/>
        </w:tabs>
        <w:ind w:firstLine="851"/>
        <w:jc w:val="both"/>
        <w:rPr>
          <w:sz w:val="20"/>
          <w:szCs w:val="20"/>
        </w:rPr>
      </w:pPr>
      <w:r w:rsidRPr="00D75D47">
        <w:rPr>
          <w:sz w:val="20"/>
          <w:szCs w:val="20"/>
        </w:rPr>
        <w:t>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A16453" w:rsidRPr="00D75D47" w:rsidRDefault="00A16453" w:rsidP="00A16453">
      <w:pPr>
        <w:tabs>
          <w:tab w:val="left" w:pos="426"/>
        </w:tabs>
        <w:ind w:firstLine="851"/>
        <w:jc w:val="both"/>
        <w:rPr>
          <w:sz w:val="20"/>
          <w:szCs w:val="20"/>
        </w:rPr>
      </w:pPr>
      <w:r w:rsidRPr="00D75D47">
        <w:rPr>
          <w:sz w:val="20"/>
          <w:szCs w:val="20"/>
        </w:rPr>
        <w:t>вносит запись о выдаче мотивированного отказа в соответствующий журнал регистрации (книгу учета запросов), в АИС (при наличии технических возможностей);</w:t>
      </w:r>
    </w:p>
    <w:p w:rsidR="00A16453" w:rsidRPr="00D75D47" w:rsidRDefault="00A16453" w:rsidP="00A16453">
      <w:pPr>
        <w:pStyle w:val="aa"/>
        <w:ind w:firstLine="851"/>
      </w:pPr>
      <w:r w:rsidRPr="00D75D47">
        <w:t>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A16453" w:rsidRPr="00D75D47" w:rsidRDefault="00A16453" w:rsidP="00A16453">
      <w:pPr>
        <w:pStyle w:val="aa"/>
        <w:tabs>
          <w:tab w:val="left" w:pos="1211"/>
        </w:tabs>
        <w:ind w:left="720"/>
      </w:pPr>
      <w:r w:rsidRPr="00D75D47">
        <w:t>60.Специалист, ответственный за прием документов:</w:t>
      </w:r>
    </w:p>
    <w:p w:rsidR="00A16453" w:rsidRPr="00D75D47" w:rsidRDefault="00A16453" w:rsidP="00A16453">
      <w:pPr>
        <w:tabs>
          <w:tab w:val="left" w:pos="0"/>
        </w:tabs>
        <w:ind w:firstLine="851"/>
        <w:jc w:val="both"/>
        <w:rPr>
          <w:sz w:val="20"/>
          <w:szCs w:val="20"/>
        </w:rPr>
      </w:pPr>
      <w:r w:rsidRPr="00D75D47">
        <w:rPr>
          <w:sz w:val="20"/>
          <w:szCs w:val="20"/>
        </w:rPr>
        <w:t>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A16453" w:rsidRPr="00D75D47" w:rsidRDefault="00A16453" w:rsidP="00A16453">
      <w:pPr>
        <w:tabs>
          <w:tab w:val="left" w:pos="0"/>
        </w:tabs>
        <w:ind w:firstLine="851"/>
        <w:jc w:val="both"/>
        <w:rPr>
          <w:sz w:val="20"/>
          <w:szCs w:val="20"/>
        </w:rPr>
      </w:pPr>
      <w:r w:rsidRPr="00D75D47">
        <w:rPr>
          <w:sz w:val="20"/>
          <w:szCs w:val="20"/>
        </w:rPr>
        <w:t>передает дело заявителя специалисту, ответственному за истребование документов;</w:t>
      </w:r>
    </w:p>
    <w:p w:rsidR="00A16453" w:rsidRPr="00D75D47" w:rsidRDefault="00A16453" w:rsidP="00A16453">
      <w:pPr>
        <w:tabs>
          <w:tab w:val="left" w:pos="0"/>
        </w:tabs>
        <w:ind w:firstLine="851"/>
        <w:jc w:val="both"/>
        <w:rPr>
          <w:sz w:val="20"/>
          <w:szCs w:val="20"/>
        </w:rPr>
      </w:pPr>
      <w:r w:rsidRPr="00D75D47">
        <w:rPr>
          <w:sz w:val="20"/>
          <w:szCs w:val="20"/>
        </w:rPr>
        <w:t>вносит в АИС сведения о выполнении административной процедуры (при наличии технических возможностей).</w:t>
      </w:r>
    </w:p>
    <w:p w:rsidR="00A16453" w:rsidRPr="00D75D47" w:rsidRDefault="00A16453" w:rsidP="00A16453">
      <w:pPr>
        <w:pStyle w:val="aa"/>
        <w:ind w:firstLine="851"/>
      </w:pPr>
      <w:r w:rsidRPr="00D75D47">
        <w:t>Срок исполнения административной процедуры – не позднее 1 рабочего дня, следующего за днем получения запроса.</w:t>
      </w:r>
    </w:p>
    <w:p w:rsidR="00A16453" w:rsidRPr="00D75D47" w:rsidRDefault="00A16453" w:rsidP="00A16453">
      <w:pPr>
        <w:ind w:firstLine="851"/>
        <w:jc w:val="center"/>
        <w:rPr>
          <w:sz w:val="20"/>
          <w:szCs w:val="20"/>
        </w:rPr>
      </w:pPr>
      <w:r w:rsidRPr="00D75D47">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16453" w:rsidRPr="00D75D47" w:rsidRDefault="00A16453" w:rsidP="00A16453">
      <w:pPr>
        <w:pStyle w:val="aa"/>
        <w:widowControl/>
        <w:numPr>
          <w:ilvl w:val="0"/>
          <w:numId w:val="10"/>
        </w:numPr>
        <w:tabs>
          <w:tab w:val="clear" w:pos="720"/>
          <w:tab w:val="left" w:pos="1418"/>
        </w:tabs>
        <w:suppressAutoHyphens/>
        <w:autoSpaceDE/>
        <w:autoSpaceDN/>
        <w:adjustRightInd/>
        <w:spacing w:after="0"/>
        <w:ind w:left="0" w:firstLine="709"/>
        <w:jc w:val="both"/>
      </w:pPr>
      <w:r w:rsidRPr="00D75D47">
        <w:t>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ответственным за истребование документов.</w:t>
      </w:r>
    </w:p>
    <w:p w:rsidR="00A16453" w:rsidRPr="00D75D47" w:rsidRDefault="00A16453" w:rsidP="00A16453">
      <w:pPr>
        <w:pStyle w:val="aa"/>
        <w:widowControl/>
        <w:numPr>
          <w:ilvl w:val="0"/>
          <w:numId w:val="10"/>
        </w:numPr>
        <w:tabs>
          <w:tab w:val="clear" w:pos="720"/>
          <w:tab w:val="left" w:pos="1418"/>
        </w:tabs>
        <w:suppressAutoHyphens/>
        <w:autoSpaceDE/>
        <w:autoSpaceDN/>
        <w:adjustRightInd/>
        <w:spacing w:after="0"/>
        <w:ind w:left="0" w:firstLine="709"/>
        <w:jc w:val="both"/>
      </w:pPr>
      <w:r w:rsidRPr="00D75D47">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16453" w:rsidRPr="00D75D47" w:rsidRDefault="00A16453" w:rsidP="00A16453">
      <w:pPr>
        <w:widowControl/>
        <w:numPr>
          <w:ilvl w:val="0"/>
          <w:numId w:val="10"/>
        </w:numPr>
        <w:tabs>
          <w:tab w:val="clear" w:pos="720"/>
          <w:tab w:val="left" w:pos="1418"/>
        </w:tabs>
        <w:ind w:left="0" w:firstLine="709"/>
        <w:jc w:val="both"/>
        <w:rPr>
          <w:sz w:val="20"/>
          <w:szCs w:val="20"/>
        </w:rPr>
      </w:pPr>
      <w:r w:rsidRPr="00D75D47">
        <w:rPr>
          <w:sz w:val="20"/>
          <w:szCs w:val="20"/>
        </w:rPr>
        <w:t>Состав документов, которые необходимы ОМС, но находятся в иных органах и организациях:</w:t>
      </w:r>
    </w:p>
    <w:p w:rsidR="00A16453" w:rsidRPr="00D75D47" w:rsidRDefault="00A16453" w:rsidP="00A16453">
      <w:pPr>
        <w:widowControl/>
        <w:numPr>
          <w:ilvl w:val="0"/>
          <w:numId w:val="7"/>
        </w:numPr>
        <w:jc w:val="both"/>
        <w:rPr>
          <w:sz w:val="20"/>
          <w:szCs w:val="20"/>
        </w:rPr>
      </w:pPr>
      <w:r w:rsidRPr="00D75D47">
        <w:rPr>
          <w:sz w:val="20"/>
          <w:szCs w:val="20"/>
        </w:rPr>
        <w:t>в случае обращения юридического лица - сведения о государственной регистрации юридического лица;</w:t>
      </w:r>
    </w:p>
    <w:p w:rsidR="00A16453" w:rsidRPr="00D75D47" w:rsidRDefault="00A16453" w:rsidP="00A16453">
      <w:pPr>
        <w:widowControl/>
        <w:numPr>
          <w:ilvl w:val="0"/>
          <w:numId w:val="7"/>
        </w:numPr>
        <w:jc w:val="both"/>
        <w:rPr>
          <w:sz w:val="20"/>
          <w:szCs w:val="20"/>
        </w:rPr>
      </w:pPr>
      <w:r w:rsidRPr="00D75D47">
        <w:rPr>
          <w:sz w:val="20"/>
          <w:szCs w:val="20"/>
        </w:rPr>
        <w:t>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A16453" w:rsidRPr="00D75D47" w:rsidRDefault="00A16453" w:rsidP="00A16453">
      <w:pPr>
        <w:widowControl/>
        <w:numPr>
          <w:ilvl w:val="0"/>
          <w:numId w:val="7"/>
        </w:numPr>
        <w:jc w:val="both"/>
        <w:rPr>
          <w:sz w:val="20"/>
          <w:szCs w:val="20"/>
        </w:rPr>
      </w:pPr>
      <w:r w:rsidRPr="00D75D47">
        <w:rPr>
          <w:sz w:val="20"/>
          <w:szCs w:val="20"/>
        </w:rPr>
        <w:t>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A16453" w:rsidRPr="00D75D47" w:rsidRDefault="00A16453" w:rsidP="00A16453">
      <w:pPr>
        <w:pStyle w:val="aa"/>
        <w:widowControl/>
        <w:numPr>
          <w:ilvl w:val="0"/>
          <w:numId w:val="10"/>
        </w:numPr>
        <w:tabs>
          <w:tab w:val="left" w:pos="1211"/>
        </w:tabs>
        <w:suppressAutoHyphens/>
        <w:autoSpaceDE/>
        <w:autoSpaceDN/>
        <w:adjustRightInd/>
        <w:spacing w:after="0"/>
        <w:ind w:left="1211"/>
        <w:jc w:val="both"/>
      </w:pPr>
      <w:r w:rsidRPr="00D75D47">
        <w:t>Специалист, ответственный за истребование документов:</w:t>
      </w:r>
    </w:p>
    <w:p w:rsidR="00A16453" w:rsidRPr="00D75D47" w:rsidRDefault="00A16453" w:rsidP="00A16453">
      <w:pPr>
        <w:ind w:firstLine="851"/>
        <w:jc w:val="both"/>
        <w:rPr>
          <w:sz w:val="20"/>
          <w:szCs w:val="20"/>
        </w:rPr>
      </w:pPr>
      <w:r w:rsidRPr="00D75D47">
        <w:rPr>
          <w:sz w:val="20"/>
          <w:szCs w:val="20"/>
        </w:rPr>
        <w:t>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16453" w:rsidRPr="00D75D47" w:rsidRDefault="00A16453" w:rsidP="00A16453">
      <w:pPr>
        <w:ind w:firstLine="851"/>
        <w:jc w:val="both"/>
        <w:rPr>
          <w:sz w:val="20"/>
          <w:szCs w:val="20"/>
        </w:rPr>
      </w:pPr>
      <w:r w:rsidRPr="00D75D47">
        <w:rPr>
          <w:sz w:val="20"/>
          <w:szCs w:val="20"/>
        </w:rPr>
        <w:t>вносит содержащуюся в них информацию (сведения) в АИС (при наличии технических возможностей);</w:t>
      </w:r>
    </w:p>
    <w:p w:rsidR="00A16453" w:rsidRPr="00D75D47" w:rsidRDefault="00A16453" w:rsidP="00A16453">
      <w:pPr>
        <w:ind w:firstLine="851"/>
        <w:jc w:val="both"/>
        <w:rPr>
          <w:sz w:val="20"/>
          <w:szCs w:val="20"/>
        </w:rPr>
      </w:pPr>
      <w:r w:rsidRPr="00D75D47">
        <w:rPr>
          <w:sz w:val="20"/>
          <w:szCs w:val="20"/>
        </w:rPr>
        <w:t>передает дело специалисту комиссии;</w:t>
      </w:r>
    </w:p>
    <w:p w:rsidR="00A16453" w:rsidRPr="00D75D47" w:rsidRDefault="00A16453" w:rsidP="00A16453">
      <w:pPr>
        <w:ind w:firstLine="851"/>
        <w:jc w:val="both"/>
        <w:rPr>
          <w:sz w:val="20"/>
          <w:szCs w:val="20"/>
        </w:rPr>
      </w:pPr>
      <w:r w:rsidRPr="00D75D47">
        <w:rPr>
          <w:sz w:val="20"/>
          <w:szCs w:val="20"/>
        </w:rPr>
        <w:t>вносит в АИС сведения о выполнении административной процедуры (при наличии технических возможностей).</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65. Максимальный срок выполнения административной процедуры рассмотрения документов заявителя составляет:</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а) в случае предоставления муниципальной услуги субъекту инвестиционной деятельности - 1 день;</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б) в случае предоставления муниципальной услуги иным заявителям - 8 дней.</w:t>
      </w:r>
    </w:p>
    <w:p w:rsidR="00A16453" w:rsidRPr="00D75D47" w:rsidRDefault="00A16453" w:rsidP="00A16453">
      <w:pPr>
        <w:suppressAutoHyphens w:val="0"/>
        <w:autoSpaceDE w:val="0"/>
        <w:autoSpaceDN w:val="0"/>
        <w:adjustRightInd w:val="0"/>
        <w:jc w:val="center"/>
        <w:outlineLvl w:val="1"/>
        <w:rPr>
          <w:sz w:val="20"/>
          <w:szCs w:val="20"/>
        </w:rPr>
      </w:pPr>
      <w:r w:rsidRPr="00D75D47">
        <w:rPr>
          <w:sz w:val="20"/>
          <w:szCs w:val="20"/>
        </w:rPr>
        <w:t>Подготовка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66. Объявление о проведении публичных слушаний по проекту муниципального правового акта публикуется в местных средствах массовой информации не позднее, чем за 20 дней до даты их проведения.</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67. Период времени с момента опубликования проекта соответствующего муниципального правового акта и до даты проведения публичных слушаний не может быть более 30 дней.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68. Источником финансирования расходов на проведение публичных слушаний являются средства бюджета Кадыйского муниципального района.</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69. При принятии Собранием депутатов Кадыйского муниципального района решения о назначении публичных слушаний глава Кадыйского муниципального района по согласованию с главой администрации Кадыйского муниципального района в 2-дневный срок назначает ответственное структурное подразделение администрации по подготовке и проведению публичных слушаний. При принятии решения главой Кадыйского муниципального района, ответственное структурное подразделение указывается в решении о проведении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70. Ответственное структурное подразделение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Оргкомитета.</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71. Оргкомитет в процессе подготовки к публичным слушаниям:</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1) составляет план работы по подготовке и проведению публичных слушаний, определяет ответственных за выполнение отдельных этапов подготовки и плана в целом;</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2)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3) проводит анализ материалов, представленных участниками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lastRenderedPageBreak/>
        <w:t>4) составляет список лиц, участвующих в публичных слушаниях, включая состав приглашенных лиц;</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5) назначает председательствующего и секретаря публичных слушаний для ведения публичных слушаний и составления протокола;</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6) определяет докладчиков (содокладчиков);</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 устанавливает порядок выступлений на публичных слушаниях;</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 xml:space="preserve">8) организует подготовку </w:t>
      </w:r>
      <w:hyperlink r:id="rId12" w:history="1">
        <w:r w:rsidRPr="00D75D47">
          <w:rPr>
            <w:sz w:val="20"/>
            <w:szCs w:val="20"/>
          </w:rPr>
          <w:t>итогового документа</w:t>
        </w:r>
      </w:hyperlink>
      <w:r w:rsidRPr="00D75D47">
        <w:rPr>
          <w:sz w:val="20"/>
          <w:szCs w:val="20"/>
        </w:rPr>
        <w:t xml:space="preserve"> по образцу (прилагается) к настоящему Положению.</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72. Оргкомитет при подготовке и проведении публичных слушаний вправе привлекать к своей деятельности граждан и специалистов для выполнения консультационных и экспертных работ.</w:t>
      </w:r>
    </w:p>
    <w:p w:rsidR="00A16453" w:rsidRPr="00D75D47" w:rsidRDefault="00A16453" w:rsidP="00A16453">
      <w:pPr>
        <w:suppressAutoHyphens w:val="0"/>
        <w:autoSpaceDE w:val="0"/>
        <w:autoSpaceDN w:val="0"/>
        <w:adjustRightInd w:val="0"/>
        <w:ind w:firstLine="540"/>
        <w:jc w:val="both"/>
        <w:rPr>
          <w:sz w:val="20"/>
          <w:szCs w:val="20"/>
        </w:rPr>
      </w:pPr>
    </w:p>
    <w:p w:rsidR="00A16453" w:rsidRPr="00D75D47" w:rsidRDefault="00A16453" w:rsidP="00A16453">
      <w:pPr>
        <w:suppressAutoHyphens w:val="0"/>
        <w:autoSpaceDE w:val="0"/>
        <w:autoSpaceDN w:val="0"/>
        <w:adjustRightInd w:val="0"/>
        <w:jc w:val="center"/>
        <w:outlineLvl w:val="1"/>
        <w:rPr>
          <w:sz w:val="20"/>
          <w:szCs w:val="20"/>
        </w:rPr>
      </w:pPr>
      <w:r w:rsidRPr="00D75D47">
        <w:rPr>
          <w:sz w:val="20"/>
          <w:szCs w:val="20"/>
        </w:rPr>
        <w:t>Проведение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73. Перед началом проведения публичных слушаний Оргкомитет организует регистрацию его участников с правом выступления и выдачу проекта итогового документа.</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74. Председательствующий на публичных слушаниях открывает слушания, оглашает тему публичных слушаний, перечень вопросов, выносимых на публичные слушания, основания и причины их проведения, предложения Оргкомитета по порядку проведения публичных слушаний, представляет секретаря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75. Секретарь публичных слушаний ведет протокол.</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76. Время выступления определяется председательствующим на публичных слушаниях, исходя из количества выступающих и времени, отведенного для проведения публичных слушаний, но не более 10 минут на одно выступление.</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77.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о дополнениях и изменениях к проекту муниципального правового акта в порядке поступления их предложений.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78. По окончании выступления участника публичных слушаний (или при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A16453" w:rsidRPr="00D75D47" w:rsidRDefault="00A16453" w:rsidP="00A16453">
      <w:pPr>
        <w:suppressAutoHyphens w:val="0"/>
        <w:autoSpaceDE w:val="0"/>
        <w:autoSpaceDN w:val="0"/>
        <w:adjustRightInd w:val="0"/>
        <w:ind w:firstLine="540"/>
        <w:jc w:val="both"/>
        <w:rPr>
          <w:sz w:val="20"/>
          <w:szCs w:val="20"/>
        </w:rPr>
      </w:pPr>
    </w:p>
    <w:p w:rsidR="00A16453" w:rsidRPr="00D75D47" w:rsidRDefault="00A16453" w:rsidP="00A16453">
      <w:pPr>
        <w:suppressAutoHyphens w:val="0"/>
        <w:autoSpaceDE w:val="0"/>
        <w:autoSpaceDN w:val="0"/>
        <w:adjustRightInd w:val="0"/>
        <w:jc w:val="center"/>
        <w:outlineLvl w:val="1"/>
        <w:rPr>
          <w:sz w:val="20"/>
          <w:szCs w:val="20"/>
        </w:rPr>
      </w:pPr>
      <w:r w:rsidRPr="00D75D47">
        <w:rPr>
          <w:sz w:val="20"/>
          <w:szCs w:val="20"/>
        </w:rPr>
        <w:t>Результаты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79. В процессе проведения публичных слушаний принимаются предложения о дополнениях и изменениях к опубликованному проекту муниципального правового акта, оформленные в протоколе проведения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80. Предложения о дополнениях и изменениях к опубликованному проекту муниципального правового акта включаются в итоговый документ публичных слушаний, составленный по форме, утвержденной настоящим Положением (прилагается).</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81. Итоговый документ принимается большинством голосов от числа принявших участие в публичных слушаниях лиц и подписывается председательствующим и секретарем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82. Итоговый документ публичных слушаний представляется органу или должностному лицу, принявшему решение о проведении публичных слушаний.</w:t>
      </w:r>
    </w:p>
    <w:p w:rsidR="00A16453" w:rsidRPr="00D75D47" w:rsidRDefault="00A16453" w:rsidP="00A16453">
      <w:pPr>
        <w:suppressAutoHyphens w:val="0"/>
        <w:autoSpaceDE w:val="0"/>
        <w:autoSpaceDN w:val="0"/>
        <w:adjustRightInd w:val="0"/>
        <w:ind w:firstLine="540"/>
        <w:jc w:val="both"/>
        <w:rPr>
          <w:sz w:val="20"/>
          <w:szCs w:val="20"/>
        </w:rPr>
      </w:pPr>
      <w:r w:rsidRPr="00D75D47">
        <w:rPr>
          <w:sz w:val="20"/>
          <w:szCs w:val="20"/>
        </w:rPr>
        <w:t>83. Орган или должностное лицо, принявшее решение о проведении публичных слушаний, обеспечивает опубликование итогового документа публичных слушаний в местных средствах массовой информации.</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84. Максимальный срок выполнения административной процедуры рассмотрения документов заявителя составляет:</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а) в случае предоставления муниципальной услуги субъекту инвестиционной деятельности - 4 недели;</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б) в случае предоставления муниципальной услуги иным заявителям - 35 дней.</w:t>
      </w:r>
    </w:p>
    <w:p w:rsidR="00A16453" w:rsidRPr="00D75D47" w:rsidRDefault="00A16453" w:rsidP="00A16453">
      <w:pPr>
        <w:pStyle w:val="aa"/>
        <w:ind w:firstLine="851"/>
      </w:pPr>
    </w:p>
    <w:p w:rsidR="00A16453" w:rsidRPr="00D75D47" w:rsidRDefault="00A16453" w:rsidP="00A16453">
      <w:pPr>
        <w:pStyle w:val="aa"/>
        <w:ind w:firstLine="851"/>
        <w:jc w:val="center"/>
      </w:pPr>
      <w:r w:rsidRPr="00D75D47">
        <w:t>Подготовка проекта решения о предоставлении муниципальной услуги либо об отказе в предоставлении муниципальной услуги</w:t>
      </w:r>
    </w:p>
    <w:p w:rsidR="00A16453" w:rsidRPr="00D75D47" w:rsidRDefault="00A16453" w:rsidP="00A16453">
      <w:pPr>
        <w:pStyle w:val="aa"/>
        <w:tabs>
          <w:tab w:val="left" w:pos="1211"/>
        </w:tabs>
        <w:ind w:left="284"/>
      </w:pPr>
      <w:r w:rsidRPr="00D75D47">
        <w:t xml:space="preserve">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о предоставлении разрешения на условно разрешенный вид использования или об отказе в предоставлении такого разрешения специалистом, ответственным за подготовку проекта решения.</w:t>
      </w:r>
    </w:p>
    <w:p w:rsidR="00A16453" w:rsidRPr="00D75D47" w:rsidRDefault="00A16453" w:rsidP="00A16453">
      <w:pPr>
        <w:pStyle w:val="aa"/>
        <w:tabs>
          <w:tab w:val="left" w:pos="1854"/>
        </w:tabs>
        <w:ind w:left="927"/>
      </w:pPr>
      <w:r w:rsidRPr="00D75D47">
        <w:t>85. Специалист, ответственный за подготовку проекта решения:</w:t>
      </w:r>
    </w:p>
    <w:p w:rsidR="00A16453" w:rsidRPr="00D75D47" w:rsidRDefault="00A16453" w:rsidP="00A16453">
      <w:pPr>
        <w:pStyle w:val="aa"/>
        <w:ind w:firstLine="851"/>
      </w:pPr>
      <w:r w:rsidRPr="00D75D47">
        <w:t>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 визирует его;</w:t>
      </w:r>
    </w:p>
    <w:p w:rsidR="00A16453" w:rsidRPr="00D75D47" w:rsidRDefault="00A16453" w:rsidP="00A16453">
      <w:pPr>
        <w:ind w:firstLine="851"/>
        <w:jc w:val="both"/>
        <w:rPr>
          <w:sz w:val="20"/>
          <w:szCs w:val="20"/>
        </w:rPr>
      </w:pPr>
      <w:r w:rsidRPr="00D75D47">
        <w:rPr>
          <w:sz w:val="20"/>
          <w:szCs w:val="20"/>
        </w:rPr>
        <w:t>при получении рекомендации об отказе в предоставлении разрешения на условно разрешенный вид использования, готовит проект решения об отказе в предоставлении муниципальной услуги в форме письма, визирует его;</w:t>
      </w:r>
    </w:p>
    <w:p w:rsidR="00A16453" w:rsidRPr="00D75D47" w:rsidRDefault="00A16453" w:rsidP="00A16453">
      <w:pPr>
        <w:ind w:firstLine="851"/>
        <w:jc w:val="both"/>
        <w:rPr>
          <w:sz w:val="20"/>
          <w:szCs w:val="20"/>
        </w:rPr>
      </w:pPr>
      <w:r w:rsidRPr="00D75D47">
        <w:rPr>
          <w:sz w:val="20"/>
          <w:szCs w:val="20"/>
        </w:rPr>
        <w:t>передает дело с проектами соответствующего решения должностному лицу, уполномоченному на принятие решения;</w:t>
      </w:r>
    </w:p>
    <w:p w:rsidR="00A16453" w:rsidRPr="00D75D47" w:rsidRDefault="00A16453" w:rsidP="00A16453">
      <w:pPr>
        <w:pStyle w:val="aa"/>
        <w:ind w:firstLine="851"/>
      </w:pPr>
      <w:r w:rsidRPr="00D75D47">
        <w:t>вносит в АИС сведения о выполнении административной процедуры (при наличии технических возможностей) .</w:t>
      </w:r>
    </w:p>
    <w:p w:rsidR="00A16453" w:rsidRPr="00D75D47" w:rsidRDefault="00A16453" w:rsidP="00A16453">
      <w:pPr>
        <w:pStyle w:val="aa"/>
        <w:ind w:firstLine="851"/>
      </w:pPr>
      <w:r w:rsidRPr="00D75D47">
        <w:t>Срок исполнения указанной административной процедуры – 2 рабочих  дня.</w:t>
      </w:r>
    </w:p>
    <w:p w:rsidR="00A16453" w:rsidRPr="00D75D47" w:rsidRDefault="00A16453" w:rsidP="00A16453">
      <w:pPr>
        <w:ind w:firstLine="851"/>
        <w:jc w:val="both"/>
        <w:rPr>
          <w:sz w:val="20"/>
          <w:szCs w:val="20"/>
          <w:shd w:val="clear" w:color="auto" w:fill="FFFF00"/>
        </w:rPr>
      </w:pPr>
    </w:p>
    <w:p w:rsidR="00A16453" w:rsidRPr="00D75D47" w:rsidRDefault="00A16453" w:rsidP="00A16453">
      <w:pPr>
        <w:ind w:firstLine="851"/>
        <w:jc w:val="center"/>
        <w:rPr>
          <w:color w:val="000000"/>
          <w:sz w:val="20"/>
          <w:szCs w:val="20"/>
        </w:rPr>
      </w:pPr>
      <w:r w:rsidRPr="00D75D47">
        <w:rPr>
          <w:color w:val="000000"/>
          <w:sz w:val="20"/>
          <w:szCs w:val="20"/>
        </w:rPr>
        <w:t>Принятие решения о предоставлении муниципальной  услуги или об отказе в предоставлении муниципальной услуги</w:t>
      </w:r>
    </w:p>
    <w:p w:rsidR="00A16453" w:rsidRPr="00D75D47" w:rsidRDefault="00A16453" w:rsidP="00A16453">
      <w:pPr>
        <w:ind w:firstLine="851"/>
        <w:jc w:val="center"/>
        <w:rPr>
          <w:color w:val="000000"/>
          <w:sz w:val="20"/>
          <w:szCs w:val="20"/>
        </w:rPr>
      </w:pPr>
    </w:p>
    <w:p w:rsidR="00A16453" w:rsidRPr="00D75D47" w:rsidRDefault="00A16453" w:rsidP="00A16453">
      <w:pPr>
        <w:pStyle w:val="aa"/>
        <w:tabs>
          <w:tab w:val="left" w:pos="2138"/>
        </w:tabs>
      </w:pPr>
      <w:r w:rsidRPr="00D75D47">
        <w:rPr>
          <w:color w:val="000000"/>
        </w:rPr>
        <w:t>86</w:t>
      </w:r>
      <w:r w:rsidRPr="00D75D47">
        <w:t xml:space="preserve">.Основанием для начала процедуры принятия решения является получение должностным лицом, уполномоченным на принятие решения, дела, проекта решения о предоставлении (отказе в предоставлении) муниципальной услуги, от специалиста, ответственного за подготовку проекта решения. </w:t>
      </w:r>
    </w:p>
    <w:p w:rsidR="00A16453" w:rsidRPr="00D75D47" w:rsidRDefault="00A16453" w:rsidP="00A16453">
      <w:pPr>
        <w:pStyle w:val="aa"/>
        <w:tabs>
          <w:tab w:val="left" w:pos="1854"/>
        </w:tabs>
        <w:ind w:firstLine="709"/>
      </w:pPr>
      <w:r w:rsidRPr="00D75D47">
        <w:t>87.Должностное лицо, уполномоченное на принятие решения:</w:t>
      </w:r>
    </w:p>
    <w:p w:rsidR="00A16453" w:rsidRPr="00D75D47" w:rsidRDefault="00A16453" w:rsidP="00A16453">
      <w:pPr>
        <w:ind w:firstLine="851"/>
        <w:jc w:val="both"/>
        <w:rPr>
          <w:i/>
          <w:sz w:val="20"/>
          <w:szCs w:val="20"/>
        </w:rPr>
      </w:pPr>
      <w:r w:rsidRPr="00D75D47">
        <w:rPr>
          <w:sz w:val="20"/>
          <w:szCs w:val="20"/>
        </w:rPr>
        <w:t>определяет правомерность предоставления (отказа в предоставлении) муниципальной услуги. Если проект соответствующего решения не соответствуют законодательству, должностное лицо, уполномоченное на принятие решения, возвращает их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законодательства, указанный проект документа повторно направляются для рассмотрения должностному лицу, уполномоченному на принятие решения</w:t>
      </w:r>
      <w:r w:rsidRPr="00D75D47">
        <w:rPr>
          <w:i/>
          <w:sz w:val="20"/>
          <w:szCs w:val="20"/>
        </w:rPr>
        <w:t>;</w:t>
      </w:r>
    </w:p>
    <w:p w:rsidR="00A16453" w:rsidRPr="00D75D47" w:rsidRDefault="00A16453" w:rsidP="00A16453">
      <w:pPr>
        <w:ind w:firstLine="851"/>
        <w:jc w:val="both"/>
        <w:rPr>
          <w:sz w:val="20"/>
          <w:szCs w:val="20"/>
        </w:rPr>
      </w:pPr>
      <w:r w:rsidRPr="00D75D47">
        <w:rPr>
          <w:sz w:val="20"/>
          <w:szCs w:val="20"/>
        </w:rPr>
        <w:t>принимает решение, заверяя его личной подписью и печатью на бумажном носителе или электронной подписью на электронном носителе;</w:t>
      </w:r>
    </w:p>
    <w:p w:rsidR="00A16453" w:rsidRPr="00D75D47" w:rsidRDefault="00A16453" w:rsidP="00A16453">
      <w:pPr>
        <w:ind w:firstLine="851"/>
        <w:jc w:val="both"/>
        <w:rPr>
          <w:sz w:val="20"/>
          <w:szCs w:val="20"/>
        </w:rPr>
      </w:pPr>
      <w:r w:rsidRPr="00D75D47">
        <w:rPr>
          <w:sz w:val="20"/>
          <w:szCs w:val="20"/>
        </w:rPr>
        <w:t xml:space="preserve">передает дело,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A16453" w:rsidRPr="00D75D47" w:rsidRDefault="00A16453" w:rsidP="00A16453">
      <w:pPr>
        <w:pStyle w:val="aa"/>
        <w:tabs>
          <w:tab w:val="left" w:pos="1854"/>
        </w:tabs>
        <w:ind w:left="927" w:hanging="218"/>
      </w:pPr>
      <w:r w:rsidRPr="00D75D47">
        <w:t>88.Специалист, ответственный за выдачу результата:</w:t>
      </w:r>
    </w:p>
    <w:p w:rsidR="00A16453" w:rsidRPr="00D75D47" w:rsidRDefault="00A16453" w:rsidP="00A16453">
      <w:pPr>
        <w:pStyle w:val="aa"/>
        <w:ind w:firstLine="851"/>
      </w:pPr>
      <w:r w:rsidRPr="00D75D47">
        <w:t xml:space="preserve">вносит в АИС сведения о выполнении административной процедуры (при наличии технических возможностей), </w:t>
      </w:r>
    </w:p>
    <w:p w:rsidR="00A16453" w:rsidRPr="00D75D47" w:rsidRDefault="00A16453" w:rsidP="00A16453">
      <w:pPr>
        <w:pStyle w:val="aa"/>
        <w:ind w:firstLine="851"/>
        <w:rPr>
          <w:i/>
          <w:iCs/>
        </w:rPr>
      </w:pPr>
      <w:r w:rsidRPr="00D75D47">
        <w:t xml:space="preserve">вносит информацию в соответствующий журнал </w:t>
      </w:r>
      <w:r w:rsidRPr="00D75D47">
        <w:rPr>
          <w:i/>
          <w:iCs/>
        </w:rPr>
        <w:t>;</w:t>
      </w:r>
    </w:p>
    <w:p w:rsidR="00A16453" w:rsidRPr="00D75D47" w:rsidRDefault="00A16453" w:rsidP="00A16453">
      <w:pPr>
        <w:jc w:val="both"/>
        <w:rPr>
          <w:sz w:val="20"/>
          <w:szCs w:val="20"/>
        </w:rPr>
      </w:pPr>
      <w:r w:rsidRPr="00D75D47">
        <w:rPr>
          <w:sz w:val="20"/>
          <w:szCs w:val="20"/>
        </w:rPr>
        <w:t>обеспечивает опубликование решения о предоставлении (отказе в предоставлении) муниципальной услуги в порядке, установленном для официального опубликования муниципальных правовых актов, иной официальной информации.</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а) в случае предоставления муниципальной услуги субъекту инвестиционной деятельности - 1 день;</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б) в случае предоставления муниципальной услуги иным заявителям - 7 дней.</w:t>
      </w:r>
    </w:p>
    <w:p w:rsidR="00A16453" w:rsidRPr="00D75D47" w:rsidRDefault="00A16453" w:rsidP="00A16453">
      <w:pPr>
        <w:ind w:firstLine="851"/>
        <w:jc w:val="center"/>
        <w:rPr>
          <w:color w:val="000000"/>
          <w:sz w:val="20"/>
          <w:szCs w:val="20"/>
        </w:rPr>
      </w:pPr>
      <w:r w:rsidRPr="00D75D47">
        <w:rPr>
          <w:color w:val="000000"/>
          <w:sz w:val="20"/>
          <w:szCs w:val="20"/>
        </w:rPr>
        <w:t>Выдача заявителю результата предоставления муниципальной услуги</w:t>
      </w:r>
    </w:p>
    <w:p w:rsidR="00A16453" w:rsidRPr="00D75D47" w:rsidRDefault="00A16453" w:rsidP="00A16453">
      <w:pPr>
        <w:ind w:firstLine="851"/>
        <w:jc w:val="both"/>
        <w:rPr>
          <w:color w:val="000000"/>
          <w:sz w:val="20"/>
          <w:szCs w:val="20"/>
        </w:rPr>
      </w:pPr>
    </w:p>
    <w:p w:rsidR="00A16453" w:rsidRPr="00D75D47" w:rsidRDefault="00A16453" w:rsidP="00A16453">
      <w:pPr>
        <w:pStyle w:val="aa"/>
        <w:tabs>
          <w:tab w:val="left" w:pos="1854"/>
        </w:tabs>
        <w:ind w:firstLine="709"/>
      </w:pPr>
      <w:r w:rsidRPr="00D75D47">
        <w:t xml:space="preserve">89.Основанием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A16453" w:rsidRPr="00D75D47" w:rsidRDefault="00A16453" w:rsidP="00A16453">
      <w:pPr>
        <w:pStyle w:val="aa"/>
        <w:tabs>
          <w:tab w:val="left" w:pos="1854"/>
        </w:tabs>
        <w:ind w:left="927" w:hanging="218"/>
      </w:pPr>
      <w:r w:rsidRPr="00D75D47">
        <w:t>90.Специалист, ответственный за выдачу результата:</w:t>
      </w:r>
    </w:p>
    <w:p w:rsidR="00A16453" w:rsidRPr="00D75D47" w:rsidRDefault="00A16453" w:rsidP="00A16453">
      <w:pPr>
        <w:ind w:firstLine="851"/>
        <w:jc w:val="both"/>
        <w:rPr>
          <w:sz w:val="20"/>
          <w:szCs w:val="20"/>
        </w:rPr>
      </w:pPr>
      <w:r w:rsidRPr="00D75D47">
        <w:rPr>
          <w:sz w:val="20"/>
          <w:szCs w:val="20"/>
        </w:rPr>
        <w:t>передает решение о предоставлении (отказе в предоставлении) муниципальной услуги заявителю лично, посредством почтового отправления или пересылает заявителю посредством отправки соответствующего статуса в раздел «Личный кабинет»в случае подачи запроса в электронной форме;</w:t>
      </w:r>
    </w:p>
    <w:p w:rsidR="00A16453" w:rsidRPr="00D75D47" w:rsidRDefault="00A16453" w:rsidP="00A16453">
      <w:pPr>
        <w:pStyle w:val="aa"/>
        <w:ind w:firstLine="851"/>
      </w:pPr>
      <w:r w:rsidRPr="00D75D47">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A16453" w:rsidRPr="00D75D47" w:rsidRDefault="00A16453" w:rsidP="00A16453">
      <w:pPr>
        <w:pStyle w:val="aa"/>
        <w:ind w:firstLine="851"/>
      </w:pPr>
      <w:r w:rsidRPr="00D75D47">
        <w:t>вносит в АИС сведения о выполнении административной процедуры (при наличии технических возможностей);</w:t>
      </w:r>
    </w:p>
    <w:p w:rsidR="00A16453" w:rsidRPr="00D75D47" w:rsidRDefault="00A16453" w:rsidP="00A16453">
      <w:pPr>
        <w:pStyle w:val="aa"/>
        <w:ind w:firstLine="851"/>
      </w:pPr>
      <w:r w:rsidRPr="00D75D47">
        <w:t>передает дело специалисту, ответственному за делопроизводство, для последующей его регистрации и передачи в архив.</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Максимальный срок выполнения административной процедуры выдачи заявителю результата предоставления муниципальной услуги составляет:</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а) в случае предоставления муниципальной услуги субъекту инвестиционной деятельности - 1 день;</w:t>
      </w:r>
    </w:p>
    <w:p w:rsidR="00A16453" w:rsidRPr="00D75D47" w:rsidRDefault="00A16453" w:rsidP="00A16453">
      <w:pPr>
        <w:pStyle w:val="ConsPlusNormal"/>
        <w:ind w:firstLine="540"/>
        <w:jc w:val="both"/>
        <w:rPr>
          <w:rFonts w:ascii="Times New Roman" w:hAnsi="Times New Roman" w:cs="Times New Roman"/>
        </w:rPr>
      </w:pPr>
      <w:r w:rsidRPr="00D75D47">
        <w:rPr>
          <w:rFonts w:ascii="Times New Roman" w:hAnsi="Times New Roman" w:cs="Times New Roman"/>
        </w:rPr>
        <w:t>б) в случае предоставления муниципальной услуги иным заявителям - 2 дня.</w:t>
      </w:r>
    </w:p>
    <w:p w:rsidR="00A16453" w:rsidRPr="00D75D47" w:rsidRDefault="00A16453" w:rsidP="00A16453">
      <w:pPr>
        <w:tabs>
          <w:tab w:val="left" w:pos="1440"/>
        </w:tabs>
        <w:ind w:firstLine="851"/>
        <w:jc w:val="both"/>
        <w:rPr>
          <w:sz w:val="20"/>
          <w:szCs w:val="20"/>
        </w:rPr>
      </w:pPr>
    </w:p>
    <w:p w:rsidR="00A16453" w:rsidRPr="00D75D47" w:rsidRDefault="00A16453" w:rsidP="00A16453">
      <w:pPr>
        <w:ind w:firstLine="851"/>
        <w:jc w:val="center"/>
        <w:rPr>
          <w:sz w:val="20"/>
          <w:szCs w:val="20"/>
        </w:rPr>
      </w:pPr>
      <w:r w:rsidRPr="00D75D47">
        <w:rPr>
          <w:sz w:val="20"/>
          <w:szCs w:val="20"/>
        </w:rPr>
        <w:t>Глава 4. Порядок и формы ко</w:t>
      </w:r>
      <w:smartTag w:uri="urn:schemas-microsoft-com:office:smarttags" w:element="PersonName">
        <w:r w:rsidRPr="00D75D47">
          <w:rPr>
            <w:sz w:val="20"/>
            <w:szCs w:val="20"/>
          </w:rPr>
          <w:t>н</w:t>
        </w:r>
      </w:smartTag>
      <w:r w:rsidRPr="00D75D47">
        <w:rPr>
          <w:sz w:val="20"/>
          <w:szCs w:val="20"/>
        </w:rPr>
        <w:t>троля за предоставле</w:t>
      </w:r>
      <w:smartTag w:uri="urn:schemas-microsoft-com:office:smarttags" w:element="PersonName">
        <w:r w:rsidRPr="00D75D47">
          <w:rPr>
            <w:sz w:val="20"/>
            <w:szCs w:val="20"/>
          </w:rPr>
          <w:t>н</w:t>
        </w:r>
      </w:smartTag>
      <w:r w:rsidRPr="00D75D47">
        <w:rPr>
          <w:sz w:val="20"/>
          <w:szCs w:val="20"/>
        </w:rPr>
        <w:t>ием муниципальной услуги</w:t>
      </w:r>
    </w:p>
    <w:p w:rsidR="00A16453" w:rsidRPr="00D75D47" w:rsidRDefault="00A16453" w:rsidP="00A16453">
      <w:pPr>
        <w:ind w:firstLine="709"/>
        <w:jc w:val="center"/>
        <w:rPr>
          <w:sz w:val="20"/>
          <w:szCs w:val="20"/>
        </w:rPr>
      </w:pPr>
    </w:p>
    <w:p w:rsidR="00A16453" w:rsidRPr="00D75D47" w:rsidRDefault="00A16453" w:rsidP="00A16453">
      <w:pPr>
        <w:ind w:firstLine="709"/>
        <w:jc w:val="both"/>
        <w:rPr>
          <w:rFonts w:eastAsia="Calibri"/>
          <w:sz w:val="20"/>
          <w:szCs w:val="20"/>
        </w:rPr>
      </w:pPr>
      <w:r w:rsidRPr="00D75D47">
        <w:rPr>
          <w:rFonts w:eastAsia="Calibri"/>
          <w:sz w:val="20"/>
          <w:szCs w:val="20"/>
        </w:rPr>
        <w:t>91.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w:t>
      </w:r>
    </w:p>
    <w:p w:rsidR="00A16453" w:rsidRPr="00D75D47" w:rsidRDefault="00A16453" w:rsidP="00A16453">
      <w:pPr>
        <w:ind w:firstLine="709"/>
        <w:jc w:val="both"/>
        <w:rPr>
          <w:rFonts w:eastAsia="Calibri"/>
          <w:color w:val="000000"/>
          <w:sz w:val="20"/>
          <w:szCs w:val="20"/>
        </w:rPr>
      </w:pPr>
      <w:r w:rsidRPr="00D75D47">
        <w:rPr>
          <w:rFonts w:eastAsia="Calibri"/>
          <w:sz w:val="20"/>
          <w:szCs w:val="20"/>
        </w:rPr>
        <w:t>92. Текущий контроль осуществляется путем проведения проверок с целью выявления и</w:t>
      </w:r>
      <w:r w:rsidRPr="00D75D47">
        <w:rPr>
          <w:rFonts w:eastAsia="Calibri"/>
          <w:color w:val="000000"/>
          <w:sz w:val="20"/>
          <w:szCs w:val="20"/>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A16453" w:rsidRPr="00D75D47" w:rsidRDefault="00A16453" w:rsidP="00A16453">
      <w:pPr>
        <w:ind w:firstLine="709"/>
        <w:jc w:val="both"/>
        <w:rPr>
          <w:rFonts w:eastAsia="Calibri"/>
          <w:sz w:val="20"/>
          <w:szCs w:val="20"/>
        </w:rPr>
      </w:pPr>
      <w:r w:rsidRPr="00D75D47">
        <w:rPr>
          <w:rFonts w:eastAsia="Calibri"/>
          <w:sz w:val="20"/>
          <w:szCs w:val="20"/>
        </w:rPr>
        <w:t xml:space="preserve">93.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w:t>
      </w:r>
      <w:r w:rsidRPr="00D75D47">
        <w:rPr>
          <w:rFonts w:eastAsia="Calibri"/>
          <w:sz w:val="20"/>
          <w:szCs w:val="20"/>
        </w:rPr>
        <w:lastRenderedPageBreak/>
        <w:t xml:space="preserve">муниципальной услуги - комплексные проверки, или отдельные вопросы - тематические проверки. </w:t>
      </w:r>
    </w:p>
    <w:p w:rsidR="00A16453" w:rsidRPr="00D75D47" w:rsidRDefault="00A16453" w:rsidP="00A16453">
      <w:pPr>
        <w:ind w:firstLine="709"/>
        <w:jc w:val="both"/>
        <w:rPr>
          <w:rFonts w:eastAsia="Calibri"/>
          <w:sz w:val="20"/>
          <w:szCs w:val="20"/>
        </w:rPr>
      </w:pPr>
      <w:r w:rsidRPr="00D75D47">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16453" w:rsidRPr="00D75D47" w:rsidRDefault="00A16453" w:rsidP="00A16453">
      <w:pPr>
        <w:ind w:firstLine="709"/>
        <w:jc w:val="both"/>
        <w:rPr>
          <w:rFonts w:eastAsia="Calibri"/>
          <w:sz w:val="20"/>
          <w:szCs w:val="20"/>
        </w:rPr>
      </w:pPr>
      <w:r w:rsidRPr="00D75D47">
        <w:rPr>
          <w:rFonts w:eastAsia="Calibri"/>
          <w:sz w:val="20"/>
          <w:szCs w:val="20"/>
        </w:rPr>
        <w:t>94. Контроль за полнотой и качеством предоставления муниципальной услуги включает в себя:</w:t>
      </w:r>
    </w:p>
    <w:p w:rsidR="00A16453" w:rsidRPr="00D75D47" w:rsidRDefault="00A16453" w:rsidP="00A16453">
      <w:pPr>
        <w:ind w:firstLine="709"/>
        <w:jc w:val="both"/>
        <w:rPr>
          <w:rFonts w:eastAsia="Calibri"/>
          <w:sz w:val="20"/>
          <w:szCs w:val="20"/>
        </w:rPr>
      </w:pPr>
      <w:r w:rsidRPr="00D75D47">
        <w:rPr>
          <w:rFonts w:eastAsia="Calibri"/>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16453" w:rsidRPr="00D75D47" w:rsidRDefault="00A16453" w:rsidP="00A16453">
      <w:pPr>
        <w:ind w:firstLine="709"/>
        <w:jc w:val="both"/>
        <w:rPr>
          <w:rFonts w:eastAsia="Calibri"/>
          <w:sz w:val="20"/>
          <w:szCs w:val="20"/>
        </w:rPr>
      </w:pPr>
      <w:r w:rsidRPr="00D75D47">
        <w:rPr>
          <w:rFonts w:eastAsia="Calibri"/>
          <w:sz w:val="20"/>
          <w:szCs w:val="20"/>
        </w:rPr>
        <w:t>- выявление и устранение нарушений прав граждан, юридических лиц, индивидуальных предпринимателей.</w:t>
      </w:r>
      <w:r w:rsidRPr="00D75D47">
        <w:rPr>
          <w:rFonts w:eastAsia="Calibri"/>
          <w:color w:val="666699"/>
          <w:sz w:val="20"/>
          <w:szCs w:val="20"/>
        </w:rPr>
        <w:t xml:space="preserve"> </w:t>
      </w:r>
    </w:p>
    <w:p w:rsidR="00A16453" w:rsidRPr="00D75D47" w:rsidRDefault="00A16453" w:rsidP="00A16453">
      <w:pPr>
        <w:ind w:firstLine="709"/>
        <w:jc w:val="both"/>
        <w:rPr>
          <w:rFonts w:eastAsia="Calibri"/>
          <w:sz w:val="20"/>
          <w:szCs w:val="20"/>
        </w:rPr>
      </w:pPr>
      <w:r w:rsidRPr="00D75D47">
        <w:rPr>
          <w:rFonts w:eastAsia="Calibri"/>
          <w:sz w:val="20"/>
          <w:szCs w:val="20"/>
        </w:rPr>
        <w:t>95. Персональная ответственность должностных лиц администрации Кадыйского муниципального района закрепляется в их должностных регламентах в соответствии с требованиями законодательства.</w:t>
      </w:r>
    </w:p>
    <w:p w:rsidR="00A16453" w:rsidRPr="00D75D47" w:rsidRDefault="00A16453" w:rsidP="00A16453">
      <w:pPr>
        <w:ind w:firstLine="709"/>
        <w:jc w:val="both"/>
        <w:rPr>
          <w:rFonts w:eastAsia="Calibri"/>
          <w:color w:val="000000"/>
          <w:sz w:val="20"/>
          <w:szCs w:val="20"/>
        </w:rPr>
      </w:pPr>
      <w:r w:rsidRPr="00D75D47">
        <w:rPr>
          <w:rFonts w:eastAsia="Calibri"/>
          <w:color w:val="000000"/>
          <w:sz w:val="20"/>
          <w:szCs w:val="20"/>
        </w:rPr>
        <w:t xml:space="preserve">96. Должностные лица </w:t>
      </w:r>
      <w:r w:rsidRPr="00D75D47">
        <w:rPr>
          <w:rFonts w:eastAsia="Calibri"/>
          <w:sz w:val="20"/>
          <w:szCs w:val="20"/>
        </w:rPr>
        <w:t xml:space="preserve">администрации Кадыйского муниципального района </w:t>
      </w:r>
      <w:r w:rsidRPr="00D75D47">
        <w:rPr>
          <w:rFonts w:eastAsia="Calibri"/>
          <w:color w:val="000000"/>
          <w:sz w:val="20"/>
          <w:szCs w:val="20"/>
        </w:rPr>
        <w:t xml:space="preserve">в случае ненадлежащих </w:t>
      </w:r>
      <w:r w:rsidRPr="00D75D47">
        <w:rPr>
          <w:rFonts w:eastAsia="Calibri"/>
          <w:sz w:val="20"/>
          <w:szCs w:val="20"/>
        </w:rPr>
        <w:t>предоставления муниципальной услуги</w:t>
      </w:r>
      <w:r w:rsidRPr="00D75D47">
        <w:rPr>
          <w:rFonts w:eastAsia="Calibri"/>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16453" w:rsidRPr="00D75D47" w:rsidRDefault="00A16453" w:rsidP="00A16453">
      <w:pPr>
        <w:ind w:firstLine="709"/>
        <w:jc w:val="both"/>
        <w:rPr>
          <w:rFonts w:eastAsia="Calibri"/>
          <w:sz w:val="20"/>
          <w:szCs w:val="20"/>
        </w:rPr>
      </w:pPr>
      <w:r w:rsidRPr="00D75D47">
        <w:rPr>
          <w:rFonts w:eastAsia="Calibri"/>
          <w:bCs/>
          <w:color w:val="000000"/>
          <w:sz w:val="20"/>
          <w:szCs w:val="20"/>
        </w:rPr>
        <w:t>97.</w:t>
      </w:r>
      <w:r w:rsidRPr="00D75D47">
        <w:rPr>
          <w:rFonts w:eastAsia="Calibri"/>
          <w:sz w:val="20"/>
          <w:szCs w:val="20"/>
        </w:rPr>
        <w:t xml:space="preserve"> Администрация Кадыйского муниципального района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16453" w:rsidRPr="00D75D47" w:rsidRDefault="00A16453" w:rsidP="00A16453">
      <w:pPr>
        <w:ind w:firstLine="709"/>
        <w:jc w:val="both"/>
        <w:rPr>
          <w:rFonts w:eastAsia="Calibri"/>
          <w:sz w:val="20"/>
          <w:szCs w:val="20"/>
        </w:rPr>
      </w:pPr>
      <w:r w:rsidRPr="00D75D47">
        <w:rPr>
          <w:rFonts w:eastAsia="Calibri"/>
          <w:sz w:val="20"/>
          <w:szCs w:val="20"/>
        </w:rPr>
        <w:t>98. 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A16453" w:rsidRPr="00D75D47" w:rsidRDefault="00A16453" w:rsidP="00A16453">
      <w:pPr>
        <w:ind w:firstLine="709"/>
        <w:jc w:val="both"/>
        <w:rPr>
          <w:rFonts w:eastAsia="Calibri"/>
          <w:sz w:val="20"/>
          <w:szCs w:val="20"/>
        </w:rPr>
      </w:pPr>
      <w:r w:rsidRPr="00D75D47">
        <w:rPr>
          <w:rFonts w:eastAsia="Calibri"/>
          <w:sz w:val="20"/>
          <w:szCs w:val="20"/>
        </w:rPr>
        <w:t>99. Обращение заинтересованных лиц, поступившее в администрацию Кадыйского муниципального района,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16453" w:rsidRPr="00D75D47" w:rsidRDefault="00A16453" w:rsidP="00A16453">
      <w:pPr>
        <w:ind w:firstLine="709"/>
        <w:jc w:val="both"/>
        <w:rPr>
          <w:color w:val="000000"/>
          <w:sz w:val="20"/>
          <w:szCs w:val="20"/>
        </w:rPr>
      </w:pPr>
      <w:r w:rsidRPr="00D75D47">
        <w:rPr>
          <w:sz w:val="20"/>
          <w:szCs w:val="20"/>
        </w:rPr>
        <w:t>100. Жалоба заявителя рассматривается в порядке, установленном главой 5 административного регламента.</w:t>
      </w:r>
    </w:p>
    <w:p w:rsidR="00A16453" w:rsidRPr="00D75D47" w:rsidRDefault="00A16453" w:rsidP="00A16453">
      <w:pPr>
        <w:ind w:firstLine="709"/>
        <w:jc w:val="both"/>
        <w:rPr>
          <w:sz w:val="20"/>
          <w:szCs w:val="20"/>
        </w:rPr>
      </w:pPr>
    </w:p>
    <w:p w:rsidR="00A16453" w:rsidRPr="00D75D47" w:rsidRDefault="00A16453" w:rsidP="00A16453">
      <w:pPr>
        <w:autoSpaceDE w:val="0"/>
        <w:autoSpaceDN w:val="0"/>
        <w:adjustRightInd w:val="0"/>
        <w:jc w:val="center"/>
        <w:rPr>
          <w:sz w:val="20"/>
          <w:szCs w:val="20"/>
        </w:rPr>
      </w:pPr>
      <w:r w:rsidRPr="00D75D47">
        <w:rPr>
          <w:color w:val="000000"/>
          <w:sz w:val="20"/>
          <w:szCs w:val="20"/>
        </w:rPr>
        <w:t xml:space="preserve">Глава 5. </w:t>
      </w:r>
      <w:r w:rsidRPr="00D75D47">
        <w:rPr>
          <w:sz w:val="20"/>
          <w:szCs w:val="20"/>
        </w:rPr>
        <w:t xml:space="preserve">Порядок досудебного (внесудебного) обжалования заявителем решений и действий (бездействия) </w:t>
      </w:r>
      <w:r w:rsidRPr="00D75D47">
        <w:rPr>
          <w:rFonts w:eastAsia="Calibri"/>
          <w:sz w:val="20"/>
          <w:szCs w:val="20"/>
        </w:rPr>
        <w:t>администрации Кадыйского муниципального района</w:t>
      </w:r>
      <w:r w:rsidRPr="00D75D47">
        <w:rPr>
          <w:sz w:val="20"/>
          <w:szCs w:val="20"/>
        </w:rPr>
        <w:t>, должностных лиц, муниципальных служащих.</w:t>
      </w:r>
    </w:p>
    <w:p w:rsidR="00A16453" w:rsidRPr="00D75D47" w:rsidRDefault="00A16453" w:rsidP="00A16453">
      <w:pPr>
        <w:autoSpaceDE w:val="0"/>
        <w:autoSpaceDN w:val="0"/>
        <w:adjustRightInd w:val="0"/>
        <w:jc w:val="center"/>
        <w:rPr>
          <w:sz w:val="20"/>
          <w:szCs w:val="20"/>
        </w:rPr>
      </w:pP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101. Заявители имеют право на обжалование, оспаривание решений, действий (бездействия) должностных лиц </w:t>
      </w:r>
      <w:r w:rsidRPr="00D75D47">
        <w:rPr>
          <w:rFonts w:eastAsia="Calibri"/>
          <w:sz w:val="20"/>
          <w:szCs w:val="20"/>
        </w:rPr>
        <w:t xml:space="preserve">администрации Кадыйского муниципального района </w:t>
      </w:r>
      <w:r w:rsidRPr="00D75D47">
        <w:rPr>
          <w:sz w:val="20"/>
          <w:szCs w:val="20"/>
        </w:rPr>
        <w:t>при предоставлении муниципальной услуги в судебном или в досудебном (внесудебном) порядке.</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102. Обжалование решений, действий (бездействия) должностных лиц </w:t>
      </w:r>
      <w:r w:rsidRPr="00D75D47">
        <w:rPr>
          <w:rFonts w:eastAsia="Calibri"/>
          <w:sz w:val="20"/>
          <w:szCs w:val="20"/>
        </w:rPr>
        <w:t xml:space="preserve">администрации Кадыйского муниципального района </w:t>
      </w:r>
      <w:r w:rsidRPr="00D75D47">
        <w:rPr>
          <w:sz w:val="20"/>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A16453" w:rsidRPr="00D75D47" w:rsidRDefault="00A16453" w:rsidP="00A16453">
      <w:pPr>
        <w:autoSpaceDE w:val="0"/>
        <w:autoSpaceDN w:val="0"/>
        <w:adjustRightInd w:val="0"/>
        <w:ind w:firstLine="709"/>
        <w:jc w:val="both"/>
        <w:rPr>
          <w:sz w:val="20"/>
          <w:szCs w:val="20"/>
        </w:rPr>
      </w:pPr>
      <w:r w:rsidRPr="00D75D47">
        <w:rPr>
          <w:sz w:val="20"/>
          <w:szCs w:val="20"/>
        </w:rPr>
        <w:t>103. Заявитель может обратиться с жалобой, в том числе в следующих случаях:</w:t>
      </w:r>
    </w:p>
    <w:p w:rsidR="00A16453" w:rsidRPr="00D75D47" w:rsidRDefault="00A16453" w:rsidP="00A16453">
      <w:pPr>
        <w:autoSpaceDE w:val="0"/>
        <w:autoSpaceDN w:val="0"/>
        <w:adjustRightInd w:val="0"/>
        <w:ind w:firstLine="709"/>
        <w:jc w:val="both"/>
        <w:rPr>
          <w:sz w:val="20"/>
          <w:szCs w:val="20"/>
        </w:rPr>
      </w:pPr>
      <w:r w:rsidRPr="00D75D47">
        <w:rPr>
          <w:sz w:val="20"/>
          <w:szCs w:val="20"/>
        </w:rPr>
        <w:t>1) нарушение срока регистрации заявления заявителя о предоставлении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2) нарушение срока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16453" w:rsidRPr="00D75D47" w:rsidRDefault="00A16453" w:rsidP="00A16453">
      <w:pPr>
        <w:autoSpaceDE w:val="0"/>
        <w:autoSpaceDN w:val="0"/>
        <w:adjustRightInd w:val="0"/>
        <w:ind w:firstLine="709"/>
        <w:jc w:val="both"/>
        <w:rPr>
          <w:sz w:val="20"/>
          <w:szCs w:val="20"/>
        </w:rPr>
      </w:pPr>
      <w:r w:rsidRPr="00D75D47">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A16453" w:rsidRPr="00D75D47" w:rsidRDefault="00A16453" w:rsidP="00A16453">
      <w:pPr>
        <w:autoSpaceDE w:val="0"/>
        <w:autoSpaceDN w:val="0"/>
        <w:adjustRightInd w:val="0"/>
        <w:ind w:firstLine="709"/>
        <w:jc w:val="both"/>
        <w:rPr>
          <w:sz w:val="20"/>
          <w:szCs w:val="20"/>
        </w:rPr>
      </w:pPr>
      <w:r w:rsidRPr="00D75D47">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7) отказ </w:t>
      </w:r>
      <w:r w:rsidRPr="00D75D47">
        <w:rPr>
          <w:rFonts w:eastAsia="Calibri"/>
          <w:sz w:val="20"/>
          <w:szCs w:val="20"/>
        </w:rPr>
        <w:t>администрации Кадыйского муниципального района</w:t>
      </w:r>
      <w:r w:rsidRPr="00D75D47">
        <w:rPr>
          <w:sz w:val="20"/>
          <w:szCs w:val="20"/>
        </w:rPr>
        <w:t xml:space="preserve">, должностного лица </w:t>
      </w:r>
      <w:r w:rsidRPr="00D75D47">
        <w:rPr>
          <w:rFonts w:eastAsia="Calibri"/>
          <w:sz w:val="20"/>
          <w:szCs w:val="20"/>
        </w:rPr>
        <w:t xml:space="preserve">администрации Костромского муниципального района </w:t>
      </w:r>
      <w:r w:rsidRPr="00D75D47">
        <w:rPr>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104. Жалоба подается в письменной форме на бумажном носителе, в электронной форме в </w:t>
      </w:r>
      <w:r w:rsidRPr="00D75D47">
        <w:rPr>
          <w:rFonts w:eastAsia="Calibri"/>
          <w:sz w:val="20"/>
          <w:szCs w:val="20"/>
        </w:rPr>
        <w:t>администрацию Кадыйского муниципального района</w:t>
      </w:r>
      <w:r w:rsidRPr="00D75D47">
        <w:rPr>
          <w:i/>
          <w:sz w:val="20"/>
          <w:szCs w:val="20"/>
        </w:rPr>
        <w:t>.</w:t>
      </w:r>
      <w:r w:rsidRPr="00D75D47">
        <w:rPr>
          <w:sz w:val="20"/>
          <w:szCs w:val="20"/>
        </w:rPr>
        <w:t xml:space="preserve">  </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105. Жалоба может быть направлена по почте, через многофункциональный центр,  официальный сайт </w:t>
      </w:r>
      <w:r w:rsidRPr="00D75D47">
        <w:rPr>
          <w:rFonts w:eastAsia="Calibri"/>
          <w:sz w:val="20"/>
          <w:szCs w:val="20"/>
        </w:rPr>
        <w:t>администрации Кадыйского муниципального района</w:t>
      </w:r>
      <w:r w:rsidRPr="00D75D47">
        <w:rPr>
          <w:iCs/>
          <w:sz w:val="20"/>
          <w:szCs w:val="20"/>
        </w:rPr>
        <w:t>,</w:t>
      </w:r>
      <w:r w:rsidRPr="00D75D47">
        <w:rPr>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13" w:history="1">
        <w:r w:rsidRPr="00D75D47">
          <w:rPr>
            <w:sz w:val="20"/>
            <w:szCs w:val="20"/>
            <w:u w:val="single"/>
            <w:lang w:val="en-US"/>
          </w:rPr>
          <w:t>www</w:t>
        </w:r>
        <w:r w:rsidRPr="00D75D47">
          <w:rPr>
            <w:sz w:val="20"/>
            <w:szCs w:val="20"/>
            <w:u w:val="single"/>
          </w:rPr>
          <w:t>.</w:t>
        </w:r>
        <w:r w:rsidRPr="00D75D47">
          <w:rPr>
            <w:sz w:val="20"/>
            <w:szCs w:val="20"/>
            <w:u w:val="single"/>
            <w:lang w:val="en-US"/>
          </w:rPr>
          <w:t>gosuslugi</w:t>
        </w:r>
        <w:r w:rsidRPr="00D75D47">
          <w:rPr>
            <w:sz w:val="20"/>
            <w:szCs w:val="20"/>
            <w:u w:val="single"/>
          </w:rPr>
          <w:t>.</w:t>
        </w:r>
        <w:r w:rsidRPr="00D75D47">
          <w:rPr>
            <w:sz w:val="20"/>
            <w:szCs w:val="20"/>
            <w:u w:val="single"/>
            <w:lang w:val="en-US"/>
          </w:rPr>
          <w:t>ru</w:t>
        </w:r>
      </w:hyperlink>
      <w:r w:rsidRPr="00D75D47">
        <w:rPr>
          <w:sz w:val="20"/>
          <w:szCs w:val="20"/>
        </w:rPr>
        <w:t>), а также может быть принята при личном приеме заявителя.</w:t>
      </w:r>
    </w:p>
    <w:p w:rsidR="00A16453" w:rsidRPr="00D75D47" w:rsidRDefault="00A16453" w:rsidP="00A16453">
      <w:pPr>
        <w:autoSpaceDE w:val="0"/>
        <w:autoSpaceDN w:val="0"/>
        <w:adjustRightInd w:val="0"/>
        <w:ind w:firstLine="709"/>
        <w:jc w:val="both"/>
        <w:rPr>
          <w:sz w:val="20"/>
          <w:szCs w:val="20"/>
        </w:rPr>
      </w:pPr>
      <w:r w:rsidRPr="00D75D47">
        <w:rPr>
          <w:sz w:val="20"/>
          <w:szCs w:val="20"/>
        </w:rPr>
        <w:t>106. Жалоба должна содержать:</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 наименование органа местного самоуправления, предоставляющего муниципальную услугу, должностного лица </w:t>
      </w:r>
      <w:r w:rsidRPr="00D75D47">
        <w:rPr>
          <w:rFonts w:eastAsia="Calibri"/>
          <w:sz w:val="20"/>
          <w:szCs w:val="20"/>
        </w:rPr>
        <w:t>администрации Кадыйского муниципального района</w:t>
      </w:r>
      <w:r w:rsidRPr="00D75D47">
        <w:rPr>
          <w:sz w:val="20"/>
          <w:szCs w:val="20"/>
        </w:rPr>
        <w:t>, решения и действия (бездействие) которых обжалуются;</w:t>
      </w:r>
    </w:p>
    <w:p w:rsidR="00A16453" w:rsidRPr="00D75D47" w:rsidRDefault="00A16453" w:rsidP="00A16453">
      <w:pPr>
        <w:autoSpaceDE w:val="0"/>
        <w:autoSpaceDN w:val="0"/>
        <w:adjustRightInd w:val="0"/>
        <w:ind w:firstLine="709"/>
        <w:jc w:val="both"/>
        <w:rPr>
          <w:sz w:val="20"/>
          <w:szCs w:val="20"/>
        </w:rPr>
      </w:pPr>
      <w:r w:rsidRPr="00D75D47">
        <w:rPr>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453" w:rsidRPr="00D75D47" w:rsidRDefault="00A16453" w:rsidP="00A16453">
      <w:pPr>
        <w:autoSpaceDE w:val="0"/>
        <w:autoSpaceDN w:val="0"/>
        <w:adjustRightInd w:val="0"/>
        <w:ind w:firstLine="709"/>
        <w:jc w:val="both"/>
        <w:rPr>
          <w:i/>
          <w:sz w:val="20"/>
          <w:szCs w:val="20"/>
          <w:u w:val="single"/>
        </w:rPr>
      </w:pPr>
      <w:r w:rsidRPr="00D75D47">
        <w:rPr>
          <w:sz w:val="20"/>
          <w:szCs w:val="20"/>
        </w:rPr>
        <w:t>3) сведения об обжалуемых решениях и действиях (бездействии)</w:t>
      </w:r>
      <w:r w:rsidRPr="00D75D47">
        <w:rPr>
          <w:i/>
          <w:iCs/>
          <w:sz w:val="20"/>
          <w:szCs w:val="20"/>
          <w:u w:val="single"/>
        </w:rPr>
        <w:t xml:space="preserve"> </w:t>
      </w:r>
      <w:r w:rsidRPr="00D75D47">
        <w:rPr>
          <w:sz w:val="20"/>
          <w:szCs w:val="20"/>
        </w:rPr>
        <w:t xml:space="preserve"> </w:t>
      </w:r>
      <w:r w:rsidRPr="00D75D47">
        <w:rPr>
          <w:rFonts w:eastAsia="Calibri"/>
          <w:sz w:val="20"/>
          <w:szCs w:val="20"/>
        </w:rPr>
        <w:t>администрации Кадыйского муниципального района</w:t>
      </w:r>
      <w:r w:rsidRPr="00D75D47">
        <w:rPr>
          <w:i/>
          <w:iCs/>
          <w:sz w:val="20"/>
          <w:szCs w:val="20"/>
        </w:rPr>
        <w:t xml:space="preserve">, </w:t>
      </w:r>
      <w:r w:rsidRPr="00D75D47">
        <w:rPr>
          <w:sz w:val="20"/>
          <w:szCs w:val="20"/>
        </w:rPr>
        <w:t xml:space="preserve">должностного лица </w:t>
      </w:r>
      <w:r w:rsidRPr="00D75D47">
        <w:rPr>
          <w:rFonts w:eastAsia="Calibri"/>
          <w:sz w:val="20"/>
          <w:szCs w:val="20"/>
        </w:rPr>
        <w:t>администрации Кадыйского муниципального района</w:t>
      </w:r>
      <w:r w:rsidRPr="00D75D47">
        <w:rPr>
          <w:i/>
          <w:iCs/>
          <w:sz w:val="20"/>
          <w:szCs w:val="20"/>
        </w:rPr>
        <w:t>;</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4) доводы, на основании которых заявитель не согласен с решением и действием (бездействием) </w:t>
      </w:r>
      <w:r w:rsidRPr="00D75D47">
        <w:rPr>
          <w:rFonts w:eastAsia="Calibri"/>
          <w:sz w:val="20"/>
          <w:szCs w:val="20"/>
        </w:rPr>
        <w:t>администрации Кадыйского муниципального района,</w:t>
      </w:r>
      <w:r w:rsidRPr="00D75D47">
        <w:rPr>
          <w:sz w:val="20"/>
          <w:szCs w:val="20"/>
        </w:rPr>
        <w:t xml:space="preserve"> должностного лица </w:t>
      </w:r>
      <w:r w:rsidRPr="00D75D47">
        <w:rPr>
          <w:rFonts w:eastAsia="Calibri"/>
          <w:sz w:val="20"/>
          <w:szCs w:val="20"/>
        </w:rPr>
        <w:t>администрации Кадыйского муниципального района</w:t>
      </w:r>
      <w:r w:rsidRPr="00D75D47">
        <w:rPr>
          <w:i/>
          <w:iCs/>
          <w:sz w:val="20"/>
          <w:szCs w:val="20"/>
        </w:rPr>
        <w:t>,</w:t>
      </w:r>
      <w:r w:rsidRPr="00D75D47">
        <w:rPr>
          <w:sz w:val="20"/>
          <w:szCs w:val="20"/>
        </w:rPr>
        <w:t xml:space="preserve"> либо муниципального служащего. </w:t>
      </w:r>
    </w:p>
    <w:p w:rsidR="00A16453" w:rsidRPr="00D75D47" w:rsidRDefault="00A16453" w:rsidP="00A16453">
      <w:pPr>
        <w:autoSpaceDE w:val="0"/>
        <w:ind w:firstLine="709"/>
        <w:jc w:val="both"/>
        <w:rPr>
          <w:sz w:val="20"/>
          <w:szCs w:val="20"/>
        </w:rPr>
      </w:pPr>
      <w:r w:rsidRPr="00D75D47">
        <w:rPr>
          <w:sz w:val="20"/>
          <w:szCs w:val="20"/>
        </w:rPr>
        <w:t>107.</w:t>
      </w:r>
      <w:r w:rsidRPr="00D75D47">
        <w:rPr>
          <w:rFonts w:eastAsia="Calibri"/>
          <w:sz w:val="20"/>
          <w:szCs w:val="20"/>
          <w:lang w:eastAsia="en-US"/>
        </w:rPr>
        <w:t xml:space="preserve"> </w:t>
      </w:r>
      <w:r w:rsidRPr="00D75D47">
        <w:rPr>
          <w:sz w:val="20"/>
          <w:szCs w:val="20"/>
        </w:rPr>
        <w:t>При рассмотрении жалобы заявитель имеет право:</w:t>
      </w:r>
    </w:p>
    <w:p w:rsidR="00A16453" w:rsidRPr="00D75D47" w:rsidRDefault="00A16453" w:rsidP="00A16453">
      <w:pPr>
        <w:autoSpaceDE w:val="0"/>
        <w:ind w:firstLine="709"/>
        <w:jc w:val="both"/>
        <w:rPr>
          <w:sz w:val="20"/>
          <w:szCs w:val="20"/>
        </w:rPr>
      </w:pPr>
      <w:r w:rsidRPr="00D75D47">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16453" w:rsidRPr="00D75D47" w:rsidRDefault="00A16453" w:rsidP="00A16453">
      <w:pPr>
        <w:autoSpaceDE w:val="0"/>
        <w:ind w:firstLine="709"/>
        <w:jc w:val="both"/>
        <w:rPr>
          <w:sz w:val="20"/>
          <w:szCs w:val="20"/>
        </w:rPr>
      </w:pPr>
      <w:r w:rsidRPr="00D75D47">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6453" w:rsidRPr="00D75D47" w:rsidRDefault="00A16453" w:rsidP="00A16453">
      <w:pPr>
        <w:autoSpaceDE w:val="0"/>
        <w:ind w:firstLine="709"/>
        <w:jc w:val="both"/>
        <w:rPr>
          <w:sz w:val="20"/>
          <w:szCs w:val="20"/>
        </w:rPr>
      </w:pPr>
      <w:r w:rsidRPr="00D75D47">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A16453" w:rsidRPr="00D75D47" w:rsidRDefault="00A16453" w:rsidP="00A16453">
      <w:pPr>
        <w:autoSpaceDE w:val="0"/>
        <w:autoSpaceDN w:val="0"/>
        <w:adjustRightInd w:val="0"/>
        <w:ind w:firstLine="709"/>
        <w:jc w:val="both"/>
        <w:rPr>
          <w:sz w:val="20"/>
          <w:szCs w:val="20"/>
        </w:rPr>
      </w:pPr>
      <w:r w:rsidRPr="00D75D47">
        <w:rPr>
          <w:sz w:val="20"/>
          <w:szCs w:val="20"/>
        </w:rPr>
        <w:t>4) обращаться с заявлением о прекращении рассмотрения жалобы.</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108. Жалоба, поступившая в </w:t>
      </w:r>
      <w:r w:rsidRPr="00D75D47">
        <w:rPr>
          <w:rFonts w:eastAsia="Calibri"/>
          <w:sz w:val="20"/>
          <w:szCs w:val="20"/>
        </w:rPr>
        <w:t>администрацию Кадыйского муниципального района,</w:t>
      </w:r>
      <w:r w:rsidRPr="00D75D47">
        <w:rPr>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D75D47">
        <w:rPr>
          <w:rFonts w:eastAsia="Calibri"/>
          <w:sz w:val="20"/>
          <w:szCs w:val="20"/>
        </w:rPr>
        <w:t>администрации Кадыйского муниципального района,</w:t>
      </w:r>
      <w:r w:rsidRPr="00D75D47">
        <w:rPr>
          <w:sz w:val="20"/>
          <w:szCs w:val="20"/>
        </w:rPr>
        <w:t xml:space="preserve"> должностного лица </w:t>
      </w:r>
      <w:r w:rsidRPr="00D75D47">
        <w:rPr>
          <w:rFonts w:eastAsia="Calibri"/>
          <w:sz w:val="20"/>
          <w:szCs w:val="20"/>
        </w:rPr>
        <w:t xml:space="preserve">администрации Кадыйского муниципального района </w:t>
      </w:r>
      <w:r w:rsidRPr="00D75D47">
        <w:rPr>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109. По результатам рассмотрения жалобы </w:t>
      </w:r>
      <w:r w:rsidRPr="00D75D47">
        <w:rPr>
          <w:rFonts w:eastAsia="Calibri"/>
          <w:sz w:val="20"/>
          <w:szCs w:val="20"/>
        </w:rPr>
        <w:t>администрация Кадыйского муниципального района</w:t>
      </w:r>
      <w:r w:rsidRPr="00D75D47">
        <w:rPr>
          <w:sz w:val="20"/>
          <w:szCs w:val="20"/>
        </w:rPr>
        <w:t xml:space="preserve"> принимает одно из следующих решений:</w:t>
      </w:r>
    </w:p>
    <w:p w:rsidR="00A16453" w:rsidRPr="00D75D47" w:rsidRDefault="00A16453" w:rsidP="00A16453">
      <w:pPr>
        <w:autoSpaceDE w:val="0"/>
        <w:autoSpaceDN w:val="0"/>
        <w:adjustRightInd w:val="0"/>
        <w:ind w:firstLine="709"/>
        <w:jc w:val="both"/>
        <w:rPr>
          <w:sz w:val="20"/>
          <w:szCs w:val="20"/>
        </w:rPr>
      </w:pPr>
      <w:r w:rsidRPr="00D75D47">
        <w:rPr>
          <w:sz w:val="20"/>
          <w:szCs w:val="20"/>
        </w:rPr>
        <w:t xml:space="preserve">1) удовлетворяет жалобу, в том числе, в форме отмены принятого решения, исправления допущенных </w:t>
      </w:r>
      <w:r w:rsidRPr="00D75D47">
        <w:rPr>
          <w:rFonts w:eastAsia="Calibri"/>
          <w:sz w:val="20"/>
          <w:szCs w:val="20"/>
        </w:rPr>
        <w:t xml:space="preserve">администрацией Кадыйского муниципального района </w:t>
      </w:r>
      <w:r w:rsidRPr="00D75D47">
        <w:rPr>
          <w:sz w:val="20"/>
          <w:szCs w:val="2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A16453" w:rsidRPr="00D75D47" w:rsidRDefault="00A16453" w:rsidP="00A16453">
      <w:pPr>
        <w:autoSpaceDE w:val="0"/>
        <w:autoSpaceDN w:val="0"/>
        <w:adjustRightInd w:val="0"/>
        <w:ind w:firstLine="709"/>
        <w:jc w:val="both"/>
        <w:rPr>
          <w:sz w:val="20"/>
          <w:szCs w:val="20"/>
        </w:rPr>
      </w:pPr>
      <w:r w:rsidRPr="00D75D47">
        <w:rPr>
          <w:sz w:val="20"/>
          <w:szCs w:val="20"/>
        </w:rPr>
        <w:t>2) отказывает в удовлетворении жалобы.</w:t>
      </w:r>
    </w:p>
    <w:p w:rsidR="00A16453" w:rsidRPr="00D75D47" w:rsidRDefault="00A16453" w:rsidP="00A16453">
      <w:pPr>
        <w:autoSpaceDE w:val="0"/>
        <w:autoSpaceDN w:val="0"/>
        <w:adjustRightInd w:val="0"/>
        <w:ind w:firstLine="709"/>
        <w:jc w:val="both"/>
        <w:rPr>
          <w:sz w:val="20"/>
          <w:szCs w:val="20"/>
        </w:rPr>
      </w:pPr>
      <w:r w:rsidRPr="00D75D47">
        <w:rPr>
          <w:sz w:val="20"/>
          <w:szCs w:val="20"/>
        </w:rPr>
        <w:t>110. Не позднее дня, следующего за днем принятия решения, указанного в пункте 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453" w:rsidRPr="00D75D47" w:rsidRDefault="00A16453" w:rsidP="00A16453">
      <w:pPr>
        <w:ind w:firstLine="709"/>
        <w:jc w:val="both"/>
        <w:rPr>
          <w:sz w:val="20"/>
          <w:szCs w:val="20"/>
        </w:rPr>
      </w:pPr>
      <w:r w:rsidRPr="00D75D47">
        <w:rPr>
          <w:sz w:val="20"/>
          <w:szCs w:val="20"/>
        </w:rPr>
        <w:t>111.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6453" w:rsidRPr="00D75D47" w:rsidRDefault="00A16453" w:rsidP="00A16453">
      <w:pPr>
        <w:ind w:firstLine="851"/>
        <w:jc w:val="center"/>
        <w:rPr>
          <w:sz w:val="20"/>
          <w:szCs w:val="20"/>
        </w:rPr>
      </w:pPr>
    </w:p>
    <w:p w:rsidR="00A16453" w:rsidRPr="00D75D47" w:rsidRDefault="00A16453" w:rsidP="00A16453">
      <w:pPr>
        <w:ind w:firstLine="720"/>
        <w:jc w:val="right"/>
        <w:rPr>
          <w:sz w:val="20"/>
          <w:szCs w:val="20"/>
        </w:rPr>
      </w:pPr>
      <w:r w:rsidRPr="00D75D47">
        <w:rPr>
          <w:sz w:val="20"/>
          <w:szCs w:val="20"/>
        </w:rPr>
        <w:t>Приложение №1</w:t>
      </w:r>
    </w:p>
    <w:p w:rsidR="00A16453" w:rsidRPr="00D75D47" w:rsidRDefault="00A16453" w:rsidP="00A16453">
      <w:pPr>
        <w:ind w:firstLine="720"/>
        <w:jc w:val="right"/>
        <w:rPr>
          <w:sz w:val="20"/>
          <w:szCs w:val="20"/>
        </w:rPr>
      </w:pPr>
      <w:r w:rsidRPr="00D75D47">
        <w:rPr>
          <w:sz w:val="20"/>
          <w:szCs w:val="20"/>
        </w:rPr>
        <w:t xml:space="preserve">к административному регламенту </w:t>
      </w:r>
    </w:p>
    <w:p w:rsidR="00A16453" w:rsidRPr="00D75D47" w:rsidRDefault="00A16453" w:rsidP="00A16453">
      <w:pPr>
        <w:ind w:firstLine="720"/>
        <w:jc w:val="right"/>
        <w:rPr>
          <w:sz w:val="20"/>
          <w:szCs w:val="20"/>
        </w:rPr>
      </w:pPr>
      <w:r w:rsidRPr="00D75D47">
        <w:rPr>
          <w:sz w:val="20"/>
          <w:szCs w:val="20"/>
        </w:rPr>
        <w:t>предоставления муниципальной услуги по предоставлению</w:t>
      </w:r>
    </w:p>
    <w:p w:rsidR="00A16453" w:rsidRPr="00D75D47" w:rsidRDefault="00A16453" w:rsidP="00A16453">
      <w:pPr>
        <w:ind w:firstLine="720"/>
        <w:jc w:val="right"/>
        <w:rPr>
          <w:sz w:val="20"/>
          <w:szCs w:val="20"/>
        </w:rPr>
      </w:pPr>
      <w:r w:rsidRPr="00D75D47">
        <w:rPr>
          <w:sz w:val="20"/>
          <w:szCs w:val="20"/>
        </w:rPr>
        <w:t>разрешения на условно разрешенный вид использования</w:t>
      </w:r>
    </w:p>
    <w:p w:rsidR="00A16453" w:rsidRPr="00D75D47" w:rsidRDefault="00A16453" w:rsidP="00A16453">
      <w:pPr>
        <w:ind w:firstLine="720"/>
        <w:jc w:val="right"/>
        <w:rPr>
          <w:sz w:val="20"/>
          <w:szCs w:val="20"/>
        </w:rPr>
      </w:pPr>
      <w:r w:rsidRPr="00D75D47">
        <w:rPr>
          <w:sz w:val="20"/>
          <w:szCs w:val="20"/>
        </w:rPr>
        <w:t>земельного участка или объекта капитального строительства</w:t>
      </w:r>
    </w:p>
    <w:p w:rsidR="00A16453" w:rsidRPr="00D75D47" w:rsidRDefault="00A16453" w:rsidP="00A16453">
      <w:pPr>
        <w:ind w:firstLine="720"/>
        <w:jc w:val="right"/>
        <w:rPr>
          <w:sz w:val="20"/>
          <w:szCs w:val="20"/>
        </w:rPr>
      </w:pPr>
    </w:p>
    <w:p w:rsidR="00A16453" w:rsidRPr="00D75D47" w:rsidRDefault="00A16453" w:rsidP="00A16453">
      <w:pPr>
        <w:ind w:left="3686"/>
        <w:jc w:val="right"/>
        <w:rPr>
          <w:sz w:val="20"/>
          <w:szCs w:val="20"/>
        </w:rPr>
      </w:pPr>
    </w:p>
    <w:p w:rsidR="00A16453" w:rsidRPr="00D75D47" w:rsidRDefault="00A16453" w:rsidP="00A16453">
      <w:pPr>
        <w:pStyle w:val="ConsPlusNormal"/>
        <w:jc w:val="center"/>
        <w:rPr>
          <w:rFonts w:ascii="Times New Roman" w:hAnsi="Times New Roman" w:cs="Times New Roman"/>
        </w:rPr>
      </w:pPr>
      <w:r w:rsidRPr="00D75D47">
        <w:rPr>
          <w:rFonts w:ascii="Times New Roman" w:hAnsi="Times New Roman" w:cs="Times New Roman"/>
        </w:rPr>
        <w:t>Сведения о местонахождении и номерах контактных телефонов</w:t>
      </w:r>
    </w:p>
    <w:p w:rsidR="00A16453" w:rsidRPr="00D75D47" w:rsidRDefault="00A16453" w:rsidP="00A16453">
      <w:pPr>
        <w:pStyle w:val="ConsPlusNormal"/>
        <w:jc w:val="center"/>
        <w:rPr>
          <w:rFonts w:ascii="Times New Roman" w:hAnsi="Times New Roman" w:cs="Times New Roman"/>
        </w:rPr>
      </w:pPr>
      <w:r w:rsidRPr="00D75D47">
        <w:rPr>
          <w:rFonts w:ascii="Times New Roman" w:hAnsi="Times New Roman" w:cs="Times New Roman"/>
        </w:rPr>
        <w:t>органов и организаций, в которых заявители могут</w:t>
      </w:r>
    </w:p>
    <w:p w:rsidR="00A16453" w:rsidRPr="00D75D47" w:rsidRDefault="00A16453" w:rsidP="00A16453">
      <w:pPr>
        <w:pStyle w:val="ConsPlusNormal"/>
        <w:jc w:val="center"/>
        <w:rPr>
          <w:rFonts w:ascii="Times New Roman" w:hAnsi="Times New Roman" w:cs="Times New Roman"/>
        </w:rPr>
      </w:pPr>
      <w:r w:rsidRPr="00D75D47">
        <w:rPr>
          <w:rFonts w:ascii="Times New Roman" w:hAnsi="Times New Roman" w:cs="Times New Roman"/>
        </w:rPr>
        <w:t>получить документы, необходимые для предоставления</w:t>
      </w:r>
    </w:p>
    <w:p w:rsidR="00A16453" w:rsidRPr="00D75D47" w:rsidRDefault="00A16453" w:rsidP="00A16453">
      <w:pPr>
        <w:pStyle w:val="ConsPlusNormal"/>
        <w:jc w:val="center"/>
        <w:rPr>
          <w:rFonts w:ascii="Times New Roman" w:hAnsi="Times New Roman" w:cs="Times New Roman"/>
        </w:rPr>
      </w:pPr>
      <w:r w:rsidRPr="00D75D47">
        <w:rPr>
          <w:rFonts w:ascii="Times New Roman" w:hAnsi="Times New Roman" w:cs="Times New Roman"/>
        </w:rPr>
        <w:t>муниципальной услуги</w:t>
      </w:r>
    </w:p>
    <w:p w:rsidR="00A16453" w:rsidRPr="00D75D47" w:rsidRDefault="00A16453" w:rsidP="00A16453">
      <w:pPr>
        <w:pStyle w:val="ad"/>
        <w:spacing w:before="0" w:after="0"/>
        <w:jc w:val="center"/>
        <w:rPr>
          <w:rFonts w:ascii="Times New Roman" w:hAnsi="Times New Roman" w:cs="Times New Roman"/>
          <w:b/>
          <w:bCs/>
          <w:sz w:val="20"/>
          <w:szCs w:val="20"/>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693"/>
        <w:gridCol w:w="2268"/>
        <w:gridCol w:w="1985"/>
        <w:gridCol w:w="1133"/>
        <w:gridCol w:w="1275"/>
      </w:tblGrid>
      <w:tr w:rsidR="00A16453" w:rsidRPr="00D75D47" w:rsidTr="00D75D47">
        <w:trPr>
          <w:trHeight w:val="780"/>
        </w:trPr>
        <w:tc>
          <w:tcPr>
            <w:tcW w:w="644" w:type="dxa"/>
          </w:tcPr>
          <w:p w:rsidR="00A16453" w:rsidRPr="00D75D47" w:rsidRDefault="00A16453" w:rsidP="00D75D47">
            <w:pPr>
              <w:pStyle w:val="ad"/>
              <w:jc w:val="center"/>
              <w:rPr>
                <w:rFonts w:ascii="Times New Roman" w:hAnsi="Times New Roman" w:cs="Times New Roman"/>
                <w:b/>
                <w:bCs/>
                <w:color w:val="auto"/>
                <w:sz w:val="20"/>
                <w:szCs w:val="20"/>
              </w:rPr>
            </w:pPr>
            <w:r w:rsidRPr="00D75D47">
              <w:rPr>
                <w:rFonts w:ascii="Times New Roman" w:hAnsi="Times New Roman" w:cs="Times New Roman"/>
                <w:color w:val="auto"/>
                <w:sz w:val="20"/>
                <w:szCs w:val="20"/>
              </w:rPr>
              <w:t>№ п</w:t>
            </w:r>
            <w:r w:rsidRPr="00D75D47">
              <w:rPr>
                <w:rFonts w:ascii="Times New Roman" w:hAnsi="Times New Roman" w:cs="Times New Roman"/>
                <w:color w:val="auto"/>
                <w:sz w:val="20"/>
                <w:szCs w:val="20"/>
                <w:lang w:val="en-US"/>
              </w:rPr>
              <w:t>/</w:t>
            </w:r>
            <w:r w:rsidRPr="00D75D47">
              <w:rPr>
                <w:rFonts w:ascii="Times New Roman" w:hAnsi="Times New Roman" w:cs="Times New Roman"/>
                <w:color w:val="auto"/>
                <w:sz w:val="20"/>
                <w:szCs w:val="20"/>
              </w:rPr>
              <w:t>п</w:t>
            </w:r>
          </w:p>
        </w:tc>
        <w:tc>
          <w:tcPr>
            <w:tcW w:w="2693" w:type="dxa"/>
          </w:tcPr>
          <w:p w:rsidR="00A16453" w:rsidRPr="00D75D47" w:rsidRDefault="00A16453" w:rsidP="00D75D47">
            <w:pPr>
              <w:pStyle w:val="ad"/>
              <w:jc w:val="center"/>
              <w:rPr>
                <w:rFonts w:ascii="Times New Roman" w:hAnsi="Times New Roman" w:cs="Times New Roman"/>
                <w:b/>
                <w:bCs/>
                <w:color w:val="auto"/>
                <w:sz w:val="20"/>
                <w:szCs w:val="20"/>
              </w:rPr>
            </w:pPr>
            <w:r w:rsidRPr="00D75D47">
              <w:rPr>
                <w:rFonts w:ascii="Times New Roman" w:hAnsi="Times New Roman" w:cs="Times New Roman"/>
                <w:color w:val="auto"/>
                <w:sz w:val="20"/>
                <w:szCs w:val="20"/>
              </w:rPr>
              <w:t>Наименование ОМС, организаций, участвующих в предоставлении муниципальной услуги</w:t>
            </w:r>
          </w:p>
          <w:p w:rsidR="00A16453" w:rsidRPr="00D75D47" w:rsidRDefault="00A16453" w:rsidP="00D75D47">
            <w:pPr>
              <w:pStyle w:val="ad"/>
              <w:jc w:val="center"/>
              <w:rPr>
                <w:rFonts w:ascii="Times New Roman" w:hAnsi="Times New Roman" w:cs="Times New Roman"/>
                <w:b/>
                <w:bCs/>
                <w:color w:val="auto"/>
                <w:sz w:val="20"/>
                <w:szCs w:val="20"/>
              </w:rPr>
            </w:pPr>
          </w:p>
        </w:tc>
        <w:tc>
          <w:tcPr>
            <w:tcW w:w="2268" w:type="dxa"/>
          </w:tcPr>
          <w:p w:rsidR="00A16453" w:rsidRPr="00D75D47" w:rsidRDefault="00A16453" w:rsidP="00D75D47">
            <w:pPr>
              <w:pStyle w:val="ad"/>
              <w:spacing w:before="0" w:after="0"/>
              <w:jc w:val="center"/>
              <w:rPr>
                <w:rFonts w:ascii="Times New Roman" w:hAnsi="Times New Roman" w:cs="Times New Roman"/>
                <w:color w:val="auto"/>
                <w:sz w:val="20"/>
                <w:szCs w:val="20"/>
              </w:rPr>
            </w:pPr>
            <w:r w:rsidRPr="00D75D47">
              <w:rPr>
                <w:rFonts w:ascii="Times New Roman" w:hAnsi="Times New Roman" w:cs="Times New Roman"/>
                <w:color w:val="auto"/>
                <w:sz w:val="20"/>
                <w:szCs w:val="20"/>
              </w:rPr>
              <w:t>Местонахождение ОМС, организации (фактический адрес)</w:t>
            </w:r>
          </w:p>
        </w:tc>
        <w:tc>
          <w:tcPr>
            <w:tcW w:w="1985" w:type="dxa"/>
          </w:tcPr>
          <w:p w:rsidR="00A16453" w:rsidRPr="00D75D47" w:rsidRDefault="00A16453" w:rsidP="00D75D47">
            <w:pPr>
              <w:pStyle w:val="ad"/>
              <w:spacing w:before="0" w:after="0"/>
              <w:jc w:val="center"/>
              <w:rPr>
                <w:rFonts w:ascii="Times New Roman" w:hAnsi="Times New Roman" w:cs="Times New Roman"/>
                <w:color w:val="auto"/>
                <w:sz w:val="20"/>
                <w:szCs w:val="20"/>
              </w:rPr>
            </w:pPr>
          </w:p>
          <w:p w:rsidR="00A16453" w:rsidRPr="00D75D47" w:rsidRDefault="00A16453" w:rsidP="00D75D47">
            <w:pPr>
              <w:pStyle w:val="ad"/>
              <w:spacing w:before="0" w:after="0"/>
              <w:jc w:val="center"/>
              <w:rPr>
                <w:rFonts w:ascii="Times New Roman" w:hAnsi="Times New Roman" w:cs="Times New Roman"/>
                <w:color w:val="auto"/>
                <w:sz w:val="20"/>
                <w:szCs w:val="20"/>
              </w:rPr>
            </w:pPr>
            <w:r w:rsidRPr="00D75D47">
              <w:rPr>
                <w:rFonts w:ascii="Times New Roman" w:hAnsi="Times New Roman" w:cs="Times New Roman"/>
                <w:color w:val="auto"/>
                <w:sz w:val="20"/>
                <w:szCs w:val="20"/>
              </w:rPr>
              <w:t>График работы</w:t>
            </w:r>
          </w:p>
        </w:tc>
        <w:tc>
          <w:tcPr>
            <w:tcW w:w="1133" w:type="dxa"/>
          </w:tcPr>
          <w:p w:rsidR="00A16453" w:rsidRPr="00D75D47" w:rsidRDefault="00A16453" w:rsidP="00D75D47">
            <w:pPr>
              <w:pStyle w:val="ad"/>
              <w:spacing w:before="0" w:after="0"/>
              <w:jc w:val="center"/>
              <w:rPr>
                <w:rFonts w:ascii="Times New Roman" w:hAnsi="Times New Roman" w:cs="Times New Roman"/>
                <w:color w:val="auto"/>
                <w:sz w:val="20"/>
                <w:szCs w:val="20"/>
              </w:rPr>
            </w:pPr>
          </w:p>
          <w:p w:rsidR="00A16453" w:rsidRPr="00D75D47" w:rsidRDefault="00A16453" w:rsidP="00D75D47">
            <w:pPr>
              <w:pStyle w:val="ad"/>
              <w:spacing w:before="0" w:after="0"/>
              <w:jc w:val="center"/>
              <w:rPr>
                <w:rFonts w:ascii="Times New Roman" w:hAnsi="Times New Roman" w:cs="Times New Roman"/>
                <w:color w:val="auto"/>
                <w:sz w:val="20"/>
                <w:szCs w:val="20"/>
              </w:rPr>
            </w:pPr>
            <w:r w:rsidRPr="00D75D47">
              <w:rPr>
                <w:rFonts w:ascii="Times New Roman" w:hAnsi="Times New Roman" w:cs="Times New Roman"/>
                <w:color w:val="auto"/>
                <w:sz w:val="20"/>
                <w:szCs w:val="20"/>
              </w:rPr>
              <w:t>Справочные телефоны</w:t>
            </w:r>
          </w:p>
        </w:tc>
        <w:tc>
          <w:tcPr>
            <w:tcW w:w="1275" w:type="dxa"/>
          </w:tcPr>
          <w:p w:rsidR="00A16453" w:rsidRPr="00D75D47" w:rsidRDefault="00A16453" w:rsidP="00D75D47">
            <w:pPr>
              <w:pStyle w:val="ad"/>
              <w:spacing w:before="0" w:after="0"/>
              <w:jc w:val="center"/>
              <w:rPr>
                <w:rFonts w:ascii="Times New Roman" w:hAnsi="Times New Roman" w:cs="Times New Roman"/>
                <w:color w:val="auto"/>
                <w:sz w:val="20"/>
                <w:szCs w:val="20"/>
              </w:rPr>
            </w:pPr>
          </w:p>
          <w:p w:rsidR="00A16453" w:rsidRPr="00D75D47" w:rsidRDefault="00A16453" w:rsidP="00D75D47">
            <w:pPr>
              <w:pStyle w:val="ad"/>
              <w:spacing w:before="0" w:after="0"/>
              <w:jc w:val="center"/>
              <w:rPr>
                <w:rFonts w:ascii="Times New Roman" w:hAnsi="Times New Roman" w:cs="Times New Roman"/>
                <w:color w:val="auto"/>
                <w:sz w:val="20"/>
                <w:szCs w:val="20"/>
              </w:rPr>
            </w:pPr>
            <w:r w:rsidRPr="00D75D47">
              <w:rPr>
                <w:rFonts w:ascii="Times New Roman" w:hAnsi="Times New Roman" w:cs="Times New Roman"/>
                <w:color w:val="auto"/>
                <w:sz w:val="20"/>
                <w:szCs w:val="20"/>
              </w:rPr>
              <w:t>Адреса официальных сайтов в сети Интернет, адрес электронной почты</w:t>
            </w:r>
          </w:p>
        </w:tc>
      </w:tr>
      <w:tr w:rsidR="00A16453" w:rsidRPr="00D75D47" w:rsidTr="00D75D47">
        <w:trPr>
          <w:trHeight w:val="840"/>
        </w:trPr>
        <w:tc>
          <w:tcPr>
            <w:tcW w:w="644" w:type="dxa"/>
          </w:tcPr>
          <w:p w:rsidR="00A16453" w:rsidRPr="00D75D47" w:rsidRDefault="00A16453" w:rsidP="00D75D47">
            <w:pPr>
              <w:pStyle w:val="ad"/>
              <w:spacing w:before="0" w:after="0"/>
              <w:ind w:firstLine="709"/>
              <w:rPr>
                <w:rFonts w:ascii="Times New Roman" w:hAnsi="Times New Roman" w:cs="Times New Roman"/>
                <w:color w:val="auto"/>
                <w:sz w:val="20"/>
                <w:szCs w:val="20"/>
              </w:rPr>
            </w:pPr>
          </w:p>
          <w:p w:rsidR="00A16453" w:rsidRPr="00D75D47" w:rsidRDefault="00A16453" w:rsidP="00D75D47">
            <w:pPr>
              <w:jc w:val="center"/>
              <w:rPr>
                <w:sz w:val="20"/>
                <w:szCs w:val="20"/>
              </w:rPr>
            </w:pPr>
            <w:r w:rsidRPr="00D75D47">
              <w:rPr>
                <w:sz w:val="20"/>
                <w:szCs w:val="20"/>
              </w:rPr>
              <w:t>1</w:t>
            </w:r>
          </w:p>
        </w:tc>
        <w:tc>
          <w:tcPr>
            <w:tcW w:w="2693" w:type="dxa"/>
          </w:tcPr>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Администрация Кадыйского муниципального района</w:t>
            </w:r>
          </w:p>
        </w:tc>
        <w:tc>
          <w:tcPr>
            <w:tcW w:w="2268" w:type="dxa"/>
          </w:tcPr>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157980,</w:t>
            </w:r>
          </w:p>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 xml:space="preserve"> п. Кадый, </w:t>
            </w:r>
          </w:p>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ул. Центральная, 3</w:t>
            </w:r>
          </w:p>
        </w:tc>
        <w:tc>
          <w:tcPr>
            <w:tcW w:w="1985" w:type="dxa"/>
          </w:tcPr>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Пн — Пт: с 08.00 до 17.00, перерыв: с 12.00 до 13.00; выходные дни: суббота, воскресенье</w:t>
            </w:r>
          </w:p>
        </w:tc>
        <w:tc>
          <w:tcPr>
            <w:tcW w:w="1133" w:type="dxa"/>
          </w:tcPr>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rPr>
              <w:t>8 (49</w:t>
            </w:r>
            <w:r w:rsidRPr="00D75D47">
              <w:rPr>
                <w:rFonts w:ascii="Times New Roman" w:hAnsi="Times New Roman" w:cs="Times New Roman"/>
                <w:color w:val="auto"/>
                <w:sz w:val="20"/>
                <w:szCs w:val="20"/>
                <w:lang w:val="en-US"/>
              </w:rPr>
              <w:t>4</w:t>
            </w:r>
            <w:r w:rsidRPr="00D75D47">
              <w:rPr>
                <w:rFonts w:ascii="Times New Roman" w:hAnsi="Times New Roman" w:cs="Times New Roman"/>
                <w:color w:val="auto"/>
                <w:sz w:val="20"/>
                <w:szCs w:val="20"/>
              </w:rPr>
              <w:t xml:space="preserve">42) </w:t>
            </w:r>
            <w:r w:rsidRPr="00D75D47">
              <w:rPr>
                <w:rFonts w:ascii="Times New Roman" w:hAnsi="Times New Roman" w:cs="Times New Roman"/>
                <w:color w:val="auto"/>
                <w:sz w:val="20"/>
                <w:szCs w:val="20"/>
                <w:lang w:val="en-US"/>
              </w:rPr>
              <w:t>3</w:t>
            </w:r>
            <w:r w:rsidRPr="00D75D47">
              <w:rPr>
                <w:rFonts w:ascii="Times New Roman" w:hAnsi="Times New Roman" w:cs="Times New Roman"/>
                <w:color w:val="auto"/>
                <w:sz w:val="20"/>
                <w:szCs w:val="20"/>
              </w:rPr>
              <w:t>-</w:t>
            </w:r>
            <w:r w:rsidRPr="00D75D47">
              <w:rPr>
                <w:rFonts w:ascii="Times New Roman" w:hAnsi="Times New Roman" w:cs="Times New Roman"/>
                <w:color w:val="auto"/>
                <w:sz w:val="20"/>
                <w:szCs w:val="20"/>
                <w:lang w:val="en-US"/>
              </w:rPr>
              <w:t>40</w:t>
            </w:r>
            <w:r w:rsidRPr="00D75D47">
              <w:rPr>
                <w:rFonts w:ascii="Times New Roman" w:hAnsi="Times New Roman" w:cs="Times New Roman"/>
                <w:color w:val="auto"/>
                <w:sz w:val="20"/>
                <w:szCs w:val="20"/>
              </w:rPr>
              <w:t>-02</w:t>
            </w:r>
          </w:p>
          <w:p w:rsidR="00A16453" w:rsidRPr="00D75D47" w:rsidRDefault="00A16453" w:rsidP="00D75D47">
            <w:pPr>
              <w:pStyle w:val="ad"/>
              <w:spacing w:before="0" w:after="0"/>
              <w:rPr>
                <w:rFonts w:ascii="Times New Roman" w:hAnsi="Times New Roman" w:cs="Times New Roman"/>
                <w:color w:val="auto"/>
                <w:sz w:val="20"/>
                <w:szCs w:val="20"/>
              </w:rPr>
            </w:pPr>
          </w:p>
        </w:tc>
        <w:tc>
          <w:tcPr>
            <w:tcW w:w="1275" w:type="dxa"/>
          </w:tcPr>
          <w:p w:rsidR="00A16453" w:rsidRPr="00D75D47" w:rsidRDefault="00A16453" w:rsidP="00D75D47">
            <w:pPr>
              <w:pStyle w:val="ad"/>
              <w:spacing w:before="0" w:after="0"/>
              <w:rPr>
                <w:rFonts w:ascii="Times New Roman" w:hAnsi="Times New Roman" w:cs="Times New Roman"/>
                <w:color w:val="auto"/>
                <w:sz w:val="20"/>
                <w:szCs w:val="20"/>
                <w:lang w:val="en-US"/>
              </w:rPr>
            </w:pPr>
            <w:r w:rsidRPr="00D75D47">
              <w:rPr>
                <w:rFonts w:ascii="Times New Roman" w:hAnsi="Times New Roman" w:cs="Times New Roman"/>
                <w:color w:val="auto"/>
                <w:sz w:val="20"/>
                <w:szCs w:val="20"/>
                <w:lang w:val="en-US"/>
              </w:rPr>
              <w:t>www. admkad.</w:t>
            </w:r>
          </w:p>
          <w:p w:rsidR="00A16453" w:rsidRPr="00D75D47" w:rsidRDefault="00A16453" w:rsidP="00D75D47">
            <w:pPr>
              <w:pStyle w:val="ad"/>
              <w:spacing w:before="0" w:after="0"/>
              <w:rPr>
                <w:rFonts w:ascii="Times New Roman" w:hAnsi="Times New Roman" w:cs="Times New Roman"/>
                <w:color w:val="auto"/>
                <w:sz w:val="20"/>
                <w:szCs w:val="20"/>
              </w:rPr>
            </w:pPr>
            <w:r w:rsidRPr="00D75D47">
              <w:rPr>
                <w:rFonts w:ascii="Times New Roman" w:hAnsi="Times New Roman" w:cs="Times New Roman"/>
                <w:color w:val="auto"/>
                <w:sz w:val="20"/>
                <w:szCs w:val="20"/>
                <w:lang w:val="en-US"/>
              </w:rPr>
              <w:t>ru</w:t>
            </w:r>
          </w:p>
          <w:p w:rsidR="00A16453" w:rsidRPr="00D75D47" w:rsidRDefault="00A16453" w:rsidP="00D75D47">
            <w:pPr>
              <w:pStyle w:val="ad"/>
              <w:spacing w:before="0" w:after="0"/>
              <w:rPr>
                <w:rFonts w:ascii="Times New Roman" w:hAnsi="Times New Roman" w:cs="Times New Roman"/>
                <w:color w:val="auto"/>
                <w:sz w:val="20"/>
                <w:szCs w:val="20"/>
                <w:lang w:val="en-US"/>
              </w:rPr>
            </w:pPr>
          </w:p>
        </w:tc>
      </w:tr>
    </w:tbl>
    <w:p w:rsidR="00A16453" w:rsidRPr="00D75D47" w:rsidRDefault="00A16453" w:rsidP="00D75D47">
      <w:pPr>
        <w:spacing w:after="200"/>
        <w:rPr>
          <w:sz w:val="20"/>
          <w:szCs w:val="20"/>
        </w:rPr>
      </w:pPr>
      <w:r w:rsidRPr="005A7127">
        <w:rPr>
          <w:sz w:val="26"/>
          <w:szCs w:val="26"/>
        </w:rPr>
        <w:t xml:space="preserve">                    </w:t>
      </w:r>
      <w:r w:rsidRPr="00D75D47">
        <w:rPr>
          <w:sz w:val="20"/>
          <w:szCs w:val="20"/>
        </w:rPr>
        <w:t xml:space="preserve">                                                           </w:t>
      </w:r>
    </w:p>
    <w:p w:rsidR="001C4932" w:rsidRDefault="001C4932" w:rsidP="00A16453">
      <w:pPr>
        <w:jc w:val="right"/>
        <w:rPr>
          <w:sz w:val="20"/>
          <w:szCs w:val="20"/>
        </w:rPr>
      </w:pPr>
    </w:p>
    <w:p w:rsidR="00A16453" w:rsidRPr="00D75D47" w:rsidRDefault="00A16453" w:rsidP="00A16453">
      <w:pPr>
        <w:jc w:val="right"/>
        <w:rPr>
          <w:sz w:val="20"/>
          <w:szCs w:val="20"/>
        </w:rPr>
      </w:pPr>
      <w:r w:rsidRPr="00D75D47">
        <w:rPr>
          <w:sz w:val="20"/>
          <w:szCs w:val="20"/>
        </w:rPr>
        <w:lastRenderedPageBreak/>
        <w:t>Приложение №2</w:t>
      </w:r>
    </w:p>
    <w:p w:rsidR="00A16453" w:rsidRPr="00D75D47" w:rsidRDefault="00A16453" w:rsidP="00A16453">
      <w:pPr>
        <w:ind w:firstLine="720"/>
        <w:jc w:val="right"/>
        <w:rPr>
          <w:sz w:val="20"/>
          <w:szCs w:val="20"/>
        </w:rPr>
      </w:pPr>
      <w:r w:rsidRPr="00D75D47">
        <w:rPr>
          <w:sz w:val="20"/>
          <w:szCs w:val="20"/>
        </w:rPr>
        <w:t xml:space="preserve">к административному регламенту </w:t>
      </w:r>
    </w:p>
    <w:p w:rsidR="00A16453" w:rsidRPr="00D75D47" w:rsidRDefault="00A16453" w:rsidP="00A16453">
      <w:pPr>
        <w:ind w:firstLine="720"/>
        <w:jc w:val="right"/>
        <w:rPr>
          <w:sz w:val="20"/>
          <w:szCs w:val="20"/>
        </w:rPr>
      </w:pPr>
      <w:r w:rsidRPr="00D75D47">
        <w:rPr>
          <w:sz w:val="20"/>
          <w:szCs w:val="20"/>
        </w:rPr>
        <w:t>предоставления муниципальной услуги по предоставлению</w:t>
      </w:r>
    </w:p>
    <w:p w:rsidR="00A16453" w:rsidRPr="00D75D47" w:rsidRDefault="00A16453" w:rsidP="00A16453">
      <w:pPr>
        <w:ind w:firstLine="720"/>
        <w:jc w:val="right"/>
        <w:rPr>
          <w:sz w:val="20"/>
          <w:szCs w:val="20"/>
        </w:rPr>
      </w:pPr>
      <w:r w:rsidRPr="00D75D47">
        <w:rPr>
          <w:sz w:val="20"/>
          <w:szCs w:val="20"/>
        </w:rPr>
        <w:t>разрешения на условно разрешенный вид использования</w:t>
      </w:r>
    </w:p>
    <w:p w:rsidR="00A16453" w:rsidRPr="00D75D47" w:rsidRDefault="00A16453" w:rsidP="00A16453">
      <w:pPr>
        <w:ind w:firstLine="720"/>
        <w:jc w:val="right"/>
        <w:rPr>
          <w:sz w:val="20"/>
          <w:szCs w:val="20"/>
        </w:rPr>
      </w:pPr>
      <w:r w:rsidRPr="00D75D47">
        <w:rPr>
          <w:sz w:val="20"/>
          <w:szCs w:val="20"/>
        </w:rPr>
        <w:t>земельного участка или объекта капитального строительства</w:t>
      </w:r>
    </w:p>
    <w:p w:rsidR="00A16453" w:rsidRPr="00D75D47" w:rsidRDefault="00A16453" w:rsidP="00A16453">
      <w:pPr>
        <w:ind w:firstLine="720"/>
        <w:jc w:val="right"/>
        <w:rPr>
          <w:sz w:val="20"/>
          <w:szCs w:val="20"/>
        </w:rPr>
      </w:pPr>
    </w:p>
    <w:p w:rsidR="00A16453" w:rsidRPr="00D75D47" w:rsidRDefault="00A16453" w:rsidP="00A16453">
      <w:pPr>
        <w:pStyle w:val="aa"/>
      </w:pPr>
    </w:p>
    <w:p w:rsidR="00A16453" w:rsidRPr="00D75D47" w:rsidRDefault="00A16453" w:rsidP="00A16453">
      <w:pPr>
        <w:jc w:val="center"/>
        <w:rPr>
          <w:b/>
          <w:sz w:val="20"/>
          <w:szCs w:val="20"/>
        </w:rPr>
      </w:pPr>
      <w:r w:rsidRPr="00D75D47">
        <w:rPr>
          <w:b/>
          <w:sz w:val="20"/>
          <w:szCs w:val="20"/>
        </w:rPr>
        <w:t>Блок-схема</w:t>
      </w:r>
    </w:p>
    <w:p w:rsidR="00A16453" w:rsidRPr="00D75D47" w:rsidRDefault="00A16453" w:rsidP="00A16453">
      <w:pPr>
        <w:autoSpaceDE w:val="0"/>
        <w:jc w:val="center"/>
        <w:rPr>
          <w:sz w:val="20"/>
          <w:szCs w:val="20"/>
        </w:rPr>
      </w:pPr>
      <w:r w:rsidRPr="00D75D47">
        <w:rPr>
          <w:sz w:val="20"/>
          <w:szCs w:val="20"/>
        </w:rPr>
        <w:t>описания административного процесса предоставления муниципальной услуги по предоставлению разрешения на условно разрешенный вид использования</w:t>
      </w:r>
    </w:p>
    <w:p w:rsidR="00A16453" w:rsidRPr="00D75D47" w:rsidRDefault="00A16453" w:rsidP="00A16453">
      <w:pPr>
        <w:jc w:val="center"/>
        <w:rPr>
          <w:sz w:val="20"/>
          <w:szCs w:val="20"/>
        </w:rPr>
      </w:pPr>
      <w:r w:rsidRPr="00D75D47">
        <w:rPr>
          <w:sz w:val="20"/>
          <w:szCs w:val="20"/>
        </w:rPr>
        <w:t>земельного участка или объекта капитального строительства</w:t>
      </w:r>
    </w:p>
    <w:p w:rsidR="00A16453" w:rsidRPr="005A7127" w:rsidRDefault="00A16453" w:rsidP="00A16453">
      <w:pPr>
        <w:jc w:val="center"/>
        <w:rPr>
          <w:b/>
          <w:sz w:val="26"/>
          <w:szCs w:val="26"/>
        </w:rPr>
      </w:pPr>
    </w:p>
    <w:p w:rsidR="00A16453" w:rsidRPr="005A7127" w:rsidRDefault="00E460A6" w:rsidP="00A16453">
      <w:pPr>
        <w:jc w:val="both"/>
        <w:rPr>
          <w:b/>
          <w:sz w:val="26"/>
          <w:szCs w:val="26"/>
        </w:rPr>
      </w:pPr>
      <w:r w:rsidRPr="00E460A6">
        <w:rPr>
          <w:sz w:val="26"/>
          <w:szCs w:val="26"/>
        </w:rPr>
        <w:pict>
          <v:shape id="_x0000_s1038" type="#_x0000_t202" style="position:absolute;left:0;text-align:left;margin-left:7.5pt;margin-top:2.2pt;width:164.8pt;height:54.1pt;z-index:251637760;mso-wrap-distance-left:9.05pt;mso-wrap-distance-right:9.05pt" strokecolor="#339" strokeweight="1pt">
            <v:fill color2="black"/>
            <v:stroke color2="#cc6"/>
            <v:textbox style="mso-next-textbox:#_x0000_s1038" inset="8.2pt,4.6pt,8.2pt,4.6pt">
              <w:txbxContent>
                <w:p w:rsidR="00C52976" w:rsidRPr="00D75D47" w:rsidRDefault="00C52976" w:rsidP="00A16453">
                  <w:pPr>
                    <w:jc w:val="center"/>
                    <w:rPr>
                      <w:b/>
                      <w:sz w:val="20"/>
                      <w:szCs w:val="20"/>
                    </w:rPr>
                  </w:pPr>
                  <w:r w:rsidRPr="00D75D47">
                    <w:rPr>
                      <w:b/>
                      <w:sz w:val="20"/>
                      <w:szCs w:val="20"/>
                    </w:rPr>
                    <w:t>Прием и регистрация запроса и документов (сведений)</w:t>
                  </w:r>
                </w:p>
              </w:txbxContent>
            </v:textbox>
          </v:shape>
        </w:pict>
      </w:r>
      <w:r w:rsidRPr="00E460A6">
        <w:rPr>
          <w:sz w:val="26"/>
          <w:szCs w:val="26"/>
        </w:rPr>
        <w:pict>
          <v:shape id="_x0000_s1043" type="#_x0000_t202" style="position:absolute;left:0;text-align:left;margin-left:232.55pt;margin-top:1.4pt;width:164.8pt;height:38.8pt;z-index:251642880;mso-wrap-distance-left:9.05pt;mso-wrap-distance-right:9.05pt" strokecolor="#339" strokeweight="1pt">
            <v:fill color2="black"/>
            <v:stroke color2="#cc6"/>
            <v:textbox style="mso-next-textbox:#_x0000_s1043" inset="8.2pt,4.6pt,8.2pt,4.6pt">
              <w:txbxContent>
                <w:p w:rsidR="00C52976" w:rsidRPr="00841748" w:rsidRDefault="00C52976" w:rsidP="00A16453">
                  <w:pPr>
                    <w:jc w:val="center"/>
                    <w:rPr>
                      <w:b/>
                      <w:sz w:val="20"/>
                      <w:szCs w:val="20"/>
                    </w:rPr>
                  </w:pPr>
                  <w:r w:rsidRPr="00841748">
                    <w:rPr>
                      <w:b/>
                      <w:sz w:val="20"/>
                      <w:szCs w:val="20"/>
                    </w:rPr>
                    <w:t>Отказ в приеме документов (мотивированный отказ)</w:t>
                  </w:r>
                </w:p>
              </w:txbxContent>
            </v:textbox>
          </v:shape>
        </w:pict>
      </w:r>
    </w:p>
    <w:p w:rsidR="00A16453" w:rsidRPr="005A7127" w:rsidRDefault="00E460A6" w:rsidP="00A16453">
      <w:pPr>
        <w:jc w:val="both"/>
        <w:rPr>
          <w:b/>
          <w:sz w:val="26"/>
          <w:szCs w:val="26"/>
        </w:rPr>
      </w:pPr>
      <w:r w:rsidRPr="00E460A6">
        <w:rPr>
          <w:sz w:val="26"/>
          <w:szCs w:val="26"/>
        </w:rPr>
        <w:pict>
          <v:line id="Прямая соединительная линия 30" o:spid="_x0000_s1028" style="position:absolute;left:0;text-align:left;flip:y;z-index:251627520" from="170.9pt,7.9pt" to="233.5pt,7.95pt" strokecolor="#f60" strokeweight=".26mm">
            <v:stroke endarrow="block" color2="#09f" joinstyle="miter"/>
          </v:line>
        </w:pict>
      </w:r>
      <w:r w:rsidRPr="00E460A6">
        <w:rPr>
          <w:sz w:val="26"/>
          <w:szCs w:val="26"/>
        </w:rPr>
        <w:pict>
          <v:line id="Прямая соединительная линия 28" o:spid="_x0000_s1035" style="position:absolute;left:0;text-align:left;flip:y;z-index:251634688" from="-18pt,7.9pt" to="-18pt,472.8pt" strokecolor="#f60" strokeweight=".26mm">
            <v:stroke color2="#09f" joinstyle="miter"/>
          </v:line>
        </w:pict>
      </w:r>
      <w:r w:rsidRPr="00E460A6">
        <w:rPr>
          <w:sz w:val="26"/>
          <w:szCs w:val="26"/>
        </w:rPr>
        <w:pict>
          <v:line id="Прямая соединительная линия 27" o:spid="_x0000_s1036" style="position:absolute;left:0;text-align:left;z-index:251635712" from="-18pt,7.9pt" to="9pt,7.9pt" strokecolor="#f60" strokeweight=".26mm">
            <v:stroke endarrow="block" color2="#09f" joinstyle="miter"/>
          </v:line>
        </w:pict>
      </w:r>
      <w:r w:rsidRPr="00E460A6">
        <w:rPr>
          <w:sz w:val="26"/>
          <w:szCs w:val="26"/>
        </w:rPr>
        <w:pict>
          <v:line id="Прямая соединительная линия 32" o:spid="_x0000_s1044" style="position:absolute;left:0;text-align:left;z-index:251643904" from="396.4pt,7.9pt" to="480.3pt,7.9pt" strokecolor="#f60" strokeweight=".26mm">
            <v:stroke endarrow="block" color2="#09f" joinstyle="miter"/>
          </v:line>
        </w:pict>
      </w:r>
      <w:r w:rsidRPr="00E460A6">
        <w:rPr>
          <w:sz w:val="26"/>
          <w:szCs w:val="26"/>
        </w:rPr>
        <w:pict>
          <v:line id="Прямая соединительная линия 33" o:spid="_x0000_s1045" style="position:absolute;left:0;text-align:left;flip:y;z-index:251644928" from="479.05pt,7.9pt" to="479.7pt,479.85pt" strokecolor="#f60" strokeweight=".26mm">
            <v:stroke startarrow="block" color2="#09f" joinstyle="miter"/>
          </v:line>
        </w:pict>
      </w:r>
    </w:p>
    <w:p w:rsidR="00A16453" w:rsidRPr="005A7127" w:rsidRDefault="00A16453" w:rsidP="00A16453">
      <w:pPr>
        <w:jc w:val="center"/>
        <w:rPr>
          <w:b/>
          <w:sz w:val="26"/>
          <w:szCs w:val="26"/>
        </w:rPr>
      </w:pPr>
    </w:p>
    <w:p w:rsidR="00A16453" w:rsidRPr="005A7127" w:rsidRDefault="00E460A6" w:rsidP="00A16453">
      <w:pPr>
        <w:jc w:val="both"/>
        <w:rPr>
          <w:b/>
          <w:sz w:val="26"/>
          <w:szCs w:val="26"/>
        </w:rPr>
      </w:pPr>
      <w:r w:rsidRPr="00E460A6">
        <w:rPr>
          <w:sz w:val="26"/>
          <w:szCs w:val="26"/>
        </w:rPr>
        <w:pict>
          <v:line id="_x0000_s1054" style="position:absolute;left:0;text-align:left;z-index:251654144" from="81.5pt,12.65pt" to="81.5pt,35.35pt" strokeweight=".26mm">
            <v:stroke endarrow="block" joinstyle="miter"/>
          </v:line>
        </w:pict>
      </w:r>
    </w:p>
    <w:p w:rsidR="00A16453" w:rsidRPr="005A7127" w:rsidRDefault="00E460A6" w:rsidP="00A16453">
      <w:pPr>
        <w:jc w:val="both"/>
        <w:rPr>
          <w:b/>
          <w:sz w:val="26"/>
          <w:szCs w:val="26"/>
        </w:rPr>
      </w:pPr>
      <w:r w:rsidRPr="00E460A6">
        <w:rPr>
          <w:sz w:val="26"/>
          <w:szCs w:val="26"/>
        </w:rPr>
        <w:pict>
          <v:shape id="_x0000_s1053" type="#_x0000_t202" style="position:absolute;left:0;text-align:left;margin-left:233pt;margin-top:-1.7pt;width:164.8pt;height:77.2pt;z-index:251653120;mso-wrap-distance-left:9.05pt;mso-wrap-distance-right:9.05pt" strokecolor="#339" strokeweight="1pt">
            <v:fill color2="black"/>
            <v:stroke color2="#cc6"/>
            <v:textbox style="mso-next-textbox:#_x0000_s1053" inset="8.2pt,4.6pt,8.2pt,4.6pt">
              <w:txbxContent>
                <w:p w:rsidR="00C52976" w:rsidRPr="00841748" w:rsidRDefault="00C52976" w:rsidP="00A16453">
                  <w:pPr>
                    <w:jc w:val="center"/>
                    <w:rPr>
                      <w:b/>
                      <w:sz w:val="20"/>
                      <w:szCs w:val="20"/>
                    </w:rPr>
                  </w:pPr>
                  <w:r w:rsidRPr="00841748">
                    <w:rPr>
                      <w:b/>
                      <w:sz w:val="20"/>
                      <w:szCs w:val="20"/>
                    </w:rPr>
                    <w:t>Истребование документов (сведений), находящихся в распоряжении других органов и организаций</w:t>
                  </w:r>
                </w:p>
              </w:txbxContent>
            </v:textbox>
          </v:shape>
        </w:pict>
      </w:r>
    </w:p>
    <w:p w:rsidR="00A16453" w:rsidRPr="005A7127" w:rsidRDefault="00E460A6" w:rsidP="00A16453">
      <w:pPr>
        <w:jc w:val="both"/>
        <w:rPr>
          <w:b/>
          <w:sz w:val="26"/>
          <w:szCs w:val="26"/>
        </w:rPr>
      </w:pPr>
      <w:r w:rsidRPr="00E460A6">
        <w:rPr>
          <w:sz w:val="26"/>
          <w:szCs w:val="26"/>
        </w:rPr>
        <w:pict>
          <v:shape id="_x0000_s1037" type="#_x0000_t202" style="position:absolute;left:0;text-align:left;margin-left:7.5pt;margin-top:6.05pt;width:164.8pt;height:38.8pt;z-index:251636736;mso-wrap-distance-left:9.05pt;mso-wrap-distance-right:9.05pt" strokecolor="#339" strokeweight="1pt">
            <v:fill color2="black"/>
            <v:stroke color2="#cc6"/>
            <v:textbox style="mso-next-textbox:#_x0000_s1037" inset="8.2pt,4.6pt,8.2pt,4.6pt">
              <w:txbxContent>
                <w:p w:rsidR="00C52976" w:rsidRPr="00841748" w:rsidRDefault="00C52976" w:rsidP="00A16453">
                  <w:pPr>
                    <w:jc w:val="center"/>
                    <w:rPr>
                      <w:b/>
                      <w:sz w:val="20"/>
                      <w:szCs w:val="20"/>
                    </w:rPr>
                  </w:pPr>
                  <w:r w:rsidRPr="00841748">
                    <w:rPr>
                      <w:b/>
                      <w:sz w:val="20"/>
                      <w:szCs w:val="20"/>
                    </w:rPr>
                    <w:t>Оформление личного дела заявителя</w:t>
                  </w:r>
                </w:p>
              </w:txbxContent>
            </v:textbox>
          </v:shape>
        </w:pict>
      </w:r>
    </w:p>
    <w:p w:rsidR="00A16453" w:rsidRPr="005A7127" w:rsidRDefault="00E460A6" w:rsidP="00A16453">
      <w:pPr>
        <w:jc w:val="both"/>
        <w:rPr>
          <w:b/>
          <w:sz w:val="26"/>
          <w:szCs w:val="26"/>
        </w:rPr>
      </w:pPr>
      <w:r w:rsidRPr="00E460A6">
        <w:rPr>
          <w:sz w:val="26"/>
          <w:szCs w:val="26"/>
        </w:rPr>
        <w:pict>
          <v:line id="_x0000_s1052" style="position:absolute;left:0;text-align:left;z-index:251652096" from="170.35pt,5.2pt" to="232.95pt,5.2pt" strokeweight=".26mm">
            <v:stroke startarrow="block" joinstyle="miter"/>
          </v:line>
        </w:pict>
      </w:r>
    </w:p>
    <w:p w:rsidR="00A16453" w:rsidRPr="005A7127" w:rsidRDefault="00E460A6" w:rsidP="00A16453">
      <w:pPr>
        <w:jc w:val="both"/>
        <w:rPr>
          <w:b/>
          <w:sz w:val="26"/>
          <w:szCs w:val="26"/>
        </w:rPr>
      </w:pPr>
      <w:r w:rsidRPr="00E460A6">
        <w:rPr>
          <w:sz w:val="26"/>
          <w:szCs w:val="26"/>
        </w:rPr>
        <w:pict>
          <v:line id="_x0000_s1051" style="position:absolute;left:0;text-align:left;z-index:251651072" from="171.85pt,6.5pt" to="234.45pt,6.5pt" strokeweight=".26mm">
            <v:stroke endarrow="block" joinstyle="miter"/>
          </v:line>
        </w:pict>
      </w:r>
    </w:p>
    <w:p w:rsidR="00A16453" w:rsidRPr="005A7127" w:rsidRDefault="00E460A6" w:rsidP="00A16453">
      <w:pPr>
        <w:jc w:val="both"/>
        <w:rPr>
          <w:b/>
          <w:sz w:val="26"/>
          <w:szCs w:val="26"/>
        </w:rPr>
      </w:pPr>
      <w:r w:rsidRPr="00E460A6">
        <w:rPr>
          <w:sz w:val="26"/>
          <w:szCs w:val="26"/>
        </w:rPr>
        <w:pict>
          <v:line id="Прямая соединительная линия 22" o:spid="_x0000_s1031" style="position:absolute;left:0;text-align:left;z-index:251630592" from="81pt,2.15pt" to="81pt,29.15pt" strokeweight=".26mm">
            <v:stroke endarrow="block" joinstyle="miter"/>
          </v:line>
        </w:pict>
      </w: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shape id="_x0000_s1048" type="#_x0000_t202" style="position:absolute;left:0;text-align:left;margin-left:7.2pt;margin-top:0;width:164.8pt;height:49pt;z-index:251648000;mso-wrap-distance-left:9.05pt;mso-wrap-distance-right:9.05pt" strokecolor="#339" strokeweight="1pt">
            <v:fill color2="black"/>
            <v:stroke color2="#cc6"/>
            <v:textbox style="mso-next-textbox:#_x0000_s1048" inset="8.2pt,4.6pt,8.2pt,4.6pt">
              <w:txbxContent>
                <w:p w:rsidR="00C52976" w:rsidRPr="00841748" w:rsidRDefault="00C52976" w:rsidP="00A16453">
                  <w:pPr>
                    <w:jc w:val="center"/>
                    <w:rPr>
                      <w:b/>
                      <w:sz w:val="20"/>
                      <w:szCs w:val="20"/>
                    </w:rPr>
                  </w:pPr>
                  <w:r w:rsidRPr="00841748">
                    <w:rPr>
                      <w:b/>
                      <w:sz w:val="20"/>
                      <w:szCs w:val="20"/>
                    </w:rPr>
                    <w:t>Публичные слушания и подготовка рекомендаций комиссии</w:t>
                  </w:r>
                </w:p>
              </w:txbxContent>
            </v:textbox>
          </v:shape>
        </w:pict>
      </w:r>
      <w:r w:rsidRPr="00E460A6">
        <w:rPr>
          <w:sz w:val="26"/>
          <w:szCs w:val="26"/>
        </w:rPr>
        <w:pict>
          <v:shape id="_x0000_s1050" type="#_x0000_t202" style="position:absolute;left:0;text-align:left;margin-left:232.05pt;margin-top:-.3pt;width:164.8pt;height:48.95pt;z-index:251650048;mso-wrap-distance-left:9.05pt;mso-wrap-distance-right:9.05pt" strokecolor="#339" strokeweight="1pt">
            <v:fill color2="black"/>
            <v:stroke color2="#cc6"/>
            <v:textbox style="mso-next-textbox:#_x0000_s1050" inset="8.2pt,4.6pt,8.2pt,4.6pt">
              <w:txbxContent>
                <w:p w:rsidR="00C52976" w:rsidRPr="00841748" w:rsidRDefault="00C52976" w:rsidP="00A16453">
                  <w:pPr>
                    <w:jc w:val="center"/>
                    <w:rPr>
                      <w:b/>
                      <w:sz w:val="20"/>
                      <w:szCs w:val="20"/>
                    </w:rPr>
                  </w:pPr>
                  <w:r w:rsidRPr="00841748">
                    <w:rPr>
                      <w:b/>
                      <w:sz w:val="20"/>
                      <w:szCs w:val="20"/>
                    </w:rPr>
                    <w:t>Публикация результатов публичных слушаний</w:t>
                  </w:r>
                </w:p>
              </w:txbxContent>
            </v:textbox>
          </v:shape>
        </w:pict>
      </w:r>
    </w:p>
    <w:p w:rsidR="00A16453" w:rsidRPr="005A7127" w:rsidRDefault="00E460A6" w:rsidP="00A16453">
      <w:pPr>
        <w:jc w:val="both"/>
        <w:rPr>
          <w:b/>
          <w:sz w:val="26"/>
          <w:szCs w:val="26"/>
        </w:rPr>
      </w:pPr>
      <w:r w:rsidRPr="00E460A6">
        <w:rPr>
          <w:sz w:val="26"/>
          <w:szCs w:val="26"/>
        </w:rPr>
        <w:pict>
          <v:line id="Прямая соединительная линия 61" o:spid="_x0000_s1049" style="position:absolute;left:0;text-align:left;z-index:251649024" from="171.3pt,11.7pt" to="234.45pt,11.7pt" strokeweight=".26mm">
            <v:stroke endarrow="block" joinstyle="miter"/>
          </v:line>
        </w:pict>
      </w:r>
    </w:p>
    <w:p w:rsidR="00A16453" w:rsidRPr="005A7127" w:rsidRDefault="00E460A6" w:rsidP="00A16453">
      <w:pPr>
        <w:jc w:val="both"/>
        <w:rPr>
          <w:b/>
          <w:sz w:val="26"/>
          <w:szCs w:val="26"/>
        </w:rPr>
      </w:pPr>
      <w:r w:rsidRPr="00E460A6">
        <w:rPr>
          <w:sz w:val="26"/>
          <w:szCs w:val="26"/>
        </w:rPr>
        <w:pict>
          <v:line id="Прямая соединительная линия 59" o:spid="_x0000_s1047" style="position:absolute;left:0;text-align:left;z-index:251646976" from="80.65pt,9.85pt" to="80.65pt,44.45pt" strokeweight=".26mm">
            <v:stroke endarrow="block" joinstyle="miter"/>
          </v:line>
        </w:pict>
      </w:r>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shape id="_x0000_s1029" type="#_x0000_t202" style="position:absolute;left:0;text-align:left;margin-left:8pt;margin-top:3.15pt;width:164.8pt;height:38.8pt;z-index:251628544;mso-wrap-distance-left:9.05pt;mso-wrap-distance-right:9.05pt" strokecolor="#339" strokeweight="1pt">
            <v:fill color2="black"/>
            <v:stroke color2="#cc6"/>
            <v:textbox style="mso-next-textbox:#_x0000_s1029" inset="8.2pt,4.6pt,8.2pt,4.6pt">
              <w:txbxContent>
                <w:p w:rsidR="00C52976" w:rsidRPr="00841748" w:rsidRDefault="00C52976" w:rsidP="00A16453">
                  <w:pPr>
                    <w:jc w:val="center"/>
                    <w:rPr>
                      <w:b/>
                      <w:sz w:val="20"/>
                      <w:szCs w:val="20"/>
                    </w:rPr>
                  </w:pPr>
                  <w:r w:rsidRPr="00841748">
                    <w:rPr>
                      <w:b/>
                      <w:sz w:val="20"/>
                      <w:szCs w:val="20"/>
                    </w:rPr>
                    <w:t>Подготовка проекта решения</w:t>
                  </w:r>
                </w:p>
              </w:txbxContent>
            </v:textbox>
          </v:shape>
        </w:pict>
      </w:r>
      <w:r w:rsidRPr="00E460A6">
        <w:rPr>
          <w:sz w:val="26"/>
          <w:szCs w:val="26"/>
        </w:rPr>
        <w:pict>
          <v:line id="Прямая соединительная линия 25" o:spid="_x0000_s1032" style="position:absolute;left:0;text-align:left;z-index:251631616" from="81.5pt,40.65pt" to="81.5pt,58.65pt" strokeweight=".26mm">
            <v:stroke endarrow="block" joinstyle="miter"/>
          </v:line>
        </w:pict>
      </w:r>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shape id="_x0000_s1030" type="#_x0000_t202" style="position:absolute;left:0;text-align:left;margin-left:7.5pt;margin-top:1.8pt;width:164.8pt;height:68.35pt;z-index:251629568;mso-wrap-distance-left:9.05pt;mso-wrap-distance-right:9.05pt" strokecolor="#339" strokeweight="1pt">
            <v:fill color2="black"/>
            <v:stroke color2="#cc6"/>
            <v:textbox style="mso-next-textbox:#_x0000_s1030" inset="8.2pt,4.6pt,8.2pt,4.6pt">
              <w:txbxContent>
                <w:p w:rsidR="00C52976" w:rsidRPr="00841748" w:rsidRDefault="00C52976" w:rsidP="00A16453">
                  <w:pPr>
                    <w:jc w:val="center"/>
                    <w:rPr>
                      <w:b/>
                      <w:sz w:val="20"/>
                      <w:szCs w:val="20"/>
                    </w:rPr>
                  </w:pPr>
                  <w:r w:rsidRPr="00841748">
                    <w:rPr>
                      <w:b/>
                      <w:sz w:val="20"/>
                      <w:szCs w:val="20"/>
                    </w:rPr>
                    <w:t>Принятие решения о предоставлении либо об отказе в предоставлении муниципальной услуги</w:t>
                  </w:r>
                </w:p>
              </w:txbxContent>
            </v:textbox>
          </v:shape>
        </w:pict>
      </w:r>
      <w:r w:rsidRPr="00E460A6">
        <w:rPr>
          <w:sz w:val="26"/>
          <w:szCs w:val="26"/>
        </w:rPr>
        <w:pict>
          <v:shape id="_x0000_s1041" type="#_x0000_t202" style="position:absolute;left:0;text-align:left;margin-left:231.45pt;margin-top:10.05pt;width:164.8pt;height:50.35pt;z-index:251640832;mso-wrap-distance-left:9.05pt;mso-wrap-distance-right:9.05pt" strokecolor="#339" strokeweight="1pt">
            <v:fill color2="black"/>
            <v:stroke color2="#cc6"/>
            <v:textbox style="mso-next-textbox:#_x0000_s1041" inset="8.2pt,4.6pt,8.2pt,4.6pt">
              <w:txbxContent>
                <w:p w:rsidR="00C52976" w:rsidRPr="00841748" w:rsidRDefault="00C52976" w:rsidP="00A16453">
                  <w:pPr>
                    <w:jc w:val="center"/>
                    <w:rPr>
                      <w:b/>
                      <w:sz w:val="20"/>
                      <w:szCs w:val="20"/>
                    </w:rPr>
                  </w:pPr>
                  <w:r w:rsidRPr="00841748">
                    <w:rPr>
                      <w:b/>
                      <w:sz w:val="20"/>
                      <w:szCs w:val="20"/>
                    </w:rPr>
                    <w:t>Уведомление заявителя об отказе в предоставлении разрешения</w:t>
                  </w:r>
                </w:p>
              </w:txbxContent>
            </v:textbox>
          </v:shape>
        </w:pict>
      </w: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line id="Прямая соединительная линия 20" o:spid="_x0000_s1042" style="position:absolute;left:0;text-align:left;flip:y;z-index:251641856" from="455.35pt,9.3pt" to="456pt,190.7pt" strokecolor="#f60" strokeweight=".26mm">
            <v:stroke startarrow="block" color2="#09f" joinstyle="miter"/>
          </v:line>
        </w:pict>
      </w:r>
      <w:r w:rsidRPr="00E460A6">
        <w:rPr>
          <w:sz w:val="26"/>
          <w:szCs w:val="26"/>
        </w:rPr>
        <w:pict>
          <v:line id="_x0000_s1055" style="position:absolute;left:0;text-align:left;flip:y;z-index:251655168" from="394.25pt,8.25pt" to="456.85pt,8.3pt" strokecolor="#f60" strokeweight=".26mm">
            <v:stroke endarrow="block" color2="#09f" joinstyle="miter"/>
          </v:line>
        </w:pict>
      </w:r>
      <w:r w:rsidRPr="00E460A6">
        <w:rPr>
          <w:sz w:val="26"/>
          <w:szCs w:val="26"/>
        </w:rPr>
        <w:pict>
          <v:line id="_x0000_s1056" style="position:absolute;left:0;text-align:left;flip:y;z-index:251656192" from="170.35pt,9.75pt" to="232.95pt,9.8pt" strokecolor="#f60" strokeweight=".26mm">
            <v:stroke endarrow="block" color2="#09f" joinstyle="miter"/>
          </v:line>
        </w:pict>
      </w:r>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line id="_x0000_s1057" style="position:absolute;left:0;text-align:left;z-index:251657216" from="80.65pt,-.15pt" to="80.65pt,22.55pt" strokeweight=".26mm">
            <v:stroke endarrow="block" joinstyle="miter"/>
          </v:line>
        </w:pict>
      </w:r>
    </w:p>
    <w:p w:rsidR="00A16453" w:rsidRPr="005A7127" w:rsidRDefault="00E460A6" w:rsidP="00A16453">
      <w:pPr>
        <w:jc w:val="both"/>
        <w:rPr>
          <w:b/>
          <w:sz w:val="26"/>
          <w:szCs w:val="26"/>
        </w:rPr>
      </w:pPr>
      <w:r w:rsidRPr="00E460A6">
        <w:rPr>
          <w:sz w:val="26"/>
          <w:szCs w:val="26"/>
        </w:rPr>
        <w:pict>
          <v:shape id="_x0000_s1039" type="#_x0000_t202" style="position:absolute;left:0;text-align:left;margin-left:7.2pt;margin-top:5.55pt;width:164.8pt;height:89.2pt;z-index:251638784;mso-wrap-distance-left:9.05pt;mso-wrap-distance-right:9.05pt" strokecolor="#339" strokeweight="1pt">
            <v:fill color2="black"/>
            <v:stroke color2="#cc6"/>
            <v:textbox style="mso-next-textbox:#_x0000_s1039" inset="8.2pt,4.6pt,8.2pt,4.6pt">
              <w:txbxContent>
                <w:p w:rsidR="00C52976" w:rsidRPr="00841748" w:rsidRDefault="00C52976" w:rsidP="00A16453">
                  <w:pPr>
                    <w:jc w:val="center"/>
                    <w:rPr>
                      <w:b/>
                      <w:sz w:val="20"/>
                      <w:szCs w:val="20"/>
                    </w:rPr>
                  </w:pPr>
                  <w:r w:rsidRPr="00841748">
                    <w:rPr>
                      <w:b/>
                      <w:sz w:val="20"/>
                      <w:szCs w:val="20"/>
                    </w:rPr>
                    <w:t>Выдача заявителю решения о предоставлении (об отказе в предоставлении) разрешения на условно разрешенный вид использования</w:t>
                  </w:r>
                </w:p>
              </w:txbxContent>
            </v:textbox>
          </v:shape>
        </w:pict>
      </w:r>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A16453" w:rsidP="00A16453">
      <w:pPr>
        <w:jc w:val="both"/>
        <w:rPr>
          <w:b/>
          <w:sz w:val="26"/>
          <w:szCs w:val="26"/>
        </w:rPr>
      </w:pPr>
      <w:bookmarkStart w:id="3" w:name="_GoBack"/>
      <w:bookmarkEnd w:id="3"/>
    </w:p>
    <w:p w:rsidR="00A16453" w:rsidRPr="005A7127" w:rsidRDefault="00A16453" w:rsidP="00A16453">
      <w:pPr>
        <w:jc w:val="both"/>
        <w:rPr>
          <w:b/>
          <w:sz w:val="26"/>
          <w:szCs w:val="26"/>
        </w:rPr>
      </w:pPr>
    </w:p>
    <w:p w:rsidR="00A16453" w:rsidRPr="005A7127" w:rsidRDefault="00A16453" w:rsidP="00A16453">
      <w:pPr>
        <w:jc w:val="both"/>
        <w:rPr>
          <w:b/>
          <w:sz w:val="26"/>
          <w:szCs w:val="26"/>
        </w:rPr>
      </w:pPr>
    </w:p>
    <w:p w:rsidR="00A16453" w:rsidRPr="005A7127" w:rsidRDefault="00E460A6" w:rsidP="00A16453">
      <w:pPr>
        <w:jc w:val="both"/>
        <w:rPr>
          <w:b/>
          <w:sz w:val="26"/>
          <w:szCs w:val="26"/>
        </w:rPr>
      </w:pPr>
      <w:r w:rsidRPr="00E460A6">
        <w:rPr>
          <w:sz w:val="26"/>
          <w:szCs w:val="26"/>
        </w:rPr>
        <w:pict>
          <v:line id="_x0000_s1058" style="position:absolute;left:0;text-align:left;flip:y;z-index:251658240" from="79.3pt,9.55pt" to="79.3pt,32.25pt" strokeweight=".26mm">
            <v:stroke endarrow="block" joinstyle="miter"/>
          </v:line>
        </w:pict>
      </w:r>
    </w:p>
    <w:p w:rsidR="00A16453" w:rsidRPr="005A7127" w:rsidRDefault="00A16453" w:rsidP="00A16453">
      <w:pPr>
        <w:rPr>
          <w:sz w:val="26"/>
          <w:szCs w:val="26"/>
        </w:rPr>
      </w:pPr>
    </w:p>
    <w:p w:rsidR="00A16453" w:rsidRPr="005A7127" w:rsidRDefault="00E460A6" w:rsidP="00A16453">
      <w:pPr>
        <w:tabs>
          <w:tab w:val="left" w:pos="1260"/>
        </w:tabs>
        <w:spacing w:before="120"/>
        <w:ind w:left="360"/>
        <w:jc w:val="both"/>
        <w:rPr>
          <w:b/>
          <w:sz w:val="26"/>
          <w:szCs w:val="26"/>
        </w:rPr>
      </w:pPr>
      <w:r w:rsidRPr="00E460A6">
        <w:rPr>
          <w:sz w:val="26"/>
          <w:szCs w:val="26"/>
        </w:rPr>
        <w:pict>
          <v:shape id="_x0000_s1033" type="#_x0000_t202" style="position:absolute;left:0;text-align:left;margin-left:7.85pt;margin-top:4.15pt;width:162.8pt;height:54.8pt;z-index:251632640;mso-wrap-distance-left:9.05pt;mso-wrap-distance-right:9.05pt" fillcolor="#f60" strokeweight=".5pt">
            <v:fill color2="#09f"/>
            <v:textbox style="mso-next-textbox:#_x0000_s1033" inset="7.45pt,3.85pt,7.45pt,3.85pt">
              <w:txbxContent>
                <w:p w:rsidR="00C52976" w:rsidRDefault="00C52976" w:rsidP="00A16453">
                  <w:pPr>
                    <w:jc w:val="center"/>
                    <w:rPr>
                      <w:b/>
                    </w:rPr>
                  </w:pPr>
                </w:p>
                <w:p w:rsidR="00C52976" w:rsidRPr="00841748" w:rsidRDefault="00C52976" w:rsidP="00A16453">
                  <w:pPr>
                    <w:jc w:val="center"/>
                    <w:rPr>
                      <w:b/>
                      <w:sz w:val="20"/>
                      <w:szCs w:val="20"/>
                    </w:rPr>
                  </w:pPr>
                  <w:r w:rsidRPr="00841748">
                    <w:rPr>
                      <w:b/>
                      <w:sz w:val="20"/>
                      <w:szCs w:val="20"/>
                    </w:rPr>
                    <w:t>ЗАЯВИТЕЛЬ</w:t>
                  </w:r>
                </w:p>
              </w:txbxContent>
            </v:textbox>
          </v:shape>
        </w:pict>
      </w:r>
    </w:p>
    <w:p w:rsidR="00A16453" w:rsidRPr="005A7127" w:rsidRDefault="00E460A6" w:rsidP="00A16453">
      <w:pPr>
        <w:tabs>
          <w:tab w:val="left" w:pos="1260"/>
        </w:tabs>
        <w:spacing w:before="120"/>
        <w:ind w:left="360"/>
        <w:jc w:val="both"/>
        <w:rPr>
          <w:b/>
          <w:sz w:val="26"/>
          <w:szCs w:val="26"/>
        </w:rPr>
      </w:pPr>
      <w:r w:rsidRPr="00E460A6">
        <w:rPr>
          <w:sz w:val="26"/>
          <w:szCs w:val="26"/>
        </w:rPr>
        <w:pict>
          <v:line id="Прямая соединительная линия 3" o:spid="_x0000_s1034" style="position:absolute;left:0;text-align:left;flip:x;z-index:251633664" from="-18.65pt,9.55pt" to="8.35pt,9.55pt" strokecolor="#f60" strokeweight=".26mm">
            <v:stroke color2="#09f" joinstyle="miter"/>
          </v:line>
        </w:pict>
      </w:r>
      <w:r w:rsidRPr="00E460A6">
        <w:rPr>
          <w:sz w:val="26"/>
          <w:szCs w:val="26"/>
        </w:rPr>
        <w:pict>
          <v:line id="Прямая соединительная линия 6" o:spid="_x0000_s1040" style="position:absolute;left:0;text-align:left;flip:x;z-index:251639808" from="169.55pt,2.7pt" to="456.2pt,2.7pt" strokecolor="#f60" strokeweight=".26mm">
            <v:stroke endarrow="block" color2="#09f" joinstyle="miter"/>
          </v:line>
        </w:pict>
      </w:r>
      <w:r w:rsidRPr="00E460A6">
        <w:rPr>
          <w:sz w:val="26"/>
          <w:szCs w:val="26"/>
        </w:rPr>
        <w:pict>
          <v:line id="Прямая соединительная линия 34" o:spid="_x0000_s1046" style="position:absolute;left:0;text-align:left;flip:x y;z-index:251645952" from="171pt,15.5pt" to="479.05pt,16.1pt" strokecolor="#f60" strokeweight=".26mm">
            <v:stroke endarrow="block" color2="#09f" joinstyle="miter"/>
          </v:line>
        </w:pict>
      </w:r>
    </w:p>
    <w:p w:rsidR="00A16453" w:rsidRPr="005A7127" w:rsidRDefault="00A16453" w:rsidP="00A16453">
      <w:pPr>
        <w:spacing w:after="200"/>
        <w:rPr>
          <w:sz w:val="26"/>
          <w:szCs w:val="26"/>
        </w:rPr>
      </w:pPr>
    </w:p>
    <w:p w:rsidR="00A16453" w:rsidRPr="00841748" w:rsidRDefault="00A16453" w:rsidP="00A16453">
      <w:pPr>
        <w:ind w:firstLine="720"/>
        <w:jc w:val="right"/>
        <w:rPr>
          <w:sz w:val="20"/>
          <w:szCs w:val="20"/>
        </w:rPr>
      </w:pPr>
      <w:r w:rsidRPr="00841748">
        <w:rPr>
          <w:sz w:val="20"/>
          <w:szCs w:val="20"/>
        </w:rPr>
        <w:t>Приложение №3</w:t>
      </w:r>
    </w:p>
    <w:p w:rsidR="00A16453" w:rsidRPr="00841748" w:rsidRDefault="00A16453" w:rsidP="00A16453">
      <w:pPr>
        <w:ind w:firstLine="720"/>
        <w:jc w:val="right"/>
        <w:rPr>
          <w:sz w:val="20"/>
          <w:szCs w:val="20"/>
        </w:rPr>
      </w:pPr>
      <w:r w:rsidRPr="00841748">
        <w:rPr>
          <w:sz w:val="20"/>
          <w:szCs w:val="20"/>
        </w:rPr>
        <w:t xml:space="preserve">к административному регламенту </w:t>
      </w:r>
    </w:p>
    <w:p w:rsidR="00A16453" w:rsidRPr="00841748" w:rsidRDefault="00A16453" w:rsidP="00A16453">
      <w:pPr>
        <w:ind w:firstLine="720"/>
        <w:jc w:val="right"/>
        <w:rPr>
          <w:sz w:val="20"/>
          <w:szCs w:val="20"/>
        </w:rPr>
      </w:pPr>
      <w:r w:rsidRPr="00841748">
        <w:rPr>
          <w:sz w:val="20"/>
          <w:szCs w:val="20"/>
        </w:rPr>
        <w:t>предоставления муниципальной услуги по предоставлению</w:t>
      </w:r>
    </w:p>
    <w:p w:rsidR="00A16453" w:rsidRPr="00841748" w:rsidRDefault="00A16453" w:rsidP="00A16453">
      <w:pPr>
        <w:ind w:firstLine="720"/>
        <w:jc w:val="right"/>
        <w:rPr>
          <w:sz w:val="20"/>
          <w:szCs w:val="20"/>
        </w:rPr>
      </w:pPr>
      <w:r w:rsidRPr="00841748">
        <w:rPr>
          <w:sz w:val="20"/>
          <w:szCs w:val="20"/>
        </w:rPr>
        <w:t>разрешения на условно разрешенный вид использования</w:t>
      </w:r>
    </w:p>
    <w:p w:rsidR="00A16453" w:rsidRPr="00841748" w:rsidRDefault="00A16453" w:rsidP="00A16453">
      <w:pPr>
        <w:ind w:firstLine="720"/>
        <w:jc w:val="right"/>
        <w:rPr>
          <w:sz w:val="20"/>
          <w:szCs w:val="20"/>
        </w:rPr>
      </w:pPr>
      <w:r w:rsidRPr="00841748">
        <w:rPr>
          <w:sz w:val="20"/>
          <w:szCs w:val="20"/>
        </w:rPr>
        <w:t>земельного участка или объекта капитального строительства</w:t>
      </w:r>
    </w:p>
    <w:p w:rsidR="00A16453" w:rsidRPr="00841748" w:rsidRDefault="00A16453" w:rsidP="00A16453">
      <w:pPr>
        <w:rPr>
          <w:sz w:val="20"/>
          <w:szCs w:val="20"/>
        </w:rPr>
      </w:pPr>
    </w:p>
    <w:tbl>
      <w:tblPr>
        <w:tblW w:w="0" w:type="auto"/>
        <w:tblLayout w:type="fixed"/>
        <w:tblLook w:val="0000"/>
      </w:tblPr>
      <w:tblGrid>
        <w:gridCol w:w="5508"/>
        <w:gridCol w:w="4680"/>
      </w:tblGrid>
      <w:tr w:rsidR="00A16453" w:rsidRPr="00841748" w:rsidTr="00D75D47">
        <w:tc>
          <w:tcPr>
            <w:tcW w:w="5508" w:type="dxa"/>
          </w:tcPr>
          <w:p w:rsidR="00A16453" w:rsidRPr="00841748" w:rsidRDefault="00A16453" w:rsidP="00D75D47">
            <w:pPr>
              <w:snapToGrid w:val="0"/>
              <w:rPr>
                <w:sz w:val="20"/>
                <w:szCs w:val="20"/>
              </w:rPr>
            </w:pPr>
          </w:p>
        </w:tc>
        <w:tc>
          <w:tcPr>
            <w:tcW w:w="4680" w:type="dxa"/>
          </w:tcPr>
          <w:p w:rsidR="00A16453" w:rsidRPr="00841748" w:rsidRDefault="00A16453" w:rsidP="00D75D47">
            <w:pPr>
              <w:snapToGrid w:val="0"/>
              <w:rPr>
                <w:sz w:val="20"/>
                <w:szCs w:val="20"/>
              </w:rPr>
            </w:pPr>
            <w:r w:rsidRPr="00841748">
              <w:rPr>
                <w:sz w:val="20"/>
                <w:szCs w:val="20"/>
              </w:rPr>
              <w:t>В комиссию ___________________________</w:t>
            </w:r>
          </w:p>
          <w:p w:rsidR="00A16453" w:rsidRPr="00841748" w:rsidRDefault="00A16453" w:rsidP="00D75D47">
            <w:pPr>
              <w:rPr>
                <w:sz w:val="20"/>
                <w:szCs w:val="20"/>
              </w:rPr>
            </w:pPr>
            <w:r w:rsidRPr="00841748">
              <w:rPr>
                <w:sz w:val="20"/>
                <w:szCs w:val="20"/>
              </w:rPr>
              <w:lastRenderedPageBreak/>
              <w:t>__________________________________       (название комиссии)</w:t>
            </w:r>
          </w:p>
          <w:p w:rsidR="00A16453" w:rsidRPr="00841748" w:rsidRDefault="00A16453" w:rsidP="00D75D47">
            <w:pPr>
              <w:rPr>
                <w:sz w:val="20"/>
                <w:szCs w:val="20"/>
              </w:rPr>
            </w:pPr>
            <w:r w:rsidRPr="00841748">
              <w:rPr>
                <w:sz w:val="20"/>
                <w:szCs w:val="20"/>
              </w:rPr>
              <w:t>_________________________________ (название муниципального образования)</w:t>
            </w:r>
          </w:p>
          <w:p w:rsidR="00A16453" w:rsidRPr="00841748" w:rsidRDefault="00A16453" w:rsidP="00D75D47">
            <w:pPr>
              <w:tabs>
                <w:tab w:val="left" w:pos="2405"/>
              </w:tabs>
              <w:rPr>
                <w:sz w:val="20"/>
                <w:szCs w:val="20"/>
              </w:rPr>
            </w:pPr>
          </w:p>
          <w:p w:rsidR="00A16453" w:rsidRPr="00841748" w:rsidRDefault="00A16453" w:rsidP="00D75D47">
            <w:pPr>
              <w:tabs>
                <w:tab w:val="left" w:pos="2405"/>
              </w:tabs>
              <w:rPr>
                <w:sz w:val="20"/>
                <w:szCs w:val="20"/>
              </w:rPr>
            </w:pPr>
            <w:r w:rsidRPr="00841748">
              <w:rPr>
                <w:sz w:val="20"/>
                <w:szCs w:val="20"/>
              </w:rPr>
              <w:t>Костромской области</w:t>
            </w:r>
            <w:r w:rsidRPr="00841748">
              <w:rPr>
                <w:sz w:val="20"/>
                <w:szCs w:val="20"/>
              </w:rPr>
              <w:tab/>
            </w:r>
          </w:p>
          <w:p w:rsidR="00A16453" w:rsidRPr="00841748" w:rsidRDefault="00A16453" w:rsidP="00D75D47">
            <w:pPr>
              <w:rPr>
                <w:sz w:val="20"/>
                <w:szCs w:val="20"/>
              </w:rPr>
            </w:pPr>
            <w:r w:rsidRPr="00841748">
              <w:rPr>
                <w:sz w:val="20"/>
                <w:szCs w:val="20"/>
              </w:rPr>
              <w:t>__________________________________</w:t>
            </w:r>
          </w:p>
          <w:p w:rsidR="00A16453" w:rsidRPr="00841748" w:rsidRDefault="00A16453" w:rsidP="00D75D47">
            <w:pPr>
              <w:rPr>
                <w:sz w:val="20"/>
                <w:szCs w:val="20"/>
              </w:rPr>
            </w:pPr>
            <w:r w:rsidRPr="00841748">
              <w:rPr>
                <w:sz w:val="20"/>
                <w:szCs w:val="20"/>
              </w:rPr>
              <w:t>от __________________________________</w:t>
            </w:r>
          </w:p>
          <w:p w:rsidR="00A16453" w:rsidRPr="00841748" w:rsidRDefault="00A16453" w:rsidP="00D75D47">
            <w:pPr>
              <w:rPr>
                <w:sz w:val="20"/>
                <w:szCs w:val="20"/>
              </w:rPr>
            </w:pPr>
            <w:r w:rsidRPr="00841748">
              <w:rPr>
                <w:sz w:val="20"/>
                <w:szCs w:val="20"/>
              </w:rPr>
              <w:t>__________________________________</w:t>
            </w:r>
          </w:p>
          <w:p w:rsidR="00A16453" w:rsidRPr="00841748" w:rsidRDefault="00A16453" w:rsidP="00D75D47">
            <w:pPr>
              <w:ind w:firstLine="1152"/>
              <w:rPr>
                <w:sz w:val="20"/>
                <w:szCs w:val="20"/>
              </w:rPr>
            </w:pPr>
            <w:r w:rsidRPr="00841748">
              <w:rPr>
                <w:sz w:val="20"/>
                <w:szCs w:val="20"/>
              </w:rPr>
              <w:t>(Ф.И.О. полностью)</w:t>
            </w:r>
          </w:p>
          <w:p w:rsidR="00A16453" w:rsidRPr="00841748" w:rsidRDefault="00A16453" w:rsidP="00D75D47">
            <w:pPr>
              <w:rPr>
                <w:sz w:val="20"/>
                <w:szCs w:val="20"/>
              </w:rPr>
            </w:pPr>
            <w:r w:rsidRPr="00841748">
              <w:rPr>
                <w:sz w:val="20"/>
                <w:szCs w:val="20"/>
              </w:rPr>
              <w:t>проживающего по адресу________________</w:t>
            </w:r>
          </w:p>
          <w:p w:rsidR="00A16453" w:rsidRPr="00841748" w:rsidRDefault="00A16453" w:rsidP="00D75D47">
            <w:pPr>
              <w:rPr>
                <w:sz w:val="20"/>
                <w:szCs w:val="20"/>
              </w:rPr>
            </w:pPr>
            <w:r w:rsidRPr="00841748">
              <w:rPr>
                <w:sz w:val="20"/>
                <w:szCs w:val="20"/>
              </w:rPr>
              <w:t>__________________________________</w:t>
            </w:r>
          </w:p>
          <w:p w:rsidR="00A16453" w:rsidRPr="00841748" w:rsidRDefault="00A16453" w:rsidP="00D75D47">
            <w:pPr>
              <w:rPr>
                <w:sz w:val="20"/>
                <w:szCs w:val="20"/>
              </w:rPr>
            </w:pPr>
            <w:r w:rsidRPr="00841748">
              <w:rPr>
                <w:sz w:val="20"/>
                <w:szCs w:val="20"/>
              </w:rPr>
              <w:t>паспорт серии _________________________</w:t>
            </w:r>
          </w:p>
          <w:p w:rsidR="00A16453" w:rsidRPr="00841748" w:rsidRDefault="00A16453" w:rsidP="00D75D47">
            <w:pPr>
              <w:rPr>
                <w:sz w:val="20"/>
                <w:szCs w:val="20"/>
              </w:rPr>
            </w:pPr>
            <w:r w:rsidRPr="00841748">
              <w:rPr>
                <w:sz w:val="20"/>
                <w:szCs w:val="20"/>
              </w:rPr>
              <w:t>кем выдан _____________________________</w:t>
            </w:r>
          </w:p>
          <w:p w:rsidR="00A16453" w:rsidRPr="00841748" w:rsidRDefault="00A16453" w:rsidP="00D75D47">
            <w:pPr>
              <w:rPr>
                <w:sz w:val="20"/>
                <w:szCs w:val="20"/>
              </w:rPr>
            </w:pPr>
            <w:r w:rsidRPr="00841748">
              <w:rPr>
                <w:sz w:val="20"/>
                <w:szCs w:val="20"/>
              </w:rPr>
              <w:t>когда _________________________________</w:t>
            </w:r>
          </w:p>
          <w:p w:rsidR="00A16453" w:rsidRPr="00841748" w:rsidRDefault="00A16453" w:rsidP="00D75D47">
            <w:pPr>
              <w:rPr>
                <w:sz w:val="20"/>
                <w:szCs w:val="20"/>
              </w:rPr>
            </w:pPr>
            <w:r w:rsidRPr="00841748">
              <w:rPr>
                <w:sz w:val="20"/>
                <w:szCs w:val="20"/>
              </w:rPr>
              <w:t>тел. ___________________________________</w:t>
            </w:r>
          </w:p>
        </w:tc>
      </w:tr>
    </w:tbl>
    <w:p w:rsidR="00A16453" w:rsidRPr="00841748" w:rsidRDefault="00A16453" w:rsidP="00A16453">
      <w:pPr>
        <w:rPr>
          <w:sz w:val="20"/>
          <w:szCs w:val="20"/>
        </w:rPr>
      </w:pPr>
    </w:p>
    <w:p w:rsidR="00A16453" w:rsidRPr="00841748" w:rsidRDefault="00A16453" w:rsidP="00A16453">
      <w:pPr>
        <w:jc w:val="center"/>
        <w:rPr>
          <w:sz w:val="20"/>
          <w:szCs w:val="20"/>
        </w:rPr>
      </w:pPr>
    </w:p>
    <w:p w:rsidR="00A16453" w:rsidRPr="00841748" w:rsidRDefault="00A16453" w:rsidP="00A16453">
      <w:pPr>
        <w:jc w:val="center"/>
        <w:rPr>
          <w:sz w:val="20"/>
          <w:szCs w:val="20"/>
        </w:rPr>
      </w:pPr>
      <w:r w:rsidRPr="00841748">
        <w:rPr>
          <w:sz w:val="20"/>
          <w:szCs w:val="20"/>
        </w:rPr>
        <w:t>ЗАЯВЛЕНИЕ (ЗАПРОС)</w:t>
      </w:r>
    </w:p>
    <w:p w:rsidR="00A16453" w:rsidRPr="00841748" w:rsidRDefault="00A16453" w:rsidP="00A16453">
      <w:pPr>
        <w:pStyle w:val="ConsPlusNonformat"/>
        <w:ind w:firstLine="709"/>
        <w:jc w:val="both"/>
        <w:rPr>
          <w:rFonts w:ascii="Times New Roman" w:hAnsi="Times New Roman" w:cs="Times New Roman"/>
        </w:rPr>
      </w:pPr>
    </w:p>
    <w:p w:rsidR="00A16453" w:rsidRPr="00841748" w:rsidRDefault="00A16453" w:rsidP="00A16453">
      <w:pPr>
        <w:pStyle w:val="ConsPlusNonformat"/>
        <w:ind w:firstLine="709"/>
        <w:jc w:val="both"/>
        <w:rPr>
          <w:rFonts w:ascii="Times New Roman" w:hAnsi="Times New Roman" w:cs="Times New Roman"/>
        </w:rPr>
      </w:pPr>
      <w:r w:rsidRPr="00841748">
        <w:rPr>
          <w:rFonts w:ascii="Times New Roman" w:hAnsi="Times New Roman" w:cs="Times New Roman"/>
        </w:rPr>
        <w:t>Прошу выдать разрешение на условно разрешенный вид использования земельного участка (объекта капитального строительства) ____________________________________________________________________________________________________________________________</w:t>
      </w:r>
      <w:r w:rsidR="00841748">
        <w:rPr>
          <w:rFonts w:ascii="Times New Roman" w:hAnsi="Times New Roman" w:cs="Times New Roman"/>
        </w:rPr>
        <w:t>_______________________________________________________________</w:t>
      </w:r>
      <w:r w:rsidRPr="00841748">
        <w:rPr>
          <w:rFonts w:ascii="Times New Roman" w:hAnsi="Times New Roman" w:cs="Times New Roman"/>
        </w:rPr>
        <w:t>______,</w:t>
      </w:r>
    </w:p>
    <w:p w:rsidR="00A16453" w:rsidRPr="00841748" w:rsidRDefault="00A16453" w:rsidP="00A16453">
      <w:pPr>
        <w:pStyle w:val="ConsPlusNonformat"/>
        <w:jc w:val="both"/>
        <w:rPr>
          <w:rFonts w:ascii="Times New Roman" w:hAnsi="Times New Roman" w:cs="Times New Roman"/>
        </w:rPr>
      </w:pPr>
      <w:r w:rsidRPr="00841748">
        <w:rPr>
          <w:rFonts w:ascii="Times New Roman" w:hAnsi="Times New Roman" w:cs="Times New Roman"/>
        </w:rPr>
        <w:t>расположенного по адресу: ______</w:t>
      </w:r>
      <w:r w:rsidR="00841748">
        <w:rPr>
          <w:rFonts w:ascii="Times New Roman" w:hAnsi="Times New Roman" w:cs="Times New Roman"/>
        </w:rPr>
        <w:t>______________________________</w:t>
      </w:r>
      <w:r w:rsidRPr="00841748">
        <w:rPr>
          <w:rFonts w:ascii="Times New Roman" w:hAnsi="Times New Roman" w:cs="Times New Roman"/>
        </w:rPr>
        <w:t>___________________________________</w:t>
      </w:r>
    </w:p>
    <w:p w:rsidR="00A16453" w:rsidRPr="00841748" w:rsidRDefault="00A16453" w:rsidP="00A16453">
      <w:pPr>
        <w:pStyle w:val="ConsPlusNonformat"/>
        <w:jc w:val="both"/>
        <w:rPr>
          <w:rFonts w:ascii="Times New Roman" w:hAnsi="Times New Roman" w:cs="Times New Roman"/>
        </w:rPr>
      </w:pPr>
      <w:r w:rsidRPr="00841748">
        <w:rPr>
          <w:rFonts w:ascii="Times New Roman" w:hAnsi="Times New Roman" w:cs="Times New Roman"/>
        </w:rPr>
        <w:t>_____________________________________________________________________________________________________________________________</w:t>
      </w:r>
      <w:r w:rsidR="00841748">
        <w:rPr>
          <w:rFonts w:ascii="Times New Roman" w:hAnsi="Times New Roman" w:cs="Times New Roman"/>
        </w:rPr>
        <w:t>_______________________________________________________________</w:t>
      </w:r>
      <w:r w:rsidRPr="00841748">
        <w:rPr>
          <w:rFonts w:ascii="Times New Roman" w:hAnsi="Times New Roman" w:cs="Times New Roman"/>
        </w:rPr>
        <w:t>_____</w:t>
      </w:r>
    </w:p>
    <w:p w:rsidR="00A16453" w:rsidRPr="00841748" w:rsidRDefault="00A16453" w:rsidP="00A16453">
      <w:pPr>
        <w:pStyle w:val="ConsPlusNonformat"/>
        <w:jc w:val="both"/>
        <w:rPr>
          <w:rFonts w:ascii="Times New Roman" w:hAnsi="Times New Roman" w:cs="Times New Roman"/>
        </w:rPr>
      </w:pPr>
      <w:r w:rsidRPr="00841748">
        <w:rPr>
          <w:rFonts w:ascii="Times New Roman" w:hAnsi="Times New Roman" w:cs="Times New Roman"/>
        </w:rPr>
        <w:t>с кадастровым номером ________</w:t>
      </w:r>
      <w:r w:rsidR="00841748">
        <w:rPr>
          <w:rFonts w:ascii="Times New Roman" w:hAnsi="Times New Roman" w:cs="Times New Roman"/>
        </w:rPr>
        <w:t>______________________________</w:t>
      </w:r>
      <w:r w:rsidRPr="00841748">
        <w:rPr>
          <w:rFonts w:ascii="Times New Roman" w:hAnsi="Times New Roman" w:cs="Times New Roman"/>
        </w:rPr>
        <w:t>____________________________________</w:t>
      </w:r>
    </w:p>
    <w:p w:rsidR="00A16453" w:rsidRPr="00841748" w:rsidRDefault="00A16453" w:rsidP="00A16453">
      <w:pPr>
        <w:pStyle w:val="ConsPlusNonformat"/>
        <w:jc w:val="both"/>
        <w:rPr>
          <w:rFonts w:ascii="Times New Roman" w:hAnsi="Times New Roman" w:cs="Times New Roman"/>
        </w:rPr>
      </w:pPr>
    </w:p>
    <w:p w:rsidR="00A16453" w:rsidRPr="00841748" w:rsidRDefault="00A16453" w:rsidP="00A16453">
      <w:pPr>
        <w:pStyle w:val="ConsPlusNonformat"/>
        <w:jc w:val="both"/>
        <w:rPr>
          <w:rFonts w:ascii="Times New Roman" w:hAnsi="Times New Roman" w:cs="Times New Roman"/>
        </w:rPr>
      </w:pPr>
    </w:p>
    <w:p w:rsidR="00A16453" w:rsidRPr="00841748" w:rsidRDefault="00A16453" w:rsidP="00A16453">
      <w:pPr>
        <w:pStyle w:val="ConsPlusNonformat"/>
        <w:jc w:val="both"/>
        <w:rPr>
          <w:rFonts w:ascii="Times New Roman" w:hAnsi="Times New Roman" w:cs="Times New Roman"/>
        </w:rPr>
      </w:pPr>
      <w:r w:rsidRPr="00841748">
        <w:rPr>
          <w:rFonts w:ascii="Times New Roman" w:hAnsi="Times New Roman" w:cs="Times New Roman"/>
        </w:rPr>
        <w:t>____</w:t>
      </w:r>
      <w:r w:rsidR="00841748">
        <w:rPr>
          <w:rFonts w:ascii="Times New Roman" w:hAnsi="Times New Roman" w:cs="Times New Roman"/>
        </w:rPr>
        <w:t>_____</w:t>
      </w:r>
      <w:r w:rsidRPr="00841748">
        <w:rPr>
          <w:rFonts w:ascii="Times New Roman" w:hAnsi="Times New Roman" w:cs="Times New Roman"/>
        </w:rPr>
        <w:t>_______(________________)                                _____________</w:t>
      </w:r>
    </w:p>
    <w:p w:rsidR="00A16453" w:rsidRPr="00841748" w:rsidRDefault="00A16453" w:rsidP="00A16453">
      <w:pPr>
        <w:pStyle w:val="ConsPlusNonformat"/>
        <w:jc w:val="both"/>
        <w:rPr>
          <w:rFonts w:ascii="Times New Roman" w:hAnsi="Times New Roman" w:cs="Times New Roman"/>
        </w:rPr>
      </w:pPr>
      <w:r w:rsidRPr="00841748">
        <w:rPr>
          <w:rFonts w:ascii="Times New Roman" w:hAnsi="Times New Roman" w:cs="Times New Roman"/>
        </w:rPr>
        <w:t xml:space="preserve">       подпись      </w:t>
      </w:r>
      <w:r w:rsidR="00841748">
        <w:rPr>
          <w:rFonts w:ascii="Times New Roman" w:hAnsi="Times New Roman" w:cs="Times New Roman"/>
        </w:rPr>
        <w:t xml:space="preserve">                 </w:t>
      </w:r>
      <w:r w:rsidRPr="00841748">
        <w:rPr>
          <w:rFonts w:ascii="Times New Roman" w:hAnsi="Times New Roman" w:cs="Times New Roman"/>
        </w:rPr>
        <w:t xml:space="preserve">  Ф.И.О.                                                               дата</w:t>
      </w:r>
    </w:p>
    <w:p w:rsidR="00A16453" w:rsidRPr="00841748" w:rsidRDefault="00A16453" w:rsidP="00A16453">
      <w:pPr>
        <w:ind w:firstLine="720"/>
        <w:jc w:val="right"/>
        <w:rPr>
          <w:sz w:val="20"/>
          <w:szCs w:val="20"/>
        </w:rPr>
      </w:pPr>
      <w:r w:rsidRPr="00841748">
        <w:rPr>
          <w:sz w:val="20"/>
          <w:szCs w:val="20"/>
        </w:rPr>
        <w:t>Приложение №4</w:t>
      </w:r>
    </w:p>
    <w:p w:rsidR="00A16453" w:rsidRPr="00841748" w:rsidRDefault="00A16453" w:rsidP="00A16453">
      <w:pPr>
        <w:ind w:firstLine="720"/>
        <w:jc w:val="right"/>
        <w:rPr>
          <w:sz w:val="20"/>
          <w:szCs w:val="20"/>
        </w:rPr>
      </w:pPr>
      <w:r w:rsidRPr="00841748">
        <w:rPr>
          <w:sz w:val="20"/>
          <w:szCs w:val="20"/>
        </w:rPr>
        <w:t xml:space="preserve">к административному регламенту </w:t>
      </w:r>
    </w:p>
    <w:p w:rsidR="00A16453" w:rsidRPr="00841748" w:rsidRDefault="00A16453" w:rsidP="00A16453">
      <w:pPr>
        <w:ind w:firstLine="720"/>
        <w:jc w:val="right"/>
        <w:rPr>
          <w:sz w:val="20"/>
          <w:szCs w:val="20"/>
        </w:rPr>
      </w:pPr>
      <w:r w:rsidRPr="00841748">
        <w:rPr>
          <w:sz w:val="20"/>
          <w:szCs w:val="20"/>
        </w:rPr>
        <w:t>предоставления муниципальной услуги по предоставлению</w:t>
      </w:r>
    </w:p>
    <w:p w:rsidR="00A16453" w:rsidRPr="00841748" w:rsidRDefault="00A16453" w:rsidP="00A16453">
      <w:pPr>
        <w:ind w:firstLine="720"/>
        <w:jc w:val="right"/>
        <w:rPr>
          <w:sz w:val="20"/>
          <w:szCs w:val="20"/>
        </w:rPr>
      </w:pPr>
      <w:r w:rsidRPr="00841748">
        <w:rPr>
          <w:sz w:val="20"/>
          <w:szCs w:val="20"/>
        </w:rPr>
        <w:t>разрешения на условно разрешенный вид использования</w:t>
      </w:r>
    </w:p>
    <w:p w:rsidR="00A16453" w:rsidRPr="00841748" w:rsidRDefault="00A16453" w:rsidP="00A16453">
      <w:pPr>
        <w:ind w:firstLine="720"/>
        <w:jc w:val="right"/>
        <w:rPr>
          <w:sz w:val="20"/>
          <w:szCs w:val="20"/>
        </w:rPr>
      </w:pPr>
      <w:r w:rsidRPr="00841748">
        <w:rPr>
          <w:sz w:val="20"/>
          <w:szCs w:val="20"/>
        </w:rPr>
        <w:t>земельного участка или объекта капитального строительства</w:t>
      </w:r>
    </w:p>
    <w:p w:rsidR="00A16453" w:rsidRPr="00841748" w:rsidRDefault="00A16453" w:rsidP="00A16453">
      <w:pPr>
        <w:rPr>
          <w:b/>
          <w:bCs/>
          <w:sz w:val="20"/>
          <w:szCs w:val="20"/>
        </w:rPr>
      </w:pPr>
    </w:p>
    <w:p w:rsidR="00A16453" w:rsidRPr="00841748" w:rsidRDefault="00A16453" w:rsidP="00A1645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A16453" w:rsidRPr="00841748" w:rsidRDefault="00A16453" w:rsidP="00A1645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841748">
        <w:rPr>
          <w:rFonts w:ascii="Times New Roman" w:hAnsi="Times New Roman" w:cs="Times New Roman"/>
          <w:b/>
        </w:rPr>
        <w:t>РЕШЕНИЕ ОБ ОТКАЗЕ В ПРИЕМЕ ДОКУМЕНТОВ</w:t>
      </w:r>
    </w:p>
    <w:p w:rsidR="00A16453" w:rsidRPr="00841748" w:rsidRDefault="00A16453" w:rsidP="00A1645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841748">
        <w:rPr>
          <w:rFonts w:ascii="Times New Roman" w:hAnsi="Times New Roman" w:cs="Times New Roman"/>
          <w:b/>
        </w:rPr>
        <w:t>(мотивированный отказ, примерная форма)</w:t>
      </w:r>
    </w:p>
    <w:p w:rsidR="00A16453" w:rsidRPr="00841748" w:rsidRDefault="00A16453" w:rsidP="00A16453">
      <w:pPr>
        <w:tabs>
          <w:tab w:val="left" w:pos="1260"/>
        </w:tabs>
        <w:ind w:firstLine="720"/>
        <w:jc w:val="both"/>
        <w:rPr>
          <w:sz w:val="20"/>
          <w:szCs w:val="20"/>
        </w:rPr>
      </w:pPr>
    </w:p>
    <w:p w:rsidR="00A16453" w:rsidRPr="00841748" w:rsidRDefault="00A16453" w:rsidP="00A16453">
      <w:pPr>
        <w:tabs>
          <w:tab w:val="left" w:pos="1260"/>
        </w:tabs>
        <w:ind w:firstLine="720"/>
        <w:jc w:val="both"/>
        <w:rPr>
          <w:sz w:val="20"/>
          <w:szCs w:val="20"/>
        </w:rPr>
      </w:pPr>
      <w:r w:rsidRPr="00841748">
        <w:rPr>
          <w:sz w:val="20"/>
          <w:szCs w:val="20"/>
        </w:rPr>
        <w:t>Администрация Кадыйского муниципального района Костромской области</w:t>
      </w:r>
    </w:p>
    <w:p w:rsidR="00A16453" w:rsidRPr="00841748" w:rsidRDefault="00A16453" w:rsidP="00A16453">
      <w:pPr>
        <w:jc w:val="center"/>
        <w:rPr>
          <w:sz w:val="20"/>
          <w:szCs w:val="20"/>
        </w:rPr>
      </w:pPr>
      <w:r w:rsidRPr="00841748">
        <w:rPr>
          <w:sz w:val="20"/>
          <w:szCs w:val="20"/>
        </w:rPr>
        <w:t>_______________________________________________________________</w:t>
      </w:r>
    </w:p>
    <w:p w:rsidR="00A16453" w:rsidRPr="00841748" w:rsidRDefault="00A16453" w:rsidP="00A16453">
      <w:pPr>
        <w:tabs>
          <w:tab w:val="left" w:pos="1260"/>
        </w:tabs>
        <w:ind w:firstLine="720"/>
        <w:jc w:val="center"/>
        <w:rPr>
          <w:i/>
          <w:sz w:val="20"/>
          <w:szCs w:val="20"/>
        </w:rPr>
      </w:pPr>
      <w:r w:rsidRPr="00841748">
        <w:rPr>
          <w:i/>
          <w:sz w:val="20"/>
          <w:szCs w:val="20"/>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A16453" w:rsidRPr="00841748" w:rsidRDefault="00A16453" w:rsidP="00A16453">
      <w:pPr>
        <w:tabs>
          <w:tab w:val="left" w:pos="1260"/>
        </w:tabs>
        <w:ind w:firstLine="720"/>
        <w:jc w:val="both"/>
        <w:rPr>
          <w:sz w:val="20"/>
          <w:szCs w:val="20"/>
        </w:rPr>
      </w:pPr>
    </w:p>
    <w:p w:rsidR="00A16453" w:rsidRPr="00841748" w:rsidRDefault="00A16453" w:rsidP="00A16453">
      <w:pPr>
        <w:tabs>
          <w:tab w:val="left" w:pos="1260"/>
        </w:tabs>
        <w:jc w:val="both"/>
        <w:rPr>
          <w:sz w:val="20"/>
          <w:szCs w:val="20"/>
        </w:rPr>
      </w:pPr>
      <w:r w:rsidRPr="00841748">
        <w:rPr>
          <w:sz w:val="20"/>
          <w:szCs w:val="20"/>
        </w:rPr>
        <w:t>предварительно рассмотрев Заявление (запрос) и документы, представленные</w:t>
      </w:r>
    </w:p>
    <w:p w:rsidR="00A16453" w:rsidRPr="00841748" w:rsidRDefault="00A16453" w:rsidP="00A16453">
      <w:pPr>
        <w:jc w:val="center"/>
        <w:rPr>
          <w:sz w:val="20"/>
          <w:szCs w:val="20"/>
        </w:rPr>
      </w:pPr>
      <w:r w:rsidRPr="00841748">
        <w:rPr>
          <w:sz w:val="20"/>
          <w:szCs w:val="20"/>
        </w:rPr>
        <w:t>______________________________________</w:t>
      </w:r>
      <w:r w:rsidR="00DE71BB">
        <w:rPr>
          <w:sz w:val="20"/>
          <w:szCs w:val="20"/>
        </w:rPr>
        <w:t>____________________________</w:t>
      </w:r>
      <w:r w:rsidRPr="00841748">
        <w:rPr>
          <w:sz w:val="20"/>
          <w:szCs w:val="20"/>
        </w:rPr>
        <w:t>_________________________</w:t>
      </w:r>
    </w:p>
    <w:p w:rsidR="00A16453" w:rsidRPr="00841748" w:rsidRDefault="00A16453" w:rsidP="00A16453">
      <w:pPr>
        <w:tabs>
          <w:tab w:val="left" w:pos="1260"/>
        </w:tabs>
        <w:ind w:firstLine="720"/>
        <w:jc w:val="center"/>
        <w:rPr>
          <w:i/>
          <w:sz w:val="20"/>
          <w:szCs w:val="20"/>
        </w:rPr>
      </w:pPr>
      <w:r w:rsidRPr="00841748">
        <w:rPr>
          <w:i/>
          <w:sz w:val="20"/>
          <w:szCs w:val="20"/>
        </w:rPr>
        <w:t>(фамилия, имя, отчество заявителя-физического лица или полное наименование заявителя-юридического лица)</w:t>
      </w:r>
    </w:p>
    <w:p w:rsidR="00A16453" w:rsidRPr="00841748" w:rsidRDefault="00A16453" w:rsidP="00A16453">
      <w:pPr>
        <w:tabs>
          <w:tab w:val="left" w:pos="1260"/>
        </w:tabs>
        <w:jc w:val="both"/>
        <w:rPr>
          <w:sz w:val="20"/>
          <w:szCs w:val="20"/>
        </w:rPr>
      </w:pPr>
      <w:r w:rsidRPr="00841748">
        <w:rPr>
          <w:sz w:val="20"/>
          <w:szCs w:val="20"/>
        </w:rPr>
        <w:t>для _____________________________________________________________</w:t>
      </w:r>
      <w:r w:rsidR="00DE71BB">
        <w:rPr>
          <w:sz w:val="20"/>
          <w:szCs w:val="20"/>
        </w:rPr>
        <w:t>__________________________</w:t>
      </w:r>
      <w:r w:rsidRPr="00841748">
        <w:rPr>
          <w:sz w:val="20"/>
          <w:szCs w:val="20"/>
        </w:rPr>
        <w:t>__</w:t>
      </w:r>
    </w:p>
    <w:p w:rsidR="00A16453" w:rsidRPr="00841748" w:rsidRDefault="00A16453" w:rsidP="00A16453">
      <w:pPr>
        <w:tabs>
          <w:tab w:val="left" w:pos="1260"/>
        </w:tabs>
        <w:ind w:firstLine="720"/>
        <w:jc w:val="center"/>
        <w:rPr>
          <w:i/>
          <w:sz w:val="20"/>
          <w:szCs w:val="20"/>
        </w:rPr>
      </w:pPr>
      <w:r w:rsidRPr="00841748">
        <w:rPr>
          <w:i/>
          <w:sz w:val="20"/>
          <w:szCs w:val="20"/>
        </w:rPr>
        <w:t>(наименование муниципальной услуги)</w:t>
      </w:r>
    </w:p>
    <w:p w:rsidR="00A16453" w:rsidRPr="00841748" w:rsidRDefault="00A16453" w:rsidP="00A16453">
      <w:pPr>
        <w:tabs>
          <w:tab w:val="left" w:pos="1260"/>
        </w:tabs>
        <w:jc w:val="both"/>
        <w:rPr>
          <w:sz w:val="20"/>
          <w:szCs w:val="20"/>
        </w:rPr>
      </w:pPr>
    </w:p>
    <w:p w:rsidR="00A16453" w:rsidRPr="00841748" w:rsidRDefault="00A16453" w:rsidP="00A16453">
      <w:pPr>
        <w:rPr>
          <w:sz w:val="20"/>
          <w:szCs w:val="20"/>
        </w:rPr>
      </w:pPr>
      <w:r w:rsidRPr="00841748">
        <w:rPr>
          <w:sz w:val="20"/>
          <w:szCs w:val="20"/>
        </w:rPr>
        <w:t>отказывает в регистрации Заявления о _______________________________________________________________</w:t>
      </w:r>
    </w:p>
    <w:p w:rsidR="00A16453" w:rsidRPr="00841748" w:rsidRDefault="00A16453" w:rsidP="00A16453">
      <w:pPr>
        <w:tabs>
          <w:tab w:val="left" w:pos="1260"/>
        </w:tabs>
        <w:ind w:firstLine="720"/>
        <w:jc w:val="center"/>
        <w:rPr>
          <w:i/>
          <w:sz w:val="20"/>
          <w:szCs w:val="20"/>
        </w:rPr>
      </w:pPr>
      <w:r w:rsidRPr="00841748">
        <w:rPr>
          <w:i/>
          <w:sz w:val="20"/>
          <w:szCs w:val="20"/>
        </w:rPr>
        <w:t>(указать причину обращения, указанную в заявлении)</w:t>
      </w:r>
    </w:p>
    <w:p w:rsidR="00A16453" w:rsidRPr="00841748" w:rsidRDefault="00A16453" w:rsidP="00A16453">
      <w:pPr>
        <w:tabs>
          <w:tab w:val="left" w:pos="1260"/>
        </w:tabs>
        <w:jc w:val="both"/>
        <w:rPr>
          <w:sz w:val="20"/>
          <w:szCs w:val="20"/>
        </w:rPr>
      </w:pPr>
      <w:r w:rsidRPr="00841748">
        <w:rPr>
          <w:sz w:val="20"/>
          <w:szCs w:val="20"/>
        </w:rPr>
        <w:t xml:space="preserve">по следующим основаниям </w:t>
      </w:r>
      <w:r w:rsidRPr="00841748">
        <w:rPr>
          <w:i/>
          <w:sz w:val="20"/>
          <w:szCs w:val="20"/>
        </w:rPr>
        <w:t>(указать причину)</w:t>
      </w:r>
      <w:r w:rsidRPr="00841748">
        <w:rPr>
          <w:sz w:val="20"/>
          <w:szCs w:val="20"/>
        </w:rPr>
        <w:t>:</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 xml:space="preserve">тексты документов написаны неразборчиво; </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фамилия, имя и отчество (при наличии) заявителя, его адрес места жительства, телефон (если есть) написаны не полностью;</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в документах подчистки, приписки, зачеркнутые слова и иные неоговоренные исправления;</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документы исполнены карандашом;</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документы имеют серьезные повреждения, наличие которых допускает многозначность истолкования содержания;</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в представленных заявителем документах содержатся противоречивые сведения;</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 xml:space="preserve">запрос подан лицом, не имеющим полномочий на представительство заявителя; </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A16453" w:rsidRPr="00841748" w:rsidRDefault="00A16453" w:rsidP="00A16453">
      <w:pPr>
        <w:pStyle w:val="ConsPlusNormal"/>
        <w:numPr>
          <w:ilvl w:val="0"/>
          <w:numId w:val="2"/>
        </w:numPr>
        <w:tabs>
          <w:tab w:val="left" w:pos="36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rPr>
      </w:pPr>
      <w:r w:rsidRPr="00841748">
        <w:rPr>
          <w:rFonts w:ascii="Times New Roman" w:hAnsi="Times New Roman" w:cs="Times New Roman"/>
          <w:i/>
        </w:rPr>
        <w:t>другое_____________________________________________________________________.</w:t>
      </w:r>
    </w:p>
    <w:p w:rsidR="00A16453" w:rsidRPr="00841748" w:rsidRDefault="00A16453" w:rsidP="00A16453">
      <w:pPr>
        <w:ind w:left="4248" w:firstLine="708"/>
        <w:rPr>
          <w:i/>
          <w:sz w:val="20"/>
          <w:szCs w:val="20"/>
        </w:rPr>
      </w:pPr>
      <w:r w:rsidRPr="00841748">
        <w:rPr>
          <w:i/>
          <w:sz w:val="20"/>
          <w:szCs w:val="20"/>
        </w:rPr>
        <w:lastRenderedPageBreak/>
        <w:t>(указать)</w:t>
      </w:r>
    </w:p>
    <w:tbl>
      <w:tblPr>
        <w:tblW w:w="0" w:type="auto"/>
        <w:tblLayout w:type="fixed"/>
        <w:tblLook w:val="0000"/>
      </w:tblPr>
      <w:tblGrid>
        <w:gridCol w:w="2376"/>
        <w:gridCol w:w="3516"/>
        <w:gridCol w:w="3386"/>
      </w:tblGrid>
      <w:tr w:rsidR="00A16453" w:rsidRPr="00841748" w:rsidTr="00D75D47">
        <w:tc>
          <w:tcPr>
            <w:tcW w:w="2376" w:type="dxa"/>
          </w:tcPr>
          <w:p w:rsidR="00A16453" w:rsidRPr="00841748" w:rsidRDefault="00A16453" w:rsidP="00D75D47">
            <w:pPr>
              <w:snapToGrid w:val="0"/>
              <w:jc w:val="center"/>
              <w:rPr>
                <w:sz w:val="20"/>
                <w:szCs w:val="20"/>
              </w:rPr>
            </w:pPr>
          </w:p>
          <w:p w:rsidR="00A16453" w:rsidRPr="00841748" w:rsidRDefault="00A16453" w:rsidP="00D75D47">
            <w:pPr>
              <w:jc w:val="center"/>
              <w:rPr>
                <w:sz w:val="20"/>
                <w:szCs w:val="20"/>
              </w:rPr>
            </w:pPr>
            <w:r w:rsidRPr="00841748">
              <w:rPr>
                <w:sz w:val="20"/>
                <w:szCs w:val="20"/>
              </w:rPr>
              <w:t>«___»___________20__г.</w:t>
            </w:r>
          </w:p>
          <w:p w:rsidR="00A16453" w:rsidRPr="00841748" w:rsidRDefault="00A16453" w:rsidP="00D75D47">
            <w:pPr>
              <w:jc w:val="center"/>
              <w:rPr>
                <w:i/>
                <w:sz w:val="20"/>
                <w:szCs w:val="20"/>
              </w:rPr>
            </w:pPr>
            <w:r w:rsidRPr="00841748">
              <w:rPr>
                <w:i/>
                <w:sz w:val="20"/>
                <w:szCs w:val="20"/>
              </w:rPr>
              <w:t>(дата)</w:t>
            </w:r>
          </w:p>
        </w:tc>
        <w:tc>
          <w:tcPr>
            <w:tcW w:w="3516" w:type="dxa"/>
          </w:tcPr>
          <w:p w:rsidR="00A16453" w:rsidRPr="00841748" w:rsidRDefault="00A16453" w:rsidP="00D75D47">
            <w:pPr>
              <w:snapToGrid w:val="0"/>
              <w:jc w:val="center"/>
              <w:rPr>
                <w:sz w:val="20"/>
                <w:szCs w:val="20"/>
                <w:lang w:val="en-US"/>
              </w:rPr>
            </w:pPr>
          </w:p>
          <w:p w:rsidR="00A16453" w:rsidRPr="00841748" w:rsidRDefault="00A16453" w:rsidP="00D75D47">
            <w:pPr>
              <w:jc w:val="center"/>
              <w:rPr>
                <w:sz w:val="20"/>
                <w:szCs w:val="20"/>
              </w:rPr>
            </w:pPr>
            <w:r w:rsidRPr="00841748">
              <w:rPr>
                <w:sz w:val="20"/>
                <w:szCs w:val="20"/>
              </w:rPr>
              <w:t>_________________________________</w:t>
            </w:r>
          </w:p>
          <w:p w:rsidR="00A16453" w:rsidRPr="00841748" w:rsidRDefault="00A16453" w:rsidP="00D75D47">
            <w:pPr>
              <w:jc w:val="center"/>
              <w:rPr>
                <w:i/>
                <w:sz w:val="20"/>
                <w:szCs w:val="20"/>
              </w:rPr>
            </w:pPr>
            <w:r w:rsidRPr="00841748">
              <w:rPr>
                <w:i/>
                <w:sz w:val="20"/>
                <w:szCs w:val="20"/>
              </w:rPr>
              <w:t>(должность)</w:t>
            </w:r>
          </w:p>
        </w:tc>
        <w:tc>
          <w:tcPr>
            <w:tcW w:w="3386" w:type="dxa"/>
            <w:vAlign w:val="bottom"/>
          </w:tcPr>
          <w:p w:rsidR="00A16453" w:rsidRPr="00841748" w:rsidRDefault="00A16453" w:rsidP="00D75D47">
            <w:pPr>
              <w:snapToGrid w:val="0"/>
              <w:jc w:val="center"/>
              <w:rPr>
                <w:sz w:val="20"/>
                <w:szCs w:val="20"/>
              </w:rPr>
            </w:pPr>
          </w:p>
          <w:p w:rsidR="00A16453" w:rsidRPr="00841748" w:rsidRDefault="00A16453" w:rsidP="00D75D47">
            <w:pPr>
              <w:jc w:val="center"/>
              <w:rPr>
                <w:sz w:val="20"/>
                <w:szCs w:val="20"/>
              </w:rPr>
            </w:pPr>
            <w:r w:rsidRPr="00841748">
              <w:rPr>
                <w:sz w:val="20"/>
                <w:szCs w:val="20"/>
              </w:rPr>
              <w:t>_________________ /____________/</w:t>
            </w:r>
          </w:p>
          <w:p w:rsidR="00A16453" w:rsidRPr="00841748" w:rsidRDefault="00A16453" w:rsidP="00D75D47">
            <w:pPr>
              <w:jc w:val="center"/>
              <w:rPr>
                <w:i/>
                <w:sz w:val="20"/>
                <w:szCs w:val="20"/>
              </w:rPr>
            </w:pPr>
            <w:r w:rsidRPr="00841748">
              <w:rPr>
                <w:i/>
                <w:sz w:val="20"/>
                <w:szCs w:val="20"/>
              </w:rPr>
              <w:t>(подпись, Ф.И.О.)</w:t>
            </w:r>
          </w:p>
        </w:tc>
      </w:tr>
    </w:tbl>
    <w:p w:rsidR="00A16453" w:rsidRPr="00841748" w:rsidRDefault="00A16453" w:rsidP="00A16453">
      <w:pPr>
        <w:ind w:left="6372"/>
        <w:rPr>
          <w:sz w:val="20"/>
          <w:szCs w:val="20"/>
        </w:rPr>
      </w:pPr>
    </w:p>
    <w:p w:rsidR="00A16453" w:rsidRPr="00841748" w:rsidRDefault="00A16453" w:rsidP="00A16453">
      <w:pPr>
        <w:ind w:left="6372"/>
        <w:rPr>
          <w:sz w:val="20"/>
          <w:szCs w:val="20"/>
        </w:rPr>
      </w:pPr>
      <w:r w:rsidRPr="00841748">
        <w:rPr>
          <w:sz w:val="20"/>
          <w:szCs w:val="20"/>
        </w:rPr>
        <w:t>М.П.</w:t>
      </w:r>
    </w:p>
    <w:p w:rsidR="00A16453" w:rsidRPr="00841748" w:rsidRDefault="00A16453" w:rsidP="00A16453">
      <w:pPr>
        <w:jc w:val="both"/>
        <w:rPr>
          <w:sz w:val="20"/>
          <w:szCs w:val="20"/>
        </w:rPr>
      </w:pPr>
    </w:p>
    <w:p w:rsidR="00A16453" w:rsidRPr="00841748" w:rsidRDefault="00A16453" w:rsidP="00A16453">
      <w:pPr>
        <w:jc w:val="both"/>
        <w:rPr>
          <w:sz w:val="20"/>
          <w:szCs w:val="20"/>
        </w:rPr>
      </w:pPr>
    </w:p>
    <w:p w:rsidR="00A16453" w:rsidRPr="00841748" w:rsidRDefault="00A16453" w:rsidP="00A16453">
      <w:pPr>
        <w:keepNext/>
        <w:jc w:val="center"/>
        <w:rPr>
          <w:rFonts w:cs="Tahoma"/>
          <w:b/>
          <w:sz w:val="20"/>
          <w:szCs w:val="20"/>
        </w:rPr>
      </w:pPr>
      <w:r w:rsidRPr="00841748">
        <w:rPr>
          <w:sz w:val="20"/>
          <w:szCs w:val="20"/>
        </w:rPr>
        <w:t>РОССИЙСКАЯ ФЕДЕРАЦИЯ</w:t>
      </w:r>
    </w:p>
    <w:p w:rsidR="00A16453" w:rsidRPr="00841748" w:rsidRDefault="00A16453" w:rsidP="00A16453">
      <w:pPr>
        <w:jc w:val="center"/>
        <w:rPr>
          <w:rFonts w:eastAsia="Lucida Sans Unicode"/>
          <w:sz w:val="20"/>
          <w:szCs w:val="20"/>
        </w:rPr>
      </w:pPr>
      <w:r w:rsidRPr="00841748">
        <w:rPr>
          <w:rFonts w:eastAsia="Lucida Sans Unicode"/>
          <w:sz w:val="20"/>
          <w:szCs w:val="20"/>
        </w:rPr>
        <w:t xml:space="preserve"> КОСТРОМСКАЯ ОБЛАСТЬ</w:t>
      </w:r>
    </w:p>
    <w:p w:rsidR="00A16453" w:rsidRPr="00841748" w:rsidRDefault="00A16453" w:rsidP="00A16453">
      <w:pPr>
        <w:jc w:val="center"/>
        <w:rPr>
          <w:rFonts w:eastAsia="Lucida Sans Unicode"/>
          <w:sz w:val="20"/>
          <w:szCs w:val="20"/>
        </w:rPr>
      </w:pPr>
      <w:r w:rsidRPr="00841748">
        <w:rPr>
          <w:rFonts w:eastAsia="Lucida Sans Unicode"/>
          <w:sz w:val="20"/>
          <w:szCs w:val="20"/>
        </w:rPr>
        <w:t>АДМИНИСТРАЦИЯ КАДЫЙСКОГО МУНИЦИПАЛЬНОГО РАЙОНА</w:t>
      </w: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w:t>
      </w:r>
    </w:p>
    <w:p w:rsidR="00A16453" w:rsidRPr="00841748" w:rsidRDefault="00A16453" w:rsidP="00A16453">
      <w:pPr>
        <w:jc w:val="center"/>
        <w:rPr>
          <w:rFonts w:eastAsia="Lucida Sans Unicode"/>
          <w:sz w:val="20"/>
          <w:szCs w:val="20"/>
        </w:rPr>
      </w:pPr>
      <w:r w:rsidRPr="00841748">
        <w:rPr>
          <w:rFonts w:eastAsia="Lucida Sans Unicode"/>
          <w:sz w:val="20"/>
          <w:szCs w:val="20"/>
        </w:rPr>
        <w:t>П О С Т А Н О В Л Е Н И Е</w:t>
      </w: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15  »  ноября   2019 г.                                                                                                </w:t>
      </w:r>
      <w:r w:rsidR="00841748">
        <w:rPr>
          <w:rFonts w:eastAsia="Lucida Sans Unicode"/>
          <w:sz w:val="20"/>
          <w:szCs w:val="20"/>
        </w:rPr>
        <w:t xml:space="preserve">                                           </w:t>
      </w:r>
      <w:r w:rsidRPr="00841748">
        <w:rPr>
          <w:rFonts w:eastAsia="Lucida Sans Unicode"/>
          <w:sz w:val="20"/>
          <w:szCs w:val="20"/>
        </w:rPr>
        <w:t xml:space="preserve"> № 429 </w:t>
      </w: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r w:rsidRPr="00841748">
        <w:rPr>
          <w:rFonts w:eastAsia="Lucida Sans Unicode"/>
          <w:sz w:val="20"/>
          <w:szCs w:val="20"/>
        </w:rPr>
        <w:t>О внесении изменений в постановление</w:t>
      </w:r>
    </w:p>
    <w:p w:rsidR="00A16453" w:rsidRPr="00841748" w:rsidRDefault="00A16453" w:rsidP="00A16453">
      <w:pPr>
        <w:jc w:val="both"/>
        <w:rPr>
          <w:rFonts w:eastAsia="Lucida Sans Unicode"/>
          <w:sz w:val="20"/>
          <w:szCs w:val="20"/>
        </w:rPr>
      </w:pPr>
      <w:r w:rsidRPr="00841748">
        <w:rPr>
          <w:rFonts w:eastAsia="Lucida Sans Unicode"/>
          <w:sz w:val="20"/>
          <w:szCs w:val="20"/>
        </w:rPr>
        <w:t>от 8 октября 2019 года № 369</w:t>
      </w: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В целях приведения нормативного акта в соответствие с действующим законодательством, руководствуясь Уставом Кадыйского муниципального</w:t>
      </w:r>
      <w:r>
        <w:rPr>
          <w:rFonts w:eastAsia="Lucida Sans Unicode"/>
          <w:sz w:val="26"/>
          <w:szCs w:val="26"/>
        </w:rPr>
        <w:t xml:space="preserve"> </w:t>
      </w:r>
      <w:r w:rsidRPr="00841748">
        <w:rPr>
          <w:rFonts w:eastAsia="Lucida Sans Unicode"/>
          <w:sz w:val="20"/>
          <w:szCs w:val="20"/>
        </w:rPr>
        <w:t xml:space="preserve">района Костромской области, администрация Кадыйского муниципального района                      </w:t>
      </w:r>
      <w:r w:rsidRPr="00841748">
        <w:rPr>
          <w:rFonts w:eastAsia="Lucida Sans Unicode"/>
          <w:b/>
          <w:sz w:val="20"/>
          <w:szCs w:val="20"/>
        </w:rPr>
        <w:t>п о с т а н о в л я е т:</w:t>
      </w:r>
      <w:r w:rsidRPr="00841748">
        <w:rPr>
          <w:rFonts w:eastAsia="Lucida Sans Unicode"/>
          <w:sz w:val="20"/>
          <w:szCs w:val="20"/>
        </w:rPr>
        <w:t xml:space="preserve"> </w:t>
      </w:r>
    </w:p>
    <w:p w:rsidR="00A16453" w:rsidRPr="00841748" w:rsidRDefault="00A16453" w:rsidP="00A16453">
      <w:pPr>
        <w:tabs>
          <w:tab w:val="left" w:pos="10065"/>
        </w:tabs>
        <w:jc w:val="both"/>
        <w:rPr>
          <w:color w:val="000000"/>
          <w:spacing w:val="1"/>
          <w:sz w:val="20"/>
          <w:szCs w:val="20"/>
        </w:rPr>
      </w:pPr>
      <w:r w:rsidRPr="00841748">
        <w:rPr>
          <w:rFonts w:eastAsia="Lucida Sans Unicode"/>
          <w:sz w:val="20"/>
          <w:szCs w:val="20"/>
        </w:rPr>
        <w:t xml:space="preserve">1.Внести в постановление администрации Кадыйского муниципального района от 8.10.2019г№ 369 </w:t>
      </w:r>
      <w:r w:rsidRPr="00841748">
        <w:rPr>
          <w:sz w:val="20"/>
          <w:szCs w:val="20"/>
        </w:rPr>
        <w:t xml:space="preserve">Об утверждении административного регламента предоставления </w:t>
      </w:r>
      <w:r w:rsidRPr="00841748">
        <w:rPr>
          <w:bCs/>
          <w:sz w:val="20"/>
          <w:szCs w:val="20"/>
        </w:rPr>
        <w:t>администрацией Кадыйского муниципального района Костромской области</w:t>
      </w:r>
      <w:r w:rsidRPr="00841748">
        <w:rPr>
          <w:i/>
          <w:iCs/>
          <w:sz w:val="20"/>
          <w:szCs w:val="20"/>
        </w:rPr>
        <w:t xml:space="preserve"> </w:t>
      </w:r>
      <w:r w:rsidRPr="00841748">
        <w:rPr>
          <w:sz w:val="20"/>
          <w:szCs w:val="20"/>
        </w:rPr>
        <w:t>муниципальной услуги «</w:t>
      </w:r>
      <w:r w:rsidRPr="00841748">
        <w:rPr>
          <w:bCs/>
          <w:sz w:val="20"/>
          <w:szCs w:val="20"/>
        </w:rPr>
        <w:t xml:space="preserve">Выдача </w:t>
      </w:r>
      <w:r w:rsidRPr="00841748">
        <w:rPr>
          <w:sz w:val="20"/>
          <w:szCs w:val="2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1748">
        <w:rPr>
          <w:color w:val="000000"/>
          <w:spacing w:val="1"/>
          <w:sz w:val="20"/>
          <w:szCs w:val="20"/>
        </w:rPr>
        <w:t>, в том числе в электронном виде» следующие изменения:</w:t>
      </w:r>
    </w:p>
    <w:p w:rsidR="00A16453" w:rsidRPr="00841748" w:rsidRDefault="00A16453" w:rsidP="00A16453">
      <w:pPr>
        <w:tabs>
          <w:tab w:val="left" w:pos="10065"/>
        </w:tabs>
        <w:jc w:val="both"/>
        <w:rPr>
          <w:color w:val="000000"/>
          <w:spacing w:val="1"/>
          <w:sz w:val="20"/>
          <w:szCs w:val="20"/>
        </w:rPr>
      </w:pPr>
      <w:r w:rsidRPr="00841748">
        <w:rPr>
          <w:color w:val="000000"/>
          <w:spacing w:val="1"/>
          <w:sz w:val="20"/>
          <w:szCs w:val="20"/>
        </w:rPr>
        <w:t>1.1 Преамбулу постановления изложить в следующей редакции:</w:t>
      </w:r>
    </w:p>
    <w:p w:rsidR="00A16453" w:rsidRPr="00841748" w:rsidRDefault="00A16453" w:rsidP="00A16453">
      <w:pPr>
        <w:tabs>
          <w:tab w:val="left" w:pos="10065"/>
        </w:tabs>
        <w:spacing w:line="276" w:lineRule="auto"/>
        <w:jc w:val="both"/>
        <w:rPr>
          <w:b/>
          <w:sz w:val="20"/>
          <w:szCs w:val="20"/>
        </w:rPr>
      </w:pPr>
      <w:r w:rsidRPr="00841748">
        <w:rPr>
          <w:sz w:val="20"/>
          <w:szCs w:val="20"/>
        </w:rPr>
        <w:t>Руководствуясь Федеральным законом от 03.08.2018 №340-ФЗ</w:t>
      </w:r>
      <w:r w:rsidRPr="00841748">
        <w:rPr>
          <w:sz w:val="20"/>
          <w:szCs w:val="20"/>
        </w:rPr>
        <w:br/>
        <w:t xml:space="preserve">«О внесении изменений в Градостроительный кодекс Российской Федерации и отдельные законодательные акты Российской Федерации», распоряжением администрации Костромской области от 05.06.2018года №106-ра «Об утверждении плана мероприятий по сокращению сроков предоставления государственных и муниципальных услуг, услуг ресурсоснабжающих организаций в сфере инвестиционной и предпринимательской деятельности на 2018-2019 годы», </w:t>
      </w:r>
      <w:r w:rsidRPr="00841748">
        <w:rPr>
          <w:rFonts w:eastAsia="Arial"/>
          <w:sz w:val="20"/>
          <w:szCs w:val="20"/>
        </w:rPr>
        <w:t xml:space="preserve">постановлением администрации Кадыйского муниципального района от 04.04.2012г. № 169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Pr="00841748">
        <w:rPr>
          <w:color w:val="000000"/>
          <w:sz w:val="20"/>
          <w:szCs w:val="20"/>
        </w:rPr>
        <w:t>Уставом Кадыйского муниципального района, администрация Кадыйского муниципального района п о с т а н о в л я е т :</w:t>
      </w:r>
    </w:p>
    <w:p w:rsidR="00A16453" w:rsidRPr="00841748" w:rsidRDefault="00A16453" w:rsidP="00A16453">
      <w:pPr>
        <w:pStyle w:val="ae"/>
        <w:ind w:right="-93"/>
        <w:jc w:val="both"/>
        <w:rPr>
          <w:sz w:val="20"/>
        </w:rPr>
      </w:pPr>
      <w:r w:rsidRPr="00841748">
        <w:rPr>
          <w:sz w:val="20"/>
        </w:rPr>
        <w:t>2. Настоящее постановление вступает в силу со дня его официального опубликования</w:t>
      </w:r>
    </w:p>
    <w:p w:rsidR="00A16453" w:rsidRPr="00841748" w:rsidRDefault="00A16453" w:rsidP="00A16453">
      <w:pPr>
        <w:tabs>
          <w:tab w:val="left" w:pos="10065"/>
        </w:tabs>
        <w:spacing w:line="276" w:lineRule="auto"/>
        <w:ind w:firstLine="567"/>
        <w:jc w:val="both"/>
        <w:rPr>
          <w:sz w:val="20"/>
          <w:szCs w:val="20"/>
        </w:rPr>
      </w:pPr>
    </w:p>
    <w:p w:rsidR="00A16453" w:rsidRPr="00841748" w:rsidRDefault="00A16453" w:rsidP="00A16453">
      <w:pPr>
        <w:ind w:hanging="21"/>
        <w:jc w:val="both"/>
        <w:rPr>
          <w:sz w:val="20"/>
          <w:szCs w:val="20"/>
        </w:rPr>
      </w:pPr>
      <w:r w:rsidRPr="00841748">
        <w:rPr>
          <w:sz w:val="20"/>
          <w:szCs w:val="20"/>
        </w:rPr>
        <w:t xml:space="preserve">Глава </w:t>
      </w:r>
    </w:p>
    <w:p w:rsidR="00A16453" w:rsidRPr="00841748" w:rsidRDefault="00A16453" w:rsidP="00A16453">
      <w:pPr>
        <w:ind w:hanging="21"/>
        <w:jc w:val="both"/>
        <w:rPr>
          <w:sz w:val="20"/>
          <w:szCs w:val="20"/>
        </w:rPr>
      </w:pPr>
      <w:r w:rsidRPr="00841748">
        <w:rPr>
          <w:sz w:val="20"/>
          <w:szCs w:val="20"/>
        </w:rPr>
        <w:t>Кадыйского муни</w:t>
      </w:r>
      <w:r w:rsidR="00841748">
        <w:rPr>
          <w:sz w:val="20"/>
          <w:szCs w:val="20"/>
        </w:rPr>
        <w:t>ципального района</w:t>
      </w:r>
      <w:r w:rsidR="00841748">
        <w:rPr>
          <w:sz w:val="20"/>
          <w:szCs w:val="20"/>
        </w:rPr>
        <w:tab/>
      </w:r>
      <w:r w:rsidRPr="00841748">
        <w:rPr>
          <w:sz w:val="20"/>
          <w:szCs w:val="20"/>
        </w:rPr>
        <w:t xml:space="preserve">  Е.Ю.Большаков</w:t>
      </w:r>
    </w:p>
    <w:p w:rsidR="00A16453" w:rsidRPr="00841748" w:rsidRDefault="00A16453" w:rsidP="00A16453">
      <w:pPr>
        <w:keepNext/>
        <w:suppressAutoHyphens w:val="0"/>
        <w:jc w:val="center"/>
        <w:rPr>
          <w:rFonts w:cs="Tahoma"/>
          <w:b/>
          <w:sz w:val="20"/>
          <w:szCs w:val="20"/>
        </w:rPr>
      </w:pPr>
      <w:r w:rsidRPr="00841748">
        <w:rPr>
          <w:sz w:val="20"/>
          <w:szCs w:val="20"/>
        </w:rPr>
        <w:t>РОССИЙСКАЯ ФЕДЕРАЦИЯ</w:t>
      </w:r>
    </w:p>
    <w:p w:rsidR="00A16453" w:rsidRPr="00841748" w:rsidRDefault="00A16453" w:rsidP="00A16453">
      <w:pPr>
        <w:jc w:val="center"/>
        <w:rPr>
          <w:rFonts w:eastAsia="Lucida Sans Unicode"/>
          <w:sz w:val="20"/>
          <w:szCs w:val="20"/>
        </w:rPr>
      </w:pPr>
      <w:r w:rsidRPr="00841748">
        <w:rPr>
          <w:rFonts w:eastAsia="Lucida Sans Unicode"/>
          <w:sz w:val="20"/>
          <w:szCs w:val="20"/>
        </w:rPr>
        <w:t xml:space="preserve"> КОСТРОМСКАЯ ОБЛАСТЬ</w:t>
      </w:r>
    </w:p>
    <w:p w:rsidR="00A16453" w:rsidRPr="00841748" w:rsidRDefault="00A16453" w:rsidP="00A16453">
      <w:pPr>
        <w:jc w:val="center"/>
        <w:rPr>
          <w:rFonts w:eastAsia="Lucida Sans Unicode"/>
          <w:sz w:val="20"/>
          <w:szCs w:val="20"/>
        </w:rPr>
      </w:pPr>
      <w:r w:rsidRPr="00841748">
        <w:rPr>
          <w:rFonts w:eastAsia="Lucida Sans Unicode"/>
          <w:sz w:val="20"/>
          <w:szCs w:val="20"/>
        </w:rPr>
        <w:t>АДМИНИСТРАЦИЯ КАДЫЙСКОГО МУНИЦИПАЛЬНОГО РАЙОНА</w:t>
      </w: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w:t>
      </w:r>
    </w:p>
    <w:p w:rsidR="00A16453" w:rsidRPr="00841748" w:rsidRDefault="00A16453" w:rsidP="00A16453">
      <w:pPr>
        <w:jc w:val="center"/>
        <w:rPr>
          <w:rFonts w:eastAsia="Lucida Sans Unicode"/>
          <w:sz w:val="20"/>
          <w:szCs w:val="20"/>
        </w:rPr>
      </w:pPr>
      <w:r w:rsidRPr="00841748">
        <w:rPr>
          <w:rFonts w:eastAsia="Lucida Sans Unicode"/>
          <w:sz w:val="20"/>
          <w:szCs w:val="20"/>
        </w:rPr>
        <w:t>П О С Т А Н О В Л Е Н И Е</w:t>
      </w:r>
    </w:p>
    <w:p w:rsidR="00A16453" w:rsidRPr="00841748" w:rsidRDefault="00A16453" w:rsidP="00A16453">
      <w:pPr>
        <w:ind w:left="2124" w:firstLine="708"/>
        <w:rPr>
          <w:b/>
          <w:spacing w:val="20"/>
          <w:sz w:val="20"/>
          <w:szCs w:val="20"/>
        </w:rPr>
      </w:pPr>
    </w:p>
    <w:p w:rsidR="00A16453" w:rsidRPr="00841748" w:rsidRDefault="00A16453" w:rsidP="00A16453">
      <w:pPr>
        <w:rPr>
          <w:spacing w:val="20"/>
          <w:sz w:val="20"/>
          <w:szCs w:val="20"/>
        </w:rPr>
      </w:pPr>
      <w:r w:rsidRPr="00841748">
        <w:rPr>
          <w:spacing w:val="20"/>
          <w:sz w:val="20"/>
          <w:szCs w:val="20"/>
        </w:rPr>
        <w:t xml:space="preserve">от «15  » ноября 2019 года                                                                  № 430                     </w:t>
      </w:r>
    </w:p>
    <w:p w:rsidR="00A16453" w:rsidRPr="00841748" w:rsidRDefault="00A16453" w:rsidP="00A16453">
      <w:pPr>
        <w:ind w:left="2124" w:hanging="2145"/>
        <w:rPr>
          <w:sz w:val="20"/>
          <w:szCs w:val="20"/>
        </w:rPr>
      </w:pPr>
    </w:p>
    <w:p w:rsidR="00A16453" w:rsidRPr="00841748" w:rsidRDefault="00A16453" w:rsidP="00A16453">
      <w:pPr>
        <w:jc w:val="both"/>
        <w:rPr>
          <w:rFonts w:eastAsia="Lucida Sans Unicode"/>
          <w:sz w:val="20"/>
          <w:szCs w:val="20"/>
        </w:rPr>
      </w:pPr>
      <w:r w:rsidRPr="00841748">
        <w:rPr>
          <w:rFonts w:eastAsia="Lucida Sans Unicode"/>
          <w:sz w:val="20"/>
          <w:szCs w:val="20"/>
        </w:rPr>
        <w:t>О внесении изменений в постановление</w:t>
      </w:r>
    </w:p>
    <w:p w:rsidR="00A16453" w:rsidRPr="00841748" w:rsidRDefault="00A16453" w:rsidP="00A16453">
      <w:pPr>
        <w:jc w:val="both"/>
        <w:rPr>
          <w:rFonts w:eastAsia="Lucida Sans Unicode"/>
          <w:sz w:val="20"/>
          <w:szCs w:val="20"/>
        </w:rPr>
      </w:pPr>
      <w:r w:rsidRPr="00841748">
        <w:rPr>
          <w:rFonts w:eastAsia="Lucida Sans Unicode"/>
          <w:sz w:val="20"/>
          <w:szCs w:val="20"/>
        </w:rPr>
        <w:t>от 7 октября 2019 года № 357</w:t>
      </w: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В целях приведения нормативного акта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w:t>
      </w:r>
      <w:r w:rsidRPr="00841748">
        <w:rPr>
          <w:rFonts w:eastAsia="Lucida Sans Unicode"/>
          <w:b/>
          <w:sz w:val="20"/>
          <w:szCs w:val="20"/>
        </w:rPr>
        <w:t>п о с т а н о в л я е т:</w:t>
      </w:r>
      <w:r w:rsidRPr="00841748">
        <w:rPr>
          <w:rFonts w:eastAsia="Lucida Sans Unicode"/>
          <w:sz w:val="20"/>
          <w:szCs w:val="20"/>
        </w:rPr>
        <w:t xml:space="preserve"> </w:t>
      </w:r>
    </w:p>
    <w:p w:rsidR="00A16453" w:rsidRPr="00841748" w:rsidRDefault="00A16453" w:rsidP="00A16453">
      <w:pPr>
        <w:jc w:val="both"/>
        <w:rPr>
          <w:rFonts w:eastAsia="Lucida Sans Unicode"/>
          <w:sz w:val="20"/>
          <w:szCs w:val="20"/>
        </w:rPr>
      </w:pPr>
      <w:r w:rsidRPr="00841748">
        <w:rPr>
          <w:rFonts w:eastAsia="Lucida Sans Unicode"/>
          <w:sz w:val="20"/>
          <w:szCs w:val="20"/>
        </w:rPr>
        <w:t xml:space="preserve"> 1. Внести в постановление администрации Кадыйского муниципального района от 7.10.2019г. № 357 </w:t>
      </w:r>
      <w:r w:rsidRPr="00841748">
        <w:rPr>
          <w:sz w:val="20"/>
          <w:szCs w:val="20"/>
        </w:rPr>
        <w:t xml:space="preserve">Об утверждении административного регламента предоставления </w:t>
      </w:r>
      <w:r w:rsidRPr="00841748">
        <w:rPr>
          <w:bCs/>
          <w:sz w:val="20"/>
          <w:szCs w:val="20"/>
        </w:rPr>
        <w:t xml:space="preserve">администрацией муниципальной услуги </w:t>
      </w:r>
      <w:r w:rsidRPr="00841748">
        <w:rPr>
          <w:color w:val="000000"/>
          <w:sz w:val="20"/>
          <w:szCs w:val="20"/>
        </w:rPr>
        <w:t xml:space="preserve"> </w:t>
      </w:r>
      <w:r w:rsidRPr="00841748">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 следующие изменения:</w:t>
      </w:r>
    </w:p>
    <w:p w:rsidR="00A16453" w:rsidRPr="00841748" w:rsidRDefault="00A16453" w:rsidP="00A16453">
      <w:pPr>
        <w:jc w:val="both"/>
        <w:rPr>
          <w:color w:val="000000"/>
          <w:spacing w:val="1"/>
          <w:sz w:val="20"/>
          <w:szCs w:val="20"/>
        </w:rPr>
      </w:pPr>
      <w:r w:rsidRPr="00841748">
        <w:rPr>
          <w:sz w:val="20"/>
          <w:szCs w:val="20"/>
        </w:rPr>
        <w:t xml:space="preserve">1.1 </w:t>
      </w:r>
      <w:r w:rsidRPr="00841748">
        <w:rPr>
          <w:color w:val="000000"/>
          <w:spacing w:val="1"/>
          <w:sz w:val="20"/>
          <w:szCs w:val="20"/>
        </w:rPr>
        <w:t xml:space="preserve">Преамбулу постановления изложить в следующей редакции:      </w:t>
      </w:r>
    </w:p>
    <w:p w:rsidR="00A16453" w:rsidRPr="00841748" w:rsidRDefault="00A16453" w:rsidP="00A16453">
      <w:pPr>
        <w:jc w:val="both"/>
        <w:rPr>
          <w:rFonts w:eastAsia="Arial"/>
          <w:sz w:val="20"/>
          <w:szCs w:val="20"/>
        </w:rPr>
      </w:pPr>
      <w:r w:rsidRPr="00841748">
        <w:rPr>
          <w:rFonts w:eastAsia="Arial"/>
          <w:sz w:val="20"/>
          <w:szCs w:val="20"/>
        </w:rPr>
        <w:t xml:space="preserve">«В целях установления порядка взаимодействия с заявителями при предоставлении администрацией Кадыйского муниципального района муниципальной услуги </w:t>
      </w:r>
      <w:r w:rsidRPr="00841748">
        <w:rPr>
          <w:color w:val="000000"/>
          <w:sz w:val="20"/>
          <w:szCs w:val="20"/>
        </w:rPr>
        <w:t>«</w:t>
      </w:r>
      <w:r w:rsidRPr="00841748">
        <w:rPr>
          <w:sz w:val="20"/>
          <w:szCs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Pr="00841748">
        <w:rPr>
          <w:sz w:val="20"/>
          <w:szCs w:val="20"/>
        </w:rPr>
        <w:lastRenderedPageBreak/>
        <w:t>Кадыйского муниципального района Костромской области</w:t>
      </w:r>
      <w:r w:rsidRPr="00841748">
        <w:rPr>
          <w:color w:val="000000"/>
          <w:sz w:val="20"/>
          <w:szCs w:val="20"/>
        </w:rPr>
        <w:t>»</w:t>
      </w:r>
      <w:r w:rsidRPr="00841748">
        <w:rPr>
          <w:rFonts w:eastAsia="Arial"/>
          <w:sz w:val="20"/>
          <w:szCs w:val="20"/>
        </w:rPr>
        <w:t xml:space="preserve">, в соответствии с Федеральным законом от 27 июля 2010 года N 210-ФЗ "Об организации предоставления государственных и муниципальных услуг", </w:t>
      </w:r>
      <w:r w:rsidRPr="00841748">
        <w:rPr>
          <w:sz w:val="20"/>
          <w:szCs w:val="20"/>
        </w:rPr>
        <w:t>в соответствии со статьей 40 Градостроительного кодекса Российской Федерации,</w:t>
      </w:r>
      <w:r w:rsidRPr="00841748">
        <w:rPr>
          <w:rFonts w:eastAsia="Arial"/>
          <w:sz w:val="20"/>
          <w:szCs w:val="20"/>
        </w:rPr>
        <w:t xml:space="preserve"> постановлением администрации Кадыйского муниципального района от 04.04.2012  года № 169«О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Кадыйского муниципального района, администрация Кадыйского муниципального района постановляет».</w:t>
      </w:r>
    </w:p>
    <w:p w:rsidR="00A16453" w:rsidRPr="00841748" w:rsidRDefault="00A16453" w:rsidP="00A16453">
      <w:pPr>
        <w:pStyle w:val="ConsPlusNormal"/>
        <w:tabs>
          <w:tab w:val="num" w:pos="1276"/>
        </w:tabs>
        <w:ind w:firstLine="0"/>
        <w:jc w:val="both"/>
        <w:outlineLvl w:val="0"/>
        <w:rPr>
          <w:rFonts w:ascii="Times New Roman" w:hAnsi="Times New Roman" w:cs="Times New Roman"/>
        </w:rPr>
      </w:pPr>
      <w:r w:rsidRPr="00841748">
        <w:rPr>
          <w:rFonts w:ascii="Times New Roman" w:hAnsi="Times New Roman" w:cs="Times New Roman"/>
        </w:rPr>
        <w:t>2. Настоящее постановление вступает в силу со дня его официального опубликования.</w:t>
      </w:r>
    </w:p>
    <w:p w:rsidR="00A16453" w:rsidRPr="00841748" w:rsidRDefault="00A16453" w:rsidP="00A16453">
      <w:pPr>
        <w:ind w:hanging="21"/>
        <w:jc w:val="both"/>
        <w:rPr>
          <w:sz w:val="20"/>
          <w:szCs w:val="20"/>
        </w:rPr>
      </w:pPr>
    </w:p>
    <w:p w:rsidR="00A16453" w:rsidRPr="00841748" w:rsidRDefault="00A16453" w:rsidP="00A16453">
      <w:pPr>
        <w:ind w:hanging="21"/>
        <w:jc w:val="both"/>
        <w:rPr>
          <w:sz w:val="20"/>
          <w:szCs w:val="20"/>
        </w:rPr>
      </w:pPr>
      <w:r w:rsidRPr="00841748">
        <w:rPr>
          <w:sz w:val="20"/>
          <w:szCs w:val="20"/>
        </w:rPr>
        <w:t xml:space="preserve">Глава  </w:t>
      </w:r>
    </w:p>
    <w:p w:rsidR="00A16453" w:rsidRPr="00841748" w:rsidRDefault="00A16453" w:rsidP="00A16453">
      <w:pPr>
        <w:ind w:hanging="21"/>
        <w:jc w:val="both"/>
        <w:rPr>
          <w:sz w:val="20"/>
          <w:szCs w:val="20"/>
        </w:rPr>
      </w:pPr>
      <w:r w:rsidRPr="00841748">
        <w:rPr>
          <w:sz w:val="20"/>
          <w:szCs w:val="20"/>
        </w:rPr>
        <w:t xml:space="preserve">Кадыйского </w:t>
      </w:r>
      <w:r w:rsidR="00841748">
        <w:rPr>
          <w:sz w:val="20"/>
          <w:szCs w:val="20"/>
        </w:rPr>
        <w:t>муниципального района</w:t>
      </w:r>
      <w:r w:rsidRPr="00841748">
        <w:rPr>
          <w:sz w:val="20"/>
          <w:szCs w:val="20"/>
        </w:rPr>
        <w:tab/>
        <w:t xml:space="preserve">Е.Ю.Большаков                </w:t>
      </w:r>
    </w:p>
    <w:tbl>
      <w:tblPr>
        <w:tblW w:w="9974" w:type="dxa"/>
        <w:tblLook w:val="01E0"/>
      </w:tblPr>
      <w:tblGrid>
        <w:gridCol w:w="4205"/>
        <w:gridCol w:w="5769"/>
      </w:tblGrid>
      <w:tr w:rsidR="00A16453" w:rsidRPr="00841748" w:rsidTr="00841748">
        <w:trPr>
          <w:trHeight w:val="1462"/>
        </w:trPr>
        <w:tc>
          <w:tcPr>
            <w:tcW w:w="4205" w:type="dxa"/>
          </w:tcPr>
          <w:p w:rsidR="00A16453" w:rsidRPr="003B7D61" w:rsidRDefault="00A16453" w:rsidP="00D75D47">
            <w:pPr>
              <w:autoSpaceDE w:val="0"/>
              <w:autoSpaceDN w:val="0"/>
              <w:adjustRightInd w:val="0"/>
              <w:jc w:val="center"/>
              <w:rPr>
                <w:bCs/>
                <w:sz w:val="26"/>
                <w:szCs w:val="26"/>
              </w:rPr>
            </w:pPr>
          </w:p>
        </w:tc>
        <w:tc>
          <w:tcPr>
            <w:tcW w:w="5769" w:type="dxa"/>
          </w:tcPr>
          <w:p w:rsidR="00A16453" w:rsidRPr="00841748" w:rsidRDefault="00A16453" w:rsidP="00D75D47">
            <w:pPr>
              <w:autoSpaceDE w:val="0"/>
              <w:autoSpaceDN w:val="0"/>
              <w:adjustRightInd w:val="0"/>
              <w:ind w:left="5670" w:hanging="5137"/>
              <w:jc w:val="right"/>
              <w:rPr>
                <w:bCs/>
                <w:sz w:val="20"/>
                <w:szCs w:val="20"/>
              </w:rPr>
            </w:pPr>
            <w:r w:rsidRPr="00841748">
              <w:rPr>
                <w:bCs/>
                <w:sz w:val="20"/>
                <w:szCs w:val="20"/>
              </w:rPr>
              <w:t xml:space="preserve">                                              Приложение № 1</w:t>
            </w:r>
          </w:p>
          <w:p w:rsidR="00A16453" w:rsidRPr="00841748" w:rsidRDefault="00A16453" w:rsidP="00D75D47">
            <w:pPr>
              <w:autoSpaceDE w:val="0"/>
              <w:autoSpaceDN w:val="0"/>
              <w:adjustRightInd w:val="0"/>
              <w:ind w:left="5670" w:hanging="5137"/>
              <w:jc w:val="right"/>
              <w:rPr>
                <w:bCs/>
                <w:sz w:val="20"/>
                <w:szCs w:val="20"/>
              </w:rPr>
            </w:pPr>
          </w:p>
          <w:p w:rsidR="00A16453" w:rsidRPr="00841748" w:rsidRDefault="00A16453" w:rsidP="00D75D47">
            <w:pPr>
              <w:autoSpaceDE w:val="0"/>
              <w:autoSpaceDN w:val="0"/>
              <w:adjustRightInd w:val="0"/>
              <w:ind w:left="5670" w:hanging="5137"/>
              <w:jc w:val="right"/>
              <w:rPr>
                <w:bCs/>
                <w:sz w:val="20"/>
                <w:szCs w:val="20"/>
              </w:rPr>
            </w:pPr>
            <w:r w:rsidRPr="00841748">
              <w:rPr>
                <w:bCs/>
                <w:sz w:val="20"/>
                <w:szCs w:val="20"/>
              </w:rPr>
              <w:t xml:space="preserve">УТВЕРЖДЕН </w:t>
            </w:r>
          </w:p>
          <w:p w:rsidR="00A16453" w:rsidRPr="00841748" w:rsidRDefault="00A16453" w:rsidP="00D75D47">
            <w:pPr>
              <w:autoSpaceDE w:val="0"/>
              <w:autoSpaceDN w:val="0"/>
              <w:adjustRightInd w:val="0"/>
              <w:ind w:left="5670" w:hanging="5137"/>
              <w:jc w:val="right"/>
              <w:rPr>
                <w:bCs/>
                <w:sz w:val="20"/>
                <w:szCs w:val="20"/>
              </w:rPr>
            </w:pPr>
            <w:r w:rsidRPr="00841748">
              <w:rPr>
                <w:bCs/>
                <w:sz w:val="20"/>
                <w:szCs w:val="20"/>
              </w:rPr>
              <w:t>постановлением администрации</w:t>
            </w:r>
          </w:p>
          <w:p w:rsidR="00A16453" w:rsidRPr="00841748" w:rsidRDefault="00A16453" w:rsidP="00D75D47">
            <w:pPr>
              <w:autoSpaceDE w:val="0"/>
              <w:autoSpaceDN w:val="0"/>
              <w:adjustRightInd w:val="0"/>
              <w:ind w:left="5670" w:hanging="5137"/>
              <w:jc w:val="right"/>
              <w:rPr>
                <w:bCs/>
                <w:sz w:val="20"/>
                <w:szCs w:val="20"/>
              </w:rPr>
            </w:pPr>
            <w:r w:rsidRPr="00841748">
              <w:rPr>
                <w:bCs/>
                <w:sz w:val="20"/>
                <w:szCs w:val="20"/>
              </w:rPr>
              <w:t xml:space="preserve"> Кадыйского муниципального района </w:t>
            </w:r>
          </w:p>
          <w:p w:rsidR="00A16453" w:rsidRPr="00841748" w:rsidRDefault="00A16453" w:rsidP="00D75D47">
            <w:pPr>
              <w:tabs>
                <w:tab w:val="left" w:pos="0"/>
                <w:tab w:val="left" w:pos="72"/>
              </w:tabs>
              <w:autoSpaceDE w:val="0"/>
              <w:autoSpaceDN w:val="0"/>
              <w:adjustRightInd w:val="0"/>
              <w:ind w:left="5670" w:hanging="5137"/>
              <w:jc w:val="right"/>
              <w:rPr>
                <w:bCs/>
                <w:sz w:val="20"/>
                <w:szCs w:val="20"/>
              </w:rPr>
            </w:pPr>
            <w:r w:rsidRPr="00841748">
              <w:rPr>
                <w:bCs/>
                <w:sz w:val="20"/>
                <w:szCs w:val="20"/>
              </w:rPr>
              <w:t xml:space="preserve">от  «7  » октября 2019 года №357 </w:t>
            </w:r>
          </w:p>
          <w:p w:rsidR="00A16453" w:rsidRPr="00841748" w:rsidRDefault="00A16453" w:rsidP="00D75D47">
            <w:pPr>
              <w:autoSpaceDE w:val="0"/>
              <w:autoSpaceDN w:val="0"/>
              <w:adjustRightInd w:val="0"/>
              <w:jc w:val="center"/>
              <w:rPr>
                <w:bCs/>
                <w:sz w:val="20"/>
                <w:szCs w:val="20"/>
              </w:rPr>
            </w:pPr>
          </w:p>
        </w:tc>
      </w:tr>
    </w:tbl>
    <w:p w:rsidR="00A16453" w:rsidRPr="00841748" w:rsidRDefault="00A16453" w:rsidP="00A16453">
      <w:pPr>
        <w:jc w:val="center"/>
        <w:rPr>
          <w:sz w:val="20"/>
          <w:szCs w:val="20"/>
        </w:rPr>
      </w:pPr>
      <w:r w:rsidRPr="00841748">
        <w:rPr>
          <w:sz w:val="20"/>
          <w:szCs w:val="20"/>
        </w:rPr>
        <w:t xml:space="preserve">Административный регламент </w:t>
      </w:r>
    </w:p>
    <w:p w:rsidR="00A16453" w:rsidRPr="00841748" w:rsidRDefault="00A16453" w:rsidP="00A16453">
      <w:pPr>
        <w:jc w:val="center"/>
        <w:rPr>
          <w:sz w:val="20"/>
          <w:szCs w:val="20"/>
        </w:rPr>
      </w:pPr>
      <w:r w:rsidRPr="00841748">
        <w:rPr>
          <w:sz w:val="20"/>
          <w:szCs w:val="20"/>
        </w:rPr>
        <w:t>предоставления муниципальной услуги</w:t>
      </w:r>
    </w:p>
    <w:p w:rsidR="00A16453" w:rsidRPr="00841748" w:rsidRDefault="00A16453" w:rsidP="00A16453">
      <w:pPr>
        <w:jc w:val="center"/>
        <w:rPr>
          <w:sz w:val="20"/>
          <w:szCs w:val="20"/>
        </w:rPr>
      </w:pPr>
      <w:r w:rsidRPr="00841748">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w:t>
      </w:r>
    </w:p>
    <w:p w:rsidR="00A16453" w:rsidRPr="00841748" w:rsidRDefault="00A16453" w:rsidP="00A16453">
      <w:pPr>
        <w:autoSpaceDE w:val="0"/>
        <w:autoSpaceDN w:val="0"/>
        <w:adjustRightInd w:val="0"/>
        <w:jc w:val="center"/>
        <w:rPr>
          <w:b/>
          <w:bCs/>
          <w:sz w:val="20"/>
          <w:szCs w:val="20"/>
        </w:rPr>
      </w:pPr>
    </w:p>
    <w:p w:rsidR="00A16453" w:rsidRPr="00841748" w:rsidRDefault="00A16453" w:rsidP="00A16453">
      <w:pPr>
        <w:autoSpaceDE w:val="0"/>
        <w:autoSpaceDN w:val="0"/>
        <w:adjustRightInd w:val="0"/>
        <w:jc w:val="center"/>
        <w:outlineLvl w:val="1"/>
        <w:rPr>
          <w:sz w:val="20"/>
          <w:szCs w:val="20"/>
        </w:rPr>
      </w:pPr>
      <w:bookmarkStart w:id="4" w:name="Par56"/>
      <w:bookmarkEnd w:id="4"/>
      <w:r w:rsidRPr="00841748">
        <w:rPr>
          <w:sz w:val="20"/>
          <w:szCs w:val="20"/>
        </w:rPr>
        <w:t>Глава 1. Общие положения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5" w:name="Par58"/>
      <w:bookmarkEnd w:id="5"/>
      <w:r w:rsidRPr="00841748">
        <w:rPr>
          <w:sz w:val="20"/>
          <w:szCs w:val="20"/>
        </w:rPr>
        <w:t>Предмет регулирования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1. 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Кадыйского муниципального района, связанные с предоставлением администрацией Кадыйского муниципального района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также - муниципальная услуга).</w:t>
      </w:r>
    </w:p>
    <w:p w:rsidR="00A16453" w:rsidRPr="00841748" w:rsidRDefault="00A16453" w:rsidP="00A16453">
      <w:pPr>
        <w:autoSpaceDE w:val="0"/>
        <w:autoSpaceDN w:val="0"/>
        <w:adjustRightInd w:val="0"/>
        <w:ind w:firstLine="540"/>
        <w:jc w:val="both"/>
        <w:rPr>
          <w:sz w:val="20"/>
          <w:szCs w:val="20"/>
        </w:rPr>
      </w:pPr>
      <w:r w:rsidRPr="00841748">
        <w:rPr>
          <w:sz w:val="20"/>
          <w:szCs w:val="20"/>
        </w:rPr>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A16453" w:rsidRPr="00841748" w:rsidRDefault="00A16453" w:rsidP="00A16453">
      <w:pPr>
        <w:autoSpaceDE w:val="0"/>
        <w:autoSpaceDN w:val="0"/>
        <w:adjustRightInd w:val="0"/>
        <w:jc w:val="center"/>
        <w:outlineLvl w:val="2"/>
        <w:rPr>
          <w:sz w:val="20"/>
          <w:szCs w:val="20"/>
        </w:rPr>
      </w:pPr>
      <w:bookmarkStart w:id="6" w:name="Par63"/>
      <w:bookmarkEnd w:id="6"/>
      <w:r w:rsidRPr="00841748">
        <w:rPr>
          <w:sz w:val="20"/>
          <w:szCs w:val="20"/>
        </w:rPr>
        <w:t>Лица, имеющие право на получение</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3.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4. В случае, когда заявителем является юридическое лицо, от имени заявителя с запросом о предоставлении разрешения на отклонение от предельных параметров </w:t>
      </w:r>
    </w:p>
    <w:p w:rsidR="00A16453" w:rsidRPr="00841748" w:rsidRDefault="00A16453" w:rsidP="00A16453">
      <w:pPr>
        <w:autoSpaceDE w:val="0"/>
        <w:autoSpaceDN w:val="0"/>
        <w:adjustRightInd w:val="0"/>
        <w:ind w:firstLine="540"/>
        <w:jc w:val="both"/>
        <w:rPr>
          <w:sz w:val="20"/>
          <w:szCs w:val="20"/>
        </w:rPr>
      </w:pPr>
    </w:p>
    <w:p w:rsidR="00A16453" w:rsidRPr="00841748" w:rsidRDefault="00A16453" w:rsidP="00A16453">
      <w:pPr>
        <w:autoSpaceDE w:val="0"/>
        <w:autoSpaceDN w:val="0"/>
        <w:adjustRightInd w:val="0"/>
        <w:jc w:val="both"/>
        <w:rPr>
          <w:sz w:val="20"/>
          <w:szCs w:val="20"/>
        </w:rPr>
      </w:pPr>
      <w:r w:rsidRPr="00841748">
        <w:rPr>
          <w:sz w:val="20"/>
          <w:szCs w:val="20"/>
        </w:rPr>
        <w:t>разрешенного строительства, реконструкции объектов капитального строительства на территории  Кадыйского муниципального района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A16453" w:rsidRPr="00841748" w:rsidRDefault="00A16453" w:rsidP="00A16453">
      <w:pPr>
        <w:autoSpaceDE w:val="0"/>
        <w:autoSpaceDN w:val="0"/>
        <w:adjustRightInd w:val="0"/>
        <w:ind w:firstLine="540"/>
        <w:jc w:val="both"/>
        <w:rPr>
          <w:sz w:val="20"/>
          <w:szCs w:val="20"/>
        </w:rPr>
      </w:pPr>
      <w:r w:rsidRPr="00841748">
        <w:rPr>
          <w:sz w:val="20"/>
          <w:szCs w:val="20"/>
        </w:rPr>
        <w:t>5. 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7" w:name="Par70"/>
      <w:bookmarkEnd w:id="7"/>
      <w:r w:rsidRPr="00841748">
        <w:rPr>
          <w:sz w:val="20"/>
          <w:szCs w:val="20"/>
        </w:rPr>
        <w:t>Порядок информирования о правилах</w:t>
      </w:r>
    </w:p>
    <w:p w:rsidR="00A16453" w:rsidRPr="00841748" w:rsidRDefault="00A16453" w:rsidP="00A16453">
      <w:pPr>
        <w:autoSpaceDE w:val="0"/>
        <w:autoSpaceDN w:val="0"/>
        <w:adjustRightInd w:val="0"/>
        <w:jc w:val="center"/>
        <w:rPr>
          <w:sz w:val="20"/>
          <w:szCs w:val="20"/>
        </w:rPr>
      </w:pPr>
      <w:r w:rsidRPr="00841748">
        <w:rPr>
          <w:sz w:val="20"/>
          <w:szCs w:val="20"/>
        </w:rPr>
        <w:t>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6. Информацию о порядке предоставления муниципальной услуги можно получить в устной, письменной или электронной форме:</w:t>
      </w:r>
    </w:p>
    <w:p w:rsidR="00A16453" w:rsidRPr="00841748" w:rsidRDefault="00A16453" w:rsidP="00A16453">
      <w:pPr>
        <w:autoSpaceDE w:val="0"/>
        <w:autoSpaceDN w:val="0"/>
        <w:adjustRightInd w:val="0"/>
        <w:ind w:left="5670" w:hanging="5137"/>
        <w:jc w:val="both"/>
        <w:rPr>
          <w:bCs/>
          <w:sz w:val="20"/>
          <w:szCs w:val="20"/>
        </w:rPr>
      </w:pPr>
      <w:r w:rsidRPr="00841748">
        <w:rPr>
          <w:sz w:val="20"/>
          <w:szCs w:val="20"/>
        </w:rPr>
        <w:t xml:space="preserve">а) при личном или письменном обращении в </w:t>
      </w:r>
      <w:r w:rsidRPr="00841748">
        <w:rPr>
          <w:bCs/>
          <w:sz w:val="20"/>
          <w:szCs w:val="20"/>
        </w:rPr>
        <w:t>администрацию</w:t>
      </w:r>
    </w:p>
    <w:p w:rsidR="00A16453" w:rsidRPr="00841748" w:rsidRDefault="00A16453" w:rsidP="00A16453">
      <w:pPr>
        <w:autoSpaceDE w:val="0"/>
        <w:autoSpaceDN w:val="0"/>
        <w:adjustRightInd w:val="0"/>
        <w:jc w:val="both"/>
        <w:rPr>
          <w:sz w:val="20"/>
          <w:szCs w:val="20"/>
        </w:rPr>
      </w:pPr>
      <w:r w:rsidRPr="00841748">
        <w:rPr>
          <w:bCs/>
          <w:sz w:val="20"/>
          <w:szCs w:val="20"/>
        </w:rPr>
        <w:t>Костромского муниципального ра</w:t>
      </w:r>
      <w:r w:rsidRPr="00841748">
        <w:rPr>
          <w:sz w:val="20"/>
          <w:szCs w:val="20"/>
        </w:rPr>
        <w:t>й</w:t>
      </w:r>
      <w:r w:rsidRPr="00841748">
        <w:rPr>
          <w:bCs/>
          <w:sz w:val="20"/>
          <w:szCs w:val="20"/>
        </w:rPr>
        <w:t xml:space="preserve">она </w:t>
      </w:r>
      <w:r w:rsidRPr="00841748">
        <w:rPr>
          <w:sz w:val="20"/>
          <w:szCs w:val="20"/>
        </w:rPr>
        <w:t xml:space="preserve"> по адресу: п. Кадый, Центральная, д. 3;</w:t>
      </w:r>
    </w:p>
    <w:p w:rsidR="00A16453" w:rsidRPr="00841748" w:rsidRDefault="00A16453" w:rsidP="00A16453">
      <w:pPr>
        <w:autoSpaceDE w:val="0"/>
        <w:autoSpaceDN w:val="0"/>
        <w:adjustRightInd w:val="0"/>
        <w:ind w:firstLine="540"/>
        <w:jc w:val="both"/>
        <w:rPr>
          <w:sz w:val="20"/>
          <w:szCs w:val="20"/>
        </w:rPr>
      </w:pPr>
      <w:r w:rsidRPr="00841748">
        <w:rPr>
          <w:sz w:val="20"/>
          <w:szCs w:val="20"/>
        </w:rPr>
        <w:lastRenderedPageBreak/>
        <w:t xml:space="preserve">б) по электронной почте: </w:t>
      </w:r>
      <w:r w:rsidRPr="00841748">
        <w:rPr>
          <w:sz w:val="20"/>
          <w:szCs w:val="20"/>
          <w:lang w:val="en-US"/>
        </w:rPr>
        <w:t>kadiy</w:t>
      </w:r>
      <w:r w:rsidRPr="00841748">
        <w:rPr>
          <w:sz w:val="20"/>
          <w:szCs w:val="20"/>
        </w:rPr>
        <w:t>@</w:t>
      </w:r>
      <w:r w:rsidRPr="00841748">
        <w:rPr>
          <w:sz w:val="20"/>
          <w:szCs w:val="20"/>
          <w:lang w:val="en-US"/>
        </w:rPr>
        <w:t>adm</w:t>
      </w:r>
      <w:r w:rsidRPr="00841748">
        <w:rPr>
          <w:sz w:val="20"/>
          <w:szCs w:val="20"/>
        </w:rPr>
        <w:t>44.</w:t>
      </w:r>
      <w:r w:rsidRPr="00841748">
        <w:rPr>
          <w:sz w:val="20"/>
          <w:szCs w:val="20"/>
          <w:lang w:val="en-US"/>
        </w:rPr>
        <w:t>ru</w:t>
      </w:r>
      <w:r w:rsidRPr="00841748">
        <w:rPr>
          <w:sz w:val="20"/>
          <w:szCs w:val="20"/>
        </w:rPr>
        <w:t>;</w:t>
      </w:r>
    </w:p>
    <w:p w:rsidR="00A16453" w:rsidRPr="00841748" w:rsidRDefault="00A16453" w:rsidP="00A16453">
      <w:pPr>
        <w:autoSpaceDE w:val="0"/>
        <w:autoSpaceDN w:val="0"/>
        <w:adjustRightInd w:val="0"/>
        <w:ind w:firstLine="540"/>
        <w:jc w:val="both"/>
        <w:rPr>
          <w:sz w:val="20"/>
          <w:szCs w:val="20"/>
        </w:rPr>
      </w:pPr>
      <w:r w:rsidRPr="00841748">
        <w:rPr>
          <w:sz w:val="20"/>
          <w:szCs w:val="20"/>
        </w:rPr>
        <w:t>в) по телефону: (49442)3-40-02;</w:t>
      </w:r>
    </w:p>
    <w:p w:rsidR="00A16453" w:rsidRPr="00841748" w:rsidRDefault="00A16453" w:rsidP="00A16453">
      <w:pPr>
        <w:autoSpaceDE w:val="0"/>
        <w:autoSpaceDN w:val="0"/>
        <w:adjustRightInd w:val="0"/>
        <w:ind w:firstLine="540"/>
        <w:jc w:val="both"/>
        <w:rPr>
          <w:sz w:val="20"/>
          <w:szCs w:val="20"/>
        </w:rPr>
      </w:pPr>
      <w:r w:rsidRPr="00841748">
        <w:rPr>
          <w:sz w:val="20"/>
          <w:szCs w:val="20"/>
        </w:rPr>
        <w:t>г) в информационно-телекоммуникационной сети Интернет на сайте www.</w:t>
      </w:r>
      <w:r w:rsidRPr="00841748">
        <w:rPr>
          <w:sz w:val="20"/>
          <w:szCs w:val="20"/>
          <w:lang w:val="en-US"/>
        </w:rPr>
        <w:t>admkad</w:t>
      </w:r>
      <w:r w:rsidRPr="00841748">
        <w:rPr>
          <w:sz w:val="20"/>
          <w:szCs w:val="20"/>
        </w:rPr>
        <w:t>.ru;</w:t>
      </w:r>
    </w:p>
    <w:p w:rsidR="00A16453" w:rsidRPr="00841748" w:rsidRDefault="00A16453" w:rsidP="00A16453">
      <w:pPr>
        <w:autoSpaceDE w:val="0"/>
        <w:autoSpaceDN w:val="0"/>
        <w:adjustRightInd w:val="0"/>
        <w:ind w:firstLine="540"/>
        <w:jc w:val="both"/>
        <w:rPr>
          <w:sz w:val="20"/>
          <w:szCs w:val="20"/>
        </w:rPr>
      </w:pPr>
      <w:r w:rsidRPr="00841748">
        <w:rPr>
          <w:sz w:val="20"/>
          <w:szCs w:val="20"/>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A16453" w:rsidRPr="00841748" w:rsidRDefault="00A16453" w:rsidP="00A16453">
      <w:pPr>
        <w:autoSpaceDE w:val="0"/>
        <w:autoSpaceDN w:val="0"/>
        <w:adjustRightInd w:val="0"/>
        <w:ind w:firstLine="540"/>
        <w:jc w:val="both"/>
        <w:rPr>
          <w:sz w:val="20"/>
          <w:szCs w:val="20"/>
        </w:rPr>
      </w:pPr>
      <w:r w:rsidRPr="00841748">
        <w:rPr>
          <w:sz w:val="20"/>
          <w:szCs w:val="20"/>
        </w:rPr>
        <w:t>7. Информация о порядке предоставления муниципальной услуги предоставляется бесплатно.</w:t>
      </w:r>
    </w:p>
    <w:p w:rsidR="00A16453" w:rsidRPr="00841748" w:rsidRDefault="00A16453" w:rsidP="00A16453">
      <w:pPr>
        <w:autoSpaceDE w:val="0"/>
        <w:autoSpaceDN w:val="0"/>
        <w:adjustRightInd w:val="0"/>
        <w:ind w:firstLine="540"/>
        <w:jc w:val="both"/>
        <w:rPr>
          <w:sz w:val="20"/>
          <w:szCs w:val="20"/>
        </w:rPr>
      </w:pPr>
      <w:r w:rsidRPr="00841748">
        <w:rPr>
          <w:sz w:val="20"/>
          <w:szCs w:val="20"/>
        </w:rPr>
        <w:t>8. На информационном стенде размещается следующая информация:</w:t>
      </w:r>
    </w:p>
    <w:p w:rsidR="00A16453" w:rsidRPr="00841748" w:rsidRDefault="00A16453" w:rsidP="00A16453">
      <w:pPr>
        <w:autoSpaceDE w:val="0"/>
        <w:autoSpaceDN w:val="0"/>
        <w:adjustRightInd w:val="0"/>
        <w:ind w:firstLine="540"/>
        <w:jc w:val="both"/>
        <w:rPr>
          <w:sz w:val="20"/>
          <w:szCs w:val="20"/>
        </w:rPr>
      </w:pPr>
      <w:r w:rsidRPr="00841748">
        <w:rPr>
          <w:sz w:val="20"/>
          <w:szCs w:val="20"/>
        </w:rPr>
        <w:t>а) срок предоставления муниципальной услуги и сроки выполнения отдельных административных действий;</w:t>
      </w:r>
    </w:p>
    <w:p w:rsidR="00A16453" w:rsidRPr="00841748" w:rsidRDefault="00A16453" w:rsidP="00A16453">
      <w:pPr>
        <w:autoSpaceDE w:val="0"/>
        <w:autoSpaceDN w:val="0"/>
        <w:adjustRightInd w:val="0"/>
        <w:ind w:firstLine="540"/>
        <w:jc w:val="both"/>
        <w:rPr>
          <w:sz w:val="20"/>
          <w:szCs w:val="20"/>
        </w:rPr>
      </w:pPr>
      <w:r w:rsidRPr="00841748">
        <w:rPr>
          <w:sz w:val="20"/>
          <w:szCs w:val="20"/>
        </w:rPr>
        <w:t>б) форма заявления о предоставлении муниципальной услуги и образец его заполнения;</w:t>
      </w:r>
    </w:p>
    <w:p w:rsidR="00A16453" w:rsidRPr="00841748" w:rsidRDefault="00A16453" w:rsidP="00A16453">
      <w:pPr>
        <w:autoSpaceDE w:val="0"/>
        <w:autoSpaceDN w:val="0"/>
        <w:adjustRightInd w:val="0"/>
        <w:ind w:firstLine="540"/>
        <w:jc w:val="both"/>
        <w:rPr>
          <w:sz w:val="20"/>
          <w:szCs w:val="20"/>
        </w:rPr>
      </w:pPr>
      <w:r w:rsidRPr="00841748">
        <w:rPr>
          <w:sz w:val="20"/>
          <w:szCs w:val="20"/>
        </w:rPr>
        <w:t>в) перечень документов, необходимых для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г) перечень оснований для отказа в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д) сведения о платности (бесплатности)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е) блок-схема описания административного процесса по предоставлению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ж) извлечения из настоящего Административного регламента.</w:t>
      </w:r>
    </w:p>
    <w:p w:rsidR="00A16453" w:rsidRPr="00841748" w:rsidRDefault="00A16453" w:rsidP="00A16453">
      <w:pPr>
        <w:autoSpaceDE w:val="0"/>
        <w:autoSpaceDN w:val="0"/>
        <w:adjustRightInd w:val="0"/>
        <w:ind w:firstLine="540"/>
        <w:jc w:val="both"/>
        <w:rPr>
          <w:sz w:val="20"/>
          <w:szCs w:val="20"/>
        </w:rPr>
      </w:pPr>
      <w:bookmarkStart w:id="8" w:name="Par89"/>
      <w:bookmarkEnd w:id="8"/>
      <w:r w:rsidRPr="00841748">
        <w:rPr>
          <w:sz w:val="20"/>
          <w:szCs w:val="20"/>
        </w:rPr>
        <w:t>9.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A16453" w:rsidRPr="00841748" w:rsidRDefault="00A16453" w:rsidP="00A16453">
      <w:pPr>
        <w:autoSpaceDE w:val="0"/>
        <w:autoSpaceDN w:val="0"/>
        <w:adjustRightInd w:val="0"/>
        <w:ind w:firstLine="533"/>
        <w:jc w:val="both"/>
        <w:rPr>
          <w:sz w:val="20"/>
          <w:szCs w:val="20"/>
        </w:rPr>
      </w:pPr>
      <w:r w:rsidRPr="00841748">
        <w:rPr>
          <w:sz w:val="20"/>
          <w:szCs w:val="20"/>
        </w:rPr>
        <w:t xml:space="preserve">а) при личном обращении в </w:t>
      </w:r>
      <w:r w:rsidRPr="00841748">
        <w:rPr>
          <w:bCs/>
          <w:sz w:val="20"/>
          <w:szCs w:val="20"/>
        </w:rPr>
        <w:t>администрацию Костромского муниципального ра</w:t>
      </w:r>
      <w:r w:rsidRPr="00841748">
        <w:rPr>
          <w:sz w:val="20"/>
          <w:szCs w:val="20"/>
        </w:rPr>
        <w:t>й</w:t>
      </w:r>
      <w:r w:rsidRPr="00841748">
        <w:rPr>
          <w:bCs/>
          <w:sz w:val="20"/>
          <w:szCs w:val="20"/>
        </w:rPr>
        <w:t>она</w:t>
      </w:r>
      <w:r w:rsidRPr="00841748">
        <w:rPr>
          <w:sz w:val="20"/>
          <w:szCs w:val="20"/>
        </w:rPr>
        <w:t xml:space="preserve">;                             </w:t>
      </w:r>
    </w:p>
    <w:p w:rsidR="00A16453" w:rsidRPr="00841748" w:rsidRDefault="00A16453" w:rsidP="00A16453">
      <w:pPr>
        <w:autoSpaceDE w:val="0"/>
        <w:autoSpaceDN w:val="0"/>
        <w:adjustRightInd w:val="0"/>
        <w:ind w:firstLine="540"/>
        <w:jc w:val="both"/>
        <w:rPr>
          <w:sz w:val="20"/>
          <w:szCs w:val="20"/>
        </w:rPr>
      </w:pPr>
      <w:r w:rsidRPr="00841748">
        <w:rPr>
          <w:sz w:val="20"/>
          <w:szCs w:val="20"/>
        </w:rPr>
        <w:t>б) направлены им по почте;</w:t>
      </w:r>
    </w:p>
    <w:p w:rsidR="00A16453" w:rsidRPr="00841748" w:rsidRDefault="00A16453" w:rsidP="00A16453">
      <w:pPr>
        <w:autoSpaceDE w:val="0"/>
        <w:autoSpaceDN w:val="0"/>
        <w:adjustRightInd w:val="0"/>
        <w:ind w:firstLine="540"/>
        <w:jc w:val="both"/>
        <w:rPr>
          <w:sz w:val="20"/>
          <w:szCs w:val="20"/>
        </w:rPr>
      </w:pPr>
      <w:r w:rsidRPr="00841748">
        <w:rPr>
          <w:sz w:val="20"/>
          <w:szCs w:val="20"/>
        </w:rP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16453" w:rsidRPr="00841748" w:rsidRDefault="00A16453" w:rsidP="00A16453">
      <w:pPr>
        <w:autoSpaceDE w:val="0"/>
        <w:autoSpaceDN w:val="0"/>
        <w:adjustRightInd w:val="0"/>
        <w:ind w:firstLine="533"/>
        <w:jc w:val="both"/>
        <w:rPr>
          <w:sz w:val="20"/>
          <w:szCs w:val="20"/>
        </w:rPr>
      </w:pPr>
      <w:r w:rsidRPr="00841748">
        <w:rPr>
          <w:sz w:val="20"/>
          <w:szCs w:val="20"/>
        </w:rPr>
        <w:t xml:space="preserve">10. Должностные лица </w:t>
      </w:r>
      <w:r w:rsidRPr="00841748">
        <w:rPr>
          <w:bCs/>
          <w:sz w:val="20"/>
          <w:szCs w:val="20"/>
        </w:rPr>
        <w:t>администрации Кадыйского муниципального ра</w:t>
      </w:r>
      <w:r w:rsidRPr="00841748">
        <w:rPr>
          <w:sz w:val="20"/>
          <w:szCs w:val="20"/>
        </w:rPr>
        <w:t>й</w:t>
      </w:r>
      <w:r w:rsidRPr="00841748">
        <w:rPr>
          <w:bCs/>
          <w:sz w:val="20"/>
          <w:szCs w:val="20"/>
        </w:rPr>
        <w:t>она</w:t>
      </w:r>
      <w:r w:rsidRPr="00841748">
        <w:rPr>
          <w:sz w:val="20"/>
          <w:szCs w:val="20"/>
        </w:rPr>
        <w:t xml:space="preserve">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A16453" w:rsidRPr="00841748" w:rsidRDefault="00A16453" w:rsidP="00A16453">
      <w:pPr>
        <w:autoSpaceDE w:val="0"/>
        <w:autoSpaceDN w:val="0"/>
        <w:adjustRightInd w:val="0"/>
        <w:ind w:firstLine="540"/>
        <w:jc w:val="both"/>
        <w:rPr>
          <w:sz w:val="20"/>
          <w:szCs w:val="20"/>
        </w:rPr>
      </w:pPr>
    </w:p>
    <w:tbl>
      <w:tblPr>
        <w:tblW w:w="0" w:type="auto"/>
        <w:jc w:val="center"/>
        <w:tblInd w:w="62" w:type="dxa"/>
        <w:tblLayout w:type="fixed"/>
        <w:tblCellMar>
          <w:top w:w="75" w:type="dxa"/>
          <w:left w:w="0" w:type="dxa"/>
          <w:bottom w:w="75" w:type="dxa"/>
          <w:right w:w="0" w:type="dxa"/>
        </w:tblCellMar>
        <w:tblLook w:val="0000"/>
      </w:tblPr>
      <w:tblGrid>
        <w:gridCol w:w="2608"/>
        <w:gridCol w:w="4876"/>
      </w:tblGrid>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Дни недели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Время приема и консультирования</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Понедельник</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rPr>
                <w:sz w:val="20"/>
                <w:szCs w:val="20"/>
              </w:rPr>
            </w:pPr>
            <w:r w:rsidRPr="00841748">
              <w:rPr>
                <w:sz w:val="20"/>
                <w:szCs w:val="20"/>
              </w:rPr>
              <w:t>с 8:00 до 12:00 с 13:00до 17:00</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Вторник</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rPr>
                <w:sz w:val="20"/>
                <w:szCs w:val="20"/>
              </w:rPr>
            </w:pPr>
            <w:r w:rsidRPr="00841748">
              <w:rPr>
                <w:sz w:val="20"/>
                <w:szCs w:val="20"/>
              </w:rPr>
              <w:t>с 8:00 до 12:00 с 13:00до 17:00</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Среда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rPr>
                <w:sz w:val="20"/>
                <w:szCs w:val="20"/>
              </w:rPr>
            </w:pPr>
            <w:r w:rsidRPr="00841748">
              <w:rPr>
                <w:sz w:val="20"/>
                <w:szCs w:val="20"/>
              </w:rPr>
              <w:t>с 8:00 до 12:00 с 13:00до 17:00</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Четверг</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rPr>
                <w:sz w:val="20"/>
                <w:szCs w:val="20"/>
              </w:rPr>
            </w:pPr>
            <w:r w:rsidRPr="00841748">
              <w:rPr>
                <w:sz w:val="20"/>
                <w:szCs w:val="20"/>
              </w:rPr>
              <w:t>с 8:00 до 12:00 с 13:00до 17:00</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Пятница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rPr>
                <w:sz w:val="20"/>
                <w:szCs w:val="20"/>
              </w:rPr>
            </w:pPr>
            <w:r w:rsidRPr="00841748">
              <w:rPr>
                <w:sz w:val="20"/>
                <w:szCs w:val="20"/>
              </w:rPr>
              <w:t>с 8:00 до 12:00 с 13:00до 17:00</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Суббота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выходной</w:t>
            </w:r>
          </w:p>
        </w:tc>
      </w:tr>
      <w:tr w:rsidR="00A16453" w:rsidRPr="00841748" w:rsidTr="00D75D47">
        <w:trPr>
          <w:jc w:val="center"/>
        </w:trPr>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Воскресенье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выходной</w:t>
            </w:r>
          </w:p>
        </w:tc>
      </w:tr>
    </w:tbl>
    <w:p w:rsidR="00A16453" w:rsidRPr="00841748" w:rsidRDefault="00A16453" w:rsidP="00A16453">
      <w:pPr>
        <w:autoSpaceDE w:val="0"/>
        <w:autoSpaceDN w:val="0"/>
        <w:adjustRightInd w:val="0"/>
        <w:ind w:firstLine="540"/>
        <w:jc w:val="both"/>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11.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A16453" w:rsidRPr="00841748" w:rsidRDefault="00A16453" w:rsidP="00A16453">
      <w:pPr>
        <w:autoSpaceDE w:val="0"/>
        <w:autoSpaceDN w:val="0"/>
        <w:adjustRightInd w:val="0"/>
        <w:ind w:firstLine="540"/>
        <w:jc w:val="both"/>
        <w:rPr>
          <w:sz w:val="20"/>
          <w:szCs w:val="20"/>
        </w:rPr>
      </w:pPr>
      <w:r w:rsidRPr="00841748">
        <w:rPr>
          <w:sz w:val="20"/>
          <w:szCs w:val="20"/>
        </w:rPr>
        <w:t>12. Консультации предоставляются по следующим вопросам:</w:t>
      </w:r>
    </w:p>
    <w:p w:rsidR="00A16453" w:rsidRPr="00841748" w:rsidRDefault="00A16453" w:rsidP="00A16453">
      <w:pPr>
        <w:autoSpaceDE w:val="0"/>
        <w:autoSpaceDN w:val="0"/>
        <w:adjustRightInd w:val="0"/>
        <w:ind w:firstLine="540"/>
        <w:jc w:val="both"/>
        <w:rPr>
          <w:sz w:val="20"/>
          <w:szCs w:val="20"/>
        </w:rPr>
      </w:pPr>
      <w:r w:rsidRPr="00841748">
        <w:rPr>
          <w:sz w:val="20"/>
          <w:szCs w:val="20"/>
        </w:rPr>
        <w:t>а) перечень документов, необходимых для предоставления муниципальной услуги, комплектности (достаточности) представленных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б) время приема и выдачи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в) порядок и сроки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г) порядок осуществления контроля за предоставлением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д) порядок обжалования решений или действий (бездействия), принятых или осуществленных в ходе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13.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w:t>
      </w:r>
      <w:r w:rsidRPr="00841748">
        <w:rPr>
          <w:rFonts w:eastAsia="Arial"/>
          <w:sz w:val="20"/>
          <w:szCs w:val="20"/>
        </w:rPr>
        <w:t>администрацию Кадыйского муниципального района</w:t>
      </w:r>
      <w:r w:rsidRPr="00841748">
        <w:rPr>
          <w:sz w:val="20"/>
          <w:szCs w:val="20"/>
        </w:rPr>
        <w:t>,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14. Основными требованиями к консультированию заявителей являются:</w:t>
      </w:r>
    </w:p>
    <w:p w:rsidR="00A16453" w:rsidRPr="00841748" w:rsidRDefault="00A16453" w:rsidP="00A16453">
      <w:pPr>
        <w:autoSpaceDE w:val="0"/>
        <w:autoSpaceDN w:val="0"/>
        <w:adjustRightInd w:val="0"/>
        <w:ind w:firstLine="540"/>
        <w:jc w:val="both"/>
        <w:rPr>
          <w:sz w:val="20"/>
          <w:szCs w:val="20"/>
        </w:rPr>
      </w:pPr>
      <w:r w:rsidRPr="00841748">
        <w:rPr>
          <w:sz w:val="20"/>
          <w:szCs w:val="20"/>
        </w:rPr>
        <w:t>а) достоверность предоставляемой информации;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б) четкость в изложении информации;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в) полнота информирования;</w:t>
      </w:r>
    </w:p>
    <w:p w:rsidR="00A16453" w:rsidRPr="00841748" w:rsidRDefault="00A16453" w:rsidP="00A16453">
      <w:pPr>
        <w:autoSpaceDE w:val="0"/>
        <w:autoSpaceDN w:val="0"/>
        <w:adjustRightInd w:val="0"/>
        <w:ind w:firstLine="540"/>
        <w:jc w:val="both"/>
        <w:rPr>
          <w:sz w:val="20"/>
          <w:szCs w:val="20"/>
        </w:rPr>
      </w:pPr>
      <w:r w:rsidRPr="00841748">
        <w:rPr>
          <w:sz w:val="20"/>
          <w:szCs w:val="20"/>
        </w:rPr>
        <w:t>г) удобство и доступность получения информации.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15.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16.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w:t>
      </w:r>
      <w:r w:rsidRPr="00841748">
        <w:rPr>
          <w:sz w:val="20"/>
          <w:szCs w:val="20"/>
        </w:rPr>
        <w:lastRenderedPageBreak/>
        <w:t>заявителю должен быть сообщен номер телефона, по которому он может получить необходимую информацию.</w:t>
      </w:r>
    </w:p>
    <w:p w:rsidR="00A16453" w:rsidRPr="00841748" w:rsidRDefault="00A16453" w:rsidP="00A16453">
      <w:pPr>
        <w:autoSpaceDE w:val="0"/>
        <w:autoSpaceDN w:val="0"/>
        <w:adjustRightInd w:val="0"/>
        <w:ind w:firstLine="540"/>
        <w:jc w:val="both"/>
        <w:rPr>
          <w:sz w:val="20"/>
          <w:szCs w:val="20"/>
        </w:rPr>
      </w:pPr>
      <w:r w:rsidRPr="00841748">
        <w:rPr>
          <w:sz w:val="20"/>
          <w:szCs w:val="20"/>
        </w:rPr>
        <w:t>17. Консультирование заявителей по вопросам предоставления муниципальной услуги осуществляется бесплатно.</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18. </w:t>
      </w:r>
      <w:hyperlink w:anchor="Par500" w:history="1">
        <w:r w:rsidRPr="00841748">
          <w:rPr>
            <w:sz w:val="20"/>
            <w:szCs w:val="20"/>
          </w:rPr>
          <w:t>Информация</w:t>
        </w:r>
      </w:hyperlink>
      <w:r w:rsidRPr="00841748">
        <w:rPr>
          <w:sz w:val="20"/>
          <w:szCs w:val="20"/>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приведены в приложении 1 к настоящему Административному регламенту.</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1"/>
        <w:rPr>
          <w:sz w:val="20"/>
          <w:szCs w:val="20"/>
        </w:rPr>
      </w:pPr>
      <w:bookmarkStart w:id="9" w:name="Par151"/>
      <w:bookmarkEnd w:id="9"/>
      <w:r w:rsidRPr="00841748">
        <w:rPr>
          <w:sz w:val="20"/>
          <w:szCs w:val="20"/>
        </w:rPr>
        <w:t>Глава 2. Стандарт 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10" w:name="Par153"/>
      <w:bookmarkEnd w:id="10"/>
      <w:r w:rsidRPr="00841748">
        <w:rPr>
          <w:sz w:val="20"/>
          <w:szCs w:val="20"/>
        </w:rPr>
        <w:t>Наименование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19. Муниципальная услуга, предоставление которой регулируется настоящим Административным регламентом, именуется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11" w:name="Par157"/>
      <w:bookmarkEnd w:id="11"/>
      <w:r w:rsidRPr="00841748">
        <w:rPr>
          <w:sz w:val="20"/>
          <w:szCs w:val="20"/>
        </w:rPr>
        <w:t>Органы и организации, с которыми заявитель</w:t>
      </w:r>
    </w:p>
    <w:p w:rsidR="00A16453" w:rsidRPr="00841748" w:rsidRDefault="00A16453" w:rsidP="00A16453">
      <w:pPr>
        <w:autoSpaceDE w:val="0"/>
        <w:autoSpaceDN w:val="0"/>
        <w:adjustRightInd w:val="0"/>
        <w:jc w:val="center"/>
        <w:rPr>
          <w:sz w:val="20"/>
          <w:szCs w:val="20"/>
        </w:rPr>
      </w:pPr>
      <w:r w:rsidRPr="00841748">
        <w:rPr>
          <w:sz w:val="20"/>
          <w:szCs w:val="20"/>
        </w:rPr>
        <w:t>осуществляет взаимодействие в целях получения</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20.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принимает глава администрации Кадыйского </w:t>
      </w:r>
      <w:r w:rsidRPr="00841748">
        <w:rPr>
          <w:rFonts w:eastAsia="Arial"/>
          <w:sz w:val="20"/>
          <w:szCs w:val="20"/>
        </w:rPr>
        <w:t>муниципального района</w:t>
      </w:r>
      <w:r w:rsidRPr="00841748">
        <w:rPr>
          <w:sz w:val="20"/>
          <w:szCs w:val="20"/>
        </w:rPr>
        <w:t xml:space="preserve"> в форме постановления администрации </w:t>
      </w:r>
      <w:r w:rsidRPr="00841748">
        <w:rPr>
          <w:rFonts w:eastAsia="Arial"/>
          <w:sz w:val="20"/>
          <w:szCs w:val="20"/>
        </w:rPr>
        <w:t>Кадыйского муниципального района</w:t>
      </w:r>
      <w:r w:rsidRPr="00841748">
        <w:rPr>
          <w:sz w:val="20"/>
          <w:szCs w:val="20"/>
        </w:rPr>
        <w:t>.</w:t>
      </w:r>
    </w:p>
    <w:p w:rsidR="00A16453" w:rsidRPr="00841748" w:rsidRDefault="00A16453" w:rsidP="00A16453">
      <w:pPr>
        <w:pStyle w:val="aff4"/>
        <w:snapToGrid w:val="0"/>
        <w:ind w:firstLine="540"/>
        <w:jc w:val="both"/>
        <w:rPr>
          <w:sz w:val="20"/>
          <w:szCs w:val="20"/>
        </w:rPr>
      </w:pPr>
      <w:r w:rsidRPr="00841748">
        <w:rPr>
          <w:sz w:val="20"/>
          <w:szCs w:val="20"/>
        </w:rPr>
        <w:t xml:space="preserve">21. Обеспечивает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Комитета имущественных </w:t>
      </w:r>
    </w:p>
    <w:p w:rsidR="00A16453" w:rsidRPr="00841748" w:rsidRDefault="00A16453" w:rsidP="00A16453">
      <w:pPr>
        <w:pStyle w:val="aff4"/>
        <w:snapToGrid w:val="0"/>
        <w:jc w:val="both"/>
        <w:rPr>
          <w:sz w:val="20"/>
          <w:szCs w:val="20"/>
        </w:rPr>
      </w:pPr>
      <w:r w:rsidRPr="00841748">
        <w:rPr>
          <w:sz w:val="20"/>
          <w:szCs w:val="20"/>
        </w:rPr>
        <w:t>и земельных отношений, архитектуры и градостроительства  администрации</w:t>
      </w:r>
    </w:p>
    <w:p w:rsidR="00A16453" w:rsidRPr="00841748" w:rsidRDefault="00A16453" w:rsidP="00A16453">
      <w:pPr>
        <w:autoSpaceDE w:val="0"/>
        <w:autoSpaceDN w:val="0"/>
        <w:adjustRightInd w:val="0"/>
        <w:jc w:val="both"/>
        <w:rPr>
          <w:sz w:val="20"/>
          <w:szCs w:val="20"/>
        </w:rPr>
      </w:pPr>
      <w:r w:rsidRPr="00841748">
        <w:rPr>
          <w:sz w:val="20"/>
          <w:szCs w:val="20"/>
        </w:rPr>
        <w:t>Кадыйского муниципального района  (далее также - Комитет).</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4" w:history="1">
        <w:r w:rsidRPr="00841748">
          <w:rPr>
            <w:sz w:val="20"/>
            <w:szCs w:val="20"/>
          </w:rPr>
          <w:t>перечень</w:t>
        </w:r>
      </w:hyperlink>
      <w:r w:rsidRPr="00841748">
        <w:rPr>
          <w:sz w:val="20"/>
          <w:szCs w:val="20"/>
        </w:rPr>
        <w:t xml:space="preserve"> услуг, которые являются необходимыми и обязательными для предоставления муниципальных услуг.</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12" w:name="Par165"/>
      <w:bookmarkEnd w:id="12"/>
      <w:r w:rsidRPr="00841748">
        <w:rPr>
          <w:sz w:val="20"/>
          <w:szCs w:val="20"/>
        </w:rPr>
        <w:t>Результат 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23. Результатом предоставления муниципальной услуги является выдача заявителю одного из следующих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а) постановления администрации </w:t>
      </w:r>
      <w:r w:rsidRPr="00841748">
        <w:rPr>
          <w:rFonts w:eastAsia="Arial"/>
          <w:sz w:val="20"/>
          <w:szCs w:val="20"/>
        </w:rPr>
        <w:t xml:space="preserve">Кадыйского муниципального района </w:t>
      </w:r>
      <w:r w:rsidRPr="00841748">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б) постановления администрации </w:t>
      </w:r>
      <w:r w:rsidRPr="00841748">
        <w:rPr>
          <w:rFonts w:eastAsia="Arial"/>
          <w:sz w:val="20"/>
          <w:szCs w:val="20"/>
        </w:rPr>
        <w:t xml:space="preserve">Кадыйского муниципального района </w:t>
      </w:r>
      <w:r w:rsidRPr="00841748">
        <w:rPr>
          <w:sz w:val="20"/>
          <w:szCs w:val="20"/>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в) письма главы администрации </w:t>
      </w:r>
      <w:r w:rsidRPr="00841748">
        <w:rPr>
          <w:rFonts w:eastAsia="Arial"/>
          <w:sz w:val="20"/>
          <w:szCs w:val="20"/>
        </w:rPr>
        <w:t>Кадыйского муниципального района</w:t>
      </w:r>
      <w:r w:rsidRPr="00841748">
        <w:rPr>
          <w:sz w:val="20"/>
          <w:szCs w:val="20"/>
        </w:rPr>
        <w:t>, содержащего мотивированный отказ в предоставлении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13" w:name="Par172"/>
      <w:bookmarkEnd w:id="13"/>
      <w:r w:rsidRPr="00841748">
        <w:rPr>
          <w:sz w:val="20"/>
          <w:szCs w:val="20"/>
        </w:rPr>
        <w:t>Срок 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24. Муниципальная услуга предоставляется не позднее чем через 49 дней, исчисляемых со дня регистрации запроса заявителя в Комитет.</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25. В случаях, предусмотренных </w:t>
      </w:r>
      <w:hyperlink w:anchor="Par338" w:history="1">
        <w:r w:rsidRPr="00841748">
          <w:rPr>
            <w:sz w:val="20"/>
            <w:szCs w:val="20"/>
          </w:rPr>
          <w:t>пунктом 68</w:t>
        </w:r>
      </w:hyperlink>
      <w:r w:rsidRPr="00841748">
        <w:rPr>
          <w:sz w:val="20"/>
          <w:szCs w:val="20"/>
        </w:rP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A16453" w:rsidRPr="00841748" w:rsidRDefault="00A16453" w:rsidP="00A16453">
      <w:pPr>
        <w:autoSpaceDE w:val="0"/>
        <w:autoSpaceDN w:val="0"/>
        <w:adjustRightInd w:val="0"/>
        <w:ind w:firstLine="540"/>
        <w:jc w:val="both"/>
        <w:rPr>
          <w:sz w:val="20"/>
          <w:szCs w:val="20"/>
        </w:rPr>
      </w:pPr>
      <w:r w:rsidRPr="00841748">
        <w:rPr>
          <w:sz w:val="20"/>
          <w:szCs w:val="20"/>
        </w:rPr>
        <w:t>26.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 (при предоставлении муниципальной услуги субъекту инвестиционной деятельности - 1 день).</w:t>
      </w:r>
    </w:p>
    <w:p w:rsidR="00A16453" w:rsidRPr="00841748" w:rsidRDefault="00A16453" w:rsidP="00A16453">
      <w:pPr>
        <w:autoSpaceDE w:val="0"/>
        <w:autoSpaceDN w:val="0"/>
        <w:adjustRightInd w:val="0"/>
        <w:jc w:val="center"/>
        <w:outlineLvl w:val="2"/>
        <w:rPr>
          <w:sz w:val="20"/>
          <w:szCs w:val="20"/>
        </w:rPr>
      </w:pPr>
      <w:bookmarkStart w:id="14" w:name="Par181"/>
      <w:bookmarkEnd w:id="14"/>
      <w:r w:rsidRPr="00841748">
        <w:rPr>
          <w:sz w:val="20"/>
          <w:szCs w:val="20"/>
        </w:rPr>
        <w:t>Правовые основания для предоставления</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67"/>
        <w:jc w:val="both"/>
        <w:rPr>
          <w:sz w:val="20"/>
          <w:szCs w:val="20"/>
        </w:rPr>
      </w:pPr>
      <w:r w:rsidRPr="00841748">
        <w:rPr>
          <w:sz w:val="20"/>
          <w:szCs w:val="20"/>
        </w:rPr>
        <w:t>27. Предоставление муниципальной услуги осуществляется в соответствии с:</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а) </w:t>
      </w:r>
      <w:hyperlink r:id="rId15" w:history="1">
        <w:r w:rsidRPr="00841748">
          <w:rPr>
            <w:sz w:val="20"/>
            <w:szCs w:val="20"/>
          </w:rPr>
          <w:t>Конституцией</w:t>
        </w:r>
      </w:hyperlink>
      <w:r w:rsidRPr="00841748">
        <w:rPr>
          <w:sz w:val="20"/>
          <w:szCs w:val="20"/>
        </w:rPr>
        <w:t xml:space="preserve"> Российской Федерации;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б) Земельным </w:t>
      </w:r>
      <w:hyperlink r:id="rId16" w:history="1">
        <w:r w:rsidRPr="00841748">
          <w:rPr>
            <w:sz w:val="20"/>
            <w:szCs w:val="20"/>
          </w:rPr>
          <w:t>кодексом</w:t>
        </w:r>
      </w:hyperlink>
      <w:r w:rsidRPr="00841748">
        <w:rPr>
          <w:sz w:val="20"/>
          <w:szCs w:val="20"/>
        </w:rPr>
        <w:t xml:space="preserve"> Российской Федерации;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в) Градостроительным </w:t>
      </w:r>
      <w:hyperlink r:id="rId17" w:history="1">
        <w:r w:rsidRPr="00841748">
          <w:rPr>
            <w:sz w:val="20"/>
            <w:szCs w:val="20"/>
          </w:rPr>
          <w:t>кодексом</w:t>
        </w:r>
      </w:hyperlink>
      <w:r w:rsidRPr="00841748">
        <w:rPr>
          <w:sz w:val="20"/>
          <w:szCs w:val="20"/>
        </w:rPr>
        <w:t xml:space="preserve"> Российской Федерации;</w:t>
      </w:r>
    </w:p>
    <w:p w:rsidR="00A16453" w:rsidRPr="00841748" w:rsidRDefault="00A16453" w:rsidP="00A16453">
      <w:pPr>
        <w:autoSpaceDE w:val="0"/>
        <w:autoSpaceDN w:val="0"/>
        <w:adjustRightInd w:val="0"/>
        <w:ind w:firstLine="540"/>
        <w:jc w:val="both"/>
        <w:rPr>
          <w:sz w:val="20"/>
          <w:szCs w:val="20"/>
        </w:rPr>
      </w:pPr>
      <w:r w:rsidRPr="00841748">
        <w:rPr>
          <w:sz w:val="20"/>
          <w:szCs w:val="20"/>
        </w:rPr>
        <w:t>г) Уставом Кадыйского муниципального района;</w:t>
      </w:r>
    </w:p>
    <w:p w:rsidR="00A16453" w:rsidRPr="00841748" w:rsidRDefault="00A16453" w:rsidP="00A16453">
      <w:pPr>
        <w:autoSpaceDE w:val="0"/>
        <w:autoSpaceDN w:val="0"/>
        <w:adjustRightInd w:val="0"/>
        <w:ind w:firstLine="540"/>
        <w:jc w:val="both"/>
        <w:rPr>
          <w:sz w:val="20"/>
          <w:szCs w:val="20"/>
        </w:rPr>
      </w:pPr>
      <w:r w:rsidRPr="00841748">
        <w:rPr>
          <w:sz w:val="20"/>
          <w:szCs w:val="20"/>
        </w:rPr>
        <w:t>д) Положением о порядке организации и проведения публичных слушаний в Кадыйском муниципальном районе Костромской области, утвержденным Решением Собрания депутатов Кадыйского муниципального  района .</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е) Генеральными </w:t>
      </w:r>
      <w:hyperlink r:id="rId18" w:history="1">
        <w:r w:rsidRPr="00841748">
          <w:rPr>
            <w:sz w:val="20"/>
            <w:szCs w:val="20"/>
          </w:rPr>
          <w:t>планами</w:t>
        </w:r>
      </w:hyperlink>
      <w:r w:rsidRPr="00841748">
        <w:rPr>
          <w:sz w:val="20"/>
          <w:szCs w:val="20"/>
        </w:rPr>
        <w:t xml:space="preserve"> сельских поселений Кадыйского </w:t>
      </w:r>
      <w:r w:rsidRPr="00841748">
        <w:rPr>
          <w:rFonts w:eastAsia="Arial"/>
          <w:sz w:val="20"/>
          <w:szCs w:val="20"/>
        </w:rPr>
        <w:t>муниципального района</w:t>
      </w:r>
      <w:r w:rsidRPr="00841748">
        <w:rPr>
          <w:sz w:val="20"/>
          <w:szCs w:val="20"/>
        </w:rPr>
        <w:t>;</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ж) </w:t>
      </w:r>
      <w:hyperlink r:id="rId19" w:history="1">
        <w:r w:rsidRPr="00841748">
          <w:rPr>
            <w:sz w:val="20"/>
            <w:szCs w:val="20"/>
          </w:rPr>
          <w:t>Правилами</w:t>
        </w:r>
      </w:hyperlink>
      <w:r w:rsidRPr="00841748">
        <w:rPr>
          <w:sz w:val="20"/>
          <w:szCs w:val="20"/>
        </w:rPr>
        <w:t xml:space="preserve"> землепользования и застройки сельских поселений </w:t>
      </w:r>
      <w:r w:rsidRPr="00841748">
        <w:rPr>
          <w:rFonts w:eastAsia="Arial"/>
          <w:sz w:val="20"/>
          <w:szCs w:val="20"/>
        </w:rPr>
        <w:t>Кадыйского муниципального района</w:t>
      </w:r>
      <w:r w:rsidRPr="00841748">
        <w:rPr>
          <w:sz w:val="20"/>
          <w:szCs w:val="20"/>
        </w:rPr>
        <w:t>;</w:t>
      </w:r>
    </w:p>
    <w:p w:rsidR="00A16453" w:rsidRPr="00841748" w:rsidRDefault="00A16453" w:rsidP="00A16453">
      <w:pPr>
        <w:autoSpaceDE w:val="0"/>
        <w:autoSpaceDN w:val="0"/>
        <w:adjustRightInd w:val="0"/>
        <w:ind w:firstLine="540"/>
        <w:jc w:val="both"/>
        <w:rPr>
          <w:sz w:val="20"/>
          <w:szCs w:val="20"/>
        </w:rPr>
      </w:pPr>
      <w:r w:rsidRPr="00841748">
        <w:rPr>
          <w:sz w:val="20"/>
          <w:szCs w:val="20"/>
        </w:rPr>
        <w:t>з) настоящим Административным регламентом.</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15" w:name="Par197"/>
      <w:bookmarkEnd w:id="15"/>
      <w:r w:rsidRPr="00841748">
        <w:rPr>
          <w:sz w:val="20"/>
          <w:szCs w:val="20"/>
        </w:rPr>
        <w:lastRenderedPageBreak/>
        <w:t>Заявление и документы, необходимые для предоставления</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 которые заявитель должен представить</w:t>
      </w:r>
    </w:p>
    <w:p w:rsidR="00A16453" w:rsidRPr="00841748" w:rsidRDefault="00A16453" w:rsidP="00A16453">
      <w:pPr>
        <w:autoSpaceDE w:val="0"/>
        <w:autoSpaceDN w:val="0"/>
        <w:adjustRightInd w:val="0"/>
        <w:jc w:val="center"/>
        <w:rPr>
          <w:sz w:val="20"/>
          <w:szCs w:val="20"/>
        </w:rPr>
      </w:pPr>
      <w:r w:rsidRPr="00841748">
        <w:rPr>
          <w:sz w:val="20"/>
          <w:szCs w:val="20"/>
        </w:rPr>
        <w:t>самостоятельно. Порядок их предоставления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bookmarkStart w:id="16" w:name="Par201"/>
      <w:bookmarkEnd w:id="16"/>
      <w:r w:rsidRPr="00841748">
        <w:rPr>
          <w:sz w:val="20"/>
          <w:szCs w:val="20"/>
        </w:rPr>
        <w:t xml:space="preserve">28. Муниципальная услуга предоставляется на основании представленного заявителем заявления, составленного по форме согласно </w:t>
      </w:r>
      <w:hyperlink w:anchor="Par542" w:history="1">
        <w:r w:rsidRPr="00841748">
          <w:rPr>
            <w:sz w:val="20"/>
            <w:szCs w:val="20"/>
          </w:rPr>
          <w:t>приложениям 2</w:t>
        </w:r>
      </w:hyperlink>
      <w:r w:rsidRPr="00841748">
        <w:rPr>
          <w:sz w:val="20"/>
          <w:szCs w:val="20"/>
        </w:rPr>
        <w:t xml:space="preserve"> либо </w:t>
      </w:r>
      <w:hyperlink w:anchor="Par597" w:history="1">
        <w:r w:rsidRPr="00841748">
          <w:rPr>
            <w:sz w:val="20"/>
            <w:szCs w:val="20"/>
          </w:rPr>
          <w:t>3</w:t>
        </w:r>
      </w:hyperlink>
      <w:r w:rsidRPr="00841748">
        <w:rPr>
          <w:sz w:val="20"/>
          <w:szCs w:val="20"/>
        </w:rPr>
        <w:t xml:space="preserve"> к настоящему Административному регламенту в единственном экземпляре-подлиннике с приложением документов, определенных </w:t>
      </w:r>
      <w:hyperlink w:anchor="Par202" w:history="1">
        <w:r w:rsidRPr="00841748">
          <w:rPr>
            <w:sz w:val="20"/>
            <w:szCs w:val="20"/>
          </w:rPr>
          <w:t>пунктом 2.6.2</w:t>
        </w:r>
      </w:hyperlink>
      <w:r w:rsidRPr="00841748">
        <w:rPr>
          <w:sz w:val="20"/>
          <w:szCs w:val="20"/>
        </w:rPr>
        <w:t xml:space="preserve"> настоящего Административного регламента.</w:t>
      </w:r>
    </w:p>
    <w:p w:rsidR="00A16453" w:rsidRPr="00841748" w:rsidRDefault="00A16453" w:rsidP="00A16453">
      <w:pPr>
        <w:autoSpaceDE w:val="0"/>
        <w:autoSpaceDN w:val="0"/>
        <w:adjustRightInd w:val="0"/>
        <w:ind w:firstLine="540"/>
        <w:jc w:val="both"/>
        <w:rPr>
          <w:sz w:val="20"/>
          <w:szCs w:val="20"/>
        </w:rPr>
      </w:pPr>
      <w:bookmarkStart w:id="17" w:name="Par202"/>
      <w:bookmarkEnd w:id="17"/>
      <w:r w:rsidRPr="00841748">
        <w:rPr>
          <w:sz w:val="20"/>
          <w:szCs w:val="20"/>
        </w:rPr>
        <w:t>29. В целях предоставления муниципальной услуги заявителем представляются следующие документы:</w:t>
      </w:r>
    </w:p>
    <w:p w:rsidR="00A16453" w:rsidRPr="00841748" w:rsidRDefault="00A16453" w:rsidP="00A16453">
      <w:pPr>
        <w:autoSpaceDE w:val="0"/>
        <w:autoSpaceDN w:val="0"/>
        <w:adjustRightInd w:val="0"/>
        <w:ind w:firstLine="540"/>
        <w:jc w:val="both"/>
        <w:rPr>
          <w:sz w:val="20"/>
          <w:szCs w:val="20"/>
        </w:rPr>
      </w:pPr>
      <w:r w:rsidRPr="00841748">
        <w:rPr>
          <w:sz w:val="20"/>
          <w:szCs w:val="20"/>
        </w:rPr>
        <w:t>а) копия паспорта или иных документов, удостоверяющих личность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б) копия правоустанавливающих документов на земельный участок, если указанные документы (сведения) отсутствуют в Едином государственном реестре прав на недвижимое имущество и сделок с ним;</w:t>
      </w:r>
    </w:p>
    <w:p w:rsidR="00A16453" w:rsidRPr="00841748" w:rsidRDefault="00A16453" w:rsidP="00A16453">
      <w:pPr>
        <w:autoSpaceDE w:val="0"/>
        <w:autoSpaceDN w:val="0"/>
        <w:adjustRightInd w:val="0"/>
        <w:ind w:firstLine="540"/>
        <w:jc w:val="both"/>
        <w:rPr>
          <w:sz w:val="20"/>
          <w:szCs w:val="20"/>
        </w:rPr>
      </w:pPr>
      <w:r w:rsidRPr="00841748">
        <w:rPr>
          <w:sz w:val="20"/>
          <w:szCs w:val="20"/>
        </w:rPr>
        <w:t>в) копии правоустанавливающих документов на объекты капитального строительства, расположенные на земельном участке, права на которые не зарегистрированы в Едином государственном реестре прав на недвижимость и сделок с ним;</w:t>
      </w:r>
    </w:p>
    <w:p w:rsidR="00A16453" w:rsidRPr="00841748" w:rsidRDefault="00A16453" w:rsidP="00A16453">
      <w:pPr>
        <w:autoSpaceDE w:val="0"/>
        <w:autoSpaceDN w:val="0"/>
        <w:adjustRightInd w:val="0"/>
        <w:ind w:firstLine="540"/>
        <w:jc w:val="both"/>
        <w:rPr>
          <w:sz w:val="20"/>
          <w:szCs w:val="20"/>
        </w:rPr>
      </w:pPr>
      <w:r w:rsidRPr="00841748">
        <w:rPr>
          <w:sz w:val="20"/>
          <w:szCs w:val="20"/>
        </w:rPr>
        <w:t>г) оригинал или нотариально заверенная копия документа, подтверждающего полномочия физического или юридического лица, непосредственно обращающегося в Комитет (в случае, когда с запросом о предоставлении муниципальной услуги обращается представитель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д)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w:t>
      </w:r>
    </w:p>
    <w:p w:rsidR="00A16453" w:rsidRPr="00841748" w:rsidRDefault="00A16453" w:rsidP="00A16453">
      <w:pPr>
        <w:autoSpaceDE w:val="0"/>
        <w:autoSpaceDN w:val="0"/>
        <w:adjustRightInd w:val="0"/>
        <w:ind w:firstLine="540"/>
        <w:jc w:val="both"/>
        <w:rPr>
          <w:sz w:val="20"/>
          <w:szCs w:val="20"/>
        </w:rPr>
      </w:pPr>
      <w:r w:rsidRPr="00841748">
        <w:rPr>
          <w:sz w:val="20"/>
          <w:szCs w:val="20"/>
        </w:rPr>
        <w:t>е)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30. Заявитель вправе предоставить заявление и документы, необходимые для предоставления муниципальной услуги, в соответствии с </w:t>
      </w:r>
      <w:hyperlink w:anchor="Par89" w:history="1">
        <w:r w:rsidRPr="00841748">
          <w:rPr>
            <w:sz w:val="20"/>
            <w:szCs w:val="20"/>
          </w:rPr>
          <w:t>пунктом 1.3.4</w:t>
        </w:r>
      </w:hyperlink>
      <w:r w:rsidRPr="00841748">
        <w:rPr>
          <w:sz w:val="20"/>
          <w:szCs w:val="20"/>
        </w:rPr>
        <w:t xml:space="preserve"> настоящего Административного регламента.</w:t>
      </w:r>
    </w:p>
    <w:p w:rsidR="00A16453" w:rsidRPr="00841748" w:rsidRDefault="00A16453" w:rsidP="00A16453">
      <w:pPr>
        <w:autoSpaceDE w:val="0"/>
        <w:autoSpaceDN w:val="0"/>
        <w:adjustRightInd w:val="0"/>
        <w:jc w:val="center"/>
        <w:rPr>
          <w:sz w:val="20"/>
          <w:szCs w:val="20"/>
        </w:rPr>
      </w:pPr>
    </w:p>
    <w:p w:rsidR="00A16453" w:rsidRPr="00841748" w:rsidRDefault="00A16453" w:rsidP="00841748">
      <w:pPr>
        <w:autoSpaceDE w:val="0"/>
        <w:autoSpaceDN w:val="0"/>
        <w:adjustRightInd w:val="0"/>
        <w:jc w:val="center"/>
        <w:outlineLvl w:val="2"/>
        <w:rPr>
          <w:sz w:val="20"/>
          <w:szCs w:val="20"/>
        </w:rPr>
      </w:pPr>
      <w:bookmarkStart w:id="18" w:name="Par214"/>
      <w:bookmarkEnd w:id="18"/>
      <w:r w:rsidRPr="00841748">
        <w:rPr>
          <w:sz w:val="20"/>
          <w:szCs w:val="20"/>
        </w:rPr>
        <w:t>Документы, необходимые для предоставления</w:t>
      </w:r>
      <w:r w:rsidR="00841748">
        <w:rPr>
          <w:sz w:val="20"/>
          <w:szCs w:val="20"/>
        </w:rPr>
        <w:t xml:space="preserve"> </w:t>
      </w:r>
      <w:r w:rsidRPr="00841748">
        <w:rPr>
          <w:sz w:val="20"/>
          <w:szCs w:val="20"/>
        </w:rPr>
        <w:t>муниципальной услуги, подлежащие получению</w:t>
      </w:r>
    </w:p>
    <w:p w:rsidR="00A16453" w:rsidRPr="00841748" w:rsidRDefault="00A16453" w:rsidP="00A16453">
      <w:pPr>
        <w:autoSpaceDE w:val="0"/>
        <w:autoSpaceDN w:val="0"/>
        <w:adjustRightInd w:val="0"/>
        <w:jc w:val="center"/>
        <w:rPr>
          <w:sz w:val="20"/>
          <w:szCs w:val="20"/>
        </w:rPr>
      </w:pPr>
      <w:r w:rsidRPr="00841748">
        <w:rPr>
          <w:sz w:val="20"/>
          <w:szCs w:val="20"/>
        </w:rPr>
        <w:t>Администрацией в рамках межведомственного</w:t>
      </w:r>
      <w:r w:rsidR="00841748">
        <w:rPr>
          <w:sz w:val="20"/>
          <w:szCs w:val="20"/>
        </w:rPr>
        <w:t xml:space="preserve"> </w:t>
      </w:r>
      <w:r w:rsidRPr="00841748">
        <w:rPr>
          <w:sz w:val="20"/>
          <w:szCs w:val="20"/>
        </w:rPr>
        <w:t>информационного взаимодействия, которые заявитель</w:t>
      </w:r>
    </w:p>
    <w:p w:rsidR="00A16453" w:rsidRPr="00841748" w:rsidRDefault="00A16453" w:rsidP="00A16453">
      <w:pPr>
        <w:autoSpaceDE w:val="0"/>
        <w:autoSpaceDN w:val="0"/>
        <w:adjustRightInd w:val="0"/>
        <w:jc w:val="center"/>
        <w:rPr>
          <w:sz w:val="20"/>
          <w:szCs w:val="20"/>
        </w:rPr>
      </w:pPr>
      <w:r w:rsidRPr="00841748">
        <w:rPr>
          <w:sz w:val="20"/>
          <w:szCs w:val="20"/>
        </w:rPr>
        <w:t>вправе представить по собственной инициативе</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bookmarkStart w:id="19" w:name="Par220"/>
      <w:bookmarkEnd w:id="19"/>
      <w:r w:rsidRPr="00841748">
        <w:rPr>
          <w:sz w:val="20"/>
          <w:szCs w:val="20"/>
        </w:rPr>
        <w:t>31. Для оказания заявителю муниципальной услуги Комитет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представления которых Комитет не вправе требовать от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w:t>
      </w:r>
    </w:p>
    <w:p w:rsidR="00A16453" w:rsidRPr="00841748" w:rsidRDefault="00A16453" w:rsidP="00A16453">
      <w:pPr>
        <w:autoSpaceDE w:val="0"/>
        <w:autoSpaceDN w:val="0"/>
        <w:adjustRightInd w:val="0"/>
        <w:ind w:firstLine="540"/>
        <w:jc w:val="both"/>
        <w:rPr>
          <w:sz w:val="20"/>
          <w:szCs w:val="20"/>
        </w:rPr>
      </w:pPr>
      <w:r w:rsidRPr="00841748">
        <w:rPr>
          <w:sz w:val="20"/>
          <w:szCs w:val="20"/>
        </w:rPr>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прав на недвижимое имущество и сделок с ним;</w:t>
      </w:r>
    </w:p>
    <w:p w:rsidR="00A16453" w:rsidRPr="00841748" w:rsidRDefault="00A16453" w:rsidP="00A16453">
      <w:pPr>
        <w:autoSpaceDE w:val="0"/>
        <w:autoSpaceDN w:val="0"/>
        <w:adjustRightInd w:val="0"/>
        <w:ind w:firstLine="540"/>
        <w:jc w:val="both"/>
        <w:rPr>
          <w:sz w:val="20"/>
          <w:szCs w:val="20"/>
        </w:rPr>
      </w:pPr>
      <w:r w:rsidRPr="00841748">
        <w:rPr>
          <w:sz w:val="20"/>
          <w:szCs w:val="20"/>
        </w:rPr>
        <w:t>в) сведения о правоустанавливающих документах на земельный участок, если указанные документы (сведения) содержатся в Едином государственном реестре прав на недвижимое имущество и сделок с ним.</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32. Заявитель вправе представить документы, указанные в </w:t>
      </w:r>
      <w:hyperlink w:anchor="Par220" w:history="1">
        <w:r w:rsidRPr="00841748">
          <w:rPr>
            <w:sz w:val="20"/>
            <w:szCs w:val="20"/>
          </w:rPr>
          <w:t>пункте 2.7.1</w:t>
        </w:r>
      </w:hyperlink>
      <w:r w:rsidRPr="00841748">
        <w:rPr>
          <w:sz w:val="20"/>
          <w:szCs w:val="20"/>
        </w:rPr>
        <w:t xml:space="preserve"> настоящего Административного регламента, по собственной инициативе.</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33. Документы, представляемые заявителем по собственной инициативе, представляются в порядке, предусмотренном </w:t>
      </w:r>
      <w:hyperlink w:anchor="Par89" w:history="1">
        <w:r w:rsidRPr="00841748">
          <w:rPr>
            <w:sz w:val="20"/>
            <w:szCs w:val="20"/>
          </w:rPr>
          <w:t>пунктом 1.3.4</w:t>
        </w:r>
      </w:hyperlink>
      <w:r w:rsidRPr="00841748">
        <w:rPr>
          <w:sz w:val="20"/>
          <w:szCs w:val="20"/>
        </w:rPr>
        <w:t xml:space="preserve"> настоящего Административного регламента.</w:t>
      </w:r>
    </w:p>
    <w:p w:rsidR="00A16453" w:rsidRPr="00841748" w:rsidRDefault="00A16453" w:rsidP="00A16453">
      <w:pPr>
        <w:autoSpaceDE w:val="0"/>
        <w:autoSpaceDN w:val="0"/>
        <w:adjustRightInd w:val="0"/>
        <w:ind w:firstLine="540"/>
        <w:jc w:val="both"/>
        <w:rPr>
          <w:sz w:val="20"/>
          <w:szCs w:val="20"/>
        </w:rPr>
      </w:pPr>
      <w:r w:rsidRPr="00841748">
        <w:rPr>
          <w:sz w:val="20"/>
          <w:szCs w:val="20"/>
        </w:rPr>
        <w:t>34. Запрещается требовать от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20" w:name="Par230"/>
      <w:bookmarkEnd w:id="20"/>
      <w:r w:rsidRPr="00841748">
        <w:rPr>
          <w:sz w:val="20"/>
          <w:szCs w:val="20"/>
        </w:rPr>
        <w:t>Требования к заявлению и документам, необходимым</w:t>
      </w:r>
    </w:p>
    <w:p w:rsidR="00A16453" w:rsidRPr="00841748" w:rsidRDefault="00A16453" w:rsidP="00A16453">
      <w:pPr>
        <w:autoSpaceDE w:val="0"/>
        <w:autoSpaceDN w:val="0"/>
        <w:adjustRightInd w:val="0"/>
        <w:jc w:val="center"/>
        <w:rPr>
          <w:sz w:val="20"/>
          <w:szCs w:val="20"/>
        </w:rPr>
      </w:pPr>
      <w:r w:rsidRPr="00841748">
        <w:rPr>
          <w:sz w:val="20"/>
          <w:szCs w:val="20"/>
        </w:rPr>
        <w:t>для 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35. Заявление о предоставлении муниципальной услуги составляется в единственном экземпляре-подлиннике и подписывается заявителем.</w:t>
      </w:r>
    </w:p>
    <w:p w:rsidR="00A16453" w:rsidRPr="00841748" w:rsidRDefault="00A16453" w:rsidP="00A16453">
      <w:pPr>
        <w:autoSpaceDE w:val="0"/>
        <w:autoSpaceDN w:val="0"/>
        <w:adjustRightInd w:val="0"/>
        <w:ind w:firstLine="540"/>
        <w:jc w:val="both"/>
        <w:rPr>
          <w:sz w:val="20"/>
          <w:szCs w:val="20"/>
        </w:rPr>
      </w:pPr>
      <w:r w:rsidRPr="00841748">
        <w:rPr>
          <w:sz w:val="20"/>
          <w:szCs w:val="20"/>
        </w:rPr>
        <w:t>36. Документы, представляемые заявителем в целях предоставления муниципальной услуги, должны соответствовать следующим требованиям:</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а) заявление составлено по форме согласно </w:t>
      </w:r>
      <w:hyperlink w:anchor="Par542" w:history="1">
        <w:r w:rsidRPr="00841748">
          <w:rPr>
            <w:sz w:val="20"/>
            <w:szCs w:val="20"/>
          </w:rPr>
          <w:t>приложениям 2</w:t>
        </w:r>
      </w:hyperlink>
      <w:r w:rsidRPr="00841748">
        <w:rPr>
          <w:sz w:val="20"/>
          <w:szCs w:val="20"/>
        </w:rPr>
        <w:t xml:space="preserve"> либо </w:t>
      </w:r>
      <w:hyperlink w:anchor="Par597" w:history="1">
        <w:r w:rsidRPr="00841748">
          <w:rPr>
            <w:sz w:val="20"/>
            <w:szCs w:val="20"/>
          </w:rPr>
          <w:t>3</w:t>
        </w:r>
      </w:hyperlink>
      <w:r w:rsidRPr="00841748">
        <w:rPr>
          <w:sz w:val="20"/>
          <w:szCs w:val="20"/>
        </w:rPr>
        <w:t xml:space="preserve"> к настоящему Административному </w:t>
      </w:r>
      <w:r w:rsidRPr="00841748">
        <w:rPr>
          <w:sz w:val="20"/>
          <w:szCs w:val="20"/>
        </w:rPr>
        <w:lastRenderedPageBreak/>
        <w:t>регламенту;</w:t>
      </w:r>
    </w:p>
    <w:p w:rsidR="00A16453" w:rsidRPr="00841748" w:rsidRDefault="00A16453" w:rsidP="00A16453">
      <w:pPr>
        <w:autoSpaceDE w:val="0"/>
        <w:autoSpaceDN w:val="0"/>
        <w:adjustRightInd w:val="0"/>
        <w:ind w:firstLine="540"/>
        <w:jc w:val="both"/>
        <w:rPr>
          <w:sz w:val="20"/>
          <w:szCs w:val="20"/>
        </w:rPr>
      </w:pPr>
      <w:r w:rsidRPr="00841748">
        <w:rPr>
          <w:sz w:val="20"/>
          <w:szCs w:val="20"/>
        </w:rPr>
        <w:t>б) заявление должно содержать обоснования того, что отклонения от Правил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(до их принятия - строительными нормами и правилами, иными нормативно-техническими документами);</w:t>
      </w:r>
    </w:p>
    <w:p w:rsidR="00A16453" w:rsidRPr="00841748" w:rsidRDefault="00A16453" w:rsidP="00A16453">
      <w:pPr>
        <w:autoSpaceDE w:val="0"/>
        <w:autoSpaceDN w:val="0"/>
        <w:adjustRightInd w:val="0"/>
        <w:ind w:firstLine="540"/>
        <w:jc w:val="both"/>
        <w:rPr>
          <w:sz w:val="20"/>
          <w:szCs w:val="20"/>
        </w:rPr>
      </w:pPr>
      <w:r w:rsidRPr="00841748">
        <w:rPr>
          <w:sz w:val="20"/>
          <w:szCs w:val="20"/>
        </w:rPr>
        <w:t>в) полномочия лица, обращающегося в Комитет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Комитет обращается представитель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г) тексты документов написаны разборчиво от руки или при помощи средств электронно-вычислительной техники;</w:t>
      </w:r>
    </w:p>
    <w:p w:rsidR="00A16453" w:rsidRPr="00841748" w:rsidRDefault="00A16453" w:rsidP="00A16453">
      <w:pPr>
        <w:autoSpaceDE w:val="0"/>
        <w:autoSpaceDN w:val="0"/>
        <w:adjustRightInd w:val="0"/>
        <w:ind w:firstLine="540"/>
        <w:jc w:val="both"/>
        <w:rPr>
          <w:sz w:val="20"/>
          <w:szCs w:val="20"/>
        </w:rPr>
      </w:pPr>
      <w:r w:rsidRPr="00841748">
        <w:rPr>
          <w:sz w:val="20"/>
          <w:szCs w:val="20"/>
        </w:rPr>
        <w:t>д) фамилия, имя и отчество (наименование) заявителя, его место жительства (место нахождения), телефон написаны полностью;</w:t>
      </w:r>
    </w:p>
    <w:p w:rsidR="00A16453" w:rsidRPr="00841748" w:rsidRDefault="00A16453" w:rsidP="00A16453">
      <w:pPr>
        <w:autoSpaceDE w:val="0"/>
        <w:autoSpaceDN w:val="0"/>
        <w:adjustRightInd w:val="0"/>
        <w:ind w:firstLine="540"/>
        <w:jc w:val="both"/>
        <w:rPr>
          <w:sz w:val="20"/>
          <w:szCs w:val="20"/>
        </w:rPr>
      </w:pPr>
      <w:r w:rsidRPr="00841748">
        <w:rPr>
          <w:sz w:val="20"/>
          <w:szCs w:val="20"/>
        </w:rPr>
        <w:t>е) в документах отсутствуют неоговоренные исправления;</w:t>
      </w:r>
    </w:p>
    <w:p w:rsidR="00A16453" w:rsidRPr="00841748" w:rsidRDefault="00A16453" w:rsidP="00A16453">
      <w:pPr>
        <w:autoSpaceDE w:val="0"/>
        <w:autoSpaceDN w:val="0"/>
        <w:adjustRightInd w:val="0"/>
        <w:ind w:firstLine="540"/>
        <w:jc w:val="both"/>
        <w:rPr>
          <w:sz w:val="20"/>
          <w:szCs w:val="20"/>
        </w:rPr>
      </w:pPr>
      <w:r w:rsidRPr="00841748">
        <w:rPr>
          <w:sz w:val="20"/>
          <w:szCs w:val="20"/>
        </w:rPr>
        <w:t>ж) документы не исполнены карандашом.</w:t>
      </w:r>
    </w:p>
    <w:p w:rsidR="00A16453" w:rsidRPr="00841748" w:rsidRDefault="00A16453" w:rsidP="00A16453">
      <w:pPr>
        <w:autoSpaceDE w:val="0"/>
        <w:autoSpaceDN w:val="0"/>
        <w:adjustRightInd w:val="0"/>
        <w:jc w:val="center"/>
        <w:outlineLvl w:val="2"/>
        <w:rPr>
          <w:sz w:val="20"/>
          <w:szCs w:val="20"/>
        </w:rPr>
      </w:pPr>
      <w:bookmarkStart w:id="21" w:name="Par244"/>
      <w:bookmarkEnd w:id="21"/>
      <w:r w:rsidRPr="00841748">
        <w:rPr>
          <w:sz w:val="20"/>
          <w:szCs w:val="20"/>
        </w:rPr>
        <w:t>Основания для отказа в приеме документов,</w:t>
      </w:r>
    </w:p>
    <w:p w:rsidR="00A16453" w:rsidRPr="00841748" w:rsidRDefault="00A16453" w:rsidP="00A16453">
      <w:pPr>
        <w:autoSpaceDE w:val="0"/>
        <w:autoSpaceDN w:val="0"/>
        <w:adjustRightInd w:val="0"/>
        <w:jc w:val="center"/>
        <w:rPr>
          <w:sz w:val="20"/>
          <w:szCs w:val="20"/>
        </w:rPr>
      </w:pPr>
      <w:r w:rsidRPr="00841748">
        <w:rPr>
          <w:sz w:val="20"/>
          <w:szCs w:val="20"/>
        </w:rPr>
        <w:t>необходимых для 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37.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22" w:name="Par249"/>
      <w:bookmarkEnd w:id="22"/>
      <w:r w:rsidRPr="00841748">
        <w:rPr>
          <w:sz w:val="20"/>
          <w:szCs w:val="20"/>
        </w:rPr>
        <w:t>Основания для отказа в предоставлении</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38. В предоставлении муниципальной услуги заявителю отказывается в случае:</w:t>
      </w:r>
    </w:p>
    <w:p w:rsidR="00A16453" w:rsidRPr="00841748" w:rsidRDefault="00A16453" w:rsidP="00A16453">
      <w:pPr>
        <w:autoSpaceDE w:val="0"/>
        <w:autoSpaceDN w:val="0"/>
        <w:adjustRightInd w:val="0"/>
        <w:ind w:firstLine="540"/>
        <w:jc w:val="both"/>
        <w:rPr>
          <w:sz w:val="20"/>
          <w:szCs w:val="20"/>
        </w:rPr>
      </w:pPr>
      <w:bookmarkStart w:id="23" w:name="Par253"/>
      <w:bookmarkEnd w:id="23"/>
      <w:r w:rsidRPr="00841748">
        <w:rPr>
          <w:sz w:val="20"/>
          <w:szCs w:val="20"/>
        </w:rPr>
        <w:t xml:space="preserve">а) непредставления документов, определенных </w:t>
      </w:r>
      <w:hyperlink w:anchor="Par201" w:history="1">
        <w:r w:rsidRPr="00841748">
          <w:rPr>
            <w:sz w:val="20"/>
            <w:szCs w:val="20"/>
          </w:rPr>
          <w:t>пунктами 28, 29</w:t>
        </w:r>
      </w:hyperlink>
      <w:r w:rsidRPr="00841748">
        <w:rPr>
          <w:sz w:val="20"/>
          <w:szCs w:val="20"/>
        </w:rPr>
        <w:t xml:space="preserve"> настоящего Административного регламента и (или) отвечающих требованиям пунктов</w:t>
      </w:r>
      <w:hyperlink w:anchor="Par230" w:history="1"/>
      <w:r w:rsidRPr="00841748">
        <w:rPr>
          <w:sz w:val="20"/>
          <w:szCs w:val="20"/>
        </w:rPr>
        <w:t xml:space="preserve"> 35, 36  настоящего Административного регламента, обязанность по представлению которых возложена на заявителя;</w:t>
      </w:r>
    </w:p>
    <w:p w:rsidR="00A16453" w:rsidRPr="00841748" w:rsidRDefault="00A16453" w:rsidP="00A16453">
      <w:pPr>
        <w:autoSpaceDE w:val="0"/>
        <w:autoSpaceDN w:val="0"/>
        <w:adjustRightInd w:val="0"/>
        <w:ind w:firstLine="540"/>
        <w:jc w:val="both"/>
        <w:rPr>
          <w:sz w:val="20"/>
          <w:szCs w:val="20"/>
        </w:rPr>
      </w:pPr>
      <w:bookmarkStart w:id="24" w:name="Par254"/>
      <w:bookmarkEnd w:id="24"/>
      <w:r w:rsidRPr="00841748">
        <w:rPr>
          <w:sz w:val="20"/>
          <w:szCs w:val="20"/>
        </w:rPr>
        <w:t>б) обращения с заявлением лица, не относящегося к категории заявителей;</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в) рекомендаций Комиссии по подготовке проекта Правил землепользования и застройки </w:t>
      </w:r>
      <w:r w:rsidRPr="00841748">
        <w:rPr>
          <w:rFonts w:eastAsia="Arial"/>
          <w:sz w:val="20"/>
          <w:szCs w:val="20"/>
        </w:rPr>
        <w:t>Кадыйского муниципального района</w:t>
      </w:r>
      <w:r w:rsidRPr="00841748">
        <w:rPr>
          <w:sz w:val="20"/>
          <w:szCs w:val="20"/>
        </w:rPr>
        <w:t xml:space="preserve"> (далее - Комиссия) об отказе в предоставлении такого разрешения с указанием причин принятого решения.</w:t>
      </w:r>
    </w:p>
    <w:p w:rsidR="00A16453" w:rsidRPr="00841748" w:rsidRDefault="00A16453" w:rsidP="00A16453">
      <w:pPr>
        <w:autoSpaceDE w:val="0"/>
        <w:autoSpaceDN w:val="0"/>
        <w:adjustRightInd w:val="0"/>
        <w:jc w:val="center"/>
        <w:outlineLvl w:val="2"/>
        <w:rPr>
          <w:sz w:val="20"/>
          <w:szCs w:val="20"/>
        </w:rPr>
      </w:pPr>
      <w:bookmarkStart w:id="25" w:name="Par257"/>
      <w:bookmarkEnd w:id="25"/>
      <w:r w:rsidRPr="00841748">
        <w:rPr>
          <w:sz w:val="20"/>
          <w:szCs w:val="20"/>
        </w:rPr>
        <w:t xml:space="preserve"> Услуги, которые являются необходимыми</w:t>
      </w:r>
    </w:p>
    <w:p w:rsidR="00A16453" w:rsidRPr="00841748" w:rsidRDefault="00A16453" w:rsidP="00A16453">
      <w:pPr>
        <w:autoSpaceDE w:val="0"/>
        <w:autoSpaceDN w:val="0"/>
        <w:adjustRightInd w:val="0"/>
        <w:jc w:val="center"/>
        <w:rPr>
          <w:sz w:val="20"/>
          <w:szCs w:val="20"/>
        </w:rPr>
      </w:pPr>
      <w:r w:rsidRPr="00841748">
        <w:rPr>
          <w:sz w:val="20"/>
          <w:szCs w:val="20"/>
        </w:rPr>
        <w:t>и обязательными для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39. 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26" w:name="Par262"/>
      <w:bookmarkEnd w:id="26"/>
      <w:r w:rsidRPr="00841748">
        <w:rPr>
          <w:sz w:val="20"/>
          <w:szCs w:val="20"/>
        </w:rPr>
        <w:t>Информация о платности (бесплатности)</w:t>
      </w:r>
    </w:p>
    <w:p w:rsidR="00A16453" w:rsidRPr="00841748" w:rsidRDefault="00A16453" w:rsidP="00A16453">
      <w:pPr>
        <w:autoSpaceDE w:val="0"/>
        <w:autoSpaceDN w:val="0"/>
        <w:adjustRightInd w:val="0"/>
        <w:jc w:val="center"/>
        <w:rPr>
          <w:sz w:val="20"/>
          <w:szCs w:val="20"/>
        </w:rPr>
      </w:pPr>
      <w:r w:rsidRPr="00841748">
        <w:rPr>
          <w:sz w:val="20"/>
          <w:szCs w:val="20"/>
        </w:rPr>
        <w:t>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841748">
      <w:pPr>
        <w:autoSpaceDE w:val="0"/>
        <w:autoSpaceDN w:val="0"/>
        <w:adjustRightInd w:val="0"/>
        <w:ind w:firstLine="540"/>
        <w:jc w:val="both"/>
        <w:rPr>
          <w:sz w:val="20"/>
          <w:szCs w:val="20"/>
        </w:rPr>
      </w:pPr>
      <w:r w:rsidRPr="00841748">
        <w:rPr>
          <w:sz w:val="20"/>
          <w:szCs w:val="20"/>
        </w:rPr>
        <w:t>40. 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jc w:val="center"/>
        <w:outlineLvl w:val="2"/>
        <w:rPr>
          <w:sz w:val="20"/>
          <w:szCs w:val="20"/>
        </w:rPr>
      </w:pPr>
      <w:bookmarkStart w:id="27" w:name="Par267"/>
      <w:bookmarkEnd w:id="27"/>
      <w:r w:rsidRPr="00841748">
        <w:rPr>
          <w:sz w:val="20"/>
          <w:szCs w:val="20"/>
        </w:rPr>
        <w:t>Максимальные сроки выполнения</w:t>
      </w:r>
    </w:p>
    <w:p w:rsidR="00A16453" w:rsidRPr="00841748" w:rsidRDefault="00A16453" w:rsidP="00A16453">
      <w:pPr>
        <w:autoSpaceDE w:val="0"/>
        <w:autoSpaceDN w:val="0"/>
        <w:adjustRightInd w:val="0"/>
        <w:jc w:val="center"/>
        <w:rPr>
          <w:sz w:val="20"/>
          <w:szCs w:val="20"/>
        </w:rPr>
      </w:pPr>
      <w:r w:rsidRPr="00841748">
        <w:rPr>
          <w:sz w:val="20"/>
          <w:szCs w:val="20"/>
        </w:rPr>
        <w:t>отдельных административных действий</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bookmarkStart w:id="28" w:name="Par270"/>
      <w:bookmarkEnd w:id="28"/>
      <w:r w:rsidRPr="00841748">
        <w:rPr>
          <w:sz w:val="20"/>
          <w:szCs w:val="20"/>
        </w:rPr>
        <w:t>41.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16453" w:rsidRPr="00841748" w:rsidRDefault="00A16453" w:rsidP="00A16453">
      <w:pPr>
        <w:autoSpaceDE w:val="0"/>
        <w:autoSpaceDN w:val="0"/>
        <w:adjustRightInd w:val="0"/>
        <w:ind w:firstLine="540"/>
        <w:jc w:val="both"/>
        <w:rPr>
          <w:sz w:val="20"/>
          <w:szCs w:val="20"/>
        </w:rPr>
      </w:pPr>
      <w:r w:rsidRPr="00841748">
        <w:rPr>
          <w:sz w:val="20"/>
          <w:szCs w:val="20"/>
        </w:rPr>
        <w:t>42. Максимальный срок ожидания в очереди при получении результата предоставления муниципальной услуги составляет 15 минут.</w:t>
      </w:r>
    </w:p>
    <w:p w:rsidR="00A16453" w:rsidRPr="00841748" w:rsidRDefault="00A16453" w:rsidP="00A16453">
      <w:pPr>
        <w:autoSpaceDE w:val="0"/>
        <w:autoSpaceDN w:val="0"/>
        <w:adjustRightInd w:val="0"/>
        <w:ind w:firstLine="540"/>
        <w:jc w:val="both"/>
        <w:rPr>
          <w:sz w:val="20"/>
          <w:szCs w:val="20"/>
        </w:rPr>
      </w:pPr>
      <w:bookmarkStart w:id="29" w:name="Par272"/>
      <w:bookmarkEnd w:id="29"/>
      <w:r w:rsidRPr="00841748">
        <w:rPr>
          <w:sz w:val="20"/>
          <w:szCs w:val="20"/>
        </w:rPr>
        <w:t>43. Максимальный срок регистрации заявления заявителя в Журнале регистрации входящих документов составляет 2 дня с момента его поступления в Комитет (при предоставлении муниципальной услуги субъекту инвестиционной деятельности - 1 день).</w:t>
      </w:r>
    </w:p>
    <w:p w:rsidR="00A16453" w:rsidRPr="00841748" w:rsidRDefault="00A16453" w:rsidP="00841748">
      <w:pPr>
        <w:autoSpaceDE w:val="0"/>
        <w:autoSpaceDN w:val="0"/>
        <w:adjustRightInd w:val="0"/>
        <w:ind w:firstLine="540"/>
        <w:jc w:val="both"/>
        <w:rPr>
          <w:sz w:val="20"/>
          <w:szCs w:val="20"/>
        </w:rPr>
      </w:pPr>
      <w:r w:rsidRPr="00841748">
        <w:rPr>
          <w:sz w:val="20"/>
          <w:szCs w:val="20"/>
        </w:rPr>
        <w:t xml:space="preserve">44. Максимальный срок выполнения организациями, участвующими в предоставлении муниципальной услуги, действий, предусмотренных </w:t>
      </w:r>
      <w:hyperlink w:anchor="Par270" w:history="1">
        <w:r w:rsidRPr="00841748">
          <w:rPr>
            <w:sz w:val="20"/>
            <w:szCs w:val="20"/>
          </w:rPr>
          <w:t>пунктами 41-43</w:t>
        </w:r>
      </w:hyperlink>
      <w:r w:rsidRPr="00841748">
        <w:rPr>
          <w:sz w:val="20"/>
          <w:szCs w:val="20"/>
        </w:rPr>
        <w:t xml:space="preserve"> настоящего Административного регламента, определяется названными организациями.</w:t>
      </w:r>
    </w:p>
    <w:p w:rsidR="00A16453" w:rsidRPr="00841748" w:rsidRDefault="00A16453" w:rsidP="00A16453">
      <w:pPr>
        <w:autoSpaceDE w:val="0"/>
        <w:autoSpaceDN w:val="0"/>
        <w:adjustRightInd w:val="0"/>
        <w:jc w:val="center"/>
        <w:outlineLvl w:val="2"/>
        <w:rPr>
          <w:sz w:val="20"/>
          <w:szCs w:val="20"/>
        </w:rPr>
      </w:pPr>
      <w:bookmarkStart w:id="30" w:name="Par276"/>
      <w:bookmarkEnd w:id="30"/>
      <w:r w:rsidRPr="00841748">
        <w:rPr>
          <w:sz w:val="20"/>
          <w:szCs w:val="20"/>
        </w:rPr>
        <w:t>Требования к местам</w:t>
      </w:r>
    </w:p>
    <w:p w:rsidR="00A16453" w:rsidRPr="00841748" w:rsidRDefault="00A16453" w:rsidP="00A16453">
      <w:pPr>
        <w:autoSpaceDE w:val="0"/>
        <w:autoSpaceDN w:val="0"/>
        <w:adjustRightInd w:val="0"/>
        <w:jc w:val="center"/>
        <w:rPr>
          <w:sz w:val="20"/>
          <w:szCs w:val="20"/>
        </w:rPr>
      </w:pPr>
      <w:r w:rsidRPr="00841748">
        <w:rPr>
          <w:sz w:val="20"/>
          <w:szCs w:val="20"/>
        </w:rPr>
        <w:t>предоставления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45. На территории, прилегающей к месторасположению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16453" w:rsidRPr="00841748" w:rsidRDefault="00A16453" w:rsidP="00A16453">
      <w:pPr>
        <w:autoSpaceDE w:val="0"/>
        <w:autoSpaceDN w:val="0"/>
        <w:adjustRightInd w:val="0"/>
        <w:ind w:firstLine="540"/>
        <w:jc w:val="both"/>
        <w:rPr>
          <w:sz w:val="20"/>
          <w:szCs w:val="20"/>
        </w:rPr>
      </w:pPr>
      <w:bookmarkStart w:id="31" w:name="Par280"/>
      <w:bookmarkEnd w:id="31"/>
      <w:r w:rsidRPr="00841748">
        <w:rPr>
          <w:sz w:val="20"/>
          <w:szCs w:val="20"/>
        </w:rPr>
        <w:t>46.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A16453" w:rsidRPr="00841748" w:rsidRDefault="00A16453" w:rsidP="00A16453">
      <w:pPr>
        <w:autoSpaceDE w:val="0"/>
        <w:autoSpaceDN w:val="0"/>
        <w:adjustRightInd w:val="0"/>
        <w:ind w:firstLine="540"/>
        <w:jc w:val="both"/>
        <w:rPr>
          <w:sz w:val="20"/>
          <w:szCs w:val="20"/>
        </w:rPr>
      </w:pPr>
      <w:r w:rsidRPr="00841748">
        <w:rPr>
          <w:sz w:val="20"/>
          <w:szCs w:val="20"/>
        </w:rPr>
        <w:t>47. Центральный вход в здание должен быть оборудован информационной табличкой (вывеской), содержащей информацию о наименовании и графике работы Комитета.</w:t>
      </w:r>
    </w:p>
    <w:p w:rsidR="00A16453" w:rsidRPr="00841748" w:rsidRDefault="00A16453" w:rsidP="00A16453">
      <w:pPr>
        <w:autoSpaceDE w:val="0"/>
        <w:autoSpaceDN w:val="0"/>
        <w:adjustRightInd w:val="0"/>
        <w:ind w:firstLine="540"/>
        <w:jc w:val="both"/>
        <w:rPr>
          <w:sz w:val="20"/>
          <w:szCs w:val="20"/>
        </w:rPr>
      </w:pPr>
      <w:r w:rsidRPr="00841748">
        <w:rPr>
          <w:sz w:val="20"/>
          <w:szCs w:val="20"/>
        </w:rPr>
        <w:t>48.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16453" w:rsidRPr="00841748" w:rsidRDefault="00A16453" w:rsidP="00A16453">
      <w:pPr>
        <w:autoSpaceDE w:val="0"/>
        <w:autoSpaceDN w:val="0"/>
        <w:adjustRightInd w:val="0"/>
        <w:ind w:firstLine="540"/>
        <w:jc w:val="both"/>
        <w:rPr>
          <w:sz w:val="20"/>
          <w:szCs w:val="20"/>
        </w:rPr>
      </w:pPr>
      <w:r w:rsidRPr="00841748">
        <w:rPr>
          <w:sz w:val="20"/>
          <w:szCs w:val="20"/>
        </w:rPr>
        <w:lastRenderedPageBreak/>
        <w:t>49. Места предоставления муниципальной услуги должны иметь туалет со свободным доступом к нему в рабочее время.</w:t>
      </w:r>
    </w:p>
    <w:p w:rsidR="00A16453" w:rsidRPr="00841748" w:rsidRDefault="00A16453" w:rsidP="00A16453">
      <w:pPr>
        <w:autoSpaceDE w:val="0"/>
        <w:autoSpaceDN w:val="0"/>
        <w:adjustRightInd w:val="0"/>
        <w:ind w:firstLine="540"/>
        <w:jc w:val="both"/>
        <w:rPr>
          <w:sz w:val="20"/>
          <w:szCs w:val="20"/>
        </w:rPr>
      </w:pPr>
      <w:bookmarkStart w:id="32" w:name="Par284"/>
      <w:bookmarkEnd w:id="32"/>
      <w:r w:rsidRPr="00841748">
        <w:rPr>
          <w:sz w:val="20"/>
          <w:szCs w:val="20"/>
        </w:rPr>
        <w:t>50.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16453" w:rsidRPr="00841748" w:rsidRDefault="00A16453" w:rsidP="00A16453">
      <w:pPr>
        <w:autoSpaceDE w:val="0"/>
        <w:autoSpaceDN w:val="0"/>
        <w:adjustRightInd w:val="0"/>
        <w:ind w:firstLine="540"/>
        <w:jc w:val="both"/>
        <w:rPr>
          <w:sz w:val="20"/>
          <w:szCs w:val="20"/>
        </w:rPr>
      </w:pPr>
      <w:r w:rsidRPr="00841748">
        <w:rPr>
          <w:sz w:val="20"/>
          <w:szCs w:val="20"/>
        </w:rPr>
        <w:t>51. Места для ожидания должны соответствовать комфортным условиям для заявителей и оптимальным условиям работы должностных лиц.</w:t>
      </w:r>
    </w:p>
    <w:p w:rsidR="00A16453" w:rsidRPr="00841748" w:rsidRDefault="00A16453" w:rsidP="00A16453">
      <w:pPr>
        <w:autoSpaceDE w:val="0"/>
        <w:autoSpaceDN w:val="0"/>
        <w:adjustRightInd w:val="0"/>
        <w:ind w:firstLine="540"/>
        <w:jc w:val="both"/>
        <w:rPr>
          <w:sz w:val="20"/>
          <w:szCs w:val="20"/>
        </w:rPr>
      </w:pPr>
      <w:r w:rsidRPr="00841748">
        <w:rPr>
          <w:sz w:val="20"/>
          <w:szCs w:val="20"/>
        </w:rPr>
        <w:t>52.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16453" w:rsidRPr="00841748" w:rsidRDefault="00A16453" w:rsidP="00A16453">
      <w:pPr>
        <w:autoSpaceDE w:val="0"/>
        <w:autoSpaceDN w:val="0"/>
        <w:adjustRightInd w:val="0"/>
        <w:ind w:firstLine="540"/>
        <w:jc w:val="both"/>
        <w:rPr>
          <w:sz w:val="20"/>
          <w:szCs w:val="20"/>
        </w:rPr>
      </w:pPr>
      <w:r w:rsidRPr="00841748">
        <w:rPr>
          <w:sz w:val="20"/>
          <w:szCs w:val="20"/>
        </w:rPr>
        <w:t>53.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A16453" w:rsidRPr="00841748" w:rsidRDefault="00A16453" w:rsidP="00A16453">
      <w:pPr>
        <w:autoSpaceDE w:val="0"/>
        <w:autoSpaceDN w:val="0"/>
        <w:adjustRightInd w:val="0"/>
        <w:ind w:firstLine="540"/>
        <w:jc w:val="both"/>
        <w:rPr>
          <w:sz w:val="20"/>
          <w:szCs w:val="20"/>
        </w:rPr>
      </w:pPr>
      <w:r w:rsidRPr="00841748">
        <w:rPr>
          <w:sz w:val="20"/>
          <w:szCs w:val="20"/>
        </w:rPr>
        <w:t>54. Прием заявителей осуществляется в служебных кабинетах должностных лиц, ведущих прием.</w:t>
      </w:r>
    </w:p>
    <w:p w:rsidR="00A16453" w:rsidRPr="00841748" w:rsidRDefault="00A16453" w:rsidP="00A16453">
      <w:pPr>
        <w:autoSpaceDE w:val="0"/>
        <w:autoSpaceDN w:val="0"/>
        <w:adjustRightInd w:val="0"/>
        <w:ind w:firstLine="540"/>
        <w:jc w:val="both"/>
        <w:rPr>
          <w:sz w:val="20"/>
          <w:szCs w:val="20"/>
        </w:rPr>
      </w:pPr>
      <w:r w:rsidRPr="00841748">
        <w:rPr>
          <w:sz w:val="20"/>
          <w:szCs w:val="20"/>
        </w:rPr>
        <w:t>55. Кабинеты приема заявителей должны быть оборудованы информационными табличками с указанием:</w:t>
      </w:r>
    </w:p>
    <w:p w:rsidR="00A16453" w:rsidRPr="00841748" w:rsidRDefault="00A16453" w:rsidP="00A16453">
      <w:pPr>
        <w:autoSpaceDE w:val="0"/>
        <w:autoSpaceDN w:val="0"/>
        <w:adjustRightInd w:val="0"/>
        <w:ind w:firstLine="540"/>
        <w:jc w:val="both"/>
        <w:rPr>
          <w:sz w:val="20"/>
          <w:szCs w:val="20"/>
        </w:rPr>
      </w:pPr>
      <w:r w:rsidRPr="00841748">
        <w:rPr>
          <w:sz w:val="20"/>
          <w:szCs w:val="20"/>
        </w:rPr>
        <w:t>а) номера кабинета;</w:t>
      </w:r>
    </w:p>
    <w:p w:rsidR="00A16453" w:rsidRPr="00841748" w:rsidRDefault="00A16453" w:rsidP="00A16453">
      <w:pPr>
        <w:autoSpaceDE w:val="0"/>
        <w:autoSpaceDN w:val="0"/>
        <w:adjustRightInd w:val="0"/>
        <w:ind w:firstLine="540"/>
        <w:jc w:val="both"/>
        <w:rPr>
          <w:sz w:val="20"/>
          <w:szCs w:val="20"/>
        </w:rPr>
      </w:pPr>
      <w:r w:rsidRPr="00841748">
        <w:rPr>
          <w:sz w:val="20"/>
          <w:szCs w:val="20"/>
        </w:rPr>
        <w:t>б) фамилии, имени, отчества и должности лица, ведущего прием;</w:t>
      </w:r>
    </w:p>
    <w:p w:rsidR="00A16453" w:rsidRPr="00841748" w:rsidRDefault="00A16453" w:rsidP="00A16453">
      <w:pPr>
        <w:autoSpaceDE w:val="0"/>
        <w:autoSpaceDN w:val="0"/>
        <w:adjustRightInd w:val="0"/>
        <w:ind w:firstLine="540"/>
        <w:jc w:val="both"/>
        <w:rPr>
          <w:sz w:val="20"/>
          <w:szCs w:val="20"/>
        </w:rPr>
      </w:pPr>
      <w:r w:rsidRPr="00841748">
        <w:rPr>
          <w:sz w:val="20"/>
          <w:szCs w:val="20"/>
        </w:rPr>
        <w:t>в) графика приема.</w:t>
      </w:r>
    </w:p>
    <w:p w:rsidR="00A16453" w:rsidRPr="00841748" w:rsidRDefault="00A16453" w:rsidP="00A16453">
      <w:pPr>
        <w:autoSpaceDE w:val="0"/>
        <w:autoSpaceDN w:val="0"/>
        <w:adjustRightInd w:val="0"/>
        <w:ind w:firstLine="540"/>
        <w:jc w:val="both"/>
        <w:rPr>
          <w:sz w:val="20"/>
          <w:szCs w:val="20"/>
        </w:rPr>
      </w:pPr>
      <w:r w:rsidRPr="00841748">
        <w:rPr>
          <w:sz w:val="20"/>
          <w:szCs w:val="20"/>
        </w:rPr>
        <w:t>56. Должностные лица, осуществляющие прием заявителей, обеспечиваются личными идентификационными карточками и (или) настольными табличками.</w:t>
      </w:r>
    </w:p>
    <w:p w:rsidR="00A16453" w:rsidRPr="00841748" w:rsidRDefault="00A16453" w:rsidP="00A16453">
      <w:pPr>
        <w:autoSpaceDE w:val="0"/>
        <w:autoSpaceDN w:val="0"/>
        <w:adjustRightInd w:val="0"/>
        <w:ind w:firstLine="540"/>
        <w:jc w:val="both"/>
        <w:rPr>
          <w:sz w:val="20"/>
          <w:szCs w:val="20"/>
        </w:rPr>
      </w:pPr>
      <w:r w:rsidRPr="00841748">
        <w:rPr>
          <w:sz w:val="20"/>
          <w:szCs w:val="20"/>
        </w:rPr>
        <w:t>57. Места для приема заявителей должны быть снабжены стулом, иметь места для письма и раскладки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58.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16453" w:rsidRPr="00841748" w:rsidRDefault="00A16453" w:rsidP="00A16453">
      <w:pPr>
        <w:autoSpaceDE w:val="0"/>
        <w:autoSpaceDN w:val="0"/>
        <w:adjustRightInd w:val="0"/>
        <w:ind w:firstLine="540"/>
        <w:jc w:val="both"/>
        <w:rPr>
          <w:sz w:val="20"/>
          <w:szCs w:val="20"/>
        </w:rPr>
      </w:pPr>
      <w:r w:rsidRPr="00841748">
        <w:rPr>
          <w:sz w:val="20"/>
          <w:szCs w:val="20"/>
        </w:rPr>
        <w:t>59.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16453" w:rsidRPr="00841748" w:rsidRDefault="00A16453" w:rsidP="00A16453">
      <w:pPr>
        <w:autoSpaceDE w:val="0"/>
        <w:autoSpaceDN w:val="0"/>
        <w:adjustRightInd w:val="0"/>
        <w:ind w:firstLine="540"/>
        <w:jc w:val="both"/>
        <w:rPr>
          <w:sz w:val="20"/>
          <w:szCs w:val="20"/>
        </w:rPr>
      </w:pPr>
      <w:r w:rsidRPr="00841748">
        <w:rPr>
          <w:sz w:val="20"/>
          <w:szCs w:val="20"/>
        </w:rPr>
        <w:t>60.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16453" w:rsidRPr="00841748" w:rsidRDefault="00A16453" w:rsidP="00A16453">
      <w:pPr>
        <w:autoSpaceDE w:val="0"/>
        <w:autoSpaceDN w:val="0"/>
        <w:adjustRightInd w:val="0"/>
        <w:jc w:val="center"/>
        <w:outlineLvl w:val="2"/>
        <w:rPr>
          <w:sz w:val="20"/>
          <w:szCs w:val="20"/>
        </w:rPr>
      </w:pPr>
      <w:bookmarkStart w:id="33" w:name="Par299"/>
      <w:bookmarkEnd w:id="33"/>
      <w:r w:rsidRPr="00841748">
        <w:rPr>
          <w:sz w:val="20"/>
          <w:szCs w:val="20"/>
        </w:rPr>
        <w:t>Показатели доступности</w:t>
      </w:r>
    </w:p>
    <w:p w:rsidR="00A16453" w:rsidRPr="00841748" w:rsidRDefault="00A16453" w:rsidP="00A16453">
      <w:pPr>
        <w:autoSpaceDE w:val="0"/>
        <w:autoSpaceDN w:val="0"/>
        <w:adjustRightInd w:val="0"/>
        <w:jc w:val="center"/>
        <w:rPr>
          <w:sz w:val="20"/>
          <w:szCs w:val="20"/>
        </w:rPr>
      </w:pPr>
      <w:r w:rsidRPr="00841748">
        <w:rPr>
          <w:sz w:val="20"/>
          <w:szCs w:val="20"/>
        </w:rPr>
        <w:t>и качества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61. Показателями оценки доступности муниципальной услуги являются:</w:t>
      </w:r>
    </w:p>
    <w:p w:rsidR="00A16453" w:rsidRPr="00841748" w:rsidRDefault="00A16453" w:rsidP="00A16453">
      <w:pPr>
        <w:autoSpaceDE w:val="0"/>
        <w:autoSpaceDN w:val="0"/>
        <w:adjustRightInd w:val="0"/>
        <w:ind w:firstLine="540"/>
        <w:jc w:val="both"/>
        <w:rPr>
          <w:sz w:val="20"/>
          <w:szCs w:val="20"/>
        </w:rPr>
      </w:pPr>
      <w:r w:rsidRPr="00841748">
        <w:rPr>
          <w:sz w:val="20"/>
          <w:szCs w:val="20"/>
        </w:rPr>
        <w:t>а) транспортная доступность к местам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16453" w:rsidRPr="00841748" w:rsidRDefault="00A16453" w:rsidP="00A16453">
      <w:pPr>
        <w:autoSpaceDE w:val="0"/>
        <w:autoSpaceDN w:val="0"/>
        <w:adjustRightInd w:val="0"/>
        <w:ind w:firstLine="540"/>
        <w:jc w:val="both"/>
        <w:rPr>
          <w:sz w:val="20"/>
          <w:szCs w:val="20"/>
        </w:rPr>
      </w:pPr>
      <w:r w:rsidRPr="00841748">
        <w:rPr>
          <w:sz w:val="20"/>
          <w:szCs w:val="20"/>
        </w:rPr>
        <w:t>в) количество взаимодействий заявителя с должностными лицами при предоставлении муниципальной услуги и их продолжительность;</w:t>
      </w:r>
    </w:p>
    <w:p w:rsidR="00A16453" w:rsidRPr="00841748" w:rsidRDefault="00A16453" w:rsidP="00A16453">
      <w:pPr>
        <w:autoSpaceDE w:val="0"/>
        <w:autoSpaceDN w:val="0"/>
        <w:adjustRightInd w:val="0"/>
        <w:ind w:firstLine="540"/>
        <w:jc w:val="both"/>
        <w:rPr>
          <w:sz w:val="20"/>
          <w:szCs w:val="20"/>
        </w:rPr>
      </w:pPr>
      <w:r w:rsidRPr="00841748">
        <w:rPr>
          <w:sz w:val="20"/>
          <w:szCs w:val="20"/>
        </w:rPr>
        <w:t>г) обеспечение возможности направления запроса и документов, необходимых для предоставления муниципальной услуги, в Комитет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w:t>
      </w:r>
    </w:p>
    <w:p w:rsidR="00A16453" w:rsidRPr="00841748" w:rsidRDefault="00A16453" w:rsidP="00A16453">
      <w:pPr>
        <w:autoSpaceDE w:val="0"/>
        <w:autoSpaceDN w:val="0"/>
        <w:adjustRightInd w:val="0"/>
        <w:ind w:firstLine="540"/>
        <w:jc w:val="both"/>
        <w:rPr>
          <w:sz w:val="20"/>
          <w:szCs w:val="20"/>
        </w:rPr>
      </w:pPr>
      <w:r w:rsidRPr="00841748">
        <w:rPr>
          <w:sz w:val="20"/>
          <w:szCs w:val="20"/>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е) размещение информации о порядке предоставления муниципальной услуги на официальном сайте </w:t>
      </w:r>
      <w:r w:rsidRPr="00841748">
        <w:rPr>
          <w:rFonts w:eastAsia="Arial"/>
          <w:sz w:val="20"/>
          <w:szCs w:val="20"/>
        </w:rPr>
        <w:t>Кадыйского муниципального района</w:t>
      </w:r>
      <w:r w:rsidRPr="00841748">
        <w:rPr>
          <w:sz w:val="20"/>
          <w:szCs w:val="20"/>
        </w:rPr>
        <w:t>.</w:t>
      </w:r>
    </w:p>
    <w:p w:rsidR="00A16453" w:rsidRPr="00841748" w:rsidRDefault="00A16453" w:rsidP="00A16453">
      <w:pPr>
        <w:autoSpaceDE w:val="0"/>
        <w:autoSpaceDN w:val="0"/>
        <w:adjustRightInd w:val="0"/>
        <w:ind w:firstLine="540"/>
        <w:jc w:val="both"/>
        <w:rPr>
          <w:sz w:val="20"/>
          <w:szCs w:val="20"/>
        </w:rPr>
      </w:pPr>
      <w:r w:rsidRPr="00841748">
        <w:rPr>
          <w:sz w:val="20"/>
          <w:szCs w:val="20"/>
        </w:rPr>
        <w:t>62. Показателями оценки качества предоставления муниципальной услуги являются:</w:t>
      </w:r>
    </w:p>
    <w:p w:rsidR="00A16453" w:rsidRPr="00841748" w:rsidRDefault="00A16453" w:rsidP="00A16453">
      <w:pPr>
        <w:autoSpaceDE w:val="0"/>
        <w:autoSpaceDN w:val="0"/>
        <w:adjustRightInd w:val="0"/>
        <w:ind w:firstLine="540"/>
        <w:jc w:val="both"/>
        <w:rPr>
          <w:sz w:val="20"/>
          <w:szCs w:val="20"/>
        </w:rPr>
      </w:pPr>
      <w:r w:rsidRPr="00841748">
        <w:rPr>
          <w:sz w:val="20"/>
          <w:szCs w:val="20"/>
        </w:rPr>
        <w:t>а) соблюдение срока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б) соблюдение сроков ожидания в очереди при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1"/>
        <w:rPr>
          <w:sz w:val="20"/>
          <w:szCs w:val="20"/>
        </w:rPr>
      </w:pPr>
      <w:bookmarkStart w:id="34" w:name="Par315"/>
      <w:bookmarkEnd w:id="34"/>
      <w:r w:rsidRPr="00841748">
        <w:rPr>
          <w:sz w:val="20"/>
          <w:szCs w:val="20"/>
        </w:rPr>
        <w:t>Глава 3. Административные процедуры</w:t>
      </w:r>
    </w:p>
    <w:p w:rsidR="00A16453" w:rsidRPr="00841748" w:rsidRDefault="00A16453" w:rsidP="00A16453">
      <w:pPr>
        <w:autoSpaceDE w:val="0"/>
        <w:autoSpaceDN w:val="0"/>
        <w:adjustRightInd w:val="0"/>
        <w:jc w:val="center"/>
        <w:outlineLvl w:val="2"/>
        <w:rPr>
          <w:sz w:val="20"/>
          <w:szCs w:val="20"/>
        </w:rPr>
      </w:pPr>
      <w:bookmarkStart w:id="35" w:name="Par317"/>
      <w:bookmarkEnd w:id="35"/>
      <w:r w:rsidRPr="00841748">
        <w:rPr>
          <w:sz w:val="20"/>
          <w:szCs w:val="20"/>
        </w:rPr>
        <w:t>Последовательность административных процедур</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63. Предоставление муниципальной услуги включает в себя следующие административные процедуры:</w:t>
      </w:r>
    </w:p>
    <w:p w:rsidR="00A16453" w:rsidRPr="00841748" w:rsidRDefault="00A16453" w:rsidP="00A16453">
      <w:pPr>
        <w:autoSpaceDE w:val="0"/>
        <w:autoSpaceDN w:val="0"/>
        <w:adjustRightInd w:val="0"/>
        <w:ind w:firstLine="540"/>
        <w:jc w:val="both"/>
        <w:rPr>
          <w:sz w:val="20"/>
          <w:szCs w:val="20"/>
        </w:rPr>
      </w:pPr>
      <w:r w:rsidRPr="00841748">
        <w:rPr>
          <w:sz w:val="20"/>
          <w:szCs w:val="20"/>
        </w:rPr>
        <w:t>а) прием и регистрация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б)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в) проведение публичных слушаний и подготовка рекомендаций Комиссии;</w:t>
      </w:r>
    </w:p>
    <w:p w:rsidR="00A16453" w:rsidRPr="00841748" w:rsidRDefault="00A16453" w:rsidP="00A16453">
      <w:pPr>
        <w:autoSpaceDE w:val="0"/>
        <w:autoSpaceDN w:val="0"/>
        <w:adjustRightInd w:val="0"/>
        <w:ind w:firstLine="540"/>
        <w:jc w:val="both"/>
        <w:rPr>
          <w:sz w:val="20"/>
          <w:szCs w:val="20"/>
        </w:rPr>
      </w:pPr>
      <w:r w:rsidRPr="00841748">
        <w:rPr>
          <w:sz w:val="20"/>
          <w:szCs w:val="20"/>
        </w:rPr>
        <w:t>г) подготовка проекта решения о предоставлении муниципальной услуги либо об отказе в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д) принятие решения о предоставлении муниципальной услуги либо об отказе в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е) выдача решения о предоставлении (отказе в предоставлении) разрешения на отклонение от предельных параметров разрешенного строительства заявителю.</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64. </w:t>
      </w:r>
      <w:hyperlink w:anchor="Par653" w:history="1">
        <w:r w:rsidRPr="00841748">
          <w:rPr>
            <w:sz w:val="20"/>
            <w:szCs w:val="20"/>
          </w:rPr>
          <w:t>Блок-схема</w:t>
        </w:r>
      </w:hyperlink>
      <w:r w:rsidRPr="00841748">
        <w:rPr>
          <w:sz w:val="20"/>
          <w:szCs w:val="20"/>
        </w:rPr>
        <w:t xml:space="preserve"> описания административного процесса по предоставлению муниципальной услуги </w:t>
      </w:r>
      <w:r w:rsidRPr="00841748">
        <w:rPr>
          <w:sz w:val="20"/>
          <w:szCs w:val="20"/>
        </w:rPr>
        <w:lastRenderedPageBreak/>
        <w:t>представлена в приложении 4 к настоящему Административному регламенту.</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36" w:name="Par328"/>
      <w:bookmarkEnd w:id="36"/>
      <w:r w:rsidRPr="00841748">
        <w:rPr>
          <w:sz w:val="20"/>
          <w:szCs w:val="20"/>
        </w:rPr>
        <w:t>Прием и регистрация документов заявителя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65. Основанием для начала административной процедуры приема и регистрации документов заявителя является личное обращение заявителя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A16453" w:rsidRPr="00841748" w:rsidRDefault="00A16453" w:rsidP="00A16453">
      <w:pPr>
        <w:autoSpaceDE w:val="0"/>
        <w:autoSpaceDN w:val="0"/>
        <w:adjustRightInd w:val="0"/>
        <w:ind w:firstLine="540"/>
        <w:jc w:val="both"/>
        <w:rPr>
          <w:sz w:val="20"/>
          <w:szCs w:val="20"/>
        </w:rPr>
      </w:pPr>
      <w:r w:rsidRPr="00841748">
        <w:rPr>
          <w:sz w:val="20"/>
          <w:szCs w:val="20"/>
        </w:rPr>
        <w:t>66. При поступлении заявления должностное лицо, ответственное за прием и регистрацию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а) устанавливает предмет обращения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б) проверяет документ, удостоверяющий личность заявителя (в случае личного обращения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в) регистрирует поступление заявления в Журнале регистрации заявлений.</w:t>
      </w:r>
    </w:p>
    <w:p w:rsidR="00A16453" w:rsidRPr="00841748" w:rsidRDefault="00A16453" w:rsidP="00A16453">
      <w:pPr>
        <w:autoSpaceDE w:val="0"/>
        <w:autoSpaceDN w:val="0"/>
        <w:adjustRightInd w:val="0"/>
        <w:ind w:firstLine="540"/>
        <w:jc w:val="both"/>
        <w:rPr>
          <w:sz w:val="20"/>
          <w:szCs w:val="20"/>
        </w:rPr>
      </w:pPr>
      <w:r w:rsidRPr="00841748">
        <w:rPr>
          <w:sz w:val="20"/>
          <w:szCs w:val="20"/>
        </w:rPr>
        <w:t>67.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rsidR="00A16453" w:rsidRPr="00841748" w:rsidRDefault="00A16453" w:rsidP="00A16453">
      <w:pPr>
        <w:autoSpaceDE w:val="0"/>
        <w:autoSpaceDN w:val="0"/>
        <w:adjustRightInd w:val="0"/>
        <w:ind w:firstLine="540"/>
        <w:jc w:val="both"/>
        <w:rPr>
          <w:sz w:val="20"/>
          <w:szCs w:val="20"/>
        </w:rPr>
      </w:pPr>
      <w:bookmarkStart w:id="37" w:name="Par338"/>
      <w:bookmarkEnd w:id="37"/>
      <w:r w:rsidRPr="00841748">
        <w:rPr>
          <w:sz w:val="20"/>
          <w:szCs w:val="20"/>
        </w:rPr>
        <w:t>68.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A16453" w:rsidRPr="00841748" w:rsidRDefault="00A16453" w:rsidP="00A16453">
      <w:pPr>
        <w:autoSpaceDE w:val="0"/>
        <w:autoSpaceDN w:val="0"/>
        <w:adjustRightInd w:val="0"/>
        <w:ind w:firstLine="540"/>
        <w:jc w:val="both"/>
        <w:rPr>
          <w:sz w:val="20"/>
          <w:szCs w:val="20"/>
        </w:rPr>
      </w:pPr>
      <w:r w:rsidRPr="00841748">
        <w:rPr>
          <w:sz w:val="20"/>
          <w:szCs w:val="20"/>
        </w:rPr>
        <w:t>69.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70.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w:t>
      </w:r>
    </w:p>
    <w:p w:rsidR="00A16453" w:rsidRPr="00841748" w:rsidRDefault="00A16453" w:rsidP="00A16453">
      <w:pPr>
        <w:autoSpaceDE w:val="0"/>
        <w:autoSpaceDN w:val="0"/>
        <w:adjustRightInd w:val="0"/>
        <w:ind w:firstLine="540"/>
        <w:jc w:val="both"/>
        <w:rPr>
          <w:sz w:val="20"/>
          <w:szCs w:val="20"/>
        </w:rPr>
      </w:pPr>
      <w:r w:rsidRPr="00841748">
        <w:rPr>
          <w:sz w:val="20"/>
          <w:szCs w:val="20"/>
        </w:rPr>
        <w:t>71. Должностное лицо, ответственное за прием и регистрацию документов заявителя, передает документы, представленные заявителем, председателю Комитета, который рассматривает их, накладывает соответствующую резолюцию и передает его должностному лицу, ответственному за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72.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председателя Комитета.</w:t>
      </w:r>
    </w:p>
    <w:p w:rsidR="00A16453" w:rsidRPr="00841748" w:rsidRDefault="00A16453" w:rsidP="00A16453">
      <w:pPr>
        <w:autoSpaceDE w:val="0"/>
        <w:autoSpaceDN w:val="0"/>
        <w:adjustRightInd w:val="0"/>
        <w:ind w:firstLine="540"/>
        <w:jc w:val="both"/>
        <w:rPr>
          <w:sz w:val="20"/>
          <w:szCs w:val="20"/>
        </w:rPr>
      </w:pPr>
      <w:r w:rsidRPr="00841748">
        <w:rPr>
          <w:sz w:val="20"/>
          <w:szCs w:val="20"/>
        </w:rPr>
        <w:t>73. Максимальный срок выполнения административной процедуры приема и регистрации документов заявителя составляет:</w:t>
      </w:r>
    </w:p>
    <w:p w:rsidR="00A16453" w:rsidRPr="00841748" w:rsidRDefault="00A16453" w:rsidP="00A16453">
      <w:pPr>
        <w:autoSpaceDE w:val="0"/>
        <w:autoSpaceDN w:val="0"/>
        <w:adjustRightInd w:val="0"/>
        <w:ind w:firstLine="540"/>
        <w:jc w:val="both"/>
        <w:rPr>
          <w:sz w:val="20"/>
          <w:szCs w:val="20"/>
        </w:rPr>
      </w:pPr>
      <w:r w:rsidRPr="00841748">
        <w:rPr>
          <w:sz w:val="20"/>
          <w:szCs w:val="20"/>
        </w:rPr>
        <w:t>а) в случае предоставления муниципальной услуги субъекту инвестиционной деятельности - 1 день;</w:t>
      </w:r>
    </w:p>
    <w:p w:rsidR="00A16453" w:rsidRPr="00841748" w:rsidRDefault="00A16453" w:rsidP="00A16453">
      <w:pPr>
        <w:autoSpaceDE w:val="0"/>
        <w:autoSpaceDN w:val="0"/>
        <w:adjustRightInd w:val="0"/>
        <w:ind w:firstLine="540"/>
        <w:jc w:val="both"/>
        <w:rPr>
          <w:sz w:val="20"/>
          <w:szCs w:val="20"/>
        </w:rPr>
      </w:pPr>
      <w:r w:rsidRPr="00841748">
        <w:rPr>
          <w:sz w:val="20"/>
          <w:szCs w:val="20"/>
        </w:rPr>
        <w:t>б) в случае предоставления муниципальной услуги иным заявителям - 2 дня.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38" w:name="Par348"/>
      <w:bookmarkEnd w:id="38"/>
      <w:r w:rsidRPr="00841748">
        <w:rPr>
          <w:sz w:val="20"/>
          <w:szCs w:val="20"/>
        </w:rPr>
        <w:t>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74.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председателя Комитета.</w:t>
      </w:r>
    </w:p>
    <w:p w:rsidR="00A16453" w:rsidRPr="00841748" w:rsidRDefault="00A16453" w:rsidP="00A16453">
      <w:pPr>
        <w:autoSpaceDE w:val="0"/>
        <w:autoSpaceDN w:val="0"/>
        <w:adjustRightInd w:val="0"/>
        <w:ind w:firstLine="540"/>
        <w:jc w:val="both"/>
        <w:rPr>
          <w:sz w:val="20"/>
          <w:szCs w:val="20"/>
        </w:rPr>
      </w:pPr>
      <w:r w:rsidRPr="00841748">
        <w:rPr>
          <w:sz w:val="20"/>
          <w:szCs w:val="20"/>
        </w:rPr>
        <w:t>75. При поступлении документов должностное лицо, ответственное за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а) устанавливает предмет обращения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б) формирует личное дело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76. Осуществляя рассмотрение документов заявителя, должностное лицо, ответственное за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а) проверяет полноту представленных документов и соответствие их установленным требованиям в соответствии с </w:t>
      </w:r>
      <w:hyperlink w:anchor="Par197" w:history="1">
        <w:r w:rsidRPr="00841748">
          <w:rPr>
            <w:sz w:val="20"/>
            <w:szCs w:val="20"/>
          </w:rPr>
          <w:t>подразделами 2.6</w:t>
        </w:r>
      </w:hyperlink>
      <w:r w:rsidRPr="00841748">
        <w:rPr>
          <w:sz w:val="20"/>
          <w:szCs w:val="20"/>
        </w:rPr>
        <w:t xml:space="preserve">, </w:t>
      </w:r>
      <w:hyperlink w:anchor="Par230" w:history="1">
        <w:r w:rsidRPr="00841748">
          <w:rPr>
            <w:sz w:val="20"/>
            <w:szCs w:val="20"/>
          </w:rPr>
          <w:t>2.8</w:t>
        </w:r>
      </w:hyperlink>
      <w:r w:rsidRPr="00841748">
        <w:rPr>
          <w:sz w:val="20"/>
          <w:szCs w:val="20"/>
        </w:rPr>
        <w:t xml:space="preserve"> настоящего Административного регламента;</w:t>
      </w:r>
    </w:p>
    <w:p w:rsidR="00A16453" w:rsidRPr="00841748" w:rsidRDefault="00A16453" w:rsidP="00A16453">
      <w:pPr>
        <w:autoSpaceDE w:val="0"/>
        <w:autoSpaceDN w:val="0"/>
        <w:adjustRightInd w:val="0"/>
        <w:ind w:firstLine="540"/>
        <w:jc w:val="both"/>
        <w:rPr>
          <w:sz w:val="20"/>
          <w:szCs w:val="20"/>
        </w:rPr>
      </w:pPr>
      <w:r w:rsidRPr="00841748">
        <w:rPr>
          <w:sz w:val="20"/>
          <w:szCs w:val="20"/>
        </w:rPr>
        <w:t>б) устанавливает принадлежность заявителя к категории граждан, имеющих право на получение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г) выполняет запрос документов (при их отсутствии), необходимых для предоставления муниципальной услуги, подлежащих получению Администрацией в рамках межведомственного информационного взаимодействия.</w:t>
      </w:r>
    </w:p>
    <w:p w:rsidR="00A16453" w:rsidRPr="00841748" w:rsidRDefault="00A16453" w:rsidP="00A16453">
      <w:pPr>
        <w:autoSpaceDE w:val="0"/>
        <w:autoSpaceDN w:val="0"/>
        <w:adjustRightInd w:val="0"/>
        <w:ind w:firstLine="540"/>
        <w:jc w:val="both"/>
        <w:rPr>
          <w:sz w:val="20"/>
          <w:szCs w:val="20"/>
        </w:rPr>
      </w:pPr>
      <w:bookmarkStart w:id="39" w:name="Par359"/>
      <w:bookmarkEnd w:id="39"/>
      <w:r w:rsidRPr="00841748">
        <w:rPr>
          <w:sz w:val="20"/>
          <w:szCs w:val="20"/>
        </w:rPr>
        <w:t>77. Должностное лицо, ответственное за рассмотрение документов заявителя, при отсутствии предусмотренных пунктом</w:t>
      </w:r>
      <w:hyperlink w:anchor="Par249" w:history="1">
        <w:r w:rsidRPr="00841748">
          <w:rPr>
            <w:sz w:val="20"/>
            <w:szCs w:val="20"/>
          </w:rPr>
          <w:t xml:space="preserve"> 38</w:t>
        </w:r>
      </w:hyperlink>
      <w:r w:rsidRPr="00841748">
        <w:rPr>
          <w:sz w:val="20"/>
          <w:szCs w:val="20"/>
        </w:rPr>
        <w:t xml:space="preserve"> настоящего Административного регламента оснований для отказа в предоставлении муниципальной услуги, готовит:</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а)  проект постановления администрации  </w:t>
      </w:r>
      <w:r w:rsidRPr="00841748">
        <w:rPr>
          <w:rFonts w:eastAsia="Arial"/>
          <w:sz w:val="20"/>
          <w:szCs w:val="20"/>
        </w:rPr>
        <w:t>Кадыйского муниципального района</w:t>
      </w:r>
      <w:r w:rsidRPr="00841748">
        <w:rPr>
          <w:sz w:val="20"/>
          <w:szCs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постановления);</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в) проект постановления главы </w:t>
      </w:r>
      <w:r w:rsidRPr="00841748">
        <w:rPr>
          <w:rFonts w:eastAsia="Arial"/>
          <w:sz w:val="20"/>
          <w:szCs w:val="20"/>
        </w:rPr>
        <w:t>Кадыйского муниципального района</w:t>
      </w:r>
      <w:r w:rsidRPr="00841748">
        <w:rPr>
          <w:sz w:val="20"/>
          <w:szCs w:val="20"/>
        </w:rPr>
        <w:t xml:space="preserve"> о назначении публичных слушаний.</w:t>
      </w:r>
    </w:p>
    <w:p w:rsidR="00A16453" w:rsidRPr="00841748" w:rsidRDefault="00A16453" w:rsidP="00A16453">
      <w:pPr>
        <w:autoSpaceDE w:val="0"/>
        <w:autoSpaceDN w:val="0"/>
        <w:adjustRightInd w:val="0"/>
        <w:ind w:firstLine="540"/>
        <w:jc w:val="both"/>
        <w:rPr>
          <w:sz w:val="20"/>
          <w:szCs w:val="20"/>
        </w:rPr>
      </w:pPr>
      <w:bookmarkStart w:id="40" w:name="Par363"/>
      <w:bookmarkStart w:id="41" w:name="Par366"/>
      <w:bookmarkEnd w:id="40"/>
      <w:bookmarkEnd w:id="41"/>
      <w:r w:rsidRPr="00841748">
        <w:rPr>
          <w:sz w:val="20"/>
          <w:szCs w:val="20"/>
        </w:rPr>
        <w:t xml:space="preserve">78. При наличии предусмотренных подпунктами а, </w:t>
      </w:r>
      <w:hyperlink w:anchor="Par254" w:history="1">
        <w:r w:rsidRPr="00841748">
          <w:rPr>
            <w:sz w:val="20"/>
            <w:szCs w:val="20"/>
          </w:rPr>
          <w:t>б пункта 38</w:t>
        </w:r>
      </w:hyperlink>
      <w:r w:rsidRPr="00841748">
        <w:rPr>
          <w:sz w:val="20"/>
          <w:szCs w:val="20"/>
        </w:rPr>
        <w:t xml:space="preserve"> настоящего Административного регламента </w:t>
      </w:r>
      <w:r w:rsidRPr="00841748">
        <w:rPr>
          <w:sz w:val="20"/>
          <w:szCs w:val="20"/>
        </w:rPr>
        <w:lastRenderedPageBreak/>
        <w:t xml:space="preserve">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802" w:history="1">
        <w:r w:rsidRPr="00841748">
          <w:rPr>
            <w:sz w:val="20"/>
            <w:szCs w:val="20"/>
          </w:rPr>
          <w:t>письма</w:t>
        </w:r>
      </w:hyperlink>
      <w:r w:rsidRPr="00841748">
        <w:rPr>
          <w:sz w:val="20"/>
          <w:szCs w:val="20"/>
        </w:rPr>
        <w:t xml:space="preserve"> главы </w:t>
      </w:r>
      <w:r w:rsidRPr="00841748">
        <w:rPr>
          <w:rFonts w:eastAsia="Arial"/>
          <w:sz w:val="20"/>
          <w:szCs w:val="20"/>
        </w:rPr>
        <w:t>Кадыйского муниципального района</w:t>
      </w:r>
      <w:r w:rsidRPr="00841748">
        <w:rPr>
          <w:sz w:val="20"/>
          <w:szCs w:val="20"/>
        </w:rPr>
        <w:t>, содержащего мотивированный отказ в предоставлении муниципальной услуги (далее - проект письма об отказе в предоставлении муниципальной услуги), составленного по форме согласно приложению 5 к настоящему Административному регламенту.</w:t>
      </w:r>
    </w:p>
    <w:p w:rsidR="00A16453" w:rsidRPr="00841748" w:rsidRDefault="00A16453" w:rsidP="00A16453">
      <w:pPr>
        <w:autoSpaceDE w:val="0"/>
        <w:autoSpaceDN w:val="0"/>
        <w:adjustRightInd w:val="0"/>
        <w:ind w:firstLine="540"/>
        <w:jc w:val="both"/>
        <w:rPr>
          <w:sz w:val="20"/>
          <w:szCs w:val="20"/>
        </w:rPr>
      </w:pPr>
      <w:bookmarkStart w:id="42" w:name="Par367"/>
      <w:bookmarkEnd w:id="42"/>
      <w:r w:rsidRPr="00841748">
        <w:rPr>
          <w:sz w:val="20"/>
          <w:szCs w:val="20"/>
        </w:rPr>
        <w:t xml:space="preserve">79. Должностное лицо, ответственное за рассмотрение документов заявителя, направляет проект письма об отказе в предоставлении муниципальной услуги, подготовленного в соответствии с </w:t>
      </w:r>
      <w:hyperlink w:anchor="Par366" w:history="1">
        <w:r w:rsidRPr="00841748">
          <w:rPr>
            <w:sz w:val="20"/>
            <w:szCs w:val="20"/>
          </w:rPr>
          <w:t>пунктом 78</w:t>
        </w:r>
      </w:hyperlink>
      <w:r w:rsidRPr="00841748">
        <w:rPr>
          <w:sz w:val="20"/>
          <w:szCs w:val="20"/>
        </w:rPr>
        <w:t xml:space="preserve"> настоящего Административного регламента, на визирование председателю Комитета, заведующему  административно-правовым отделом и передает на подписание главе </w:t>
      </w:r>
      <w:r w:rsidRPr="00841748">
        <w:rPr>
          <w:rFonts w:eastAsia="Arial"/>
          <w:sz w:val="20"/>
          <w:szCs w:val="20"/>
        </w:rPr>
        <w:t>Кадыйского муниципального района</w:t>
      </w:r>
      <w:r w:rsidRPr="00841748">
        <w:rPr>
          <w:sz w:val="20"/>
          <w:szCs w:val="20"/>
        </w:rPr>
        <w:t>.</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80. Если при выполнении административных действий, предусмотренных </w:t>
      </w:r>
      <w:hyperlink w:anchor="Par363" w:history="1">
        <w:r w:rsidRPr="00841748">
          <w:rPr>
            <w:sz w:val="20"/>
            <w:szCs w:val="20"/>
          </w:rPr>
          <w:t>пунктами 77</w:t>
        </w:r>
      </w:hyperlink>
      <w:r w:rsidRPr="00841748">
        <w:rPr>
          <w:sz w:val="20"/>
          <w:szCs w:val="20"/>
        </w:rPr>
        <w:t>, 79 настоящего Административного регламента, соответствующее должностное лицо установит неправомерность принятия решения о проведении публичных слушаний либо об отказе в предоставлении муниципальной услуги или несоответствие проектов постановлений действующим нормативным правовым актам,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 и повторного визирования или подписания.</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81. В случае принятия решения об отказе в предоставлении муниципальной услуги по основаниям, предусмотренным подпунктами а, б пункта 38 настоящего Административного регламента, публичные слушания не проводятся, глава </w:t>
      </w:r>
      <w:r w:rsidRPr="00841748">
        <w:rPr>
          <w:rFonts w:eastAsia="Arial"/>
          <w:sz w:val="20"/>
          <w:szCs w:val="20"/>
        </w:rPr>
        <w:t>Кадыйского муниципального района</w:t>
      </w:r>
      <w:r w:rsidRPr="00841748">
        <w:rPr>
          <w:sz w:val="20"/>
          <w:szCs w:val="20"/>
        </w:rPr>
        <w:t xml:space="preserve"> подписывает письмо об отказе в предоставлении муниципальной услуги и возвращает его в Комитет для направления заявителю.</w:t>
      </w:r>
    </w:p>
    <w:p w:rsidR="00A16453" w:rsidRPr="00841748" w:rsidRDefault="00A16453" w:rsidP="00A16453">
      <w:pPr>
        <w:autoSpaceDE w:val="0"/>
        <w:autoSpaceDN w:val="0"/>
        <w:adjustRightInd w:val="0"/>
        <w:ind w:firstLine="540"/>
        <w:jc w:val="both"/>
        <w:rPr>
          <w:sz w:val="20"/>
          <w:szCs w:val="20"/>
        </w:rPr>
      </w:pPr>
      <w:r w:rsidRPr="00841748">
        <w:rPr>
          <w:sz w:val="20"/>
          <w:szCs w:val="20"/>
        </w:rPr>
        <w:t>82. Должностное лицо, ответственное за выдачу документов, выдает (направляет по почте) заявителю письмо об отказе в предоставлении муниципальной услуги и регистрирует факт его выдачи (направления) в Журнале регистрации исходящих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83. Результатом административной процедуры является постановления о проведения публичных слушаний либо выдача (направление по почте) заявителю письма об отказе в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84. Максимальный срок выполнения административной процедуры рассмотрения документов заявителя составляет:</w:t>
      </w:r>
    </w:p>
    <w:p w:rsidR="00A16453" w:rsidRPr="00841748" w:rsidRDefault="00A16453" w:rsidP="00A16453">
      <w:pPr>
        <w:autoSpaceDE w:val="0"/>
        <w:autoSpaceDN w:val="0"/>
        <w:adjustRightInd w:val="0"/>
        <w:ind w:firstLine="540"/>
        <w:jc w:val="both"/>
        <w:rPr>
          <w:sz w:val="20"/>
          <w:szCs w:val="20"/>
        </w:rPr>
      </w:pPr>
      <w:r w:rsidRPr="00841748">
        <w:rPr>
          <w:sz w:val="20"/>
          <w:szCs w:val="20"/>
        </w:rPr>
        <w:t>а) в случае предоставления муниципальной услуги субъекту инвестиционной деятельности - 1 день;</w:t>
      </w:r>
    </w:p>
    <w:p w:rsidR="00A16453" w:rsidRPr="00841748" w:rsidRDefault="00A16453" w:rsidP="00A16453">
      <w:pPr>
        <w:autoSpaceDE w:val="0"/>
        <w:autoSpaceDN w:val="0"/>
        <w:adjustRightInd w:val="0"/>
        <w:ind w:firstLine="540"/>
        <w:jc w:val="both"/>
        <w:rPr>
          <w:sz w:val="20"/>
          <w:szCs w:val="20"/>
        </w:rPr>
      </w:pPr>
      <w:r w:rsidRPr="00841748">
        <w:rPr>
          <w:sz w:val="20"/>
          <w:szCs w:val="20"/>
        </w:rPr>
        <w:t>б) в случае предоставления муниципальной услуги иным заявителям - 8 дней.</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43" w:name="Par379"/>
      <w:bookmarkEnd w:id="43"/>
      <w:r w:rsidRPr="00841748">
        <w:rPr>
          <w:sz w:val="20"/>
          <w:szCs w:val="20"/>
        </w:rPr>
        <w:t>Проведение публичных слушаний</w:t>
      </w:r>
    </w:p>
    <w:p w:rsidR="00A16453" w:rsidRPr="00841748" w:rsidRDefault="00A16453" w:rsidP="00A16453">
      <w:pPr>
        <w:autoSpaceDE w:val="0"/>
        <w:autoSpaceDN w:val="0"/>
        <w:adjustRightInd w:val="0"/>
        <w:jc w:val="center"/>
        <w:rPr>
          <w:sz w:val="20"/>
          <w:szCs w:val="20"/>
        </w:rPr>
      </w:pPr>
      <w:r w:rsidRPr="00841748">
        <w:rPr>
          <w:sz w:val="20"/>
          <w:szCs w:val="20"/>
        </w:rPr>
        <w:t>и подготовка рекомендаций Комиссии</w:t>
      </w:r>
    </w:p>
    <w:p w:rsidR="00A16453" w:rsidRPr="00841748" w:rsidRDefault="00A16453" w:rsidP="00A16453">
      <w:pPr>
        <w:autoSpaceDE w:val="0"/>
        <w:autoSpaceDN w:val="0"/>
        <w:adjustRightInd w:val="0"/>
        <w:ind w:firstLine="540"/>
        <w:jc w:val="both"/>
        <w:rPr>
          <w:sz w:val="20"/>
          <w:szCs w:val="20"/>
        </w:rPr>
      </w:pPr>
      <w:r w:rsidRPr="00841748">
        <w:rPr>
          <w:sz w:val="20"/>
          <w:szCs w:val="20"/>
        </w:rPr>
        <w:t>85. Основанием для начала процедуры проведения публичных слушаний и подготовки рекомендаций Комиссии является получение должностным лицом, ответственным за проведение публичных слушаний, подписанного главой Кадыйского муниципального района постановления о назначении публичных слушаний.</w:t>
      </w:r>
    </w:p>
    <w:p w:rsidR="00A16453" w:rsidRPr="00841748" w:rsidRDefault="00A16453" w:rsidP="00A16453">
      <w:pPr>
        <w:autoSpaceDE w:val="0"/>
        <w:autoSpaceDN w:val="0"/>
        <w:adjustRightInd w:val="0"/>
        <w:ind w:firstLine="540"/>
        <w:jc w:val="both"/>
        <w:rPr>
          <w:sz w:val="20"/>
          <w:szCs w:val="20"/>
        </w:rPr>
      </w:pPr>
      <w:r w:rsidRPr="00841748">
        <w:rPr>
          <w:sz w:val="20"/>
          <w:szCs w:val="20"/>
        </w:rPr>
        <w:t>86. Должностное лицо, ответственное за проведение публичных слушаний,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объектов недвижимости,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с просьбой дать свои замечания и предложения по обсуждаемому вопросу для их включения в протокол публичных слушаний.</w:t>
      </w:r>
    </w:p>
    <w:p w:rsidR="00A16453" w:rsidRPr="00841748" w:rsidRDefault="00A16453" w:rsidP="00A16453">
      <w:pPr>
        <w:autoSpaceDE w:val="0"/>
        <w:autoSpaceDN w:val="0"/>
        <w:adjustRightInd w:val="0"/>
        <w:ind w:firstLine="540"/>
        <w:jc w:val="both"/>
        <w:rPr>
          <w:sz w:val="20"/>
          <w:szCs w:val="20"/>
        </w:rPr>
      </w:pPr>
      <w:r w:rsidRPr="00841748">
        <w:rPr>
          <w:sz w:val="20"/>
          <w:szCs w:val="20"/>
        </w:rPr>
        <w:t>87. Должностное лицо, ответственное за проведение публичных слушаний, регистрирует и рассматривает поступившие заявления и не позднее чем за день до дня проведения слушаний составляет список желающих принять участие в публичных слушаниях.</w:t>
      </w:r>
    </w:p>
    <w:p w:rsidR="00A16453" w:rsidRPr="00841748" w:rsidRDefault="00A16453" w:rsidP="00A16453">
      <w:pPr>
        <w:autoSpaceDE w:val="0"/>
        <w:autoSpaceDN w:val="0"/>
        <w:adjustRightInd w:val="0"/>
        <w:ind w:firstLine="540"/>
        <w:jc w:val="both"/>
        <w:rPr>
          <w:sz w:val="20"/>
          <w:szCs w:val="20"/>
        </w:rPr>
      </w:pPr>
      <w:r w:rsidRPr="00841748">
        <w:rPr>
          <w:sz w:val="20"/>
          <w:szCs w:val="20"/>
        </w:rPr>
        <w:t>88. Секретарь Комиссии ведет протокол публичных слушаний, в котором указываются дата и место их проведения, количество присутствующих, фамилия, имя, отчество председательствующего, секретаря и членов Комиссии.</w:t>
      </w:r>
    </w:p>
    <w:p w:rsidR="00A16453" w:rsidRPr="00841748" w:rsidRDefault="00A16453" w:rsidP="00A16453">
      <w:pPr>
        <w:autoSpaceDE w:val="0"/>
        <w:autoSpaceDN w:val="0"/>
        <w:adjustRightInd w:val="0"/>
        <w:ind w:firstLine="540"/>
        <w:jc w:val="both"/>
        <w:rPr>
          <w:sz w:val="20"/>
          <w:szCs w:val="20"/>
        </w:rPr>
      </w:pPr>
      <w:r w:rsidRPr="00841748">
        <w:rPr>
          <w:sz w:val="20"/>
          <w:szCs w:val="20"/>
        </w:rPr>
        <w:t>89. Секретарь Комиссии подписывает протокол и передает его на подпись председателю Комиссии, который после подписания передает протокол секретарю Комиссии для обеспечения ознакомления с ним заинтересованными лицами и подготовки итогового документа (заключение).</w:t>
      </w:r>
    </w:p>
    <w:p w:rsidR="00A16453" w:rsidRPr="00841748" w:rsidRDefault="00A16453" w:rsidP="00A16453">
      <w:pPr>
        <w:autoSpaceDE w:val="0"/>
        <w:autoSpaceDN w:val="0"/>
        <w:adjustRightInd w:val="0"/>
        <w:ind w:firstLine="540"/>
        <w:jc w:val="both"/>
        <w:rPr>
          <w:sz w:val="20"/>
          <w:szCs w:val="20"/>
        </w:rPr>
      </w:pPr>
      <w:r w:rsidRPr="00841748">
        <w:rPr>
          <w:sz w:val="20"/>
          <w:szCs w:val="20"/>
        </w:rPr>
        <w:t>90. Секретарь Комиссии в течение семи дней со дня подписания протокола обеспечивает возможность ознакомиться с ним всеми заинтересованными лицами, принимает в письменной форме замечания на протокол с указанием на допущенные в нем неточности.</w:t>
      </w:r>
    </w:p>
    <w:p w:rsidR="00A16453" w:rsidRPr="00841748" w:rsidRDefault="00A16453" w:rsidP="00A16453">
      <w:pPr>
        <w:autoSpaceDE w:val="0"/>
        <w:autoSpaceDN w:val="0"/>
        <w:adjustRightInd w:val="0"/>
        <w:ind w:firstLine="540"/>
        <w:jc w:val="both"/>
        <w:rPr>
          <w:sz w:val="20"/>
          <w:szCs w:val="20"/>
        </w:rPr>
      </w:pPr>
      <w:r w:rsidRPr="00841748">
        <w:rPr>
          <w:sz w:val="20"/>
          <w:szCs w:val="20"/>
        </w:rPr>
        <w:t>91. Секретарь Комиссии по результатам публичных слушаний готовит проект итогового документа (заключение) и передает его на подпись председателю Комиссии, который после подписания заключения передает его секретарю Комиссии для опубликования.</w:t>
      </w:r>
    </w:p>
    <w:p w:rsidR="00A16453" w:rsidRPr="00841748" w:rsidRDefault="00A16453" w:rsidP="00A16453">
      <w:pPr>
        <w:autoSpaceDE w:val="0"/>
        <w:autoSpaceDN w:val="0"/>
        <w:adjustRightInd w:val="0"/>
        <w:ind w:firstLine="540"/>
        <w:jc w:val="both"/>
        <w:rPr>
          <w:sz w:val="20"/>
          <w:szCs w:val="20"/>
        </w:rPr>
      </w:pPr>
      <w:r w:rsidRPr="00841748">
        <w:rPr>
          <w:sz w:val="20"/>
          <w:szCs w:val="20"/>
        </w:rPr>
        <w:t>92.  Секретарь Комиссии организует проведение заседания Комиссии, на котором вырабатываются рекомендации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заносятся в протокол Комиссии и подписываются председателем Комиссии.</w:t>
      </w:r>
    </w:p>
    <w:p w:rsidR="00A16453" w:rsidRPr="00841748" w:rsidRDefault="00A16453" w:rsidP="00A16453">
      <w:pPr>
        <w:autoSpaceDE w:val="0"/>
        <w:autoSpaceDN w:val="0"/>
        <w:adjustRightInd w:val="0"/>
        <w:ind w:firstLine="540"/>
        <w:jc w:val="both"/>
        <w:rPr>
          <w:sz w:val="20"/>
          <w:szCs w:val="20"/>
        </w:rPr>
      </w:pPr>
      <w:r w:rsidRPr="00841748">
        <w:rPr>
          <w:sz w:val="20"/>
          <w:szCs w:val="20"/>
        </w:rPr>
        <w:t>93. Председатель Комиссии после подписания протокола передает его секретарю Комиссии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94. В соответствии с решением Комиссии секретарь Комиссии готовит письменные рекомендации главе </w:t>
      </w:r>
      <w:r w:rsidRPr="00841748">
        <w:rPr>
          <w:sz w:val="20"/>
          <w:szCs w:val="20"/>
        </w:rPr>
        <w:lastRenderedPageBreak/>
        <w:t>Кадыйского муниципального района и передает их на подпись председателю Комиссии.</w:t>
      </w:r>
    </w:p>
    <w:p w:rsidR="00A16453" w:rsidRPr="00841748" w:rsidRDefault="00A16453" w:rsidP="00A16453">
      <w:pPr>
        <w:autoSpaceDE w:val="0"/>
        <w:autoSpaceDN w:val="0"/>
        <w:adjustRightInd w:val="0"/>
        <w:ind w:firstLine="540"/>
        <w:jc w:val="both"/>
        <w:rPr>
          <w:sz w:val="20"/>
          <w:szCs w:val="20"/>
        </w:rPr>
      </w:pPr>
      <w:r w:rsidRPr="00841748">
        <w:rPr>
          <w:sz w:val="20"/>
          <w:szCs w:val="20"/>
        </w:rPr>
        <w:t>95. Председатель Комиссии после подписания рекомендаций Комиссии передает их секретарю Комиссии для их передачи должностному лицу, ответственному за рассмотрение документов заявителя, для подготовки проекта постановления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96. Результатом административной процедуры проведения публичных слушаний является передача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97. Максимальный срок выполнения административной процедуры проведения публичных слушаний и подготовки рекомендаций Комиссии – 30 дней.</w:t>
      </w:r>
    </w:p>
    <w:p w:rsidR="00A16453" w:rsidRPr="00841748" w:rsidRDefault="00A16453" w:rsidP="00A16453">
      <w:pPr>
        <w:autoSpaceDE w:val="0"/>
        <w:autoSpaceDN w:val="0"/>
        <w:adjustRightInd w:val="0"/>
        <w:jc w:val="center"/>
        <w:rPr>
          <w:sz w:val="20"/>
          <w:szCs w:val="20"/>
        </w:rPr>
      </w:pPr>
    </w:p>
    <w:p w:rsidR="00A16453" w:rsidRPr="00841748" w:rsidRDefault="00A16453" w:rsidP="00841748">
      <w:pPr>
        <w:autoSpaceDE w:val="0"/>
        <w:autoSpaceDN w:val="0"/>
        <w:adjustRightInd w:val="0"/>
        <w:jc w:val="center"/>
        <w:outlineLvl w:val="2"/>
        <w:rPr>
          <w:sz w:val="20"/>
          <w:szCs w:val="20"/>
        </w:rPr>
      </w:pPr>
      <w:bookmarkStart w:id="44" w:name="Par397"/>
      <w:bookmarkEnd w:id="44"/>
      <w:r w:rsidRPr="00841748">
        <w:rPr>
          <w:sz w:val="20"/>
          <w:szCs w:val="20"/>
        </w:rPr>
        <w:t>Принятие решения о предоставлении</w:t>
      </w:r>
      <w:r w:rsidR="00841748">
        <w:rPr>
          <w:sz w:val="20"/>
          <w:szCs w:val="20"/>
        </w:rPr>
        <w:t xml:space="preserve"> </w:t>
      </w:r>
      <w:r w:rsidRPr="00841748">
        <w:rPr>
          <w:sz w:val="20"/>
          <w:szCs w:val="20"/>
        </w:rPr>
        <w:t>муниципальной услуги или об отказе</w:t>
      </w:r>
    </w:p>
    <w:p w:rsidR="00A16453" w:rsidRPr="00841748" w:rsidRDefault="00A16453" w:rsidP="00A16453">
      <w:pPr>
        <w:autoSpaceDE w:val="0"/>
        <w:autoSpaceDN w:val="0"/>
        <w:adjustRightInd w:val="0"/>
        <w:jc w:val="center"/>
        <w:rPr>
          <w:sz w:val="20"/>
          <w:szCs w:val="20"/>
        </w:rPr>
      </w:pPr>
      <w:r w:rsidRPr="00841748">
        <w:rPr>
          <w:sz w:val="20"/>
          <w:szCs w:val="20"/>
        </w:rPr>
        <w:t>в ее предоставлении</w:t>
      </w:r>
    </w:p>
    <w:p w:rsidR="00A16453" w:rsidRPr="00841748" w:rsidRDefault="00A16453" w:rsidP="00A16453">
      <w:pPr>
        <w:autoSpaceDE w:val="0"/>
        <w:autoSpaceDN w:val="0"/>
        <w:adjustRightInd w:val="0"/>
        <w:ind w:firstLine="540"/>
        <w:jc w:val="both"/>
        <w:rPr>
          <w:sz w:val="20"/>
          <w:szCs w:val="20"/>
        </w:rPr>
      </w:pPr>
      <w:r w:rsidRPr="00841748">
        <w:rPr>
          <w:sz w:val="20"/>
          <w:szCs w:val="20"/>
        </w:rPr>
        <w:t>98.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Комиссии о предоставлении (отказе в предоставлении) разрешения на отклонение от предельных параметров разрешенного строительства должностным лицом, ответственным за рассмотрение документов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99. Должностное лицо, ответственное за рассмотрение документов заявителя, при получении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проект постановления администрации Кадыйского муниципального района и передает его председателю Комитета на визирование.</w:t>
      </w:r>
    </w:p>
    <w:p w:rsidR="00A16453" w:rsidRPr="00841748" w:rsidRDefault="00A16453" w:rsidP="00A16453">
      <w:pPr>
        <w:autoSpaceDE w:val="0"/>
        <w:autoSpaceDN w:val="0"/>
        <w:adjustRightInd w:val="0"/>
        <w:ind w:firstLine="540"/>
        <w:jc w:val="both"/>
        <w:rPr>
          <w:sz w:val="20"/>
          <w:szCs w:val="20"/>
        </w:rPr>
      </w:pPr>
      <w:bookmarkStart w:id="45" w:name="Par403"/>
      <w:bookmarkEnd w:id="45"/>
      <w:r w:rsidRPr="00841748">
        <w:rPr>
          <w:sz w:val="20"/>
          <w:szCs w:val="20"/>
        </w:rPr>
        <w:t>100. Соответствующее должностное лицо проверяет 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визирует соответствующий проект постановления и возвращает документы должностному лицу, ответственному за рассмотрение документов заявителя, для направления его на согласование в установленном порядке.</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101. В случае если при выполнении административных действий, предусмотренных </w:t>
      </w:r>
      <w:hyperlink w:anchor="Par403" w:history="1">
        <w:r w:rsidRPr="00841748">
          <w:rPr>
            <w:sz w:val="20"/>
            <w:szCs w:val="20"/>
          </w:rPr>
          <w:t>пунктом 100</w:t>
        </w:r>
      </w:hyperlink>
      <w:r w:rsidRPr="00841748">
        <w:rPr>
          <w:sz w:val="20"/>
          <w:szCs w:val="20"/>
        </w:rPr>
        <w:t xml:space="preserve"> настоящего Административного регламента, соответствующее должностное лицо установит неправомерность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действующим нормативным правовым актам, оно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 и повторного согласования проекта постановления.</w:t>
      </w:r>
    </w:p>
    <w:p w:rsidR="00A16453" w:rsidRPr="00841748" w:rsidRDefault="00A16453" w:rsidP="00A16453">
      <w:pPr>
        <w:autoSpaceDE w:val="0"/>
        <w:autoSpaceDN w:val="0"/>
        <w:adjustRightInd w:val="0"/>
        <w:ind w:firstLine="540"/>
        <w:jc w:val="both"/>
        <w:rPr>
          <w:sz w:val="20"/>
          <w:szCs w:val="20"/>
        </w:rPr>
      </w:pPr>
      <w:r w:rsidRPr="00841748">
        <w:rPr>
          <w:sz w:val="20"/>
          <w:szCs w:val="20"/>
        </w:rPr>
        <w:t>102. Должностное лицо, ответственное за рассмотрение документов заявителя, при получении завизированного председателем Комитета проекта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его на согласование.</w:t>
      </w:r>
    </w:p>
    <w:p w:rsidR="00A16453" w:rsidRPr="00841748" w:rsidRDefault="00A16453" w:rsidP="00A16453">
      <w:pPr>
        <w:autoSpaceDE w:val="0"/>
        <w:autoSpaceDN w:val="0"/>
        <w:adjustRightInd w:val="0"/>
        <w:ind w:firstLine="540"/>
        <w:jc w:val="both"/>
        <w:rPr>
          <w:sz w:val="20"/>
          <w:szCs w:val="20"/>
        </w:rPr>
      </w:pPr>
      <w:r w:rsidRPr="00841748">
        <w:rPr>
          <w:sz w:val="20"/>
          <w:szCs w:val="20"/>
        </w:rPr>
        <w:t>103. Согласованный в установленном порядке проект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вместе с письменными рекомендациями Комиссии и заключением о результатах публичного слушания направляется главе Кадыйского муниципального района  для принятия решения.</w:t>
      </w:r>
    </w:p>
    <w:p w:rsidR="00A16453" w:rsidRPr="00841748" w:rsidRDefault="00A16453" w:rsidP="00A16453">
      <w:pPr>
        <w:autoSpaceDE w:val="0"/>
        <w:autoSpaceDN w:val="0"/>
        <w:adjustRightInd w:val="0"/>
        <w:ind w:firstLine="540"/>
        <w:jc w:val="both"/>
        <w:rPr>
          <w:sz w:val="20"/>
          <w:szCs w:val="20"/>
        </w:rPr>
      </w:pPr>
      <w:bookmarkStart w:id="46" w:name="Par407"/>
      <w:bookmarkEnd w:id="46"/>
      <w:r w:rsidRPr="00841748">
        <w:rPr>
          <w:sz w:val="20"/>
          <w:szCs w:val="20"/>
        </w:rPr>
        <w:t>104. Глава Кадыйского муниципального района  при рассмотрении рекомендаций Комиссии принимает решение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подписывает соответствующий проект постановления и возвращает документы для передачи в Комитет.</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105. Если при выполнении административных действий, предусмотренных </w:t>
      </w:r>
      <w:hyperlink w:anchor="Par407" w:history="1">
        <w:r w:rsidRPr="00841748">
          <w:rPr>
            <w:sz w:val="20"/>
            <w:szCs w:val="20"/>
          </w:rPr>
          <w:t>пунктом 104</w:t>
        </w:r>
      </w:hyperlink>
      <w:r w:rsidRPr="00841748">
        <w:rPr>
          <w:sz w:val="20"/>
          <w:szCs w:val="20"/>
        </w:rPr>
        <w:t xml:space="preserve"> настоящего Административного регламента, глава Кадыйского муниципального района  установит неправомерность предоставления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установленным требованиям, обеспечивает возврат полученных документов в Комитет для исправления выявленных недостатков. После исправления выявленных недостатков исправленные (подготовленные) документы повторно направляются главе Кадыйского муниципального района.</w:t>
      </w:r>
    </w:p>
    <w:p w:rsidR="00A16453" w:rsidRPr="00841748" w:rsidRDefault="00A16453" w:rsidP="00A16453">
      <w:pPr>
        <w:autoSpaceDE w:val="0"/>
        <w:autoSpaceDN w:val="0"/>
        <w:adjustRightInd w:val="0"/>
        <w:ind w:firstLine="540"/>
        <w:jc w:val="both"/>
        <w:rPr>
          <w:sz w:val="20"/>
          <w:szCs w:val="20"/>
        </w:rPr>
      </w:pPr>
      <w:r w:rsidRPr="00841748">
        <w:rPr>
          <w:sz w:val="20"/>
          <w:szCs w:val="20"/>
        </w:rPr>
        <w:t>106. Подписанное главой Кадыйского муниципального района  постановление предоставления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передается в Комитет для выдачи заявителю.</w:t>
      </w:r>
    </w:p>
    <w:p w:rsidR="00A16453" w:rsidRPr="00841748" w:rsidRDefault="00A16453" w:rsidP="00A16453">
      <w:pPr>
        <w:autoSpaceDE w:val="0"/>
        <w:autoSpaceDN w:val="0"/>
        <w:adjustRightInd w:val="0"/>
        <w:ind w:firstLine="540"/>
        <w:jc w:val="both"/>
        <w:rPr>
          <w:sz w:val="20"/>
          <w:szCs w:val="20"/>
        </w:rPr>
      </w:pPr>
      <w:r w:rsidRPr="00841748">
        <w:rPr>
          <w:sz w:val="20"/>
          <w:szCs w:val="20"/>
        </w:rPr>
        <w:t>107. Результатом административной процедуры является получение должностным лицом, ответственным за выдачу документов заявителю, постановления администрации Кадыйского муниципального района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108.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A16453" w:rsidRPr="00841748" w:rsidRDefault="00A16453" w:rsidP="00A16453">
      <w:pPr>
        <w:autoSpaceDE w:val="0"/>
        <w:autoSpaceDN w:val="0"/>
        <w:adjustRightInd w:val="0"/>
        <w:ind w:firstLine="540"/>
        <w:jc w:val="both"/>
        <w:rPr>
          <w:sz w:val="20"/>
          <w:szCs w:val="20"/>
        </w:rPr>
      </w:pPr>
      <w:r w:rsidRPr="00841748">
        <w:rPr>
          <w:sz w:val="20"/>
          <w:szCs w:val="20"/>
        </w:rPr>
        <w:t>а) в случае предоставления муниципальной услуги субъекту инвестиционной деятельности - 1 день;</w:t>
      </w:r>
    </w:p>
    <w:p w:rsidR="00A16453" w:rsidRPr="00841748" w:rsidRDefault="00A16453" w:rsidP="00A16453">
      <w:pPr>
        <w:autoSpaceDE w:val="0"/>
        <w:autoSpaceDN w:val="0"/>
        <w:adjustRightInd w:val="0"/>
        <w:ind w:firstLine="540"/>
        <w:jc w:val="both"/>
        <w:rPr>
          <w:sz w:val="20"/>
          <w:szCs w:val="20"/>
        </w:rPr>
      </w:pPr>
      <w:r w:rsidRPr="00841748">
        <w:rPr>
          <w:sz w:val="20"/>
          <w:szCs w:val="20"/>
        </w:rPr>
        <w:t>б) в случае предоставления муниципальной услуги иным заявителям - 7 дней.</w:t>
      </w:r>
    </w:p>
    <w:p w:rsidR="00A16453" w:rsidRPr="00841748" w:rsidRDefault="00A16453" w:rsidP="00A16453">
      <w:pPr>
        <w:autoSpaceDE w:val="0"/>
        <w:autoSpaceDN w:val="0"/>
        <w:adjustRightInd w:val="0"/>
        <w:jc w:val="center"/>
        <w:rPr>
          <w:sz w:val="20"/>
          <w:szCs w:val="20"/>
        </w:rPr>
      </w:pPr>
    </w:p>
    <w:p w:rsidR="00A16453" w:rsidRPr="00841748" w:rsidRDefault="00A16453" w:rsidP="00841748">
      <w:pPr>
        <w:autoSpaceDE w:val="0"/>
        <w:autoSpaceDN w:val="0"/>
        <w:adjustRightInd w:val="0"/>
        <w:jc w:val="center"/>
        <w:outlineLvl w:val="2"/>
        <w:rPr>
          <w:sz w:val="20"/>
          <w:szCs w:val="20"/>
        </w:rPr>
      </w:pPr>
      <w:bookmarkStart w:id="47" w:name="Par416"/>
      <w:bookmarkEnd w:id="47"/>
      <w:r w:rsidRPr="00841748">
        <w:rPr>
          <w:sz w:val="20"/>
          <w:szCs w:val="20"/>
        </w:rPr>
        <w:t>Выдача решения о предоставлении (отказе</w:t>
      </w:r>
      <w:r w:rsidR="00841748">
        <w:rPr>
          <w:sz w:val="20"/>
          <w:szCs w:val="20"/>
        </w:rPr>
        <w:t xml:space="preserve"> </w:t>
      </w:r>
      <w:r w:rsidRPr="00841748">
        <w:rPr>
          <w:sz w:val="20"/>
          <w:szCs w:val="20"/>
        </w:rPr>
        <w:t>в предоставлении) разрешения на отклонение</w:t>
      </w:r>
    </w:p>
    <w:p w:rsidR="00A16453" w:rsidRPr="00841748" w:rsidRDefault="00A16453" w:rsidP="00A16453">
      <w:pPr>
        <w:autoSpaceDE w:val="0"/>
        <w:autoSpaceDN w:val="0"/>
        <w:adjustRightInd w:val="0"/>
        <w:jc w:val="center"/>
        <w:rPr>
          <w:sz w:val="20"/>
          <w:szCs w:val="20"/>
        </w:rPr>
      </w:pPr>
      <w:r w:rsidRPr="00841748">
        <w:rPr>
          <w:sz w:val="20"/>
          <w:szCs w:val="20"/>
        </w:rPr>
        <w:t>от предельных параметров разрешенного</w:t>
      </w:r>
      <w:r w:rsidR="00841748">
        <w:rPr>
          <w:sz w:val="20"/>
          <w:szCs w:val="20"/>
        </w:rPr>
        <w:t xml:space="preserve"> </w:t>
      </w:r>
      <w:r w:rsidRPr="00841748">
        <w:rPr>
          <w:sz w:val="20"/>
          <w:szCs w:val="20"/>
        </w:rPr>
        <w:t>строительства заявителю</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109. Основанием для начала процедуры выдачи результата муниципальной услуги заявителю является получение должностным лицом, ответственным за выдачу документов заявителю, постановления администрации Кадыйского муниципального района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110. При получении постановления должностное лицо, ответственное за выдачу документов заявителю:</w:t>
      </w:r>
    </w:p>
    <w:p w:rsidR="00A16453" w:rsidRPr="00841748" w:rsidRDefault="00A16453" w:rsidP="00A16453">
      <w:pPr>
        <w:autoSpaceDE w:val="0"/>
        <w:autoSpaceDN w:val="0"/>
        <w:adjustRightInd w:val="0"/>
        <w:ind w:firstLine="540"/>
        <w:jc w:val="both"/>
        <w:rPr>
          <w:sz w:val="20"/>
          <w:szCs w:val="20"/>
        </w:rPr>
      </w:pPr>
      <w:r w:rsidRPr="00841748">
        <w:rPr>
          <w:sz w:val="20"/>
          <w:szCs w:val="20"/>
        </w:rPr>
        <w:t>а) вносит информацию в журнал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б) обеспечивает опубликование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путем размещения его на сайте администрации Кадыйского муниципального района  в информационно-телекоммуникационной сети Интернет.</w:t>
      </w:r>
    </w:p>
    <w:p w:rsidR="00A16453" w:rsidRPr="00841748" w:rsidRDefault="00A16453" w:rsidP="00A16453">
      <w:pPr>
        <w:autoSpaceDE w:val="0"/>
        <w:autoSpaceDN w:val="0"/>
        <w:adjustRightInd w:val="0"/>
        <w:ind w:firstLine="540"/>
        <w:jc w:val="both"/>
        <w:rPr>
          <w:sz w:val="20"/>
          <w:szCs w:val="20"/>
        </w:rPr>
      </w:pPr>
      <w:r w:rsidRPr="00841748">
        <w:rPr>
          <w:sz w:val="20"/>
          <w:szCs w:val="20"/>
        </w:rPr>
        <w:t>в) информирует заявителя о результате рассмотрения запроса;</w:t>
      </w:r>
    </w:p>
    <w:p w:rsidR="00A16453" w:rsidRPr="00841748" w:rsidRDefault="00A16453" w:rsidP="00A16453">
      <w:pPr>
        <w:autoSpaceDE w:val="0"/>
        <w:autoSpaceDN w:val="0"/>
        <w:adjustRightInd w:val="0"/>
        <w:ind w:firstLine="540"/>
        <w:jc w:val="both"/>
        <w:rPr>
          <w:sz w:val="20"/>
          <w:szCs w:val="20"/>
        </w:rPr>
      </w:pPr>
      <w:r w:rsidRPr="00841748">
        <w:rPr>
          <w:sz w:val="20"/>
          <w:szCs w:val="20"/>
        </w:rPr>
        <w:t>г) выдает (направляет по почте) заявителю копию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д) регистрирует факт выдачи (направления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Журнале регистрации исходящих документов.</w:t>
      </w:r>
    </w:p>
    <w:p w:rsidR="00A16453" w:rsidRPr="00841748" w:rsidRDefault="00A16453" w:rsidP="00A16453">
      <w:pPr>
        <w:autoSpaceDE w:val="0"/>
        <w:autoSpaceDN w:val="0"/>
        <w:adjustRightInd w:val="0"/>
        <w:ind w:firstLine="540"/>
        <w:jc w:val="both"/>
        <w:rPr>
          <w:sz w:val="20"/>
          <w:szCs w:val="20"/>
        </w:rPr>
      </w:pPr>
      <w:r w:rsidRPr="00841748">
        <w:rPr>
          <w:sz w:val="20"/>
          <w:szCs w:val="20"/>
        </w:rPr>
        <w:t>111. Результатом выполнения административной процедуры является выдача (направление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6453" w:rsidRPr="00841748" w:rsidRDefault="00A16453" w:rsidP="00A16453">
      <w:pPr>
        <w:autoSpaceDE w:val="0"/>
        <w:autoSpaceDN w:val="0"/>
        <w:adjustRightInd w:val="0"/>
        <w:ind w:firstLine="540"/>
        <w:jc w:val="both"/>
        <w:rPr>
          <w:sz w:val="20"/>
          <w:szCs w:val="20"/>
        </w:rPr>
      </w:pPr>
      <w:r w:rsidRPr="00841748">
        <w:rPr>
          <w:sz w:val="20"/>
          <w:szCs w:val="20"/>
        </w:rPr>
        <w:t>112. Максимальный срок выполнения административной процедуры выдачи заявителю результата предоставления муниципальной услуги составляет:</w:t>
      </w:r>
    </w:p>
    <w:p w:rsidR="00A16453" w:rsidRPr="00841748" w:rsidRDefault="00A16453" w:rsidP="00A16453">
      <w:pPr>
        <w:autoSpaceDE w:val="0"/>
        <w:autoSpaceDN w:val="0"/>
        <w:adjustRightInd w:val="0"/>
        <w:ind w:firstLine="540"/>
        <w:jc w:val="both"/>
        <w:rPr>
          <w:sz w:val="20"/>
          <w:szCs w:val="20"/>
        </w:rPr>
      </w:pPr>
      <w:r w:rsidRPr="00841748">
        <w:rPr>
          <w:sz w:val="20"/>
          <w:szCs w:val="20"/>
        </w:rPr>
        <w:t>а) в случае предоставления муниципальной услуги субъекту инвестиционной деятельности - 1 день;</w:t>
      </w:r>
    </w:p>
    <w:p w:rsidR="00A16453" w:rsidRPr="00841748" w:rsidRDefault="00A16453" w:rsidP="00A16453">
      <w:pPr>
        <w:autoSpaceDE w:val="0"/>
        <w:autoSpaceDN w:val="0"/>
        <w:adjustRightInd w:val="0"/>
        <w:ind w:firstLine="540"/>
        <w:jc w:val="both"/>
        <w:rPr>
          <w:sz w:val="20"/>
          <w:szCs w:val="20"/>
        </w:rPr>
      </w:pPr>
      <w:r w:rsidRPr="00841748">
        <w:rPr>
          <w:sz w:val="20"/>
          <w:szCs w:val="20"/>
        </w:rPr>
        <w:t>б) в случае предоставления муниципальной услуги иным заявителям - 2 дня.</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1"/>
        <w:rPr>
          <w:sz w:val="20"/>
          <w:szCs w:val="20"/>
        </w:rPr>
      </w:pPr>
      <w:bookmarkStart w:id="48" w:name="Par434"/>
      <w:bookmarkEnd w:id="48"/>
      <w:r w:rsidRPr="00841748">
        <w:rPr>
          <w:sz w:val="20"/>
          <w:szCs w:val="20"/>
        </w:rPr>
        <w:t>Глава 4. Порядок и формы контроля за предоставлением</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49" w:name="Par437"/>
      <w:bookmarkEnd w:id="49"/>
      <w:r w:rsidRPr="00841748">
        <w:rPr>
          <w:sz w:val="20"/>
          <w:szCs w:val="20"/>
        </w:rPr>
        <w:t>Текущий контроль за соблюдением требований</w:t>
      </w:r>
    </w:p>
    <w:p w:rsidR="00A16453" w:rsidRPr="00841748" w:rsidRDefault="00A16453" w:rsidP="00A16453">
      <w:pPr>
        <w:autoSpaceDE w:val="0"/>
        <w:autoSpaceDN w:val="0"/>
        <w:adjustRightInd w:val="0"/>
        <w:jc w:val="center"/>
        <w:rPr>
          <w:sz w:val="20"/>
          <w:szCs w:val="20"/>
        </w:rPr>
      </w:pPr>
      <w:r w:rsidRPr="00841748">
        <w:rPr>
          <w:sz w:val="20"/>
          <w:szCs w:val="20"/>
        </w:rPr>
        <w:t>к порядку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113. Председатель Комитета,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114. Текущий контроль осуществляется путем проведения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A16453" w:rsidRPr="00841748" w:rsidRDefault="00A16453" w:rsidP="00A16453">
      <w:pPr>
        <w:autoSpaceDE w:val="0"/>
        <w:autoSpaceDN w:val="0"/>
        <w:adjustRightInd w:val="0"/>
        <w:ind w:firstLine="540"/>
        <w:jc w:val="both"/>
        <w:rPr>
          <w:sz w:val="20"/>
          <w:szCs w:val="20"/>
        </w:rPr>
      </w:pPr>
      <w:r w:rsidRPr="00841748">
        <w:rPr>
          <w:sz w:val="20"/>
          <w:szCs w:val="20"/>
        </w:rPr>
        <w:t>115.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50" w:name="Par444"/>
      <w:bookmarkEnd w:id="50"/>
      <w:r w:rsidRPr="00841748">
        <w:rPr>
          <w:sz w:val="20"/>
          <w:szCs w:val="20"/>
        </w:rPr>
        <w:t>Плановые и внеплановые проверки полноты</w:t>
      </w:r>
    </w:p>
    <w:p w:rsidR="00A16453" w:rsidRPr="00841748" w:rsidRDefault="00A16453" w:rsidP="00A16453">
      <w:pPr>
        <w:autoSpaceDE w:val="0"/>
        <w:autoSpaceDN w:val="0"/>
        <w:adjustRightInd w:val="0"/>
        <w:jc w:val="center"/>
        <w:rPr>
          <w:sz w:val="20"/>
          <w:szCs w:val="20"/>
        </w:rPr>
      </w:pPr>
      <w:r w:rsidRPr="00841748">
        <w:rPr>
          <w:sz w:val="20"/>
          <w:szCs w:val="20"/>
        </w:rPr>
        <w:t>и качества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116. Председатель Комитета или уполномоченные лица проводят проверки полноты и качества предоставления муниципальной услуги должностными лицами Комитета, обеспечивающими предоставление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117. Проверки могут быть плановыми на основании планов работы администрации Кадыйского муниципального района, Комитета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118. По результатам проведенной проверки составляется справка, в которой описываются выявленные недостатки и предложения по их устранению.</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outlineLvl w:val="2"/>
        <w:rPr>
          <w:sz w:val="20"/>
          <w:szCs w:val="20"/>
        </w:rPr>
      </w:pPr>
      <w:bookmarkStart w:id="51" w:name="Par451"/>
      <w:bookmarkEnd w:id="51"/>
      <w:r w:rsidRPr="00841748">
        <w:rPr>
          <w:sz w:val="20"/>
          <w:szCs w:val="20"/>
        </w:rPr>
        <w:t xml:space="preserve">Ответственность должностных лиц </w:t>
      </w:r>
    </w:p>
    <w:p w:rsidR="00A16453" w:rsidRPr="00841748" w:rsidRDefault="00A16453" w:rsidP="00A16453">
      <w:pPr>
        <w:autoSpaceDE w:val="0"/>
        <w:autoSpaceDN w:val="0"/>
        <w:adjustRightInd w:val="0"/>
        <w:jc w:val="center"/>
        <w:rPr>
          <w:sz w:val="20"/>
          <w:szCs w:val="20"/>
        </w:rPr>
      </w:pPr>
      <w:r w:rsidRPr="00841748">
        <w:rPr>
          <w:sz w:val="20"/>
          <w:szCs w:val="20"/>
        </w:rPr>
        <w:t>за решения или действия (бездействие), принимаемые</w:t>
      </w:r>
      <w:r w:rsidR="00841748">
        <w:rPr>
          <w:sz w:val="20"/>
          <w:szCs w:val="20"/>
        </w:rPr>
        <w:t xml:space="preserve"> </w:t>
      </w:r>
      <w:r w:rsidRPr="00841748">
        <w:rPr>
          <w:sz w:val="20"/>
          <w:szCs w:val="20"/>
        </w:rPr>
        <w:t>или осуществляемые ими в ходе предоставления</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119. Должностные лица Комитета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120. В случае выявления нарушений должностное лицо может быть привлечено к административной ответственности в соответствии с </w:t>
      </w:r>
      <w:hyperlink r:id="rId20" w:history="1">
        <w:r w:rsidRPr="00841748">
          <w:rPr>
            <w:sz w:val="20"/>
            <w:szCs w:val="20"/>
          </w:rPr>
          <w:t>Кодексом</w:t>
        </w:r>
      </w:hyperlink>
      <w:r w:rsidRPr="00841748">
        <w:rPr>
          <w:sz w:val="20"/>
          <w:szCs w:val="20"/>
        </w:rPr>
        <w:t xml:space="preserve"> Костромской области об административных правонарушениях и (или) дисциплинарной ответственности в соответствии с Трудовым </w:t>
      </w:r>
      <w:hyperlink r:id="rId21" w:history="1">
        <w:r w:rsidRPr="00841748">
          <w:rPr>
            <w:sz w:val="20"/>
            <w:szCs w:val="20"/>
          </w:rPr>
          <w:t>кодексом</w:t>
        </w:r>
      </w:hyperlink>
      <w:r w:rsidRPr="00841748">
        <w:rPr>
          <w:sz w:val="20"/>
          <w:szCs w:val="20"/>
        </w:rPr>
        <w:t xml:space="preserve"> Российской Федерации.</w:t>
      </w:r>
    </w:p>
    <w:p w:rsidR="00A16453" w:rsidRPr="00841748" w:rsidRDefault="00A16453" w:rsidP="00A16453">
      <w:pPr>
        <w:autoSpaceDE w:val="0"/>
        <w:autoSpaceDN w:val="0"/>
        <w:adjustRightInd w:val="0"/>
        <w:jc w:val="center"/>
        <w:rPr>
          <w:sz w:val="20"/>
          <w:szCs w:val="20"/>
        </w:rPr>
      </w:pPr>
    </w:p>
    <w:p w:rsidR="00A16453" w:rsidRPr="00841748" w:rsidRDefault="00A16453" w:rsidP="00841748">
      <w:pPr>
        <w:autoSpaceDE w:val="0"/>
        <w:autoSpaceDN w:val="0"/>
        <w:adjustRightInd w:val="0"/>
        <w:jc w:val="center"/>
        <w:outlineLvl w:val="1"/>
        <w:rPr>
          <w:sz w:val="20"/>
          <w:szCs w:val="20"/>
        </w:rPr>
      </w:pPr>
      <w:bookmarkStart w:id="52" w:name="Par459"/>
      <w:bookmarkEnd w:id="52"/>
      <w:r w:rsidRPr="00841748">
        <w:rPr>
          <w:sz w:val="20"/>
          <w:szCs w:val="20"/>
        </w:rPr>
        <w:t xml:space="preserve"> Досудебный (внесудебный) порядок обжалования решений</w:t>
      </w:r>
      <w:r w:rsidR="00841748">
        <w:rPr>
          <w:sz w:val="20"/>
          <w:szCs w:val="20"/>
        </w:rPr>
        <w:t xml:space="preserve"> </w:t>
      </w:r>
      <w:r w:rsidRPr="00841748">
        <w:rPr>
          <w:sz w:val="20"/>
          <w:szCs w:val="20"/>
        </w:rPr>
        <w:t>или действий (бездействия), принятых или осуществленных</w:t>
      </w:r>
    </w:p>
    <w:p w:rsidR="00A16453" w:rsidRPr="00841748" w:rsidRDefault="00A16453" w:rsidP="00A16453">
      <w:pPr>
        <w:autoSpaceDE w:val="0"/>
        <w:autoSpaceDN w:val="0"/>
        <w:adjustRightInd w:val="0"/>
        <w:jc w:val="center"/>
        <w:rPr>
          <w:sz w:val="20"/>
          <w:szCs w:val="20"/>
        </w:rPr>
      </w:pPr>
      <w:r w:rsidRPr="00841748">
        <w:rPr>
          <w:sz w:val="20"/>
          <w:szCs w:val="20"/>
        </w:rPr>
        <w:t>в ходе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121. Заявитель может обратиться с жалобой в следующих случаях:</w:t>
      </w:r>
    </w:p>
    <w:p w:rsidR="00A16453" w:rsidRPr="00841748" w:rsidRDefault="00A16453" w:rsidP="00A16453">
      <w:pPr>
        <w:autoSpaceDE w:val="0"/>
        <w:autoSpaceDN w:val="0"/>
        <w:adjustRightInd w:val="0"/>
        <w:ind w:firstLine="540"/>
        <w:jc w:val="both"/>
        <w:rPr>
          <w:sz w:val="20"/>
          <w:szCs w:val="20"/>
        </w:rPr>
      </w:pPr>
      <w:r w:rsidRPr="00841748">
        <w:rPr>
          <w:sz w:val="20"/>
          <w:szCs w:val="20"/>
        </w:rPr>
        <w:t>а) нарушение срока регистрации запроса о предоставлении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lastRenderedPageBreak/>
        <w:t>б) нарушение срока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16453" w:rsidRPr="00841748" w:rsidRDefault="00A16453" w:rsidP="00A16453">
      <w:pPr>
        <w:autoSpaceDE w:val="0"/>
        <w:autoSpaceDN w:val="0"/>
        <w:adjustRightInd w:val="0"/>
        <w:ind w:firstLine="540"/>
        <w:jc w:val="both"/>
        <w:rPr>
          <w:sz w:val="20"/>
          <w:szCs w:val="20"/>
        </w:rPr>
      </w:pPr>
      <w:r w:rsidRPr="00841748">
        <w:rPr>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A16453" w:rsidRPr="00841748" w:rsidRDefault="00A16453" w:rsidP="00A16453">
      <w:pPr>
        <w:autoSpaceDE w:val="0"/>
        <w:autoSpaceDN w:val="0"/>
        <w:adjustRightInd w:val="0"/>
        <w:ind w:firstLine="540"/>
        <w:jc w:val="both"/>
        <w:rPr>
          <w:sz w:val="20"/>
          <w:szCs w:val="20"/>
        </w:rPr>
      </w:pPr>
      <w:r w:rsidRPr="00841748">
        <w:rPr>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Кадыйского муниципального района;</w:t>
      </w:r>
    </w:p>
    <w:p w:rsidR="00A16453" w:rsidRPr="00841748" w:rsidRDefault="00A16453" w:rsidP="00A16453">
      <w:pPr>
        <w:autoSpaceDE w:val="0"/>
        <w:autoSpaceDN w:val="0"/>
        <w:adjustRightInd w:val="0"/>
        <w:ind w:firstLine="540"/>
        <w:jc w:val="both"/>
        <w:rPr>
          <w:sz w:val="20"/>
          <w:szCs w:val="20"/>
        </w:rPr>
      </w:pPr>
      <w:r w:rsidRPr="00841748">
        <w:rPr>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453" w:rsidRPr="00841748" w:rsidRDefault="00A16453" w:rsidP="00A16453">
      <w:pPr>
        <w:autoSpaceDE w:val="0"/>
        <w:autoSpaceDN w:val="0"/>
        <w:adjustRightInd w:val="0"/>
        <w:ind w:firstLine="540"/>
        <w:jc w:val="both"/>
        <w:rPr>
          <w:sz w:val="20"/>
          <w:szCs w:val="20"/>
        </w:rPr>
      </w:pPr>
      <w:r w:rsidRPr="00841748">
        <w:rPr>
          <w:sz w:val="20"/>
          <w:szCs w:val="2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6453" w:rsidRPr="00841748" w:rsidRDefault="00A16453" w:rsidP="00A16453">
      <w:pPr>
        <w:autoSpaceDE w:val="0"/>
        <w:autoSpaceDN w:val="0"/>
        <w:adjustRightInd w:val="0"/>
        <w:ind w:firstLine="540"/>
        <w:jc w:val="both"/>
        <w:rPr>
          <w:sz w:val="20"/>
          <w:szCs w:val="20"/>
        </w:rPr>
      </w:pPr>
      <w:r w:rsidRPr="00841748">
        <w:rPr>
          <w:sz w:val="20"/>
          <w:szCs w:val="20"/>
        </w:rPr>
        <w:t>122. Жалоба подается в письменной форме на бумажном носителе, в электронной форме на имя главы Кадыйского муниципального района  либо председателя Комитета.</w:t>
      </w:r>
    </w:p>
    <w:p w:rsidR="00A16453" w:rsidRPr="00841748" w:rsidRDefault="00A16453" w:rsidP="00A16453">
      <w:pPr>
        <w:autoSpaceDE w:val="0"/>
        <w:autoSpaceDN w:val="0"/>
        <w:adjustRightInd w:val="0"/>
        <w:ind w:firstLine="540"/>
        <w:jc w:val="both"/>
        <w:rPr>
          <w:sz w:val="20"/>
          <w:szCs w:val="20"/>
        </w:rPr>
      </w:pPr>
      <w:r w:rsidRPr="00841748">
        <w:rPr>
          <w:sz w:val="20"/>
          <w:szCs w:val="20"/>
        </w:rPr>
        <w:t>123. Жалоба должна содержать:</w:t>
      </w:r>
    </w:p>
    <w:p w:rsidR="00A16453" w:rsidRPr="00841748" w:rsidRDefault="00A16453" w:rsidP="00A16453">
      <w:pPr>
        <w:autoSpaceDE w:val="0"/>
        <w:autoSpaceDN w:val="0"/>
        <w:adjustRightInd w:val="0"/>
        <w:ind w:firstLine="540"/>
        <w:jc w:val="both"/>
        <w:rPr>
          <w:sz w:val="20"/>
          <w:szCs w:val="20"/>
        </w:rPr>
      </w:pPr>
      <w:r w:rsidRPr="00841748">
        <w:rPr>
          <w:sz w:val="20"/>
          <w:szCs w:val="20"/>
        </w:rPr>
        <w:t>а) наименование органа, предоставляющего муниципальную услугу, должностных лиц, решения и действия (бездействие) которых обжалуются;</w:t>
      </w:r>
    </w:p>
    <w:p w:rsidR="00A16453" w:rsidRPr="00841748" w:rsidRDefault="00A16453" w:rsidP="00A16453">
      <w:pPr>
        <w:autoSpaceDE w:val="0"/>
        <w:autoSpaceDN w:val="0"/>
        <w:adjustRightInd w:val="0"/>
        <w:ind w:firstLine="540"/>
        <w:jc w:val="both"/>
        <w:rPr>
          <w:sz w:val="20"/>
          <w:szCs w:val="20"/>
        </w:rPr>
      </w:pPr>
      <w:r w:rsidRPr="00841748">
        <w:rPr>
          <w:sz w:val="20"/>
          <w:szCs w:val="20"/>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453" w:rsidRPr="00841748" w:rsidRDefault="00A16453" w:rsidP="00A16453">
      <w:pPr>
        <w:autoSpaceDE w:val="0"/>
        <w:autoSpaceDN w:val="0"/>
        <w:adjustRightInd w:val="0"/>
        <w:ind w:firstLine="540"/>
        <w:jc w:val="both"/>
        <w:rPr>
          <w:sz w:val="20"/>
          <w:szCs w:val="20"/>
        </w:rPr>
      </w:pPr>
      <w:r w:rsidRPr="00841748">
        <w:rPr>
          <w:sz w:val="20"/>
          <w:szCs w:val="20"/>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A16453" w:rsidRPr="00841748" w:rsidRDefault="00A16453" w:rsidP="00A16453">
      <w:pPr>
        <w:autoSpaceDE w:val="0"/>
        <w:autoSpaceDN w:val="0"/>
        <w:adjustRightInd w:val="0"/>
        <w:ind w:firstLine="540"/>
        <w:jc w:val="both"/>
        <w:rPr>
          <w:sz w:val="20"/>
          <w:szCs w:val="20"/>
        </w:rPr>
      </w:pPr>
      <w:r w:rsidRPr="00841748">
        <w:rPr>
          <w:sz w:val="20"/>
          <w:szCs w:val="20"/>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A16453" w:rsidRPr="00841748" w:rsidRDefault="00A16453" w:rsidP="00A16453">
      <w:pPr>
        <w:autoSpaceDE w:val="0"/>
        <w:autoSpaceDN w:val="0"/>
        <w:adjustRightInd w:val="0"/>
        <w:ind w:firstLine="540"/>
        <w:jc w:val="both"/>
        <w:rPr>
          <w:sz w:val="20"/>
          <w:szCs w:val="20"/>
        </w:rPr>
      </w:pPr>
      <w:r w:rsidRPr="00841748">
        <w:rPr>
          <w:sz w:val="20"/>
          <w:szCs w:val="20"/>
        </w:rPr>
        <w:t>124.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453" w:rsidRPr="00841748" w:rsidRDefault="00A16453" w:rsidP="00A16453">
      <w:pPr>
        <w:autoSpaceDE w:val="0"/>
        <w:autoSpaceDN w:val="0"/>
        <w:adjustRightInd w:val="0"/>
        <w:ind w:firstLine="540"/>
        <w:jc w:val="both"/>
        <w:rPr>
          <w:sz w:val="20"/>
          <w:szCs w:val="20"/>
        </w:rPr>
      </w:pPr>
      <w:bookmarkStart w:id="53" w:name="Par478"/>
      <w:bookmarkEnd w:id="53"/>
      <w:r w:rsidRPr="00841748">
        <w:rPr>
          <w:sz w:val="20"/>
          <w:szCs w:val="20"/>
        </w:rPr>
        <w:t>125. По результатам рассмотрения жалобы орган, предоставляющий муниципальную услугу, принимает одно из следующих решений:</w:t>
      </w:r>
    </w:p>
    <w:p w:rsidR="00A16453" w:rsidRPr="00841748" w:rsidRDefault="00A16453" w:rsidP="00A16453">
      <w:pPr>
        <w:autoSpaceDE w:val="0"/>
        <w:autoSpaceDN w:val="0"/>
        <w:adjustRightInd w:val="0"/>
        <w:ind w:firstLine="540"/>
        <w:jc w:val="both"/>
        <w:rPr>
          <w:sz w:val="20"/>
          <w:szCs w:val="20"/>
        </w:rPr>
      </w:pPr>
      <w:r w:rsidRPr="00841748">
        <w:rPr>
          <w:sz w:val="20"/>
          <w:szCs w:val="2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Кадыйского муниципального района, а также в иных формах;</w:t>
      </w:r>
    </w:p>
    <w:p w:rsidR="00A16453" w:rsidRPr="00841748" w:rsidRDefault="00A16453" w:rsidP="00A16453">
      <w:pPr>
        <w:autoSpaceDE w:val="0"/>
        <w:autoSpaceDN w:val="0"/>
        <w:adjustRightInd w:val="0"/>
        <w:ind w:firstLine="540"/>
        <w:jc w:val="both"/>
        <w:rPr>
          <w:sz w:val="20"/>
          <w:szCs w:val="20"/>
        </w:rPr>
      </w:pPr>
      <w:r w:rsidRPr="00841748">
        <w:rPr>
          <w:sz w:val="20"/>
          <w:szCs w:val="20"/>
        </w:rPr>
        <w:t>б) отказывает в удовлетворении жалобы.</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126. Не позднее дня, следующего за днем принятия решения, указанного в </w:t>
      </w:r>
      <w:hyperlink w:anchor="Par478" w:history="1">
        <w:r w:rsidRPr="00841748">
          <w:rPr>
            <w:sz w:val="20"/>
            <w:szCs w:val="20"/>
          </w:rPr>
          <w:t>пункте 125</w:t>
        </w:r>
      </w:hyperlink>
      <w:r w:rsidRPr="00841748">
        <w:rPr>
          <w:sz w:val="20"/>
          <w:szCs w:val="20"/>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6453" w:rsidRPr="00841748" w:rsidRDefault="00A16453" w:rsidP="00A16453">
      <w:pPr>
        <w:autoSpaceDE w:val="0"/>
        <w:autoSpaceDN w:val="0"/>
        <w:adjustRightInd w:val="0"/>
        <w:ind w:firstLine="540"/>
        <w:jc w:val="both"/>
        <w:rPr>
          <w:sz w:val="20"/>
          <w:szCs w:val="20"/>
        </w:rPr>
      </w:pPr>
      <w:r w:rsidRPr="00841748">
        <w:rPr>
          <w:sz w:val="20"/>
          <w:szCs w:val="20"/>
        </w:rPr>
        <w:t>127.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A16453" w:rsidRPr="00841748" w:rsidRDefault="00A16453" w:rsidP="00A16453">
      <w:pPr>
        <w:autoSpaceDE w:val="0"/>
        <w:autoSpaceDN w:val="0"/>
        <w:adjustRightInd w:val="0"/>
        <w:ind w:firstLine="540"/>
        <w:jc w:val="both"/>
        <w:rPr>
          <w:sz w:val="20"/>
          <w:szCs w:val="20"/>
        </w:rPr>
      </w:pPr>
      <w:r w:rsidRPr="00841748">
        <w:rPr>
          <w:sz w:val="20"/>
          <w:szCs w:val="20"/>
        </w:rPr>
        <w:t>128. Заявитель, считающий, что решения или действия (бездействие) должностных лиц Комитета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16453" w:rsidRPr="00841748" w:rsidRDefault="00841748" w:rsidP="00A16453">
      <w:pPr>
        <w:autoSpaceDE w:val="0"/>
        <w:autoSpaceDN w:val="0"/>
        <w:adjustRightInd w:val="0"/>
        <w:jc w:val="right"/>
        <w:rPr>
          <w:sz w:val="20"/>
          <w:szCs w:val="20"/>
        </w:rPr>
      </w:pPr>
      <w:bookmarkStart w:id="54" w:name="Par489"/>
      <w:bookmarkEnd w:id="54"/>
      <w:r>
        <w:rPr>
          <w:sz w:val="20"/>
          <w:szCs w:val="20"/>
        </w:rPr>
        <w:t>П</w:t>
      </w:r>
      <w:r w:rsidR="00A16453" w:rsidRPr="00841748">
        <w:rPr>
          <w:sz w:val="20"/>
          <w:szCs w:val="20"/>
        </w:rPr>
        <w:t>риложение 1</w:t>
      </w:r>
    </w:p>
    <w:p w:rsidR="00A16453" w:rsidRPr="00841748" w:rsidRDefault="00A16453" w:rsidP="00A16453">
      <w:pPr>
        <w:autoSpaceDE w:val="0"/>
        <w:autoSpaceDN w:val="0"/>
        <w:adjustRightInd w:val="0"/>
        <w:jc w:val="right"/>
        <w:rPr>
          <w:sz w:val="20"/>
          <w:szCs w:val="20"/>
        </w:rPr>
      </w:pPr>
      <w:r w:rsidRPr="00841748">
        <w:rPr>
          <w:sz w:val="20"/>
          <w:szCs w:val="20"/>
        </w:rPr>
        <w:t>к Административному регламенту</w:t>
      </w:r>
    </w:p>
    <w:p w:rsidR="00A16453" w:rsidRPr="00841748" w:rsidRDefault="00A16453" w:rsidP="00A16453">
      <w:pPr>
        <w:autoSpaceDE w:val="0"/>
        <w:autoSpaceDN w:val="0"/>
        <w:adjustRightInd w:val="0"/>
        <w:jc w:val="right"/>
        <w:rPr>
          <w:sz w:val="20"/>
          <w:szCs w:val="20"/>
        </w:rPr>
      </w:pPr>
      <w:r w:rsidRPr="00841748">
        <w:rPr>
          <w:sz w:val="20"/>
          <w:szCs w:val="20"/>
        </w:rPr>
        <w:t xml:space="preserve">предоставления администрацией </w:t>
      </w:r>
    </w:p>
    <w:p w:rsidR="00A16453" w:rsidRPr="00841748" w:rsidRDefault="00A16453" w:rsidP="00A16453">
      <w:pPr>
        <w:autoSpaceDE w:val="0"/>
        <w:autoSpaceDN w:val="0"/>
        <w:adjustRightInd w:val="0"/>
        <w:jc w:val="right"/>
        <w:rPr>
          <w:sz w:val="20"/>
          <w:szCs w:val="20"/>
        </w:rPr>
      </w:pPr>
      <w:r w:rsidRPr="00841748">
        <w:rPr>
          <w:sz w:val="20"/>
          <w:szCs w:val="20"/>
        </w:rPr>
        <w:t>Кадыйского муниципального района</w:t>
      </w:r>
    </w:p>
    <w:p w:rsidR="00A16453" w:rsidRPr="00841748" w:rsidRDefault="00A16453" w:rsidP="00A16453">
      <w:pPr>
        <w:autoSpaceDE w:val="0"/>
        <w:autoSpaceDN w:val="0"/>
        <w:adjustRightInd w:val="0"/>
        <w:jc w:val="right"/>
        <w:rPr>
          <w:sz w:val="20"/>
          <w:szCs w:val="20"/>
        </w:rPr>
      </w:pPr>
      <w:r w:rsidRPr="00841748">
        <w:rPr>
          <w:sz w:val="20"/>
          <w:szCs w:val="20"/>
        </w:rPr>
        <w:t>муниципальной услуги по предоставлению</w:t>
      </w:r>
    </w:p>
    <w:p w:rsidR="00A16453" w:rsidRPr="00841748" w:rsidRDefault="00A16453" w:rsidP="00A16453">
      <w:pPr>
        <w:autoSpaceDE w:val="0"/>
        <w:autoSpaceDN w:val="0"/>
        <w:adjustRightInd w:val="0"/>
        <w:jc w:val="right"/>
        <w:rPr>
          <w:sz w:val="20"/>
          <w:szCs w:val="20"/>
        </w:rPr>
      </w:pPr>
      <w:r w:rsidRPr="00841748">
        <w:rPr>
          <w:sz w:val="20"/>
          <w:szCs w:val="20"/>
        </w:rPr>
        <w:t>разрешения на отклонение от предельных параметров</w:t>
      </w:r>
    </w:p>
    <w:p w:rsidR="00A16453" w:rsidRPr="00841748" w:rsidRDefault="00A16453" w:rsidP="00A16453">
      <w:pPr>
        <w:autoSpaceDE w:val="0"/>
        <w:autoSpaceDN w:val="0"/>
        <w:adjustRightInd w:val="0"/>
        <w:jc w:val="right"/>
        <w:rPr>
          <w:sz w:val="20"/>
          <w:szCs w:val="20"/>
        </w:rPr>
      </w:pPr>
      <w:r w:rsidRPr="00841748">
        <w:rPr>
          <w:sz w:val="20"/>
          <w:szCs w:val="20"/>
        </w:rPr>
        <w:t>разрешенного строительства, реконструкции объектов</w:t>
      </w:r>
    </w:p>
    <w:p w:rsidR="00A16453" w:rsidRPr="00841748" w:rsidRDefault="00A16453" w:rsidP="00A16453">
      <w:pPr>
        <w:autoSpaceDE w:val="0"/>
        <w:autoSpaceDN w:val="0"/>
        <w:adjustRightInd w:val="0"/>
        <w:jc w:val="right"/>
        <w:rPr>
          <w:sz w:val="20"/>
          <w:szCs w:val="20"/>
        </w:rPr>
      </w:pPr>
      <w:r w:rsidRPr="00841748">
        <w:rPr>
          <w:sz w:val="20"/>
          <w:szCs w:val="20"/>
        </w:rPr>
        <w:t>капитального строительства</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bookmarkStart w:id="55" w:name="Par500"/>
      <w:bookmarkEnd w:id="55"/>
      <w:r w:rsidRPr="00841748">
        <w:rPr>
          <w:sz w:val="20"/>
          <w:szCs w:val="20"/>
        </w:rPr>
        <w:t>Информация о месте нахождения, графике работы,</w:t>
      </w:r>
    </w:p>
    <w:p w:rsidR="00A16453" w:rsidRPr="00841748" w:rsidRDefault="00A16453" w:rsidP="00A16453">
      <w:pPr>
        <w:autoSpaceDE w:val="0"/>
        <w:autoSpaceDN w:val="0"/>
        <w:adjustRightInd w:val="0"/>
        <w:jc w:val="center"/>
        <w:rPr>
          <w:sz w:val="20"/>
          <w:szCs w:val="20"/>
        </w:rPr>
      </w:pPr>
      <w:r w:rsidRPr="00841748">
        <w:rPr>
          <w:sz w:val="20"/>
          <w:szCs w:val="20"/>
        </w:rPr>
        <w:t>справочных телефонах, а также адресе официального</w:t>
      </w:r>
    </w:p>
    <w:p w:rsidR="00A16453" w:rsidRPr="00841748" w:rsidRDefault="00A16453" w:rsidP="00A16453">
      <w:pPr>
        <w:autoSpaceDE w:val="0"/>
        <w:autoSpaceDN w:val="0"/>
        <w:adjustRightInd w:val="0"/>
        <w:jc w:val="center"/>
        <w:rPr>
          <w:sz w:val="20"/>
          <w:szCs w:val="20"/>
        </w:rPr>
      </w:pPr>
      <w:r w:rsidRPr="00841748">
        <w:rPr>
          <w:sz w:val="20"/>
          <w:szCs w:val="20"/>
        </w:rPr>
        <w:t>сайта и электронной почты организаций, участвующих</w:t>
      </w:r>
    </w:p>
    <w:p w:rsidR="00A16453" w:rsidRPr="00841748" w:rsidRDefault="00A16453" w:rsidP="00A16453">
      <w:pPr>
        <w:autoSpaceDE w:val="0"/>
        <w:autoSpaceDN w:val="0"/>
        <w:adjustRightInd w:val="0"/>
        <w:jc w:val="center"/>
        <w:rPr>
          <w:sz w:val="20"/>
          <w:szCs w:val="20"/>
        </w:rPr>
      </w:pPr>
      <w:r w:rsidRPr="00841748">
        <w:rPr>
          <w:sz w:val="20"/>
          <w:szCs w:val="20"/>
        </w:rPr>
        <w:t>в предоставлении муниципальной услуги</w:t>
      </w:r>
    </w:p>
    <w:p w:rsidR="00A16453" w:rsidRPr="00841748" w:rsidRDefault="00A16453" w:rsidP="00A16453">
      <w:pPr>
        <w:autoSpaceDE w:val="0"/>
        <w:autoSpaceDN w:val="0"/>
        <w:adjustRightInd w:val="0"/>
        <w:jc w:val="center"/>
        <w:rPr>
          <w:sz w:val="20"/>
          <w:szCs w:val="20"/>
        </w:rPr>
      </w:pPr>
    </w:p>
    <w:tbl>
      <w:tblPr>
        <w:tblW w:w="9801" w:type="dxa"/>
        <w:tblInd w:w="62" w:type="dxa"/>
        <w:tblLayout w:type="fixed"/>
        <w:tblCellMar>
          <w:top w:w="75" w:type="dxa"/>
          <w:left w:w="0" w:type="dxa"/>
          <w:bottom w:w="75" w:type="dxa"/>
          <w:right w:w="0" w:type="dxa"/>
        </w:tblCellMar>
        <w:tblLook w:val="0000"/>
      </w:tblPr>
      <w:tblGrid>
        <w:gridCol w:w="1985"/>
        <w:gridCol w:w="1843"/>
        <w:gridCol w:w="2268"/>
        <w:gridCol w:w="1721"/>
        <w:gridCol w:w="1984"/>
      </w:tblGrid>
      <w:tr w:rsidR="00A16453" w:rsidRPr="00841748" w:rsidTr="00D75D4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 xml:space="preserve">Наименование </w:t>
            </w:r>
            <w:r w:rsidRPr="00841748">
              <w:rPr>
                <w:sz w:val="20"/>
                <w:szCs w:val="20"/>
              </w:rPr>
              <w:lastRenderedPageBreak/>
              <w:t>организации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lastRenderedPageBreak/>
              <w:t>Режим работы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 xml:space="preserve">Номера контактных </w:t>
            </w:r>
            <w:r w:rsidRPr="00841748">
              <w:rPr>
                <w:sz w:val="20"/>
                <w:szCs w:val="20"/>
              </w:rPr>
              <w:lastRenderedPageBreak/>
              <w:t>телефонов, адрес</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lastRenderedPageBreak/>
              <w:t xml:space="preserve">Адрес </w:t>
            </w:r>
            <w:r w:rsidRPr="00841748">
              <w:rPr>
                <w:sz w:val="20"/>
                <w:szCs w:val="20"/>
              </w:rPr>
              <w:lastRenderedPageBreak/>
              <w:t>официального сайта в сети Интернет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lastRenderedPageBreak/>
              <w:t xml:space="preserve">Адрес электронной </w:t>
            </w:r>
            <w:r w:rsidRPr="00841748">
              <w:rPr>
                <w:sz w:val="20"/>
                <w:szCs w:val="20"/>
              </w:rPr>
              <w:lastRenderedPageBreak/>
              <w:t>почты</w:t>
            </w:r>
          </w:p>
        </w:tc>
      </w:tr>
      <w:tr w:rsidR="00A16453" w:rsidRPr="00841748" w:rsidTr="00D75D4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lastRenderedPageBreak/>
              <w:t>Администрация Кадыйского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Понедельник-пятница</w:t>
            </w:r>
          </w:p>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с 08.00 до 17.00, перерыв: с 12.00 до 13.00; выходные дни: суббота, воскресенье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пгт. Кадый, ул. Центральная, д3</w:t>
            </w:r>
          </w:p>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(49442) 3-40-08</w:t>
            </w:r>
          </w:p>
          <w:p w:rsidR="00A16453" w:rsidRPr="00841748" w:rsidRDefault="00A16453" w:rsidP="00D75D47">
            <w:pPr>
              <w:pStyle w:val="ad"/>
              <w:spacing w:before="0" w:after="0"/>
              <w:jc w:val="center"/>
              <w:rPr>
                <w:rFonts w:ascii="Times New Roman" w:hAnsi="Times New Roman" w:cs="Times New Roman"/>
                <w:color w:val="auto"/>
                <w:sz w:val="20"/>
                <w:szCs w:val="20"/>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www. admk</w:t>
            </w:r>
            <w:r w:rsidRPr="00841748">
              <w:rPr>
                <w:rFonts w:ascii="Times New Roman" w:hAnsi="Times New Roman" w:cs="Times New Roman"/>
                <w:color w:val="auto"/>
                <w:sz w:val="20"/>
                <w:szCs w:val="20"/>
                <w:lang w:val="en-US"/>
              </w:rPr>
              <w:t>ad</w:t>
            </w:r>
            <w:r w:rsidRPr="00841748">
              <w:rPr>
                <w:rFonts w:ascii="Times New Roman" w:hAnsi="Times New Roman" w:cs="Times New Roman"/>
                <w:color w:val="auto"/>
                <w:sz w:val="20"/>
                <w:szCs w:val="20"/>
              </w:rPr>
              <w:t>.ru</w:t>
            </w:r>
          </w:p>
          <w:p w:rsidR="00A16453" w:rsidRPr="00841748" w:rsidRDefault="00A16453" w:rsidP="00D75D47">
            <w:pPr>
              <w:pStyle w:val="ad"/>
              <w:spacing w:before="0" w:after="0"/>
              <w:jc w:val="center"/>
              <w:rPr>
                <w:rFonts w:ascii="Times New Roman" w:hAnsi="Times New Roman" w:cs="Times New Roman"/>
                <w:color w:val="auto"/>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pStyle w:val="ad"/>
              <w:spacing w:before="0" w:after="0"/>
              <w:jc w:val="center"/>
              <w:rPr>
                <w:rFonts w:ascii="Times New Roman" w:hAnsi="Times New Roman" w:cs="Times New Roman"/>
                <w:color w:val="auto"/>
                <w:sz w:val="20"/>
                <w:szCs w:val="20"/>
              </w:rPr>
            </w:pPr>
          </w:p>
        </w:tc>
      </w:tr>
      <w:tr w:rsidR="00A16453" w:rsidRPr="00841748" w:rsidTr="00D75D47">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 xml:space="preserve">Отдел, архитектуры, строительства,ЖКХ администрации Кадыйского муниципального района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r w:rsidRPr="00841748">
              <w:rPr>
                <w:sz w:val="20"/>
                <w:szCs w:val="20"/>
              </w:rPr>
              <w:t>Понедельник-пятница</w:t>
            </w:r>
          </w:p>
          <w:p w:rsidR="00A16453" w:rsidRPr="00841748" w:rsidRDefault="00A16453" w:rsidP="00D75D47">
            <w:pPr>
              <w:autoSpaceDE w:val="0"/>
              <w:autoSpaceDN w:val="0"/>
              <w:adjustRightInd w:val="0"/>
              <w:jc w:val="center"/>
              <w:rPr>
                <w:sz w:val="20"/>
                <w:szCs w:val="20"/>
              </w:rPr>
            </w:pPr>
            <w:r w:rsidRPr="00841748">
              <w:rPr>
                <w:sz w:val="20"/>
                <w:szCs w:val="20"/>
              </w:rPr>
              <w:t>с 08.00 до 17.00, перерыв: с 12.00 до 13.00; выходные дни: суббота, воскресенье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пгт. Кадый, ул. Центральная, д3</w:t>
            </w:r>
          </w:p>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(49442) 3-40-02</w:t>
            </w:r>
          </w:p>
          <w:p w:rsidR="00A16453" w:rsidRPr="00841748" w:rsidRDefault="00A16453" w:rsidP="00D75D47">
            <w:pPr>
              <w:autoSpaceDE w:val="0"/>
              <w:autoSpaceDN w:val="0"/>
              <w:adjustRightInd w:val="0"/>
              <w:jc w:val="center"/>
              <w:rPr>
                <w:sz w:val="20"/>
                <w:szCs w:val="20"/>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pStyle w:val="ad"/>
              <w:spacing w:before="0" w:after="0"/>
              <w:jc w:val="center"/>
              <w:rPr>
                <w:rFonts w:ascii="Times New Roman" w:hAnsi="Times New Roman" w:cs="Times New Roman"/>
                <w:color w:val="auto"/>
                <w:sz w:val="20"/>
                <w:szCs w:val="20"/>
              </w:rPr>
            </w:pPr>
            <w:r w:rsidRPr="00841748">
              <w:rPr>
                <w:rFonts w:ascii="Times New Roman" w:hAnsi="Times New Roman" w:cs="Times New Roman"/>
                <w:color w:val="auto"/>
                <w:sz w:val="20"/>
                <w:szCs w:val="20"/>
              </w:rPr>
              <w:t>www. admk</w:t>
            </w:r>
            <w:r w:rsidRPr="00841748">
              <w:rPr>
                <w:rFonts w:ascii="Times New Roman" w:hAnsi="Times New Roman" w:cs="Times New Roman"/>
                <w:color w:val="auto"/>
                <w:sz w:val="20"/>
                <w:szCs w:val="20"/>
                <w:lang w:val="en-US"/>
              </w:rPr>
              <w:t>ad</w:t>
            </w:r>
            <w:r w:rsidRPr="00841748">
              <w:rPr>
                <w:rFonts w:ascii="Times New Roman" w:hAnsi="Times New Roman" w:cs="Times New Roman"/>
                <w:color w:val="auto"/>
                <w:sz w:val="20"/>
                <w:szCs w:val="20"/>
              </w:rPr>
              <w:t>.ru</w:t>
            </w:r>
          </w:p>
          <w:p w:rsidR="00A16453" w:rsidRPr="00841748" w:rsidRDefault="00A16453" w:rsidP="00D75D47">
            <w:pPr>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453" w:rsidRPr="00841748" w:rsidRDefault="00A16453" w:rsidP="00D75D47">
            <w:pPr>
              <w:autoSpaceDE w:val="0"/>
              <w:autoSpaceDN w:val="0"/>
              <w:adjustRightInd w:val="0"/>
              <w:jc w:val="center"/>
              <w:rPr>
                <w:sz w:val="20"/>
                <w:szCs w:val="20"/>
              </w:rPr>
            </w:pPr>
          </w:p>
        </w:tc>
      </w:tr>
    </w:tbl>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right"/>
        <w:rPr>
          <w:sz w:val="20"/>
          <w:szCs w:val="20"/>
        </w:rPr>
      </w:pPr>
      <w:r w:rsidRPr="00841748">
        <w:rPr>
          <w:sz w:val="20"/>
          <w:szCs w:val="20"/>
        </w:rPr>
        <w:t>Приложение 2</w:t>
      </w:r>
    </w:p>
    <w:p w:rsidR="00A16453" w:rsidRPr="00841748" w:rsidRDefault="00A16453" w:rsidP="00A16453">
      <w:pPr>
        <w:autoSpaceDE w:val="0"/>
        <w:autoSpaceDN w:val="0"/>
        <w:adjustRightInd w:val="0"/>
        <w:jc w:val="right"/>
        <w:rPr>
          <w:sz w:val="20"/>
          <w:szCs w:val="20"/>
        </w:rPr>
      </w:pPr>
      <w:r w:rsidRPr="00841748">
        <w:rPr>
          <w:sz w:val="20"/>
          <w:szCs w:val="20"/>
        </w:rPr>
        <w:t>к Административному регламенту</w:t>
      </w:r>
    </w:p>
    <w:p w:rsidR="00A16453" w:rsidRPr="00841748" w:rsidRDefault="00A16453" w:rsidP="00A16453">
      <w:pPr>
        <w:autoSpaceDE w:val="0"/>
        <w:autoSpaceDN w:val="0"/>
        <w:adjustRightInd w:val="0"/>
        <w:jc w:val="right"/>
        <w:rPr>
          <w:sz w:val="20"/>
          <w:szCs w:val="20"/>
        </w:rPr>
      </w:pPr>
      <w:r w:rsidRPr="00841748">
        <w:rPr>
          <w:sz w:val="20"/>
          <w:szCs w:val="20"/>
        </w:rPr>
        <w:t xml:space="preserve">предоставления администрацией </w:t>
      </w:r>
    </w:p>
    <w:p w:rsidR="00A16453" w:rsidRPr="00841748" w:rsidRDefault="00A16453" w:rsidP="00A16453">
      <w:pPr>
        <w:autoSpaceDE w:val="0"/>
        <w:autoSpaceDN w:val="0"/>
        <w:adjustRightInd w:val="0"/>
        <w:jc w:val="right"/>
        <w:rPr>
          <w:sz w:val="20"/>
          <w:szCs w:val="20"/>
        </w:rPr>
      </w:pPr>
      <w:r w:rsidRPr="00841748">
        <w:rPr>
          <w:sz w:val="20"/>
          <w:szCs w:val="20"/>
        </w:rPr>
        <w:t>Кадыйского муниципального района</w:t>
      </w:r>
    </w:p>
    <w:p w:rsidR="00A16453" w:rsidRPr="00841748" w:rsidRDefault="00A16453" w:rsidP="00A16453">
      <w:pPr>
        <w:autoSpaceDE w:val="0"/>
        <w:autoSpaceDN w:val="0"/>
        <w:adjustRightInd w:val="0"/>
        <w:jc w:val="right"/>
        <w:rPr>
          <w:sz w:val="20"/>
          <w:szCs w:val="20"/>
        </w:rPr>
      </w:pPr>
      <w:r w:rsidRPr="00841748">
        <w:rPr>
          <w:sz w:val="20"/>
          <w:szCs w:val="20"/>
        </w:rPr>
        <w:t>муниципальной услуги по предоставлению</w:t>
      </w:r>
    </w:p>
    <w:p w:rsidR="00A16453" w:rsidRPr="00841748" w:rsidRDefault="00A16453" w:rsidP="00A16453">
      <w:pPr>
        <w:autoSpaceDE w:val="0"/>
        <w:autoSpaceDN w:val="0"/>
        <w:adjustRightInd w:val="0"/>
        <w:jc w:val="right"/>
        <w:rPr>
          <w:sz w:val="20"/>
          <w:szCs w:val="20"/>
        </w:rPr>
      </w:pPr>
      <w:r w:rsidRPr="00841748">
        <w:rPr>
          <w:sz w:val="20"/>
          <w:szCs w:val="20"/>
        </w:rPr>
        <w:t>разрешения на отклонение от предельных параметров</w:t>
      </w:r>
    </w:p>
    <w:p w:rsidR="00A16453" w:rsidRPr="00841748" w:rsidRDefault="00A16453" w:rsidP="00A16453">
      <w:pPr>
        <w:autoSpaceDE w:val="0"/>
        <w:autoSpaceDN w:val="0"/>
        <w:adjustRightInd w:val="0"/>
        <w:jc w:val="right"/>
        <w:rPr>
          <w:sz w:val="20"/>
          <w:szCs w:val="20"/>
        </w:rPr>
      </w:pPr>
      <w:r w:rsidRPr="00841748">
        <w:rPr>
          <w:sz w:val="20"/>
          <w:szCs w:val="20"/>
        </w:rPr>
        <w:t>разрешенного строительства, реконструкции объектов</w:t>
      </w:r>
    </w:p>
    <w:p w:rsidR="00A16453" w:rsidRPr="00841748" w:rsidRDefault="00A16453" w:rsidP="00A16453">
      <w:pPr>
        <w:autoSpaceDE w:val="0"/>
        <w:autoSpaceDN w:val="0"/>
        <w:adjustRightInd w:val="0"/>
        <w:jc w:val="right"/>
        <w:rPr>
          <w:sz w:val="20"/>
          <w:szCs w:val="20"/>
        </w:rPr>
      </w:pPr>
      <w:r w:rsidRPr="00841748">
        <w:rPr>
          <w:sz w:val="20"/>
          <w:szCs w:val="20"/>
        </w:rPr>
        <w:t>капитального строительства</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bookmarkStart w:id="56" w:name="Par542"/>
      <w:bookmarkEnd w:id="56"/>
      <w:r w:rsidRPr="00841748">
        <w:rPr>
          <w:sz w:val="20"/>
          <w:szCs w:val="20"/>
        </w:rPr>
        <w:t>Форма заявления о предоставлении</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 для юридического лица</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right"/>
        <w:rPr>
          <w:sz w:val="20"/>
          <w:szCs w:val="20"/>
        </w:rPr>
      </w:pPr>
      <w:r w:rsidRPr="00841748">
        <w:rPr>
          <w:sz w:val="20"/>
          <w:szCs w:val="20"/>
        </w:rPr>
        <w:t>В Комиссию по подготовке проекта</w:t>
      </w:r>
    </w:p>
    <w:p w:rsidR="00A16453" w:rsidRPr="00841748" w:rsidRDefault="00A16453" w:rsidP="00A16453">
      <w:pPr>
        <w:autoSpaceDE w:val="0"/>
        <w:autoSpaceDN w:val="0"/>
        <w:adjustRightInd w:val="0"/>
        <w:jc w:val="right"/>
        <w:rPr>
          <w:sz w:val="20"/>
          <w:szCs w:val="20"/>
        </w:rPr>
      </w:pPr>
      <w:r w:rsidRPr="00841748">
        <w:rPr>
          <w:sz w:val="20"/>
          <w:szCs w:val="20"/>
        </w:rPr>
        <w:t>Правил землепользования и застройки</w:t>
      </w:r>
    </w:p>
    <w:p w:rsidR="00A16453" w:rsidRPr="00841748" w:rsidRDefault="00A16453" w:rsidP="00A16453">
      <w:pPr>
        <w:autoSpaceDE w:val="0"/>
        <w:autoSpaceDN w:val="0"/>
        <w:adjustRightInd w:val="0"/>
        <w:jc w:val="right"/>
        <w:rPr>
          <w:sz w:val="20"/>
          <w:szCs w:val="20"/>
        </w:rPr>
      </w:pPr>
      <w:r w:rsidRPr="00841748">
        <w:rPr>
          <w:sz w:val="20"/>
          <w:szCs w:val="20"/>
        </w:rPr>
        <w:t xml:space="preserve">Кадыйского муниципального района </w:t>
      </w:r>
    </w:p>
    <w:p w:rsidR="00A16453" w:rsidRPr="00841748" w:rsidRDefault="00A16453" w:rsidP="00A16453">
      <w:pPr>
        <w:autoSpaceDE w:val="0"/>
        <w:autoSpaceDN w:val="0"/>
        <w:adjustRightInd w:val="0"/>
        <w:jc w:val="right"/>
        <w:rPr>
          <w:sz w:val="20"/>
          <w:szCs w:val="20"/>
        </w:rPr>
      </w:pPr>
      <w:r w:rsidRPr="00841748">
        <w:rPr>
          <w:sz w:val="20"/>
          <w:szCs w:val="20"/>
        </w:rPr>
        <w:t>от 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(название организации)</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находящейся по адресу: _____________</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тел. _______________________________</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r w:rsidRPr="00841748">
        <w:rPr>
          <w:sz w:val="20"/>
          <w:szCs w:val="20"/>
        </w:rPr>
        <w:t>ЗАЯВЛЕНИЕ</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pStyle w:val="ConsPlusNonformat"/>
        <w:ind w:firstLine="708"/>
        <w:rPr>
          <w:rFonts w:ascii="Times New Roman" w:hAnsi="Times New Roman" w:cs="Times New Roman"/>
        </w:rPr>
      </w:pPr>
      <w:r w:rsidRPr="00841748">
        <w:rPr>
          <w:rFonts w:ascii="Times New Roman" w:hAnsi="Times New Roman" w:cs="Times New Roman"/>
        </w:rPr>
        <w:t>Прошу  выдать  разрешение  на  отклонение  от  предельных   параметров</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разрешенного    строительства,   реконструкции   объектов     капитального</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строительства _________________________________________________________</w:t>
      </w:r>
      <w:r w:rsidR="00841748">
        <w:rPr>
          <w:rFonts w:ascii="Times New Roman" w:hAnsi="Times New Roman" w:cs="Times New Roman"/>
        </w:rPr>
        <w:t>______________________</w:t>
      </w:r>
      <w:r w:rsidRPr="00841748">
        <w:rPr>
          <w:rFonts w:ascii="Times New Roman" w:hAnsi="Times New Roman" w:cs="Times New Roman"/>
        </w:rPr>
        <w:t>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_________________________________________________________________</w:t>
      </w:r>
      <w:r w:rsidR="00841748">
        <w:rPr>
          <w:rFonts w:ascii="Times New Roman" w:hAnsi="Times New Roman" w:cs="Times New Roman"/>
        </w:rPr>
        <w:t>_________________________</w:t>
      </w:r>
      <w:r w:rsidRPr="00841748">
        <w:rPr>
          <w:rFonts w:ascii="Times New Roman" w:hAnsi="Times New Roman" w:cs="Times New Roman"/>
        </w:rPr>
        <w:t>_____</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(обоснование того, что отклонения от предельных параметров допустимы</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по архитектурным требованиям, требованиям безопасности - экологическим,</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санитарно-гигиеническим, противопожарным, гражданской обороны и</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предупреждения чрезвычайных ситуаций, иным требованиям безопасности,</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определяемым техническими регламентами (до их принятия -</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строительными нормами и правилами, иными нормативно-техническими</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документами)</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________________________________________________________________</w:t>
      </w:r>
      <w:r w:rsidR="00841748">
        <w:rPr>
          <w:rFonts w:ascii="Times New Roman" w:hAnsi="Times New Roman" w:cs="Times New Roman"/>
        </w:rPr>
        <w:t>___________________________</w:t>
      </w:r>
      <w:r w:rsidRPr="00841748">
        <w:rPr>
          <w:rFonts w:ascii="Times New Roman" w:hAnsi="Times New Roman" w:cs="Times New Roman"/>
        </w:rPr>
        <w:t>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по адресу: ________________________________________________</w:t>
      </w:r>
      <w:r w:rsidR="00841748">
        <w:rPr>
          <w:rFonts w:ascii="Times New Roman" w:hAnsi="Times New Roman" w:cs="Times New Roman"/>
        </w:rPr>
        <w:t>________________________</w:t>
      </w:r>
      <w:r w:rsidRPr="00841748">
        <w:rPr>
          <w:rFonts w:ascii="Times New Roman" w:hAnsi="Times New Roman" w:cs="Times New Roman"/>
        </w:rPr>
        <w:t>_______________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w:t>
      </w:r>
      <w:r w:rsidR="00841748">
        <w:rPr>
          <w:rFonts w:ascii="Times New Roman" w:hAnsi="Times New Roman" w:cs="Times New Roman"/>
        </w:rPr>
        <w:t>___________________________</w:t>
      </w:r>
      <w:r w:rsidRPr="00841748">
        <w:rPr>
          <w:rFonts w:ascii="Times New Roman" w:hAnsi="Times New Roman" w:cs="Times New Roman"/>
        </w:rPr>
        <w:t>____________________.</w:t>
      </w:r>
    </w:p>
    <w:p w:rsidR="00A16453" w:rsidRPr="00841748" w:rsidRDefault="00A16453" w:rsidP="00A16453">
      <w:pPr>
        <w:pStyle w:val="ConsPlusNonformat"/>
        <w:rPr>
          <w:rFonts w:ascii="Times New Roman" w:hAnsi="Times New Roman" w:cs="Times New Roman"/>
        </w:rPr>
      </w:pP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 __________ 20___ г. _____________</w:t>
      </w:r>
      <w:r w:rsidR="00841748">
        <w:rPr>
          <w:rFonts w:ascii="Times New Roman" w:hAnsi="Times New Roman" w:cs="Times New Roman"/>
        </w:rPr>
        <w:t>_________</w:t>
      </w:r>
      <w:r w:rsidRPr="00841748">
        <w:rPr>
          <w:rFonts w:ascii="Times New Roman" w:hAnsi="Times New Roman" w:cs="Times New Roman"/>
        </w:rPr>
        <w:t>____ (_______________</w:t>
      </w:r>
      <w:r w:rsidR="00841748">
        <w:rPr>
          <w:rFonts w:ascii="Times New Roman" w:hAnsi="Times New Roman" w:cs="Times New Roman"/>
        </w:rPr>
        <w:t>____</w:t>
      </w:r>
      <w:r w:rsidRPr="00841748">
        <w:rPr>
          <w:rFonts w:ascii="Times New Roman" w:hAnsi="Times New Roman" w:cs="Times New Roman"/>
        </w:rPr>
        <w:t>_)</w:t>
      </w:r>
    </w:p>
    <w:p w:rsidR="00841748" w:rsidRDefault="00A16453" w:rsidP="00841748">
      <w:pPr>
        <w:pStyle w:val="ConsPlusNonformat"/>
        <w:rPr>
          <w:rFonts w:ascii="Times New Roman" w:hAnsi="Times New Roman" w:cs="Times New Roman"/>
        </w:rPr>
      </w:pPr>
      <w:r w:rsidRPr="00841748">
        <w:rPr>
          <w:rFonts w:ascii="Times New Roman" w:hAnsi="Times New Roman" w:cs="Times New Roman"/>
        </w:rPr>
        <w:t xml:space="preserve">        (дата)                             </w:t>
      </w:r>
      <w:r w:rsidR="00841748">
        <w:rPr>
          <w:rFonts w:ascii="Times New Roman" w:hAnsi="Times New Roman" w:cs="Times New Roman"/>
        </w:rPr>
        <w:t xml:space="preserve">                </w:t>
      </w:r>
      <w:r w:rsidRPr="00841748">
        <w:rPr>
          <w:rFonts w:ascii="Times New Roman" w:hAnsi="Times New Roman" w:cs="Times New Roman"/>
        </w:rPr>
        <w:t xml:space="preserve"> (подпись)                         </w:t>
      </w:r>
      <w:r w:rsidR="00841748">
        <w:rPr>
          <w:rFonts w:ascii="Times New Roman" w:hAnsi="Times New Roman" w:cs="Times New Roman"/>
        </w:rPr>
        <w:t xml:space="preserve">        </w:t>
      </w:r>
      <w:r w:rsidRPr="00841748">
        <w:rPr>
          <w:rFonts w:ascii="Times New Roman" w:hAnsi="Times New Roman" w:cs="Times New Roman"/>
        </w:rPr>
        <w:t xml:space="preserve">   (Ф.И.О.) </w:t>
      </w:r>
    </w:p>
    <w:p w:rsidR="00A16453" w:rsidRPr="00841748" w:rsidRDefault="00A16453" w:rsidP="00841748">
      <w:pPr>
        <w:pStyle w:val="ConsPlusNonformat"/>
        <w:rPr>
          <w:rFonts w:ascii="Times New Roman" w:hAnsi="Times New Roman" w:cs="Times New Roman"/>
        </w:rPr>
      </w:pPr>
      <w:r w:rsidRPr="00841748">
        <w:rPr>
          <w:rFonts w:ascii="Times New Roman" w:hAnsi="Times New Roman" w:cs="Times New Roman"/>
        </w:rPr>
        <w:t>Приложение:</w:t>
      </w:r>
    </w:p>
    <w:p w:rsidR="00A16453" w:rsidRPr="00841748" w:rsidRDefault="00A16453" w:rsidP="00A16453">
      <w:pPr>
        <w:autoSpaceDE w:val="0"/>
        <w:autoSpaceDN w:val="0"/>
        <w:adjustRightInd w:val="0"/>
        <w:ind w:firstLine="540"/>
        <w:jc w:val="both"/>
        <w:rPr>
          <w:sz w:val="20"/>
          <w:szCs w:val="20"/>
        </w:rPr>
      </w:pPr>
      <w:r w:rsidRPr="00841748">
        <w:rPr>
          <w:sz w:val="20"/>
          <w:szCs w:val="20"/>
        </w:rPr>
        <w:t>1) копия документа, удостоверяющего права (полномочия) представителя юридического лица (в случае обращения представителя заявителя), на ____листах;</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w:t>
      </w:r>
      <w:r w:rsidRPr="00841748">
        <w:rPr>
          <w:sz w:val="20"/>
          <w:szCs w:val="20"/>
        </w:rPr>
        <w:lastRenderedPageBreak/>
        <w:t>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A16453" w:rsidRPr="00841748" w:rsidRDefault="00A16453" w:rsidP="00A16453">
      <w:pPr>
        <w:autoSpaceDE w:val="0"/>
        <w:autoSpaceDN w:val="0"/>
        <w:adjustRightInd w:val="0"/>
        <w:ind w:firstLine="540"/>
        <w:jc w:val="both"/>
        <w:rPr>
          <w:sz w:val="20"/>
          <w:szCs w:val="20"/>
        </w:rPr>
      </w:pPr>
      <w:r w:rsidRPr="00841748">
        <w:rPr>
          <w:sz w:val="2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A16453" w:rsidRPr="00841748" w:rsidRDefault="00A16453" w:rsidP="00A16453">
      <w:pPr>
        <w:autoSpaceDE w:val="0"/>
        <w:autoSpaceDN w:val="0"/>
        <w:adjustRightInd w:val="0"/>
        <w:jc w:val="right"/>
        <w:rPr>
          <w:sz w:val="20"/>
          <w:szCs w:val="20"/>
        </w:rPr>
      </w:pPr>
    </w:p>
    <w:p w:rsidR="00A16453" w:rsidRPr="00841748" w:rsidRDefault="00A16453" w:rsidP="00A16453">
      <w:pPr>
        <w:autoSpaceDE w:val="0"/>
        <w:autoSpaceDN w:val="0"/>
        <w:adjustRightInd w:val="0"/>
        <w:jc w:val="right"/>
        <w:rPr>
          <w:sz w:val="20"/>
          <w:szCs w:val="20"/>
        </w:rPr>
      </w:pPr>
      <w:bookmarkStart w:id="57" w:name="Par586"/>
      <w:bookmarkEnd w:id="57"/>
      <w:r w:rsidRPr="00841748">
        <w:rPr>
          <w:sz w:val="20"/>
          <w:szCs w:val="20"/>
        </w:rPr>
        <w:t>Приложение 3</w:t>
      </w:r>
    </w:p>
    <w:p w:rsidR="00A16453" w:rsidRPr="00841748" w:rsidRDefault="00A16453" w:rsidP="00A16453">
      <w:pPr>
        <w:autoSpaceDE w:val="0"/>
        <w:autoSpaceDN w:val="0"/>
        <w:adjustRightInd w:val="0"/>
        <w:jc w:val="right"/>
        <w:rPr>
          <w:sz w:val="20"/>
          <w:szCs w:val="20"/>
        </w:rPr>
      </w:pPr>
      <w:r w:rsidRPr="00841748">
        <w:rPr>
          <w:sz w:val="20"/>
          <w:szCs w:val="20"/>
        </w:rPr>
        <w:t>к Административному регламенту</w:t>
      </w:r>
    </w:p>
    <w:p w:rsidR="00A16453" w:rsidRPr="00841748" w:rsidRDefault="00A16453" w:rsidP="00A16453">
      <w:pPr>
        <w:autoSpaceDE w:val="0"/>
        <w:autoSpaceDN w:val="0"/>
        <w:adjustRightInd w:val="0"/>
        <w:jc w:val="right"/>
        <w:rPr>
          <w:sz w:val="20"/>
          <w:szCs w:val="20"/>
        </w:rPr>
      </w:pPr>
      <w:r w:rsidRPr="00841748">
        <w:rPr>
          <w:sz w:val="20"/>
          <w:szCs w:val="20"/>
        </w:rPr>
        <w:t xml:space="preserve">предоставления администрацией </w:t>
      </w:r>
    </w:p>
    <w:p w:rsidR="00A16453" w:rsidRPr="00841748" w:rsidRDefault="00A16453" w:rsidP="00A16453">
      <w:pPr>
        <w:autoSpaceDE w:val="0"/>
        <w:autoSpaceDN w:val="0"/>
        <w:adjustRightInd w:val="0"/>
        <w:jc w:val="right"/>
        <w:rPr>
          <w:sz w:val="20"/>
          <w:szCs w:val="20"/>
        </w:rPr>
      </w:pPr>
      <w:r w:rsidRPr="00841748">
        <w:rPr>
          <w:sz w:val="20"/>
          <w:szCs w:val="20"/>
        </w:rPr>
        <w:t>Кадыйского муниципального района</w:t>
      </w:r>
    </w:p>
    <w:p w:rsidR="00A16453" w:rsidRPr="00841748" w:rsidRDefault="00A16453" w:rsidP="00A16453">
      <w:pPr>
        <w:autoSpaceDE w:val="0"/>
        <w:autoSpaceDN w:val="0"/>
        <w:adjustRightInd w:val="0"/>
        <w:jc w:val="right"/>
        <w:rPr>
          <w:sz w:val="20"/>
          <w:szCs w:val="20"/>
        </w:rPr>
      </w:pPr>
      <w:r w:rsidRPr="00841748">
        <w:rPr>
          <w:sz w:val="20"/>
          <w:szCs w:val="20"/>
        </w:rPr>
        <w:t>муниципальной услуги по предоставлению</w:t>
      </w:r>
    </w:p>
    <w:p w:rsidR="00A16453" w:rsidRPr="00841748" w:rsidRDefault="00A16453" w:rsidP="00A16453">
      <w:pPr>
        <w:autoSpaceDE w:val="0"/>
        <w:autoSpaceDN w:val="0"/>
        <w:adjustRightInd w:val="0"/>
        <w:jc w:val="right"/>
        <w:rPr>
          <w:sz w:val="20"/>
          <w:szCs w:val="20"/>
        </w:rPr>
      </w:pPr>
      <w:r w:rsidRPr="00841748">
        <w:rPr>
          <w:sz w:val="20"/>
          <w:szCs w:val="20"/>
        </w:rPr>
        <w:t>разрешения на отклонение от предельных параметров</w:t>
      </w:r>
    </w:p>
    <w:p w:rsidR="00A16453" w:rsidRPr="00841748" w:rsidRDefault="00A16453" w:rsidP="00A16453">
      <w:pPr>
        <w:autoSpaceDE w:val="0"/>
        <w:autoSpaceDN w:val="0"/>
        <w:adjustRightInd w:val="0"/>
        <w:jc w:val="right"/>
        <w:rPr>
          <w:sz w:val="20"/>
          <w:szCs w:val="20"/>
        </w:rPr>
      </w:pPr>
      <w:r w:rsidRPr="00841748">
        <w:rPr>
          <w:sz w:val="20"/>
          <w:szCs w:val="20"/>
        </w:rPr>
        <w:t>разрешенного строительства, реконструкции объектов</w:t>
      </w:r>
    </w:p>
    <w:p w:rsidR="00A16453" w:rsidRPr="00841748" w:rsidRDefault="00A16453" w:rsidP="00A16453">
      <w:pPr>
        <w:autoSpaceDE w:val="0"/>
        <w:autoSpaceDN w:val="0"/>
        <w:adjustRightInd w:val="0"/>
        <w:jc w:val="right"/>
        <w:rPr>
          <w:sz w:val="20"/>
          <w:szCs w:val="20"/>
        </w:rPr>
      </w:pPr>
      <w:r w:rsidRPr="00841748">
        <w:rPr>
          <w:sz w:val="20"/>
          <w:szCs w:val="20"/>
        </w:rPr>
        <w:t>капитального строительства</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bookmarkStart w:id="58" w:name="Par597"/>
      <w:bookmarkEnd w:id="58"/>
      <w:r w:rsidRPr="00841748">
        <w:rPr>
          <w:sz w:val="20"/>
          <w:szCs w:val="20"/>
        </w:rPr>
        <w:t>Форма заявления о предоставлении</w:t>
      </w:r>
    </w:p>
    <w:p w:rsidR="00A16453" w:rsidRPr="00841748" w:rsidRDefault="00A16453" w:rsidP="00A16453">
      <w:pPr>
        <w:autoSpaceDE w:val="0"/>
        <w:autoSpaceDN w:val="0"/>
        <w:adjustRightInd w:val="0"/>
        <w:jc w:val="center"/>
        <w:rPr>
          <w:sz w:val="20"/>
          <w:szCs w:val="20"/>
        </w:rPr>
      </w:pPr>
      <w:r w:rsidRPr="00841748">
        <w:rPr>
          <w:sz w:val="20"/>
          <w:szCs w:val="20"/>
        </w:rPr>
        <w:t>муниципальной услуги для физического лица</w:t>
      </w:r>
    </w:p>
    <w:p w:rsidR="00A16453" w:rsidRPr="00841748" w:rsidRDefault="00A16453" w:rsidP="00A16453">
      <w:pPr>
        <w:autoSpaceDE w:val="0"/>
        <w:autoSpaceDN w:val="0"/>
        <w:adjustRightInd w:val="0"/>
        <w:jc w:val="right"/>
        <w:rPr>
          <w:sz w:val="20"/>
          <w:szCs w:val="20"/>
        </w:rPr>
      </w:pPr>
    </w:p>
    <w:p w:rsidR="00A16453" w:rsidRPr="00841748" w:rsidRDefault="00A16453" w:rsidP="00A16453">
      <w:pPr>
        <w:autoSpaceDE w:val="0"/>
        <w:autoSpaceDN w:val="0"/>
        <w:adjustRightInd w:val="0"/>
        <w:jc w:val="right"/>
        <w:rPr>
          <w:sz w:val="20"/>
          <w:szCs w:val="20"/>
        </w:rPr>
      </w:pPr>
      <w:r w:rsidRPr="00841748">
        <w:rPr>
          <w:sz w:val="20"/>
          <w:szCs w:val="20"/>
        </w:rPr>
        <w:t>В Комиссию по подготовке</w:t>
      </w:r>
    </w:p>
    <w:p w:rsidR="00A16453" w:rsidRPr="00841748" w:rsidRDefault="00A16453" w:rsidP="00A16453">
      <w:pPr>
        <w:autoSpaceDE w:val="0"/>
        <w:autoSpaceDN w:val="0"/>
        <w:adjustRightInd w:val="0"/>
        <w:jc w:val="right"/>
        <w:rPr>
          <w:sz w:val="20"/>
          <w:szCs w:val="20"/>
        </w:rPr>
      </w:pPr>
      <w:r w:rsidRPr="00841748">
        <w:rPr>
          <w:sz w:val="20"/>
          <w:szCs w:val="20"/>
        </w:rPr>
        <w:t>проекта правил землепользования и</w:t>
      </w:r>
    </w:p>
    <w:p w:rsidR="00A16453" w:rsidRPr="00841748" w:rsidRDefault="00A16453" w:rsidP="00A16453">
      <w:pPr>
        <w:autoSpaceDE w:val="0"/>
        <w:autoSpaceDN w:val="0"/>
        <w:adjustRightInd w:val="0"/>
        <w:jc w:val="right"/>
        <w:rPr>
          <w:sz w:val="20"/>
          <w:szCs w:val="20"/>
        </w:rPr>
      </w:pPr>
      <w:r w:rsidRPr="00841748">
        <w:rPr>
          <w:sz w:val="20"/>
          <w:szCs w:val="20"/>
        </w:rPr>
        <w:t xml:space="preserve">Кадыйского муниципального района </w:t>
      </w:r>
    </w:p>
    <w:p w:rsidR="00A16453" w:rsidRPr="00841748" w:rsidRDefault="00A16453" w:rsidP="00A16453">
      <w:pPr>
        <w:autoSpaceDE w:val="0"/>
        <w:autoSpaceDN w:val="0"/>
        <w:adjustRightInd w:val="0"/>
        <w:jc w:val="right"/>
        <w:rPr>
          <w:sz w:val="20"/>
          <w:szCs w:val="20"/>
        </w:rPr>
      </w:pPr>
      <w:r w:rsidRPr="00841748">
        <w:rPr>
          <w:sz w:val="20"/>
          <w:szCs w:val="20"/>
        </w:rPr>
        <w:t>от 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(Ф.И.О.)</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проживающего по адресу: _________</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_________________________________</w:t>
      </w:r>
    </w:p>
    <w:p w:rsidR="00A16453" w:rsidRPr="00841748" w:rsidRDefault="00A16453" w:rsidP="00A16453">
      <w:pPr>
        <w:autoSpaceDE w:val="0"/>
        <w:autoSpaceDN w:val="0"/>
        <w:adjustRightInd w:val="0"/>
        <w:jc w:val="right"/>
        <w:rPr>
          <w:sz w:val="20"/>
          <w:szCs w:val="20"/>
        </w:rPr>
      </w:pPr>
      <w:r w:rsidRPr="00841748">
        <w:rPr>
          <w:sz w:val="20"/>
          <w:szCs w:val="20"/>
        </w:rPr>
        <w:t>тел. ____________________________</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r w:rsidRPr="00841748">
        <w:rPr>
          <w:sz w:val="20"/>
          <w:szCs w:val="20"/>
        </w:rPr>
        <w:t>ЗАЯВЛЕНИЕ</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 xml:space="preserve">       Прошу  выдать  разрешение  на  отклонение  от   предельных  параметров</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разрешенного    строительства,   реконструкции    объектов    капитального</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строительства _________________________________________________________</w:t>
      </w:r>
      <w:r w:rsidR="00841748">
        <w:rPr>
          <w:rFonts w:ascii="Times New Roman" w:hAnsi="Times New Roman" w:cs="Times New Roman"/>
        </w:rPr>
        <w:t>_______________________</w:t>
      </w:r>
      <w:r w:rsidRPr="00841748">
        <w:rPr>
          <w:rFonts w:ascii="Times New Roman" w:hAnsi="Times New Roman" w:cs="Times New Roman"/>
        </w:rPr>
        <w:t>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w:t>
      </w:r>
      <w:r w:rsidR="00841748">
        <w:rPr>
          <w:rFonts w:ascii="Times New Roman" w:hAnsi="Times New Roman" w:cs="Times New Roman"/>
        </w:rPr>
        <w:t>____________________________</w:t>
      </w:r>
      <w:r w:rsidRPr="00841748">
        <w:rPr>
          <w:rFonts w:ascii="Times New Roman" w:hAnsi="Times New Roman" w:cs="Times New Roman"/>
        </w:rPr>
        <w:t>_______</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(обоснование того, что отклонения от предельных параметров допустимы</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по архитектурным требованиям, требованиям безопасности -</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экологическим, санитарно-гигиеническим, противопожарным, гражданской</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обороны и предупреждения чрезвычайных ситуаций, иным требованиям</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безопасности, определяемым техническими регламентами (до их принятия -</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строительными нормами и правилами, иными нормативно-</w:t>
      </w:r>
    </w:p>
    <w:p w:rsidR="00A16453" w:rsidRPr="00841748" w:rsidRDefault="00A16453" w:rsidP="00A16453">
      <w:pPr>
        <w:pStyle w:val="ConsPlusNonformat"/>
        <w:jc w:val="center"/>
        <w:rPr>
          <w:rFonts w:ascii="Times New Roman" w:hAnsi="Times New Roman" w:cs="Times New Roman"/>
        </w:rPr>
      </w:pPr>
      <w:r w:rsidRPr="00841748">
        <w:rPr>
          <w:rFonts w:ascii="Times New Roman" w:hAnsi="Times New Roman" w:cs="Times New Roman"/>
        </w:rPr>
        <w:t>техническими документами)</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____________________________________________________________________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____________________________________________________________________,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по адресу: _______________________________________________________________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____________________________________________________________________.</w:t>
      </w:r>
    </w:p>
    <w:p w:rsidR="00A16453" w:rsidRPr="00841748" w:rsidRDefault="00A16453" w:rsidP="00A16453">
      <w:pPr>
        <w:pStyle w:val="ConsPlusNonformat"/>
        <w:rPr>
          <w:rFonts w:ascii="Times New Roman" w:hAnsi="Times New Roman" w:cs="Times New Roman"/>
        </w:rPr>
      </w:pP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"____" __________ 20___ г. ___________________ (________________)</w:t>
      </w:r>
    </w:p>
    <w:p w:rsidR="00A16453" w:rsidRPr="00841748" w:rsidRDefault="00A16453" w:rsidP="00A16453">
      <w:pPr>
        <w:pStyle w:val="ConsPlusNonformat"/>
        <w:rPr>
          <w:rFonts w:ascii="Times New Roman" w:hAnsi="Times New Roman" w:cs="Times New Roman"/>
        </w:rPr>
      </w:pPr>
      <w:r w:rsidRPr="00841748">
        <w:rPr>
          <w:rFonts w:ascii="Times New Roman" w:hAnsi="Times New Roman" w:cs="Times New Roman"/>
        </w:rPr>
        <w:t xml:space="preserve">         (дата)                                 (подпись)                                (Ф.И.О.)</w:t>
      </w:r>
    </w:p>
    <w:p w:rsidR="00A16453" w:rsidRPr="00841748" w:rsidRDefault="00A16453" w:rsidP="00A16453">
      <w:pPr>
        <w:autoSpaceDE w:val="0"/>
        <w:autoSpaceDN w:val="0"/>
        <w:adjustRightInd w:val="0"/>
        <w:ind w:firstLine="540"/>
        <w:jc w:val="both"/>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Приложение:</w:t>
      </w:r>
    </w:p>
    <w:p w:rsidR="00A16453" w:rsidRPr="00841748" w:rsidRDefault="00A16453" w:rsidP="00A16453">
      <w:pPr>
        <w:autoSpaceDE w:val="0"/>
        <w:autoSpaceDN w:val="0"/>
        <w:adjustRightInd w:val="0"/>
        <w:ind w:firstLine="540"/>
        <w:jc w:val="both"/>
        <w:rPr>
          <w:sz w:val="20"/>
          <w:szCs w:val="20"/>
        </w:rPr>
      </w:pPr>
      <w:r w:rsidRPr="00841748">
        <w:rPr>
          <w:sz w:val="20"/>
          <w:szCs w:val="20"/>
        </w:rPr>
        <w:t>1) копия паспорта или иных документов, удостоверяющих личность заявителя, на ____ листах;</w:t>
      </w:r>
    </w:p>
    <w:p w:rsidR="00A16453" w:rsidRPr="00841748" w:rsidRDefault="00A16453" w:rsidP="00A16453">
      <w:pPr>
        <w:autoSpaceDE w:val="0"/>
        <w:autoSpaceDN w:val="0"/>
        <w:adjustRightInd w:val="0"/>
        <w:ind w:firstLine="540"/>
        <w:jc w:val="both"/>
        <w:rPr>
          <w:sz w:val="20"/>
          <w:szCs w:val="20"/>
        </w:rPr>
      </w:pPr>
      <w:r w:rsidRPr="00841748">
        <w:rPr>
          <w:sz w:val="20"/>
          <w:szCs w:val="2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предельных параметров разрешенного строительства техническим регламентам - санитарно-гигиеническим, экологическим, противопожарным и иным требованиям (до их принятия - строительными нормами и правилами, иными нормативно-техническими документами), на _____ листах;</w:t>
      </w:r>
    </w:p>
    <w:p w:rsidR="00A16453" w:rsidRPr="00841748" w:rsidRDefault="00A16453" w:rsidP="00A16453">
      <w:pPr>
        <w:autoSpaceDE w:val="0"/>
        <w:autoSpaceDN w:val="0"/>
        <w:adjustRightInd w:val="0"/>
        <w:ind w:firstLine="540"/>
        <w:jc w:val="both"/>
        <w:rPr>
          <w:sz w:val="20"/>
          <w:szCs w:val="20"/>
        </w:rPr>
      </w:pPr>
      <w:r w:rsidRPr="00841748">
        <w:rPr>
          <w:sz w:val="20"/>
          <w:szCs w:val="20"/>
        </w:rPr>
        <w:t>3)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 на _____ листах.</w:t>
      </w:r>
    </w:p>
    <w:p w:rsidR="00A16453" w:rsidRPr="00841748" w:rsidRDefault="00A16453" w:rsidP="00A16453">
      <w:pPr>
        <w:autoSpaceDE w:val="0"/>
        <w:autoSpaceDN w:val="0"/>
        <w:adjustRightInd w:val="0"/>
        <w:jc w:val="right"/>
        <w:rPr>
          <w:sz w:val="20"/>
          <w:szCs w:val="20"/>
        </w:rPr>
      </w:pPr>
    </w:p>
    <w:p w:rsidR="00A16453" w:rsidRPr="003B7D61" w:rsidRDefault="00A16453" w:rsidP="00A16453">
      <w:pPr>
        <w:autoSpaceDE w:val="0"/>
        <w:autoSpaceDN w:val="0"/>
        <w:adjustRightInd w:val="0"/>
        <w:jc w:val="right"/>
        <w:rPr>
          <w:sz w:val="26"/>
          <w:szCs w:val="26"/>
        </w:rPr>
      </w:pPr>
    </w:p>
    <w:p w:rsidR="00A16453" w:rsidRDefault="00A16453" w:rsidP="00A16453">
      <w:pPr>
        <w:autoSpaceDE w:val="0"/>
        <w:autoSpaceDN w:val="0"/>
        <w:adjustRightInd w:val="0"/>
        <w:jc w:val="right"/>
        <w:rPr>
          <w:sz w:val="26"/>
          <w:szCs w:val="26"/>
        </w:rPr>
      </w:pPr>
      <w:bookmarkStart w:id="59" w:name="Par642"/>
      <w:bookmarkEnd w:id="59"/>
    </w:p>
    <w:p w:rsidR="00A16453" w:rsidRPr="00841748" w:rsidRDefault="00A16453" w:rsidP="00A16453">
      <w:pPr>
        <w:autoSpaceDE w:val="0"/>
        <w:autoSpaceDN w:val="0"/>
        <w:adjustRightInd w:val="0"/>
        <w:jc w:val="right"/>
        <w:rPr>
          <w:sz w:val="20"/>
          <w:szCs w:val="20"/>
        </w:rPr>
      </w:pPr>
      <w:r w:rsidRPr="00841748">
        <w:rPr>
          <w:sz w:val="20"/>
          <w:szCs w:val="20"/>
        </w:rPr>
        <w:lastRenderedPageBreak/>
        <w:t xml:space="preserve">       Приложение 4</w:t>
      </w:r>
    </w:p>
    <w:p w:rsidR="00A16453" w:rsidRPr="00841748" w:rsidRDefault="00A16453" w:rsidP="00A16453">
      <w:pPr>
        <w:jc w:val="right"/>
        <w:rPr>
          <w:sz w:val="20"/>
          <w:szCs w:val="20"/>
        </w:rPr>
      </w:pPr>
      <w:r w:rsidRPr="00841748">
        <w:rPr>
          <w:sz w:val="20"/>
          <w:szCs w:val="20"/>
        </w:rPr>
        <w:t>к Административному регламенту</w:t>
      </w:r>
    </w:p>
    <w:p w:rsidR="00A16453" w:rsidRPr="00841748" w:rsidRDefault="00A16453" w:rsidP="00A16453">
      <w:pPr>
        <w:jc w:val="right"/>
        <w:rPr>
          <w:sz w:val="20"/>
          <w:szCs w:val="20"/>
        </w:rPr>
      </w:pPr>
      <w:r w:rsidRPr="00841748">
        <w:rPr>
          <w:sz w:val="20"/>
          <w:szCs w:val="20"/>
        </w:rPr>
        <w:t xml:space="preserve">предоставления администрацией </w:t>
      </w:r>
    </w:p>
    <w:p w:rsidR="00A16453" w:rsidRPr="00841748" w:rsidRDefault="00A16453" w:rsidP="00A16453">
      <w:pPr>
        <w:jc w:val="right"/>
        <w:rPr>
          <w:sz w:val="20"/>
          <w:szCs w:val="20"/>
        </w:rPr>
      </w:pPr>
      <w:r w:rsidRPr="00841748">
        <w:rPr>
          <w:sz w:val="20"/>
          <w:szCs w:val="20"/>
        </w:rPr>
        <w:t>Кадыйского муниципального района</w:t>
      </w:r>
    </w:p>
    <w:p w:rsidR="00A16453" w:rsidRPr="00841748" w:rsidRDefault="00A16453" w:rsidP="00A16453">
      <w:pPr>
        <w:jc w:val="right"/>
        <w:rPr>
          <w:sz w:val="20"/>
          <w:szCs w:val="20"/>
        </w:rPr>
      </w:pPr>
      <w:r w:rsidRPr="00841748">
        <w:rPr>
          <w:sz w:val="20"/>
          <w:szCs w:val="20"/>
        </w:rPr>
        <w:t>муниципальной услуги по предоставлению</w:t>
      </w:r>
    </w:p>
    <w:p w:rsidR="00A16453" w:rsidRPr="00841748" w:rsidRDefault="00A16453" w:rsidP="00A16453">
      <w:pPr>
        <w:jc w:val="right"/>
        <w:rPr>
          <w:sz w:val="20"/>
          <w:szCs w:val="20"/>
        </w:rPr>
      </w:pPr>
      <w:r w:rsidRPr="00841748">
        <w:rPr>
          <w:sz w:val="20"/>
          <w:szCs w:val="20"/>
        </w:rPr>
        <w:t>разрешения на отклонение от предельных параметров</w:t>
      </w:r>
    </w:p>
    <w:p w:rsidR="00A16453" w:rsidRPr="00841748" w:rsidRDefault="00A16453" w:rsidP="00A16453">
      <w:pPr>
        <w:jc w:val="right"/>
        <w:rPr>
          <w:sz w:val="20"/>
          <w:szCs w:val="20"/>
        </w:rPr>
      </w:pPr>
      <w:r w:rsidRPr="00841748">
        <w:rPr>
          <w:sz w:val="20"/>
          <w:szCs w:val="20"/>
        </w:rPr>
        <w:t>разрешенного строительства, реконструкции объектов</w:t>
      </w:r>
    </w:p>
    <w:p w:rsidR="00A16453" w:rsidRPr="00841748" w:rsidRDefault="00A16453" w:rsidP="00A16453">
      <w:pPr>
        <w:jc w:val="right"/>
        <w:rPr>
          <w:sz w:val="20"/>
          <w:szCs w:val="20"/>
        </w:rPr>
      </w:pPr>
      <w:r w:rsidRPr="00841748">
        <w:rPr>
          <w:sz w:val="20"/>
          <w:szCs w:val="20"/>
        </w:rPr>
        <w:t>капитального строительства</w:t>
      </w:r>
    </w:p>
    <w:p w:rsidR="00A16453" w:rsidRPr="00841748" w:rsidRDefault="00A16453" w:rsidP="00A16453">
      <w:pPr>
        <w:jc w:val="center"/>
        <w:rPr>
          <w:b/>
          <w:sz w:val="20"/>
          <w:szCs w:val="20"/>
        </w:rPr>
      </w:pPr>
      <w:r w:rsidRPr="00841748">
        <w:rPr>
          <w:sz w:val="20"/>
          <w:szCs w:val="20"/>
        </w:rPr>
        <w:t xml:space="preserve">  </w:t>
      </w:r>
      <w:r w:rsidRPr="00841748">
        <w:rPr>
          <w:b/>
          <w:sz w:val="20"/>
          <w:szCs w:val="20"/>
        </w:rPr>
        <w:t>Блок-схема</w:t>
      </w:r>
    </w:p>
    <w:p w:rsidR="00A16453" w:rsidRPr="00841748" w:rsidRDefault="00A16453" w:rsidP="00A16453">
      <w:pPr>
        <w:autoSpaceDE w:val="0"/>
        <w:autoSpaceDN w:val="0"/>
        <w:adjustRightInd w:val="0"/>
        <w:jc w:val="center"/>
        <w:rPr>
          <w:sz w:val="20"/>
          <w:szCs w:val="20"/>
        </w:rPr>
      </w:pPr>
      <w:r w:rsidRPr="00841748">
        <w:rPr>
          <w:sz w:val="20"/>
          <w:szCs w:val="20"/>
        </w:rPr>
        <w:t>описания административного процесса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16453" w:rsidRPr="003B7D61" w:rsidRDefault="00A16453" w:rsidP="00A16453">
      <w:pPr>
        <w:jc w:val="center"/>
        <w:rPr>
          <w:b/>
          <w:sz w:val="26"/>
          <w:szCs w:val="26"/>
        </w:rPr>
      </w:pPr>
    </w:p>
    <w:p w:rsidR="00A16453" w:rsidRPr="003B7D61" w:rsidRDefault="00E460A6" w:rsidP="00A16453">
      <w:pPr>
        <w:jc w:val="both"/>
        <w:rPr>
          <w:b/>
          <w:sz w:val="26"/>
          <w:szCs w:val="26"/>
        </w:rPr>
      </w:pPr>
      <w:r w:rsidRPr="00E460A6">
        <w:rPr>
          <w:sz w:val="26"/>
          <w:szCs w:val="26"/>
        </w:rPr>
        <w:pict>
          <v:shape id="_x0000_s1069" type="#_x0000_t202" style="position:absolute;left:0;text-align:left;margin-left:7.5pt;margin-top:2.2pt;width:164.8pt;height:54.1pt;z-index:251669504;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Прием и регистрация запроса и документов (сведений)</w:t>
                  </w:r>
                </w:p>
              </w:txbxContent>
            </v:textbox>
          </v:shape>
        </w:pict>
      </w:r>
      <w:r w:rsidRPr="00E460A6">
        <w:rPr>
          <w:sz w:val="26"/>
          <w:szCs w:val="26"/>
        </w:rPr>
        <w:pict>
          <v:shape id="_x0000_s1074" type="#_x0000_t202" style="position:absolute;left:0;text-align:left;margin-left:232.55pt;margin-top:1.4pt;width:164.8pt;height:38.8pt;z-index:251674624;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Отказ в приеме документов (мотивированный отказ)</w:t>
                  </w:r>
                </w:p>
              </w:txbxContent>
            </v:textbox>
          </v:shape>
        </w:pict>
      </w:r>
    </w:p>
    <w:p w:rsidR="00A16453" w:rsidRPr="003B7D61" w:rsidRDefault="00E460A6" w:rsidP="00A16453">
      <w:pPr>
        <w:jc w:val="both"/>
        <w:rPr>
          <w:b/>
          <w:sz w:val="26"/>
          <w:szCs w:val="26"/>
        </w:rPr>
      </w:pPr>
      <w:r w:rsidRPr="00E460A6">
        <w:rPr>
          <w:sz w:val="26"/>
          <w:szCs w:val="26"/>
        </w:rPr>
        <w:pict>
          <v:line id="_x0000_s1076" style="position:absolute;left:0;text-align:left;flip:y;z-index:251676672" from="479.05pt,7.95pt" to="479.05pt,510.25pt" strokecolor="#f60" strokeweight=".26mm">
            <v:stroke startarrow="block" color2="#09f" joinstyle="miter"/>
          </v:line>
        </w:pict>
      </w:r>
      <w:r w:rsidRPr="00E460A6">
        <w:rPr>
          <w:sz w:val="26"/>
          <w:szCs w:val="26"/>
        </w:rPr>
        <w:pict>
          <v:line id="_x0000_s1059" style="position:absolute;left:0;text-align:left;flip:y;z-index:251659264" from="170.9pt,7.9pt" to="233.5pt,7.95pt" strokecolor="#f60" strokeweight=".26mm">
            <v:stroke endarrow="block" color2="#09f" joinstyle="miter"/>
          </v:line>
        </w:pict>
      </w:r>
      <w:r w:rsidRPr="00E460A6">
        <w:rPr>
          <w:sz w:val="26"/>
          <w:szCs w:val="26"/>
        </w:rPr>
        <w:pict>
          <v:line id="_x0000_s1066" style="position:absolute;left:0;text-align:left;flip:y;z-index:251666432" from="-18pt,7.9pt" to="-18pt,472.8pt" strokecolor="#f60" strokeweight=".26mm">
            <v:stroke color2="#09f" joinstyle="miter"/>
          </v:line>
        </w:pict>
      </w:r>
      <w:r w:rsidRPr="00E460A6">
        <w:rPr>
          <w:sz w:val="26"/>
          <w:szCs w:val="26"/>
        </w:rPr>
        <w:pict>
          <v:line id="_x0000_s1067" style="position:absolute;left:0;text-align:left;z-index:251667456" from="-18pt,7.9pt" to="9pt,7.9pt" strokecolor="#f60" strokeweight=".26mm">
            <v:stroke endarrow="block" color2="#09f" joinstyle="miter"/>
          </v:line>
        </w:pict>
      </w:r>
      <w:r w:rsidRPr="00E460A6">
        <w:rPr>
          <w:sz w:val="26"/>
          <w:szCs w:val="26"/>
        </w:rPr>
        <w:pict>
          <v:line id="_x0000_s1075" style="position:absolute;left:0;text-align:left;z-index:251675648" from="396.4pt,7.9pt" to="480.3pt,7.9pt" strokecolor="#f60" strokeweight=".26mm">
            <v:stroke endarrow="block" color2="#09f" joinstyle="miter"/>
          </v:line>
        </w:pict>
      </w:r>
    </w:p>
    <w:p w:rsidR="00A16453" w:rsidRPr="003B7D61" w:rsidRDefault="00A16453" w:rsidP="00A16453">
      <w:pPr>
        <w:jc w:val="center"/>
        <w:rPr>
          <w:b/>
          <w:sz w:val="26"/>
          <w:szCs w:val="26"/>
        </w:rPr>
      </w:pPr>
    </w:p>
    <w:p w:rsidR="00A16453" w:rsidRPr="003B7D61" w:rsidRDefault="00E460A6" w:rsidP="00A16453">
      <w:pPr>
        <w:jc w:val="both"/>
        <w:rPr>
          <w:b/>
          <w:sz w:val="26"/>
          <w:szCs w:val="26"/>
        </w:rPr>
      </w:pPr>
      <w:r w:rsidRPr="00E460A6">
        <w:rPr>
          <w:sz w:val="26"/>
          <w:szCs w:val="26"/>
        </w:rPr>
        <w:pict>
          <v:line id="_x0000_s1085" style="position:absolute;left:0;text-align:left;z-index:251685888" from="81.5pt,12.65pt" to="81.5pt,35.35pt" strokeweight=".26mm">
            <v:stroke endarrow="block" joinstyle="miter"/>
          </v:line>
        </w:pict>
      </w:r>
    </w:p>
    <w:p w:rsidR="00A16453" w:rsidRPr="003B7D61" w:rsidRDefault="00E460A6" w:rsidP="00A16453">
      <w:pPr>
        <w:jc w:val="both"/>
        <w:rPr>
          <w:b/>
          <w:sz w:val="26"/>
          <w:szCs w:val="26"/>
        </w:rPr>
      </w:pPr>
      <w:r w:rsidRPr="00E460A6">
        <w:rPr>
          <w:sz w:val="26"/>
          <w:szCs w:val="26"/>
        </w:rPr>
        <w:pict>
          <v:shape id="_x0000_s1084" type="#_x0000_t202" style="position:absolute;left:0;text-align:left;margin-left:233pt;margin-top:-1.7pt;width:164.8pt;height:77.2pt;z-index:251684864;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Истребование документов (сведений), находящихся в распоряжении других органов и организаций</w:t>
                  </w:r>
                </w:p>
              </w:txbxContent>
            </v:textbox>
          </v:shape>
        </w:pict>
      </w:r>
    </w:p>
    <w:p w:rsidR="00A16453" w:rsidRPr="003B7D61" w:rsidRDefault="00E460A6" w:rsidP="00A16453">
      <w:pPr>
        <w:jc w:val="both"/>
        <w:rPr>
          <w:b/>
          <w:sz w:val="26"/>
          <w:szCs w:val="26"/>
        </w:rPr>
      </w:pPr>
      <w:r w:rsidRPr="00E460A6">
        <w:rPr>
          <w:sz w:val="26"/>
          <w:szCs w:val="26"/>
        </w:rPr>
        <w:pict>
          <v:shape id="_x0000_s1068" type="#_x0000_t202" style="position:absolute;left:0;text-align:left;margin-left:7.5pt;margin-top:6.05pt;width:164.8pt;height:38.8pt;z-index:251668480;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Оформление личного дела заявителя</w:t>
                  </w:r>
                </w:p>
              </w:txbxContent>
            </v:textbox>
          </v:shape>
        </w:pict>
      </w:r>
    </w:p>
    <w:p w:rsidR="00A16453" w:rsidRPr="003B7D61" w:rsidRDefault="00E460A6" w:rsidP="00A16453">
      <w:pPr>
        <w:jc w:val="both"/>
        <w:rPr>
          <w:b/>
          <w:sz w:val="26"/>
          <w:szCs w:val="26"/>
        </w:rPr>
      </w:pPr>
      <w:r w:rsidRPr="00E460A6">
        <w:rPr>
          <w:sz w:val="26"/>
          <w:szCs w:val="26"/>
        </w:rPr>
        <w:pict>
          <v:line id="_x0000_s1083" style="position:absolute;left:0;text-align:left;z-index:251683840" from="170.35pt,5.2pt" to="232.95pt,5.2pt" strokeweight=".26mm">
            <v:stroke startarrow="block" joinstyle="miter"/>
          </v:line>
        </w:pict>
      </w:r>
    </w:p>
    <w:p w:rsidR="00A16453" w:rsidRPr="003B7D61" w:rsidRDefault="00E460A6" w:rsidP="00A16453">
      <w:pPr>
        <w:jc w:val="both"/>
        <w:rPr>
          <w:b/>
          <w:sz w:val="26"/>
          <w:szCs w:val="26"/>
        </w:rPr>
      </w:pPr>
      <w:r w:rsidRPr="00E460A6">
        <w:rPr>
          <w:sz w:val="26"/>
          <w:szCs w:val="26"/>
        </w:rPr>
        <w:pict>
          <v:line id="_x0000_s1082" style="position:absolute;left:0;text-align:left;z-index:251682816" from="171.85pt,6.5pt" to="234.45pt,6.5pt" strokeweight=".26mm">
            <v:stroke endarrow="block" joinstyle="miter"/>
          </v:line>
        </w:pict>
      </w:r>
    </w:p>
    <w:p w:rsidR="00A16453" w:rsidRPr="003B7D61" w:rsidRDefault="00E460A6" w:rsidP="00A16453">
      <w:pPr>
        <w:jc w:val="both"/>
        <w:rPr>
          <w:b/>
          <w:sz w:val="26"/>
          <w:szCs w:val="26"/>
        </w:rPr>
      </w:pPr>
      <w:r w:rsidRPr="00E460A6">
        <w:rPr>
          <w:sz w:val="26"/>
          <w:szCs w:val="26"/>
        </w:rPr>
        <w:pict>
          <v:line id="_x0000_s1062" style="position:absolute;left:0;text-align:left;z-index:251662336" from="81pt,2.15pt" to="81pt,29.15pt" strokeweight=".26mm">
            <v:stroke endarrow="block" joinstyle="miter"/>
          </v:line>
        </w:pict>
      </w: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shape id="_x0000_s1079" type="#_x0000_t202" style="position:absolute;left:0;text-align:left;margin-left:7.2pt;margin-top:0;width:164.8pt;height:49pt;z-index:251679744;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Публичные слушания и подготовка рекомендаций комиссии</w:t>
                  </w:r>
                </w:p>
              </w:txbxContent>
            </v:textbox>
          </v:shape>
        </w:pict>
      </w:r>
      <w:r w:rsidRPr="00E460A6">
        <w:rPr>
          <w:sz w:val="26"/>
          <w:szCs w:val="26"/>
        </w:rPr>
        <w:pict>
          <v:shape id="_x0000_s1081" type="#_x0000_t202" style="position:absolute;left:0;text-align:left;margin-left:232.05pt;margin-top:-.3pt;width:164.8pt;height:48.95pt;z-index:251681792;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Публикация результатов публичных слушаний</w:t>
                  </w:r>
                </w:p>
              </w:txbxContent>
            </v:textbox>
          </v:shape>
        </w:pict>
      </w:r>
    </w:p>
    <w:p w:rsidR="00A16453" w:rsidRPr="003B7D61" w:rsidRDefault="00E460A6" w:rsidP="00A16453">
      <w:pPr>
        <w:jc w:val="both"/>
        <w:rPr>
          <w:b/>
          <w:sz w:val="26"/>
          <w:szCs w:val="26"/>
        </w:rPr>
      </w:pPr>
      <w:r w:rsidRPr="00E460A6">
        <w:rPr>
          <w:sz w:val="26"/>
          <w:szCs w:val="26"/>
        </w:rPr>
        <w:pict>
          <v:line id="_x0000_s1080" style="position:absolute;left:0;text-align:left;z-index:251680768" from="171.3pt,11.7pt" to="234.45pt,11.7pt" strokeweight=".26mm">
            <v:stroke endarrow="block" joinstyle="miter"/>
          </v:line>
        </w:pict>
      </w:r>
    </w:p>
    <w:p w:rsidR="00A16453" w:rsidRPr="003B7D61" w:rsidRDefault="00E460A6" w:rsidP="00A16453">
      <w:pPr>
        <w:jc w:val="both"/>
        <w:rPr>
          <w:b/>
          <w:sz w:val="26"/>
          <w:szCs w:val="26"/>
        </w:rPr>
      </w:pPr>
      <w:r w:rsidRPr="00E460A6">
        <w:rPr>
          <w:sz w:val="26"/>
          <w:szCs w:val="26"/>
        </w:rPr>
        <w:pict>
          <v:line id="_x0000_s1078" style="position:absolute;left:0;text-align:left;z-index:251678720" from="80.65pt,9.85pt" to="80.65pt,44.45pt" strokeweight=".26mm">
            <v:stroke endarrow="block" joinstyle="miter"/>
          </v:line>
        </w:pict>
      </w: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shape id="_x0000_s1060" type="#_x0000_t202" style="position:absolute;left:0;text-align:left;margin-left:8pt;margin-top:3.15pt;width:164.8pt;height:38.8pt;z-index:251660288;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Подготовка проекта решения</w:t>
                  </w:r>
                </w:p>
              </w:txbxContent>
            </v:textbox>
          </v:shape>
        </w:pict>
      </w:r>
      <w:r w:rsidRPr="00E460A6">
        <w:rPr>
          <w:sz w:val="26"/>
          <w:szCs w:val="26"/>
        </w:rPr>
        <w:pict>
          <v:line id="_x0000_s1063" style="position:absolute;left:0;text-align:left;z-index:251663360" from="81.5pt,40.65pt" to="81.5pt,58.65pt" strokeweight=".26mm">
            <v:stroke endarrow="block" joinstyle="miter"/>
          </v:line>
        </w:pict>
      </w: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shape id="_x0000_s1061" type="#_x0000_t202" style="position:absolute;left:0;text-align:left;margin-left:7.5pt;margin-top:1.8pt;width:164.8pt;height:68.35pt;z-index:251661312;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Принятие решения о предоставлении либо об отказе в предоставлении муниципальной услуги</w:t>
                  </w:r>
                </w:p>
              </w:txbxContent>
            </v:textbox>
          </v:shape>
        </w:pict>
      </w:r>
      <w:r w:rsidRPr="00E460A6">
        <w:rPr>
          <w:sz w:val="26"/>
          <w:szCs w:val="26"/>
        </w:rPr>
        <w:pict>
          <v:shape id="_x0000_s1072" type="#_x0000_t202" style="position:absolute;left:0;text-align:left;margin-left:231.45pt;margin-top:10.05pt;width:164.8pt;height:50.35pt;z-index:251672576;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Уведомление заявителя об отказе в предоставлении разрешения</w:t>
                  </w:r>
                </w:p>
              </w:txbxContent>
            </v:textbox>
          </v:shape>
        </w:pict>
      </w: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line id="_x0000_s1073" style="position:absolute;left:0;text-align:left;flip:y;z-index:251673600" from="455.35pt,9.3pt" to="456pt,190.7pt" strokecolor="#f60" strokeweight=".26mm">
            <v:stroke startarrow="block" color2="#09f" joinstyle="miter"/>
          </v:line>
        </w:pict>
      </w:r>
      <w:r w:rsidRPr="00E460A6">
        <w:rPr>
          <w:sz w:val="26"/>
          <w:szCs w:val="26"/>
        </w:rPr>
        <w:pict>
          <v:line id="_x0000_s1086" style="position:absolute;left:0;text-align:left;flip:y;z-index:251686912" from="394.25pt,8.25pt" to="456.85pt,8.3pt" strokecolor="#f60" strokeweight=".26mm">
            <v:stroke endarrow="block" color2="#09f" joinstyle="miter"/>
          </v:line>
        </w:pict>
      </w:r>
      <w:r w:rsidRPr="00E460A6">
        <w:rPr>
          <w:sz w:val="26"/>
          <w:szCs w:val="26"/>
        </w:rPr>
        <w:pict>
          <v:line id="_x0000_s1087" style="position:absolute;left:0;text-align:left;flip:y;z-index:251687936" from="170.35pt,9.75pt" to="232.95pt,9.8pt" strokecolor="#f60" strokeweight=".26mm">
            <v:stroke endarrow="block" color2="#09f" joinstyle="miter"/>
          </v:line>
        </w:pict>
      </w: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line id="_x0000_s1088" style="position:absolute;left:0;text-align:left;z-index:251688960" from="80.65pt,-.15pt" to="80.65pt,22.55pt" strokeweight=".26mm">
            <v:stroke endarrow="block" joinstyle="miter"/>
          </v:line>
        </w:pict>
      </w:r>
    </w:p>
    <w:p w:rsidR="00A16453" w:rsidRPr="003B7D61" w:rsidRDefault="00E460A6" w:rsidP="00A16453">
      <w:pPr>
        <w:jc w:val="both"/>
        <w:rPr>
          <w:b/>
          <w:sz w:val="26"/>
          <w:szCs w:val="26"/>
        </w:rPr>
      </w:pPr>
      <w:r w:rsidRPr="00E460A6">
        <w:rPr>
          <w:sz w:val="26"/>
          <w:szCs w:val="26"/>
        </w:rPr>
        <w:pict>
          <v:shape id="_x0000_s1070" type="#_x0000_t202" style="position:absolute;left:0;text-align:left;margin-left:7.2pt;margin-top:5.55pt;width:164.8pt;height:89.2pt;z-index:251670528;mso-wrap-distance-left:9.05pt;mso-wrap-distance-right:9.05pt" strokecolor="#339" strokeweight="1pt">
            <v:fill color2="black"/>
            <v:stroke color2="#cc6"/>
            <v:textbox inset="8.2pt,4.6pt,8.2pt,4.6pt">
              <w:txbxContent>
                <w:p w:rsidR="00C52976" w:rsidRPr="00841748" w:rsidRDefault="00C52976" w:rsidP="00A16453">
                  <w:pPr>
                    <w:jc w:val="center"/>
                    <w:rPr>
                      <w:b/>
                      <w:sz w:val="20"/>
                      <w:szCs w:val="20"/>
                    </w:rPr>
                  </w:pPr>
                  <w:r w:rsidRPr="00841748">
                    <w:rPr>
                      <w:b/>
                      <w:sz w:val="20"/>
                      <w:szCs w:val="20"/>
                    </w:rPr>
                    <w:t>Выдача заявителю решения о предоставлении (об отказе в отклонении от предельных параметров) разрешения на отклонение от предельных параметров</w:t>
                  </w:r>
                </w:p>
              </w:txbxContent>
            </v:textbox>
          </v:shape>
        </w:pict>
      </w: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A16453" w:rsidP="00A16453">
      <w:pPr>
        <w:jc w:val="both"/>
        <w:rPr>
          <w:b/>
          <w:sz w:val="26"/>
          <w:szCs w:val="26"/>
        </w:rPr>
      </w:pPr>
    </w:p>
    <w:p w:rsidR="00A16453" w:rsidRPr="003B7D61" w:rsidRDefault="00E460A6" w:rsidP="00A16453">
      <w:pPr>
        <w:jc w:val="both"/>
        <w:rPr>
          <w:b/>
          <w:sz w:val="26"/>
          <w:szCs w:val="26"/>
        </w:rPr>
      </w:pPr>
      <w:r w:rsidRPr="00E460A6">
        <w:rPr>
          <w:sz w:val="26"/>
          <w:szCs w:val="26"/>
        </w:rPr>
        <w:pict>
          <v:line id="_x0000_s1089" style="position:absolute;left:0;text-align:left;flip:y;z-index:251689984" from="81.5pt,5.05pt" to="81.5pt,27.75pt" strokeweight=".26mm">
            <v:stroke endarrow="block" joinstyle="miter"/>
          </v:line>
        </w:pict>
      </w:r>
    </w:p>
    <w:p w:rsidR="00A16453" w:rsidRPr="003B7D61" w:rsidRDefault="00E460A6" w:rsidP="00A16453">
      <w:pPr>
        <w:rPr>
          <w:sz w:val="26"/>
          <w:szCs w:val="26"/>
        </w:rPr>
      </w:pPr>
      <w:r>
        <w:rPr>
          <w:sz w:val="26"/>
          <w:szCs w:val="26"/>
        </w:rPr>
        <w:pict>
          <v:shape id="_x0000_s1064" type="#_x0000_t202" style="position:absolute;margin-left:10pt;margin-top:9.4pt;width:162.8pt;height:54.8pt;z-index:251664384;mso-wrap-distance-left:9.05pt;mso-wrap-distance-right:9.05pt" fillcolor="#f60" strokeweight=".5pt">
            <v:fill color2="#09f"/>
            <v:textbox inset="7.45pt,3.85pt,7.45pt,3.85pt">
              <w:txbxContent>
                <w:p w:rsidR="00C52976" w:rsidRDefault="00C52976" w:rsidP="00A16453">
                  <w:pPr>
                    <w:jc w:val="center"/>
                    <w:rPr>
                      <w:b/>
                    </w:rPr>
                  </w:pPr>
                </w:p>
                <w:p w:rsidR="00C52976" w:rsidRPr="00841748" w:rsidRDefault="00C52976" w:rsidP="00A16453">
                  <w:pPr>
                    <w:jc w:val="center"/>
                    <w:rPr>
                      <w:b/>
                      <w:sz w:val="20"/>
                      <w:szCs w:val="20"/>
                    </w:rPr>
                  </w:pPr>
                  <w:r w:rsidRPr="00841748">
                    <w:rPr>
                      <w:b/>
                      <w:sz w:val="20"/>
                      <w:szCs w:val="20"/>
                    </w:rPr>
                    <w:t>ЗАЯВИТЕЛЬ</w:t>
                  </w:r>
                </w:p>
              </w:txbxContent>
            </v:textbox>
          </v:shape>
        </w:pict>
      </w:r>
      <w:r>
        <w:rPr>
          <w:sz w:val="26"/>
          <w:szCs w:val="26"/>
        </w:rPr>
        <w:pict>
          <v:line id="_x0000_s1065" style="position:absolute;flip:x;z-index:251665408" from="-18pt,9.4pt" to="9pt,9.4pt" strokecolor="#f60" strokeweight=".26mm">
            <v:stroke color2="#09f" joinstyle="miter"/>
          </v:line>
        </w:pict>
      </w:r>
    </w:p>
    <w:p w:rsidR="00A16453" w:rsidRPr="003B7D61" w:rsidRDefault="00E460A6" w:rsidP="00A16453">
      <w:pPr>
        <w:tabs>
          <w:tab w:val="left" w:pos="1260"/>
        </w:tabs>
        <w:spacing w:before="120"/>
        <w:ind w:left="360"/>
        <w:jc w:val="both"/>
        <w:rPr>
          <w:b/>
          <w:sz w:val="26"/>
          <w:szCs w:val="26"/>
        </w:rPr>
      </w:pPr>
      <w:r w:rsidRPr="00E460A6">
        <w:rPr>
          <w:sz w:val="26"/>
          <w:szCs w:val="26"/>
        </w:rPr>
        <w:pict>
          <v:line id="_x0000_s1077" style="position:absolute;left:0;text-align:left;flip:x y;z-index:251677696" from="172.8pt,31.9pt" to="480.85pt,32.5pt" strokecolor="#f60" strokeweight=".26mm">
            <v:stroke endarrow="block" color2="#09f" joinstyle="miter"/>
          </v:line>
        </w:pict>
      </w:r>
      <w:r w:rsidRPr="00E460A6">
        <w:rPr>
          <w:sz w:val="26"/>
          <w:szCs w:val="26"/>
        </w:rPr>
        <w:pict>
          <v:line id="_x0000_s1071" style="position:absolute;left:0;text-align:left;flip:x;z-index:251671552" from="171.85pt,11.3pt" to="458.5pt,11.3pt" strokecolor="#f60" strokeweight=".26mm">
            <v:stroke endarrow="block" color2="#09f" joinstyle="miter"/>
          </v:line>
        </w:pict>
      </w:r>
    </w:p>
    <w:p w:rsidR="00A16453" w:rsidRPr="00001622" w:rsidRDefault="00A16453" w:rsidP="00A16453">
      <w:pPr>
        <w:tabs>
          <w:tab w:val="left" w:pos="1260"/>
        </w:tabs>
        <w:spacing w:before="120"/>
        <w:ind w:left="360"/>
        <w:jc w:val="both"/>
        <w:rPr>
          <w:b/>
          <w:sz w:val="26"/>
          <w:szCs w:val="26"/>
        </w:rPr>
      </w:pPr>
    </w:p>
    <w:p w:rsidR="00A16453" w:rsidRPr="00841748" w:rsidRDefault="00A16453" w:rsidP="00A16453">
      <w:pPr>
        <w:autoSpaceDE w:val="0"/>
        <w:autoSpaceDN w:val="0"/>
        <w:adjustRightInd w:val="0"/>
        <w:jc w:val="right"/>
        <w:rPr>
          <w:sz w:val="20"/>
          <w:szCs w:val="20"/>
        </w:rPr>
      </w:pPr>
      <w:r w:rsidRPr="00841748">
        <w:rPr>
          <w:sz w:val="20"/>
          <w:szCs w:val="20"/>
        </w:rPr>
        <w:t>Приложение 5</w:t>
      </w:r>
    </w:p>
    <w:p w:rsidR="00A16453" w:rsidRPr="00841748" w:rsidRDefault="00A16453" w:rsidP="00A16453">
      <w:pPr>
        <w:autoSpaceDE w:val="0"/>
        <w:autoSpaceDN w:val="0"/>
        <w:adjustRightInd w:val="0"/>
        <w:jc w:val="right"/>
        <w:rPr>
          <w:sz w:val="20"/>
          <w:szCs w:val="20"/>
        </w:rPr>
      </w:pPr>
      <w:r w:rsidRPr="00841748">
        <w:rPr>
          <w:sz w:val="20"/>
          <w:szCs w:val="20"/>
        </w:rPr>
        <w:t xml:space="preserve"> к Административному регламенту</w:t>
      </w:r>
      <w:r w:rsidR="00841748">
        <w:rPr>
          <w:sz w:val="20"/>
          <w:szCs w:val="20"/>
        </w:rPr>
        <w:t xml:space="preserve"> </w:t>
      </w:r>
      <w:r w:rsidRPr="00841748">
        <w:rPr>
          <w:sz w:val="20"/>
          <w:szCs w:val="20"/>
        </w:rPr>
        <w:t>предоставления администрацией</w:t>
      </w:r>
    </w:p>
    <w:p w:rsidR="00A16453" w:rsidRPr="00841748" w:rsidRDefault="00A16453" w:rsidP="00A16453">
      <w:pPr>
        <w:autoSpaceDE w:val="0"/>
        <w:autoSpaceDN w:val="0"/>
        <w:adjustRightInd w:val="0"/>
        <w:jc w:val="right"/>
        <w:rPr>
          <w:sz w:val="20"/>
          <w:szCs w:val="20"/>
        </w:rPr>
      </w:pPr>
      <w:r w:rsidRPr="00841748">
        <w:rPr>
          <w:sz w:val="20"/>
          <w:szCs w:val="20"/>
        </w:rPr>
        <w:t>Кадыйского муниципального</w:t>
      </w:r>
      <w:r w:rsidR="00841748">
        <w:rPr>
          <w:sz w:val="20"/>
          <w:szCs w:val="20"/>
        </w:rPr>
        <w:t xml:space="preserve"> </w:t>
      </w:r>
      <w:r w:rsidRPr="00841748">
        <w:rPr>
          <w:sz w:val="20"/>
          <w:szCs w:val="20"/>
        </w:rPr>
        <w:t>района муниципальной</w:t>
      </w:r>
    </w:p>
    <w:p w:rsidR="00A16453" w:rsidRPr="00841748" w:rsidRDefault="00A16453" w:rsidP="00A16453">
      <w:pPr>
        <w:autoSpaceDE w:val="0"/>
        <w:autoSpaceDN w:val="0"/>
        <w:adjustRightInd w:val="0"/>
        <w:jc w:val="right"/>
        <w:rPr>
          <w:sz w:val="20"/>
          <w:szCs w:val="20"/>
        </w:rPr>
      </w:pPr>
      <w:r w:rsidRPr="00841748">
        <w:rPr>
          <w:sz w:val="20"/>
          <w:szCs w:val="20"/>
        </w:rPr>
        <w:t>услуги по предоставлению</w:t>
      </w:r>
      <w:r w:rsidR="00841748">
        <w:rPr>
          <w:sz w:val="20"/>
          <w:szCs w:val="20"/>
        </w:rPr>
        <w:t xml:space="preserve"> </w:t>
      </w:r>
      <w:r w:rsidRPr="00841748">
        <w:rPr>
          <w:sz w:val="20"/>
          <w:szCs w:val="20"/>
        </w:rPr>
        <w:t>разрешения на отклонение</w:t>
      </w:r>
    </w:p>
    <w:p w:rsidR="00A16453" w:rsidRPr="00841748" w:rsidRDefault="00A16453" w:rsidP="00A16453">
      <w:pPr>
        <w:autoSpaceDE w:val="0"/>
        <w:autoSpaceDN w:val="0"/>
        <w:adjustRightInd w:val="0"/>
        <w:jc w:val="right"/>
        <w:rPr>
          <w:sz w:val="20"/>
          <w:szCs w:val="20"/>
        </w:rPr>
      </w:pPr>
      <w:r w:rsidRPr="00841748">
        <w:rPr>
          <w:sz w:val="20"/>
          <w:szCs w:val="20"/>
        </w:rPr>
        <w:t>от предельных параметров</w:t>
      </w:r>
      <w:r w:rsidR="00841748">
        <w:rPr>
          <w:sz w:val="20"/>
          <w:szCs w:val="20"/>
        </w:rPr>
        <w:t xml:space="preserve"> </w:t>
      </w:r>
      <w:r w:rsidRPr="00841748">
        <w:rPr>
          <w:sz w:val="20"/>
          <w:szCs w:val="20"/>
        </w:rPr>
        <w:t>разрешенного строительства,</w:t>
      </w:r>
      <w:r w:rsidR="00841748">
        <w:rPr>
          <w:sz w:val="20"/>
          <w:szCs w:val="20"/>
        </w:rPr>
        <w:t xml:space="preserve"> </w:t>
      </w:r>
      <w:r w:rsidRPr="00841748">
        <w:rPr>
          <w:sz w:val="20"/>
          <w:szCs w:val="20"/>
        </w:rPr>
        <w:t>реконструкции объектов</w:t>
      </w:r>
      <w:r w:rsidR="00841748">
        <w:rPr>
          <w:sz w:val="20"/>
          <w:szCs w:val="20"/>
        </w:rPr>
        <w:t xml:space="preserve"> </w:t>
      </w:r>
      <w:r w:rsidRPr="00841748">
        <w:rPr>
          <w:sz w:val="20"/>
          <w:szCs w:val="20"/>
        </w:rPr>
        <w:t>капитального строительства</w:t>
      </w:r>
    </w:p>
    <w:p w:rsidR="00A16453" w:rsidRPr="00841748" w:rsidRDefault="00A16453" w:rsidP="00A16453">
      <w:pPr>
        <w:autoSpaceDE w:val="0"/>
        <w:autoSpaceDN w:val="0"/>
        <w:adjustRightInd w:val="0"/>
        <w:jc w:val="right"/>
        <w:rPr>
          <w:sz w:val="20"/>
          <w:szCs w:val="20"/>
        </w:rPr>
      </w:pPr>
    </w:p>
    <w:p w:rsidR="00A16453" w:rsidRPr="00841748" w:rsidRDefault="00A16453" w:rsidP="00A1645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841748">
        <w:rPr>
          <w:rFonts w:ascii="Times New Roman" w:hAnsi="Times New Roman" w:cs="Times New Roman"/>
          <w:b/>
        </w:rPr>
        <w:t>РЕШЕНИЕ ОБ ОТКАЗЕ В ПРИЕМЕ ДОКУМЕНТОВ</w:t>
      </w:r>
    </w:p>
    <w:p w:rsidR="00A16453" w:rsidRPr="00841748" w:rsidRDefault="00A16453" w:rsidP="00A16453">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841748">
        <w:rPr>
          <w:rFonts w:ascii="Times New Roman" w:hAnsi="Times New Roman" w:cs="Times New Roman"/>
          <w:b/>
        </w:rPr>
        <w:t>(мотивированный отказ, примерная форма)</w:t>
      </w:r>
    </w:p>
    <w:p w:rsidR="00A16453" w:rsidRPr="00841748" w:rsidRDefault="00A16453" w:rsidP="00A16453">
      <w:pPr>
        <w:tabs>
          <w:tab w:val="left" w:pos="1260"/>
        </w:tabs>
        <w:ind w:firstLine="720"/>
        <w:jc w:val="both"/>
        <w:rPr>
          <w:sz w:val="20"/>
          <w:szCs w:val="20"/>
        </w:rPr>
      </w:pPr>
    </w:p>
    <w:p w:rsidR="00A16453" w:rsidRPr="00841748" w:rsidRDefault="00A16453" w:rsidP="00A16453">
      <w:pPr>
        <w:autoSpaceDE w:val="0"/>
        <w:autoSpaceDN w:val="0"/>
        <w:adjustRightInd w:val="0"/>
        <w:jc w:val="both"/>
        <w:rPr>
          <w:sz w:val="20"/>
          <w:szCs w:val="20"/>
        </w:rPr>
      </w:pPr>
      <w:r w:rsidRPr="00841748">
        <w:rPr>
          <w:sz w:val="20"/>
          <w:szCs w:val="20"/>
        </w:rPr>
        <w:lastRenderedPageBreak/>
        <w:t>____________ № _________________</w:t>
      </w:r>
    </w:p>
    <w:p w:rsidR="00A16453" w:rsidRPr="00841748" w:rsidRDefault="00A16453" w:rsidP="00A16453">
      <w:pPr>
        <w:autoSpaceDE w:val="0"/>
        <w:autoSpaceDN w:val="0"/>
        <w:adjustRightInd w:val="0"/>
        <w:jc w:val="both"/>
        <w:rPr>
          <w:sz w:val="20"/>
          <w:szCs w:val="20"/>
        </w:rPr>
      </w:pPr>
      <w:r w:rsidRPr="00841748">
        <w:rPr>
          <w:sz w:val="20"/>
          <w:szCs w:val="20"/>
        </w:rPr>
        <w:t>На № ___________ от ____________</w:t>
      </w:r>
    </w:p>
    <w:p w:rsidR="00A16453" w:rsidRPr="00841748" w:rsidRDefault="00A16453" w:rsidP="00A16453">
      <w:pPr>
        <w:autoSpaceDE w:val="0"/>
        <w:autoSpaceDN w:val="0"/>
        <w:adjustRightInd w:val="0"/>
        <w:ind w:firstLine="540"/>
        <w:jc w:val="both"/>
        <w:rPr>
          <w:sz w:val="20"/>
          <w:szCs w:val="20"/>
        </w:rPr>
      </w:pPr>
    </w:p>
    <w:p w:rsidR="00A16453" w:rsidRPr="00841748" w:rsidRDefault="00A16453" w:rsidP="00A16453">
      <w:pPr>
        <w:autoSpaceDE w:val="0"/>
        <w:autoSpaceDN w:val="0"/>
        <w:adjustRightInd w:val="0"/>
        <w:jc w:val="both"/>
        <w:rPr>
          <w:sz w:val="20"/>
          <w:szCs w:val="20"/>
        </w:rPr>
      </w:pPr>
      <w:r w:rsidRPr="00841748">
        <w:rPr>
          <w:sz w:val="20"/>
          <w:szCs w:val="20"/>
        </w:rPr>
        <w:t>Об отказе в предоставлении</w:t>
      </w:r>
    </w:p>
    <w:p w:rsidR="00A16453" w:rsidRPr="00841748" w:rsidRDefault="00A16453" w:rsidP="00A16453">
      <w:pPr>
        <w:autoSpaceDE w:val="0"/>
        <w:autoSpaceDN w:val="0"/>
        <w:adjustRightInd w:val="0"/>
        <w:jc w:val="both"/>
        <w:rPr>
          <w:sz w:val="20"/>
          <w:szCs w:val="20"/>
        </w:rPr>
      </w:pPr>
      <w:r w:rsidRPr="00841748">
        <w:rPr>
          <w:sz w:val="20"/>
          <w:szCs w:val="20"/>
        </w:rPr>
        <w:t>муниципальной услуги</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jc w:val="center"/>
        <w:rPr>
          <w:sz w:val="20"/>
          <w:szCs w:val="20"/>
        </w:rPr>
      </w:pPr>
      <w:r w:rsidRPr="00841748">
        <w:rPr>
          <w:sz w:val="20"/>
          <w:szCs w:val="20"/>
        </w:rPr>
        <w:t>Уважаемая(ый) _____________________!</w:t>
      </w:r>
    </w:p>
    <w:p w:rsidR="00A16453" w:rsidRPr="00841748" w:rsidRDefault="00A16453" w:rsidP="00A16453">
      <w:pPr>
        <w:autoSpaceDE w:val="0"/>
        <w:autoSpaceDN w:val="0"/>
        <w:adjustRightInd w:val="0"/>
        <w:jc w:val="center"/>
        <w:rPr>
          <w:sz w:val="20"/>
          <w:szCs w:val="20"/>
        </w:rPr>
      </w:pPr>
    </w:p>
    <w:p w:rsidR="00A16453" w:rsidRPr="00841748" w:rsidRDefault="00A16453" w:rsidP="00A16453">
      <w:pPr>
        <w:autoSpaceDE w:val="0"/>
        <w:autoSpaceDN w:val="0"/>
        <w:adjustRightInd w:val="0"/>
        <w:ind w:firstLine="540"/>
        <w:jc w:val="both"/>
        <w:rPr>
          <w:sz w:val="20"/>
          <w:szCs w:val="20"/>
        </w:rPr>
      </w:pPr>
      <w:r w:rsidRPr="00841748">
        <w:rPr>
          <w:sz w:val="20"/>
          <w:szCs w:val="20"/>
        </w:rPr>
        <w:t>Рассмотрев Ваше обращение о предоставлении разрешения на отклонение от предельных параметров разрешенного строительства на земельном участке, расположенном по адресу: ____________________________________, администрация Кадыйского муниципального района сообщает.</w:t>
      </w:r>
    </w:p>
    <w:p w:rsidR="00A16453" w:rsidRPr="00841748" w:rsidRDefault="00A16453" w:rsidP="00A16453">
      <w:pPr>
        <w:autoSpaceDE w:val="0"/>
        <w:autoSpaceDN w:val="0"/>
        <w:adjustRightInd w:val="0"/>
        <w:ind w:firstLine="540"/>
        <w:jc w:val="both"/>
        <w:rPr>
          <w:sz w:val="20"/>
          <w:szCs w:val="20"/>
        </w:rPr>
      </w:pPr>
      <w:r w:rsidRPr="00841748">
        <w:rPr>
          <w:sz w:val="20"/>
          <w:szCs w:val="20"/>
        </w:rPr>
        <w:t xml:space="preserve"> В предоставлении муниципальной услуги Вам отказано по следующим основаниям: ________________________________________________________________</w:t>
      </w:r>
      <w:r w:rsidR="00841748">
        <w:rPr>
          <w:sz w:val="20"/>
          <w:szCs w:val="20"/>
        </w:rPr>
        <w:t>_______________________</w:t>
      </w:r>
      <w:r w:rsidRPr="00841748">
        <w:rPr>
          <w:sz w:val="20"/>
          <w:szCs w:val="20"/>
        </w:rPr>
        <w:t>____.</w:t>
      </w:r>
    </w:p>
    <w:p w:rsidR="00A16453" w:rsidRPr="00841748" w:rsidRDefault="00A16453" w:rsidP="00A16453">
      <w:pPr>
        <w:autoSpaceDE w:val="0"/>
        <w:autoSpaceDN w:val="0"/>
        <w:adjustRightInd w:val="0"/>
        <w:ind w:firstLine="540"/>
        <w:jc w:val="both"/>
        <w:rPr>
          <w:sz w:val="20"/>
          <w:szCs w:val="20"/>
        </w:rPr>
      </w:pPr>
    </w:p>
    <w:p w:rsidR="00A16453" w:rsidRPr="00841748" w:rsidRDefault="00A16453" w:rsidP="00A16453">
      <w:pPr>
        <w:autoSpaceDE w:val="0"/>
        <w:autoSpaceDN w:val="0"/>
        <w:adjustRightInd w:val="0"/>
        <w:jc w:val="both"/>
        <w:rPr>
          <w:sz w:val="20"/>
          <w:szCs w:val="20"/>
        </w:rPr>
      </w:pPr>
      <w:r w:rsidRPr="00841748">
        <w:rPr>
          <w:sz w:val="20"/>
          <w:szCs w:val="20"/>
        </w:rPr>
        <w:t>Глава Кадыйского муници</w:t>
      </w:r>
      <w:r w:rsidR="00067779">
        <w:rPr>
          <w:sz w:val="20"/>
          <w:szCs w:val="20"/>
        </w:rPr>
        <w:t xml:space="preserve">пального района      </w:t>
      </w:r>
      <w:r w:rsidRPr="00841748">
        <w:rPr>
          <w:sz w:val="20"/>
          <w:szCs w:val="20"/>
        </w:rPr>
        <w:t>ФИО</w:t>
      </w:r>
    </w:p>
    <w:p w:rsidR="00067779" w:rsidRDefault="00067779" w:rsidP="00067779">
      <w:pPr>
        <w:tabs>
          <w:tab w:val="left" w:pos="0"/>
        </w:tabs>
        <w:spacing w:before="240" w:after="60"/>
        <w:contextualSpacing/>
        <w:jc w:val="center"/>
        <w:rPr>
          <w:rFonts w:cs="Tahoma"/>
          <w:sz w:val="20"/>
          <w:szCs w:val="20"/>
          <w:lang w:bidi="ru-RU"/>
        </w:rPr>
      </w:pPr>
    </w:p>
    <w:p w:rsidR="00B72699" w:rsidRPr="00067779" w:rsidRDefault="00067779" w:rsidP="00067779">
      <w:pPr>
        <w:tabs>
          <w:tab w:val="left" w:pos="0"/>
        </w:tabs>
        <w:spacing w:before="240" w:after="60"/>
        <w:contextualSpacing/>
        <w:jc w:val="center"/>
        <w:rPr>
          <w:rFonts w:cs="Tahoma"/>
          <w:sz w:val="20"/>
          <w:szCs w:val="20"/>
          <w:lang w:bidi="ru-RU"/>
        </w:rPr>
      </w:pPr>
      <w:r>
        <w:rPr>
          <w:rFonts w:cs="Tahoma"/>
          <w:sz w:val="20"/>
          <w:szCs w:val="20"/>
          <w:lang w:bidi="ru-RU"/>
        </w:rPr>
        <w:t xml:space="preserve">        </w:t>
      </w:r>
      <w:r w:rsidR="00B72699" w:rsidRPr="00067779">
        <w:rPr>
          <w:rFonts w:cs="Tahoma"/>
          <w:sz w:val="20"/>
          <w:szCs w:val="20"/>
          <w:lang w:bidi="ru-RU"/>
        </w:rPr>
        <w:t>РОССИЙСКАЯ ФЕДЕРАЦИЯ</w:t>
      </w:r>
    </w:p>
    <w:p w:rsidR="00B72699" w:rsidRPr="00067779" w:rsidRDefault="00B72699" w:rsidP="00067779">
      <w:pPr>
        <w:pStyle w:val="210"/>
        <w:contextualSpacing/>
        <w:jc w:val="center"/>
        <w:rPr>
          <w:rFonts w:cs="Tahoma"/>
          <w:sz w:val="20"/>
          <w:szCs w:val="20"/>
          <w:lang w:eastAsia="ru-RU" w:bidi="ru-RU"/>
        </w:rPr>
      </w:pPr>
      <w:r w:rsidRPr="00067779">
        <w:rPr>
          <w:rFonts w:cs="Tahoma"/>
          <w:sz w:val="20"/>
          <w:szCs w:val="20"/>
          <w:lang w:eastAsia="ru-RU" w:bidi="ru-RU"/>
        </w:rPr>
        <w:t>КОСТРОМСКАЯ ОБЛАСТЬ</w:t>
      </w:r>
    </w:p>
    <w:p w:rsidR="00B72699" w:rsidRPr="00067779" w:rsidRDefault="00B72699" w:rsidP="00067779">
      <w:pPr>
        <w:pStyle w:val="210"/>
        <w:contextualSpacing/>
        <w:jc w:val="center"/>
        <w:rPr>
          <w:rFonts w:cs="Tahoma"/>
          <w:sz w:val="20"/>
          <w:szCs w:val="20"/>
          <w:lang w:eastAsia="ru-RU" w:bidi="ru-RU"/>
        </w:rPr>
      </w:pPr>
    </w:p>
    <w:p w:rsidR="00B72699" w:rsidRPr="00067779" w:rsidRDefault="00B72699" w:rsidP="00067779">
      <w:pPr>
        <w:pStyle w:val="210"/>
        <w:contextualSpacing/>
        <w:jc w:val="center"/>
        <w:rPr>
          <w:rFonts w:cs="Tahoma"/>
          <w:sz w:val="20"/>
          <w:szCs w:val="20"/>
          <w:lang w:eastAsia="ru-RU" w:bidi="ru-RU"/>
        </w:rPr>
      </w:pPr>
      <w:r w:rsidRPr="00067779">
        <w:rPr>
          <w:rFonts w:cs="Tahoma"/>
          <w:sz w:val="20"/>
          <w:szCs w:val="20"/>
          <w:lang w:eastAsia="ru-RU" w:bidi="ru-RU"/>
        </w:rPr>
        <w:t>АДМИНИСТРАЦИЯ КАДЫЙСКОГО МУНИЦИПАЛЬНОГО РАЙОНА</w:t>
      </w:r>
    </w:p>
    <w:p w:rsidR="00B72699" w:rsidRPr="00067779" w:rsidRDefault="00B72699" w:rsidP="00B72699">
      <w:pPr>
        <w:jc w:val="center"/>
        <w:rPr>
          <w:rFonts w:cs="Tahoma"/>
          <w:sz w:val="20"/>
          <w:szCs w:val="20"/>
          <w:lang w:bidi="ru-RU"/>
        </w:rPr>
      </w:pPr>
      <w:r w:rsidRPr="00067779">
        <w:rPr>
          <w:rFonts w:cs="Tahoma"/>
          <w:sz w:val="20"/>
          <w:szCs w:val="20"/>
          <w:lang w:bidi="ru-RU"/>
        </w:rPr>
        <w:t xml:space="preserve"> ПОСТАНОВЛЕНИЕ</w:t>
      </w:r>
    </w:p>
    <w:p w:rsidR="00B72699" w:rsidRPr="00067779" w:rsidRDefault="00B72699" w:rsidP="00B72699">
      <w:pPr>
        <w:jc w:val="both"/>
        <w:rPr>
          <w:rFonts w:cs="Tahoma"/>
          <w:sz w:val="20"/>
          <w:szCs w:val="20"/>
          <w:lang w:bidi="ru-RU"/>
        </w:rPr>
      </w:pPr>
      <w:r w:rsidRPr="00067779">
        <w:rPr>
          <w:rFonts w:cs="Tahoma"/>
          <w:sz w:val="20"/>
          <w:szCs w:val="20"/>
          <w:lang w:bidi="ru-RU"/>
        </w:rPr>
        <w:t>«  18  »  ноября  2019 года</w:t>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r>
      <w:r w:rsidRPr="00067779">
        <w:rPr>
          <w:rFonts w:cs="Tahoma"/>
          <w:sz w:val="20"/>
          <w:szCs w:val="20"/>
          <w:lang w:bidi="ru-RU"/>
        </w:rPr>
        <w:tab/>
        <w:t>№ 433</w:t>
      </w:r>
    </w:p>
    <w:p w:rsidR="00B72699" w:rsidRPr="00067779" w:rsidRDefault="00B72699" w:rsidP="00B72699">
      <w:pPr>
        <w:jc w:val="both"/>
        <w:rPr>
          <w:rFonts w:cs="Tahoma"/>
          <w:sz w:val="20"/>
          <w:szCs w:val="20"/>
          <w:lang w:bidi="ru-RU"/>
        </w:rPr>
      </w:pPr>
    </w:p>
    <w:p w:rsidR="00B72699" w:rsidRPr="00067779" w:rsidRDefault="00B72699" w:rsidP="00B72699">
      <w:pPr>
        <w:jc w:val="both"/>
        <w:rPr>
          <w:rFonts w:cs="Tahoma"/>
          <w:sz w:val="20"/>
          <w:szCs w:val="20"/>
          <w:lang w:bidi="ru-RU"/>
        </w:rPr>
      </w:pPr>
      <w:r w:rsidRPr="00067779">
        <w:rPr>
          <w:rFonts w:cs="Tahoma"/>
          <w:sz w:val="20"/>
          <w:szCs w:val="20"/>
          <w:lang w:bidi="ru-RU"/>
        </w:rPr>
        <w:t>О внесении изменений в</w:t>
      </w:r>
    </w:p>
    <w:p w:rsidR="00B72699" w:rsidRPr="00067779" w:rsidRDefault="00B72699" w:rsidP="00B72699">
      <w:pPr>
        <w:jc w:val="both"/>
        <w:rPr>
          <w:rFonts w:cs="Tahoma"/>
          <w:sz w:val="20"/>
          <w:szCs w:val="20"/>
          <w:lang w:bidi="ru-RU"/>
        </w:rPr>
      </w:pPr>
      <w:r w:rsidRPr="00067779">
        <w:rPr>
          <w:rFonts w:cs="Tahoma"/>
          <w:sz w:val="20"/>
          <w:szCs w:val="20"/>
          <w:lang w:bidi="ru-RU"/>
        </w:rPr>
        <w:t>постановление администрации Кадыйского</w:t>
      </w:r>
    </w:p>
    <w:p w:rsidR="00B72699" w:rsidRPr="00067779" w:rsidRDefault="00B72699" w:rsidP="00B72699">
      <w:pPr>
        <w:jc w:val="both"/>
        <w:rPr>
          <w:rFonts w:cs="Tahoma"/>
          <w:sz w:val="20"/>
          <w:szCs w:val="20"/>
          <w:lang w:bidi="ru-RU"/>
        </w:rPr>
      </w:pPr>
      <w:r w:rsidRPr="00067779">
        <w:rPr>
          <w:rFonts w:cs="Tahoma"/>
          <w:sz w:val="20"/>
          <w:szCs w:val="20"/>
          <w:lang w:bidi="ru-RU"/>
        </w:rPr>
        <w:t>муниципального района № 76 от 11.03.2019г.</w:t>
      </w:r>
    </w:p>
    <w:p w:rsidR="00B72699" w:rsidRPr="00067779" w:rsidRDefault="00B72699" w:rsidP="00B72699">
      <w:pPr>
        <w:jc w:val="both"/>
        <w:rPr>
          <w:rFonts w:cs="Tahoma"/>
          <w:sz w:val="20"/>
          <w:szCs w:val="20"/>
          <w:lang w:bidi="ru-RU"/>
        </w:rPr>
      </w:pPr>
      <w:r w:rsidRPr="00067779">
        <w:rPr>
          <w:rFonts w:cs="Tahoma"/>
          <w:sz w:val="20"/>
          <w:szCs w:val="20"/>
          <w:lang w:bidi="ru-RU"/>
        </w:rPr>
        <w:t xml:space="preserve">«О создании бюджетной  комиссии при </w:t>
      </w:r>
    </w:p>
    <w:p w:rsidR="00B72699" w:rsidRPr="00067779" w:rsidRDefault="00B72699" w:rsidP="00B72699">
      <w:pPr>
        <w:jc w:val="both"/>
        <w:rPr>
          <w:rFonts w:cs="Tahoma"/>
          <w:sz w:val="20"/>
          <w:szCs w:val="20"/>
          <w:lang w:bidi="ru-RU"/>
        </w:rPr>
      </w:pPr>
      <w:r w:rsidRPr="00067779">
        <w:rPr>
          <w:rFonts w:cs="Tahoma"/>
          <w:sz w:val="20"/>
          <w:szCs w:val="20"/>
          <w:lang w:bidi="ru-RU"/>
        </w:rPr>
        <w:t xml:space="preserve">главе администрации Кадыйского </w:t>
      </w:r>
    </w:p>
    <w:p w:rsidR="00B72699" w:rsidRPr="00067779" w:rsidRDefault="00B72699" w:rsidP="00B72699">
      <w:pPr>
        <w:jc w:val="both"/>
        <w:rPr>
          <w:rFonts w:cs="Tahoma"/>
          <w:sz w:val="20"/>
          <w:szCs w:val="20"/>
          <w:lang w:bidi="ru-RU"/>
        </w:rPr>
      </w:pPr>
      <w:r w:rsidRPr="00067779">
        <w:rPr>
          <w:rFonts w:cs="Tahoma"/>
          <w:sz w:val="20"/>
          <w:szCs w:val="20"/>
          <w:lang w:bidi="ru-RU"/>
        </w:rPr>
        <w:t>муниципального района »</w:t>
      </w:r>
    </w:p>
    <w:p w:rsidR="00B72699" w:rsidRPr="00067779" w:rsidRDefault="00B72699" w:rsidP="00B72699">
      <w:pPr>
        <w:jc w:val="both"/>
        <w:rPr>
          <w:rFonts w:cs="Tahoma"/>
          <w:sz w:val="20"/>
          <w:szCs w:val="20"/>
          <w:lang w:bidi="ru-RU"/>
        </w:rPr>
      </w:pPr>
    </w:p>
    <w:p w:rsidR="00B72699" w:rsidRPr="00067779" w:rsidRDefault="00B72699" w:rsidP="00B72699">
      <w:pPr>
        <w:jc w:val="both"/>
        <w:rPr>
          <w:rFonts w:cs="Tahoma"/>
          <w:sz w:val="20"/>
          <w:szCs w:val="20"/>
          <w:lang w:bidi="ru-RU"/>
        </w:rPr>
      </w:pPr>
      <w:r w:rsidRPr="00067779">
        <w:rPr>
          <w:rFonts w:cs="Tahoma"/>
          <w:sz w:val="20"/>
          <w:szCs w:val="20"/>
          <w:lang w:bidi="ru-RU"/>
        </w:rPr>
        <w:t xml:space="preserve">          В связи с организационно-штатными изменениями в администрации Кадыйского муниципального района, руководствуясь Уставом Кадыйского муниципального района  постановляю:</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 Внести  в постановления администрации Кадыйского муниципального района № 76 от  11.03.2019г. «О создании бюджетной  комиссии при главе администрации Кадыйского муниципального района»  следующие  изменения : </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1.1 В приложении №3  « Состав бюджетной комиссии при главе администрации Кадыйского муниципального района»:</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1.1.1 в строке 1 слова «Зайцев Владимир Васильевич» заменить на слова </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Большаков   Евгений Юрьевич »  </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1.1.2 в строке 8 слова  слова « Ершов Александр Николаевич, юрист администрации Кадыйского муниципального района» заменить на слова « Демидов Алексей Владимирович– юрист МКУ « Единая  дежурно- диспетчерская и хозяйственная служба Кадыйского муниципального района;</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1.1.3 в строке 12 слова « Волкова Светлана Сергеевна» заменить на слова </w:t>
      </w:r>
    </w:p>
    <w:p w:rsidR="00B72699" w:rsidRPr="00067779" w:rsidRDefault="00B72699" w:rsidP="00B72699">
      <w:pPr>
        <w:jc w:val="both"/>
        <w:rPr>
          <w:rFonts w:cs="Tahoma"/>
          <w:sz w:val="20"/>
          <w:szCs w:val="20"/>
          <w:lang w:bidi="ru-RU"/>
        </w:rPr>
      </w:pPr>
      <w:r w:rsidRPr="00067779">
        <w:rPr>
          <w:rFonts w:cs="Tahoma"/>
          <w:sz w:val="20"/>
          <w:szCs w:val="20"/>
          <w:lang w:bidi="ru-RU"/>
        </w:rPr>
        <w:t>« Ларионова Валентина Витальевна»;</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1.1.4 строки 24-26 исключить</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2.Контроль за исполнением настоящего распоряжения оставляю за собой.</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3.Распоряжение вступает в силу со момента подписания и подлежит опубликованию</w:t>
      </w:r>
    </w:p>
    <w:p w:rsidR="00B72699" w:rsidRPr="00067779" w:rsidRDefault="00B72699" w:rsidP="00B72699">
      <w:pPr>
        <w:tabs>
          <w:tab w:val="left" w:pos="567"/>
        </w:tabs>
        <w:jc w:val="both"/>
        <w:rPr>
          <w:rFonts w:cs="Tahoma"/>
          <w:sz w:val="20"/>
          <w:szCs w:val="20"/>
          <w:lang w:bidi="ru-RU"/>
        </w:rPr>
      </w:pPr>
      <w:r w:rsidRPr="00067779">
        <w:rPr>
          <w:rFonts w:cs="Tahoma"/>
          <w:sz w:val="20"/>
          <w:szCs w:val="20"/>
          <w:lang w:bidi="ru-RU"/>
        </w:rPr>
        <w:t xml:space="preserve"> </w:t>
      </w:r>
    </w:p>
    <w:p w:rsidR="00B72699" w:rsidRPr="00067779" w:rsidRDefault="00B72699" w:rsidP="00B72699">
      <w:pPr>
        <w:jc w:val="both"/>
        <w:rPr>
          <w:rFonts w:cs="Tahoma"/>
          <w:sz w:val="20"/>
          <w:szCs w:val="20"/>
          <w:lang w:bidi="ru-RU"/>
        </w:rPr>
      </w:pPr>
      <w:r w:rsidRPr="00067779">
        <w:rPr>
          <w:rFonts w:cs="Tahoma"/>
          <w:sz w:val="20"/>
          <w:szCs w:val="20"/>
          <w:lang w:bidi="ru-RU"/>
        </w:rPr>
        <w:t xml:space="preserve">           Глава </w:t>
      </w:r>
    </w:p>
    <w:p w:rsidR="00B72699" w:rsidRPr="00067779" w:rsidRDefault="00B72699" w:rsidP="00B72699">
      <w:pPr>
        <w:jc w:val="both"/>
        <w:rPr>
          <w:rFonts w:cs="Tahoma"/>
          <w:sz w:val="20"/>
          <w:szCs w:val="20"/>
          <w:lang w:bidi="ru-RU"/>
        </w:rPr>
      </w:pPr>
      <w:r w:rsidRPr="00067779">
        <w:rPr>
          <w:rFonts w:cs="Tahoma"/>
          <w:sz w:val="20"/>
          <w:szCs w:val="20"/>
          <w:lang w:bidi="ru-RU"/>
        </w:rPr>
        <w:t>Кадыйс</w:t>
      </w:r>
      <w:r w:rsidR="00067779">
        <w:rPr>
          <w:rFonts w:cs="Tahoma"/>
          <w:sz w:val="20"/>
          <w:szCs w:val="20"/>
          <w:lang w:bidi="ru-RU"/>
        </w:rPr>
        <w:t>кого муниципального района</w:t>
      </w:r>
      <w:r w:rsidR="00067779">
        <w:rPr>
          <w:rFonts w:cs="Tahoma"/>
          <w:sz w:val="20"/>
          <w:szCs w:val="20"/>
          <w:lang w:bidi="ru-RU"/>
        </w:rPr>
        <w:tab/>
      </w:r>
      <w:r w:rsidRPr="00067779">
        <w:rPr>
          <w:rFonts w:cs="Tahoma"/>
          <w:sz w:val="20"/>
          <w:szCs w:val="20"/>
          <w:lang w:bidi="ru-RU"/>
        </w:rPr>
        <w:t>Е.Ю.Большаков</w:t>
      </w:r>
    </w:p>
    <w:p w:rsidR="00D75D47" w:rsidRPr="00067779" w:rsidRDefault="00D75D47" w:rsidP="00D75D47">
      <w:pPr>
        <w:pStyle w:val="1"/>
        <w:tabs>
          <w:tab w:val="left" w:pos="0"/>
        </w:tabs>
        <w:spacing w:before="240" w:after="60"/>
        <w:jc w:val="center"/>
        <w:rPr>
          <w:rFonts w:cs="Tahoma"/>
          <w:sz w:val="20"/>
          <w:szCs w:val="20"/>
        </w:rPr>
      </w:pPr>
      <w:r w:rsidRPr="00067779">
        <w:rPr>
          <w:rFonts w:cs="Tahoma"/>
          <w:sz w:val="20"/>
          <w:szCs w:val="20"/>
        </w:rPr>
        <w:t xml:space="preserve">   РОССИЙСКАЯ ФЕДЕРАЦИЯ</w:t>
      </w:r>
    </w:p>
    <w:p w:rsidR="00D75D47" w:rsidRPr="00067779" w:rsidRDefault="00D75D47" w:rsidP="00D75D47">
      <w:pPr>
        <w:pStyle w:val="210"/>
        <w:jc w:val="center"/>
        <w:rPr>
          <w:rFonts w:cs="Tahoma"/>
          <w:sz w:val="20"/>
          <w:szCs w:val="20"/>
        </w:rPr>
      </w:pPr>
      <w:r w:rsidRPr="00067779">
        <w:rPr>
          <w:rFonts w:cs="Tahoma"/>
          <w:sz w:val="20"/>
          <w:szCs w:val="20"/>
        </w:rPr>
        <w:t xml:space="preserve">    КОСТРОМСКАЯ ОБЛАСТЬ</w:t>
      </w:r>
    </w:p>
    <w:p w:rsidR="00D75D47" w:rsidRPr="00067779" w:rsidRDefault="00D75D47" w:rsidP="00D75D47">
      <w:pPr>
        <w:pStyle w:val="210"/>
        <w:jc w:val="center"/>
        <w:rPr>
          <w:rFonts w:cs="Tahoma"/>
          <w:sz w:val="20"/>
          <w:szCs w:val="20"/>
        </w:rPr>
      </w:pPr>
      <w:r w:rsidRPr="00067779">
        <w:rPr>
          <w:rFonts w:cs="Tahoma"/>
          <w:sz w:val="20"/>
          <w:szCs w:val="20"/>
        </w:rPr>
        <w:t>АДМИНИСТРАЦИЯ КАДЫЙСКОГО МУНИЦИПАЛЬНОГО РАЙОНА</w:t>
      </w:r>
    </w:p>
    <w:p w:rsidR="00D75D47" w:rsidRPr="00067779" w:rsidRDefault="00D75D47" w:rsidP="00D75D47">
      <w:pPr>
        <w:pStyle w:val="210"/>
        <w:jc w:val="center"/>
        <w:rPr>
          <w:rFonts w:cs="Tahoma"/>
          <w:sz w:val="20"/>
          <w:szCs w:val="20"/>
        </w:rPr>
      </w:pPr>
      <w:r w:rsidRPr="00067779">
        <w:rPr>
          <w:rFonts w:cs="Tahoma"/>
          <w:sz w:val="20"/>
          <w:szCs w:val="20"/>
        </w:rPr>
        <w:t>ПОСТАНОВЛЕНИЕ</w:t>
      </w:r>
    </w:p>
    <w:p w:rsidR="00D75D47" w:rsidRPr="00067779" w:rsidRDefault="00D75D47" w:rsidP="00D75D47">
      <w:pPr>
        <w:pStyle w:val="210"/>
        <w:rPr>
          <w:rFonts w:cs="Tahoma"/>
          <w:sz w:val="20"/>
          <w:szCs w:val="20"/>
        </w:rPr>
      </w:pPr>
      <w:r w:rsidRPr="00067779">
        <w:rPr>
          <w:rFonts w:cs="Tahoma"/>
          <w:sz w:val="20"/>
          <w:szCs w:val="20"/>
        </w:rPr>
        <w:t xml:space="preserve"> «18 » ноября 2019 г.</w:t>
      </w:r>
      <w:r w:rsidRPr="00067779">
        <w:rPr>
          <w:rFonts w:cs="Tahoma"/>
          <w:sz w:val="20"/>
          <w:szCs w:val="20"/>
        </w:rPr>
        <w:tab/>
      </w:r>
      <w:r w:rsidRPr="00067779">
        <w:rPr>
          <w:rFonts w:cs="Tahoma"/>
          <w:sz w:val="20"/>
          <w:szCs w:val="20"/>
        </w:rPr>
        <w:tab/>
      </w:r>
      <w:r w:rsidRPr="00067779">
        <w:rPr>
          <w:rFonts w:cs="Tahoma"/>
          <w:sz w:val="20"/>
          <w:szCs w:val="20"/>
        </w:rPr>
        <w:tab/>
      </w:r>
      <w:r w:rsidRPr="00067779">
        <w:rPr>
          <w:rFonts w:cs="Tahoma"/>
          <w:sz w:val="20"/>
          <w:szCs w:val="20"/>
        </w:rPr>
        <w:tab/>
      </w:r>
      <w:r w:rsidRPr="00067779">
        <w:rPr>
          <w:rFonts w:cs="Tahoma"/>
          <w:sz w:val="20"/>
          <w:szCs w:val="20"/>
        </w:rPr>
        <w:tab/>
      </w:r>
      <w:r w:rsidRPr="00067779">
        <w:rPr>
          <w:rFonts w:cs="Tahoma"/>
          <w:sz w:val="20"/>
          <w:szCs w:val="20"/>
        </w:rPr>
        <w:tab/>
      </w:r>
      <w:r w:rsidR="00067779">
        <w:rPr>
          <w:rFonts w:cs="Tahoma"/>
          <w:sz w:val="20"/>
          <w:szCs w:val="20"/>
        </w:rPr>
        <w:t xml:space="preserve">                      </w:t>
      </w:r>
      <w:r w:rsidRPr="00067779">
        <w:rPr>
          <w:rFonts w:cs="Tahoma"/>
          <w:sz w:val="20"/>
          <w:szCs w:val="20"/>
        </w:rPr>
        <w:tab/>
      </w:r>
      <w:r w:rsidR="00067779">
        <w:rPr>
          <w:rFonts w:cs="Tahoma"/>
          <w:sz w:val="20"/>
          <w:szCs w:val="20"/>
        </w:rPr>
        <w:t xml:space="preserve">                         </w:t>
      </w:r>
      <w:r w:rsidRPr="00067779">
        <w:rPr>
          <w:rFonts w:cs="Tahoma"/>
          <w:sz w:val="20"/>
          <w:szCs w:val="20"/>
        </w:rPr>
        <w:t>№ 434</w:t>
      </w:r>
    </w:p>
    <w:p w:rsidR="00D75D47" w:rsidRPr="00067779" w:rsidRDefault="00D75D47" w:rsidP="00D75D47">
      <w:pPr>
        <w:pStyle w:val="210"/>
        <w:rPr>
          <w:rFonts w:cs="Tahoma"/>
          <w:sz w:val="20"/>
          <w:szCs w:val="20"/>
        </w:rPr>
      </w:pPr>
      <w:r w:rsidRPr="00067779">
        <w:rPr>
          <w:rFonts w:cs="Tahoma"/>
          <w:sz w:val="20"/>
          <w:szCs w:val="20"/>
        </w:rPr>
        <w:t>Об утверждении плана мероприятий</w:t>
      </w:r>
    </w:p>
    <w:p w:rsidR="00D75D47" w:rsidRPr="00067779" w:rsidRDefault="00D75D47" w:rsidP="00D75D47">
      <w:pPr>
        <w:pStyle w:val="210"/>
        <w:rPr>
          <w:rFonts w:cs="Tahoma"/>
          <w:sz w:val="20"/>
          <w:szCs w:val="20"/>
        </w:rPr>
      </w:pPr>
      <w:r w:rsidRPr="00067779">
        <w:rPr>
          <w:rFonts w:cs="Tahoma"/>
          <w:sz w:val="20"/>
          <w:szCs w:val="20"/>
        </w:rPr>
        <w:t>(«дорожная карта») по содействию развитию</w:t>
      </w:r>
      <w:r w:rsidR="00067779">
        <w:rPr>
          <w:rFonts w:cs="Tahoma"/>
          <w:sz w:val="20"/>
          <w:szCs w:val="20"/>
        </w:rPr>
        <w:t xml:space="preserve"> </w:t>
      </w:r>
      <w:r w:rsidRPr="00067779">
        <w:rPr>
          <w:rFonts w:cs="Tahoma"/>
          <w:sz w:val="20"/>
          <w:szCs w:val="20"/>
        </w:rPr>
        <w:t>конкуренции в Кадыйском  муниципальном</w:t>
      </w:r>
    </w:p>
    <w:p w:rsidR="00D75D47" w:rsidRPr="00067779" w:rsidRDefault="00D75D47" w:rsidP="00D75D47">
      <w:pPr>
        <w:pStyle w:val="210"/>
        <w:rPr>
          <w:rFonts w:cs="Tahoma"/>
          <w:sz w:val="20"/>
          <w:szCs w:val="20"/>
        </w:rPr>
      </w:pPr>
      <w:r w:rsidRPr="00067779">
        <w:rPr>
          <w:rFonts w:cs="Tahoma"/>
          <w:sz w:val="20"/>
          <w:szCs w:val="20"/>
        </w:rPr>
        <w:t>районе на 2019-2022 годы</w:t>
      </w:r>
    </w:p>
    <w:p w:rsidR="00D75D47" w:rsidRPr="00067779" w:rsidRDefault="00D75D47" w:rsidP="00D75D47">
      <w:pPr>
        <w:pStyle w:val="210"/>
        <w:rPr>
          <w:rFonts w:cs="Tahoma"/>
          <w:sz w:val="20"/>
          <w:szCs w:val="20"/>
        </w:rPr>
      </w:pPr>
    </w:p>
    <w:p w:rsidR="00D75D47" w:rsidRPr="00067779" w:rsidRDefault="00D75D47" w:rsidP="00D75D47">
      <w:pPr>
        <w:pStyle w:val="210"/>
        <w:rPr>
          <w:rFonts w:cs="Tahoma"/>
          <w:sz w:val="20"/>
          <w:szCs w:val="20"/>
        </w:rPr>
      </w:pPr>
      <w:r w:rsidRPr="00067779">
        <w:rPr>
          <w:rFonts w:cs="Tahoma"/>
          <w:sz w:val="20"/>
          <w:szCs w:val="20"/>
        </w:rPr>
        <w:tab/>
        <w:t xml:space="preserve">В целях  обеспечения развития конкуренции на территории Кадыйского муниципального района, в соответствии с распоряжением губернатора Костромской области от 09.03.2016 г. № 123-р «Об утверждении  комплекса мер по содействию  развитию  конкуренции в Костромской области», руководствуясь Уставом Кадыйского муниципального       района,    администрация        Кадыйского       муниципального района  </w:t>
      </w:r>
    </w:p>
    <w:p w:rsidR="00D75D47" w:rsidRPr="00067779" w:rsidRDefault="00D75D47" w:rsidP="00D75D47">
      <w:pPr>
        <w:pStyle w:val="210"/>
        <w:rPr>
          <w:rFonts w:cs="Tahoma"/>
          <w:sz w:val="20"/>
          <w:szCs w:val="20"/>
        </w:rPr>
      </w:pPr>
      <w:r w:rsidRPr="00067779">
        <w:rPr>
          <w:rFonts w:cs="Tahoma"/>
          <w:sz w:val="20"/>
          <w:szCs w:val="20"/>
        </w:rPr>
        <w:lastRenderedPageBreak/>
        <w:t>п о с т а н о в л я е т:</w:t>
      </w:r>
    </w:p>
    <w:p w:rsidR="00D75D47" w:rsidRPr="00067779" w:rsidRDefault="00D75D47" w:rsidP="00067779">
      <w:pPr>
        <w:pStyle w:val="210"/>
        <w:rPr>
          <w:rFonts w:cs="Tahoma"/>
          <w:sz w:val="20"/>
          <w:szCs w:val="20"/>
        </w:rPr>
      </w:pPr>
      <w:r w:rsidRPr="00067779">
        <w:rPr>
          <w:rFonts w:cs="Tahoma"/>
          <w:sz w:val="20"/>
          <w:szCs w:val="20"/>
        </w:rPr>
        <w:t xml:space="preserve">   1.Утвердить план мероприятий («дорожной карты») по содействию  развитию  конкуренции в Кадыйском муниципальном районе на 2019-2022 годы, согласно приложения.</w:t>
      </w:r>
    </w:p>
    <w:p w:rsidR="00D75D47" w:rsidRPr="00067779" w:rsidRDefault="00D75D47" w:rsidP="00D75D47">
      <w:pPr>
        <w:jc w:val="both"/>
        <w:rPr>
          <w:rFonts w:cs="Tahoma"/>
          <w:sz w:val="20"/>
          <w:szCs w:val="20"/>
        </w:rPr>
      </w:pPr>
      <w:r w:rsidRPr="00067779">
        <w:rPr>
          <w:rFonts w:cs="Tahoma"/>
          <w:sz w:val="20"/>
          <w:szCs w:val="20"/>
        </w:rPr>
        <w:t>2.Структурным подразделениям  администрации Кадыйского муниципального района, ответственным за реализацию плана мероприятий, обеспечить выполнение соответствующих разделов плана.</w:t>
      </w:r>
    </w:p>
    <w:p w:rsidR="00D75D47" w:rsidRPr="00067779" w:rsidRDefault="00D75D47" w:rsidP="00D75D47">
      <w:pPr>
        <w:jc w:val="both"/>
        <w:rPr>
          <w:rFonts w:cs="Tahoma"/>
          <w:sz w:val="20"/>
          <w:szCs w:val="20"/>
        </w:rPr>
      </w:pPr>
      <w:r w:rsidRPr="00067779">
        <w:rPr>
          <w:rFonts w:cs="Tahoma"/>
          <w:sz w:val="20"/>
          <w:szCs w:val="20"/>
        </w:rPr>
        <w:t>3.Рекомендовать глава сельских и городского поселений Кадыйского муниципального района принять меры по выполнению разделов плана, касающихся их полномочий.</w:t>
      </w:r>
    </w:p>
    <w:p w:rsidR="00D75D47" w:rsidRPr="00067779" w:rsidRDefault="00D75D47" w:rsidP="00D75D47">
      <w:pPr>
        <w:jc w:val="both"/>
        <w:rPr>
          <w:rFonts w:cs="Tahoma"/>
          <w:sz w:val="20"/>
          <w:szCs w:val="20"/>
        </w:rPr>
      </w:pPr>
      <w:r w:rsidRPr="00067779">
        <w:rPr>
          <w:rFonts w:cs="Tahoma"/>
          <w:sz w:val="20"/>
          <w:szCs w:val="20"/>
        </w:rPr>
        <w:t>4.Признать утратившим силу  постановление  администрации Кадыйского муниципального района от 30.01.2018 г. №33 «Об утверждении плана мероприятий («дорожной карты») по содействию  развития мер  конкуренции на 2018-2019 годы на территории Кадыйского муниципального района.</w:t>
      </w:r>
    </w:p>
    <w:p w:rsidR="00D75D47" w:rsidRPr="00067779" w:rsidRDefault="00D75D47" w:rsidP="00D75D47">
      <w:pPr>
        <w:jc w:val="both"/>
        <w:rPr>
          <w:rFonts w:cs="Tahoma"/>
          <w:sz w:val="20"/>
          <w:szCs w:val="20"/>
        </w:rPr>
      </w:pPr>
      <w:r w:rsidRPr="00067779">
        <w:rPr>
          <w:rFonts w:cs="Tahoma"/>
          <w:sz w:val="20"/>
          <w:szCs w:val="20"/>
        </w:rPr>
        <w:t>5.Настоящее постановление подлежит  опубликованию н официальном сайте администрации Кадыйского муниципального района.</w:t>
      </w:r>
    </w:p>
    <w:p w:rsidR="00D75D47" w:rsidRPr="00067779" w:rsidRDefault="00D75D47" w:rsidP="00D75D47">
      <w:pPr>
        <w:jc w:val="both"/>
        <w:rPr>
          <w:rFonts w:cs="Tahoma"/>
          <w:sz w:val="20"/>
          <w:szCs w:val="20"/>
        </w:rPr>
      </w:pPr>
      <w:r w:rsidRPr="00067779">
        <w:rPr>
          <w:rFonts w:cs="Tahoma"/>
          <w:sz w:val="20"/>
          <w:szCs w:val="20"/>
        </w:rPr>
        <w:t>6.Настоящее постановление вступает в силу с момента его подписания.</w:t>
      </w:r>
    </w:p>
    <w:p w:rsidR="00D75D47" w:rsidRPr="00067779" w:rsidRDefault="00D75D47" w:rsidP="00D75D47">
      <w:pPr>
        <w:pStyle w:val="210"/>
        <w:rPr>
          <w:rFonts w:cs="Tahoma"/>
          <w:sz w:val="20"/>
          <w:szCs w:val="20"/>
        </w:rPr>
      </w:pPr>
      <w:r w:rsidRPr="00067779">
        <w:rPr>
          <w:rFonts w:cs="Tahoma"/>
          <w:sz w:val="20"/>
          <w:szCs w:val="20"/>
        </w:rPr>
        <w:t>Глава Кадыйского</w:t>
      </w:r>
      <w:r w:rsidR="00067779">
        <w:rPr>
          <w:rFonts w:cs="Tahoma"/>
          <w:sz w:val="20"/>
          <w:szCs w:val="20"/>
        </w:rPr>
        <w:t xml:space="preserve"> муниципального района</w:t>
      </w:r>
      <w:r w:rsidRPr="00067779">
        <w:rPr>
          <w:rFonts w:cs="Tahoma"/>
          <w:sz w:val="20"/>
          <w:szCs w:val="20"/>
        </w:rPr>
        <w:t xml:space="preserve">        Е.Ю.Большаков</w:t>
      </w: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pPr>
    </w:p>
    <w:p w:rsidR="00067779" w:rsidRDefault="00067779" w:rsidP="00D75D47">
      <w:pPr>
        <w:pStyle w:val="ad"/>
        <w:spacing w:before="0" w:after="0"/>
        <w:jc w:val="center"/>
        <w:rPr>
          <w:sz w:val="26"/>
          <w:szCs w:val="26"/>
        </w:rPr>
        <w:sectPr w:rsidR="00067779" w:rsidSect="00067779">
          <w:headerReference w:type="even" r:id="rId22"/>
          <w:pgSz w:w="11906" w:h="16838"/>
          <w:pgMar w:top="426" w:right="850" w:bottom="426" w:left="1134" w:header="708" w:footer="708" w:gutter="0"/>
          <w:cols w:space="708"/>
          <w:docGrid w:linePitch="360"/>
        </w:sectPr>
      </w:pPr>
    </w:p>
    <w:p w:rsidR="00D75D47" w:rsidRPr="00067779" w:rsidRDefault="00D75D47" w:rsidP="00067779">
      <w:pPr>
        <w:pStyle w:val="ad"/>
        <w:spacing w:before="0" w:after="0"/>
        <w:jc w:val="right"/>
        <w:rPr>
          <w:rFonts w:ascii="Times New Roman" w:hAnsi="Times New Roman" w:cs="Times New Roman"/>
          <w:sz w:val="20"/>
          <w:szCs w:val="20"/>
        </w:rPr>
      </w:pPr>
      <w:r w:rsidRPr="00067779">
        <w:rPr>
          <w:rFonts w:ascii="Times New Roman" w:hAnsi="Times New Roman" w:cs="Times New Roman"/>
          <w:sz w:val="20"/>
          <w:szCs w:val="20"/>
        </w:rPr>
        <w:lastRenderedPageBreak/>
        <w:t xml:space="preserve">Приложение </w:t>
      </w:r>
    </w:p>
    <w:p w:rsidR="00D75D47" w:rsidRPr="00067779" w:rsidRDefault="00D75D47" w:rsidP="00067779">
      <w:pPr>
        <w:pStyle w:val="ad"/>
        <w:spacing w:before="0" w:after="0" w:line="102" w:lineRule="atLeast"/>
        <w:jc w:val="right"/>
        <w:rPr>
          <w:rFonts w:ascii="Times New Roman" w:hAnsi="Times New Roman" w:cs="Times New Roman"/>
          <w:sz w:val="20"/>
          <w:szCs w:val="20"/>
        </w:rPr>
      </w:pPr>
      <w:r w:rsidRPr="00067779">
        <w:rPr>
          <w:rFonts w:ascii="Times New Roman" w:hAnsi="Times New Roman" w:cs="Times New Roman"/>
          <w:color w:val="000000"/>
          <w:sz w:val="20"/>
          <w:szCs w:val="20"/>
        </w:rPr>
        <w:t xml:space="preserve">                                                                                                                    УТВЕРЖДЕН</w:t>
      </w:r>
    </w:p>
    <w:p w:rsidR="00D75D47" w:rsidRPr="00067779" w:rsidRDefault="00D75D47" w:rsidP="00067779">
      <w:pPr>
        <w:pStyle w:val="ad"/>
        <w:spacing w:before="0" w:after="0" w:line="102" w:lineRule="atLeast"/>
        <w:jc w:val="right"/>
        <w:rPr>
          <w:rFonts w:ascii="Times New Roman" w:hAnsi="Times New Roman" w:cs="Times New Roman"/>
          <w:sz w:val="20"/>
          <w:szCs w:val="20"/>
        </w:rPr>
      </w:pPr>
      <w:r w:rsidRPr="00067779">
        <w:rPr>
          <w:rFonts w:ascii="Times New Roman" w:hAnsi="Times New Roman" w:cs="Times New Roman"/>
          <w:color w:val="000000"/>
          <w:sz w:val="20"/>
          <w:szCs w:val="20"/>
        </w:rPr>
        <w:t>постановлением администрации</w:t>
      </w:r>
    </w:p>
    <w:p w:rsidR="00D75D47" w:rsidRPr="00067779" w:rsidRDefault="00D75D47" w:rsidP="00067779">
      <w:pPr>
        <w:pStyle w:val="ad"/>
        <w:spacing w:before="0" w:after="0" w:line="102" w:lineRule="atLeast"/>
        <w:jc w:val="right"/>
        <w:rPr>
          <w:rFonts w:ascii="Times New Roman" w:hAnsi="Times New Roman" w:cs="Times New Roman"/>
          <w:sz w:val="20"/>
          <w:szCs w:val="20"/>
        </w:rPr>
      </w:pPr>
      <w:r w:rsidRPr="00067779">
        <w:rPr>
          <w:rFonts w:ascii="Times New Roman" w:hAnsi="Times New Roman" w:cs="Times New Roman"/>
          <w:color w:val="000000"/>
          <w:sz w:val="20"/>
          <w:szCs w:val="20"/>
        </w:rPr>
        <w:t>Кадыйского муниципального района</w:t>
      </w:r>
    </w:p>
    <w:p w:rsidR="00D75D47" w:rsidRPr="00067779" w:rsidRDefault="00D75D47" w:rsidP="00067779">
      <w:pPr>
        <w:pStyle w:val="ad"/>
        <w:spacing w:before="0" w:after="0" w:line="102" w:lineRule="atLeast"/>
        <w:jc w:val="right"/>
        <w:rPr>
          <w:rFonts w:ascii="Times New Roman" w:hAnsi="Times New Roman" w:cs="Times New Roman"/>
          <w:sz w:val="20"/>
          <w:szCs w:val="20"/>
        </w:rPr>
      </w:pPr>
      <w:r w:rsidRPr="00067779">
        <w:rPr>
          <w:rFonts w:ascii="Times New Roman" w:hAnsi="Times New Roman" w:cs="Times New Roman"/>
          <w:color w:val="000000"/>
          <w:sz w:val="20"/>
          <w:szCs w:val="20"/>
        </w:rPr>
        <w:t xml:space="preserve">                                                                                                                 Костромской области</w:t>
      </w:r>
    </w:p>
    <w:p w:rsidR="00D75D47" w:rsidRPr="00067779" w:rsidRDefault="00D75D47" w:rsidP="00067779">
      <w:pPr>
        <w:pStyle w:val="ad"/>
        <w:spacing w:before="0" w:after="0" w:line="102" w:lineRule="atLeast"/>
        <w:jc w:val="right"/>
        <w:rPr>
          <w:rFonts w:ascii="Times New Roman" w:hAnsi="Times New Roman" w:cs="Times New Roman"/>
          <w:sz w:val="20"/>
          <w:szCs w:val="20"/>
        </w:rPr>
      </w:pPr>
      <w:r w:rsidRPr="00067779">
        <w:rPr>
          <w:rFonts w:ascii="Times New Roman" w:hAnsi="Times New Roman" w:cs="Times New Roman"/>
          <w:color w:val="000000"/>
          <w:sz w:val="20"/>
          <w:szCs w:val="20"/>
        </w:rPr>
        <w:t xml:space="preserve">                                                                                                                 от « 18» ноября  2019 года №434</w:t>
      </w:r>
    </w:p>
    <w:p w:rsidR="00D75D47" w:rsidRPr="000C3598" w:rsidRDefault="00D75D47" w:rsidP="00D75D47">
      <w:pPr>
        <w:jc w:val="center"/>
        <w:rPr>
          <w:rFonts w:eastAsia="Times New Roman"/>
        </w:rPr>
      </w:pPr>
    </w:p>
    <w:p w:rsidR="00D75D47" w:rsidRPr="00067779" w:rsidRDefault="00D75D47" w:rsidP="00D75D47">
      <w:pPr>
        <w:jc w:val="center"/>
        <w:rPr>
          <w:rFonts w:eastAsia="Times New Roman"/>
          <w:b/>
          <w:sz w:val="20"/>
          <w:szCs w:val="20"/>
        </w:rPr>
      </w:pPr>
      <w:r w:rsidRPr="00067779">
        <w:rPr>
          <w:rFonts w:eastAsia="Times New Roman"/>
          <w:b/>
          <w:sz w:val="20"/>
          <w:szCs w:val="20"/>
        </w:rPr>
        <w:t>ПЛАН МЕРОПРИЯТИЙ</w:t>
      </w:r>
    </w:p>
    <w:p w:rsidR="00D75D47" w:rsidRPr="00067779" w:rsidRDefault="00D75D47" w:rsidP="00D75D47">
      <w:pPr>
        <w:jc w:val="center"/>
        <w:rPr>
          <w:rFonts w:eastAsia="Times New Roman"/>
          <w:b/>
          <w:sz w:val="20"/>
          <w:szCs w:val="20"/>
        </w:rPr>
      </w:pPr>
      <w:r w:rsidRPr="00067779">
        <w:rPr>
          <w:rFonts w:eastAsia="Times New Roman"/>
          <w:b/>
          <w:sz w:val="20"/>
          <w:szCs w:val="20"/>
        </w:rPr>
        <w:t>(«Дорожная карта») по содействию развитию конкуренции в Кадыйском муниципальном районе на 2019-2022 годы</w:t>
      </w:r>
    </w:p>
    <w:p w:rsidR="00D75D47" w:rsidRPr="00067779" w:rsidRDefault="00D75D47" w:rsidP="00D75D47">
      <w:pPr>
        <w:jc w:val="center"/>
        <w:rPr>
          <w:rFonts w:eastAsia="Times New Roman"/>
          <w:sz w:val="20"/>
          <w:szCs w:val="20"/>
        </w:rPr>
      </w:pPr>
    </w:p>
    <w:p w:rsidR="00D75D47" w:rsidRPr="00067779" w:rsidRDefault="00D75D47" w:rsidP="005B63E3">
      <w:pPr>
        <w:pStyle w:val="aff3"/>
        <w:numPr>
          <w:ilvl w:val="0"/>
          <w:numId w:val="17"/>
        </w:numPr>
        <w:suppressAutoHyphens w:val="0"/>
        <w:contextualSpacing/>
        <w:jc w:val="center"/>
        <w:rPr>
          <w:b/>
          <w:sz w:val="20"/>
          <w:szCs w:val="20"/>
        </w:rPr>
      </w:pPr>
      <w:r w:rsidRPr="00067779">
        <w:rPr>
          <w:b/>
          <w:sz w:val="20"/>
          <w:szCs w:val="20"/>
        </w:rPr>
        <w:t>Обязательные рынки, определенные регионом как приоритетные для развития конкуренции</w:t>
      </w:r>
    </w:p>
    <w:p w:rsidR="00D75D47" w:rsidRPr="00067779" w:rsidRDefault="00D75D47" w:rsidP="00D75D47">
      <w:pPr>
        <w:pStyle w:val="aff3"/>
        <w:ind w:left="1080"/>
        <w:jc w:val="center"/>
        <w:rPr>
          <w:b/>
          <w:sz w:val="20"/>
          <w:szCs w:val="20"/>
        </w:rPr>
      </w:pPr>
      <w:r w:rsidRPr="00067779">
        <w:rPr>
          <w:b/>
          <w:sz w:val="20"/>
          <w:szCs w:val="20"/>
        </w:rPr>
        <w:t>в Кадыйском муниципальном районе Костромской области</w:t>
      </w:r>
    </w:p>
    <w:p w:rsidR="00D75D47" w:rsidRPr="00067779" w:rsidRDefault="00D75D47" w:rsidP="00D75D47">
      <w:pPr>
        <w:pStyle w:val="aff3"/>
        <w:ind w:left="1800"/>
        <w:rPr>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перевозки пассажиров автомобильным транспортом по межмуниципальным маршрутам</w:t>
      </w:r>
    </w:p>
    <w:p w:rsidR="00D75D47" w:rsidRPr="00067779" w:rsidRDefault="00D75D47" w:rsidP="00D75D47">
      <w:pPr>
        <w:pStyle w:val="aff3"/>
        <w:jc w:val="center"/>
        <w:rPr>
          <w:b/>
          <w:sz w:val="20"/>
          <w:szCs w:val="20"/>
        </w:rPr>
      </w:pPr>
      <w:r w:rsidRPr="00067779">
        <w:rPr>
          <w:b/>
          <w:sz w:val="20"/>
          <w:szCs w:val="20"/>
        </w:rPr>
        <w:t>регулярных перевозок</w:t>
      </w:r>
    </w:p>
    <w:tbl>
      <w:tblPr>
        <w:tblW w:w="14624" w:type="dxa"/>
        <w:tblCellSpacing w:w="0" w:type="dxa"/>
        <w:tblInd w:w="71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116"/>
        <w:gridCol w:w="1449"/>
        <w:gridCol w:w="1417"/>
        <w:gridCol w:w="1321"/>
        <w:gridCol w:w="1321"/>
      </w:tblGrid>
      <w:tr w:rsidR="00D75D47" w:rsidRPr="00067779" w:rsidTr="00067779">
        <w:trPr>
          <w:tblCellSpacing w:w="0" w:type="dxa"/>
        </w:trPr>
        <w:tc>
          <w:tcPr>
            <w:tcW w:w="911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116"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spacing w:before="100" w:beforeAutospacing="1" w:after="119"/>
              <w:rPr>
                <w:rFonts w:eastAsia="Times New Roman"/>
                <w:sz w:val="20"/>
                <w:szCs w:val="20"/>
              </w:rPr>
            </w:pPr>
            <w:r w:rsidRPr="00067779">
              <w:rPr>
                <w:rFonts w:eastAsia="Times New Roman"/>
                <w:sz w:val="20"/>
                <w:szCs w:val="20"/>
              </w:rPr>
              <w:t>Доля организаций частной формы собственности в сфере оказания  услуг по перевозке пассажиров автомобильным  маршрутам регулярных перевозок,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851"/>
        <w:jc w:val="both"/>
        <w:rPr>
          <w:rFonts w:eastAsia="Times New Roman"/>
          <w:sz w:val="20"/>
          <w:szCs w:val="20"/>
        </w:rPr>
      </w:pPr>
      <w:r w:rsidRPr="00067779">
        <w:rPr>
          <w:rFonts w:eastAsia="Times New Roman"/>
          <w:sz w:val="20"/>
          <w:szCs w:val="20"/>
        </w:rPr>
        <w:t>Регулярные перевозки  пассажиров и багажа автомобильным  транспорта на межмуниципальных маршрутах Кадыйского муниципального района Костромской области осуществляет 1 перевозчик - в форме ООО. Межмуниципальные маршруты связывают территорию муниципального района с территорией городского поселения поселок КадыйКадыйского муниципального района Костромской области.</w:t>
      </w:r>
    </w:p>
    <w:p w:rsidR="00D75D47" w:rsidRPr="00067779" w:rsidRDefault="00D75D47" w:rsidP="00D75D47">
      <w:pPr>
        <w:ind w:firstLine="851"/>
        <w:jc w:val="both"/>
        <w:rPr>
          <w:rFonts w:eastAsia="Times New Roman"/>
          <w:sz w:val="20"/>
          <w:szCs w:val="20"/>
        </w:rPr>
      </w:pPr>
      <w:r w:rsidRPr="00067779">
        <w:rPr>
          <w:rFonts w:eastAsia="Times New Roman"/>
          <w:sz w:val="20"/>
          <w:szCs w:val="20"/>
        </w:rPr>
        <w:t>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 связанных с осуществлением регулярных перевозок  по  межмуниципальным маршрутам  регулярных перевозок, в соответствии с законодательством о контрактной системе  в сфере закупок товаров ( работ, услуг) для государственных (муниципальных) нужд и открытых конкурсов на право получения свидетельства об осуществлении перевозок по маршруту регулярных перевозок в соответствии с региональным  законодательством.</w:t>
      </w:r>
    </w:p>
    <w:tbl>
      <w:tblPr>
        <w:tblW w:w="14437" w:type="dxa"/>
        <w:tblCellSpacing w:w="0" w:type="dxa"/>
        <w:tblInd w:w="80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06"/>
        <w:gridCol w:w="2126"/>
        <w:gridCol w:w="3260"/>
        <w:gridCol w:w="5245"/>
      </w:tblGrid>
      <w:tr w:rsidR="00D75D47" w:rsidRPr="00067779" w:rsidTr="00067779">
        <w:trPr>
          <w:tblCellSpacing w:w="0" w:type="dxa"/>
        </w:trPr>
        <w:tc>
          <w:tcPr>
            <w:tcW w:w="380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26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380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26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rHeight w:val="1385"/>
          <w:tblCellSpacing w:w="0" w:type="dxa"/>
        </w:trPr>
        <w:tc>
          <w:tcPr>
            <w:tcW w:w="3806"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Организация  проведения аукционов в электронной форме на право  заключения контракта на оказание  услуг по перевозке пассажиров  по муниципальным маршрутам регулярных перевозок</w:t>
            </w:r>
          </w:p>
        </w:tc>
        <w:tc>
          <w:tcPr>
            <w:tcW w:w="2126"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26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Допуск негосударственных  перевозчиков на  муниципальные маршруты регулярных перевозок по регулируемым тарифам на конкурентной основе</w:t>
            </w:r>
          </w:p>
        </w:tc>
        <w:tc>
          <w:tcPr>
            <w:tcW w:w="524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D75D47" w:rsidRPr="00067779" w:rsidTr="00067779">
        <w:trPr>
          <w:tblCellSpacing w:w="0" w:type="dxa"/>
        </w:trPr>
        <w:tc>
          <w:tcPr>
            <w:tcW w:w="380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Увеличение количества подвижного состава на межмуниципальных маршрутах, обслуживаемых субъектами малого предпринимательства</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2020-2022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26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Увеличение доли пассажиров, перевезенных субъектами малого предпринимательства, по межмуниципальным маршрутам</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tc>
      </w:tr>
    </w:tbl>
    <w:p w:rsidR="00D75D47" w:rsidRPr="00067779" w:rsidRDefault="00D75D47" w:rsidP="00D75D47">
      <w:pPr>
        <w:jc w:val="center"/>
        <w:rPr>
          <w:rFonts w:eastAsia="Times New Roman"/>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выполнения работ по благоустройству городской среды</w:t>
      </w:r>
    </w:p>
    <w:p w:rsidR="00D75D47" w:rsidRPr="00067779" w:rsidRDefault="00D75D47" w:rsidP="00D75D47">
      <w:pPr>
        <w:pStyle w:val="aff3"/>
        <w:rPr>
          <w:sz w:val="20"/>
          <w:szCs w:val="20"/>
        </w:rPr>
      </w:pPr>
    </w:p>
    <w:tbl>
      <w:tblPr>
        <w:tblW w:w="14939" w:type="dxa"/>
        <w:tblCellSpacing w:w="0" w:type="dxa"/>
        <w:tblInd w:w="55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431"/>
        <w:gridCol w:w="1449"/>
        <w:gridCol w:w="1417"/>
        <w:gridCol w:w="1321"/>
        <w:gridCol w:w="1321"/>
      </w:tblGrid>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sz w:val="20"/>
                <w:szCs w:val="20"/>
              </w:rPr>
            </w:pPr>
            <w:r w:rsidRPr="00067779">
              <w:rPr>
                <w:rFonts w:eastAsia="Times New Roman"/>
                <w:sz w:val="20"/>
                <w:szCs w:val="20"/>
              </w:rPr>
              <w:t>Доля организаций частной формы собственности в сфере выполнения работ по благоустройству городской среды,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50%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50%</w:t>
            </w:r>
          </w:p>
        </w:tc>
      </w:tr>
    </w:tbl>
    <w:p w:rsidR="00D75D47" w:rsidRPr="00067779" w:rsidRDefault="00D75D47" w:rsidP="00D75D47">
      <w:pPr>
        <w:ind w:firstLine="851"/>
        <w:jc w:val="both"/>
        <w:rPr>
          <w:color w:val="000000"/>
          <w:sz w:val="20"/>
          <w:szCs w:val="20"/>
        </w:rPr>
      </w:pPr>
      <w:r w:rsidRPr="00067779">
        <w:rPr>
          <w:color w:val="000000"/>
          <w:sz w:val="20"/>
          <w:szCs w:val="20"/>
        </w:rPr>
        <w:t>Обстановка для ведения бизнеса на рынке в целом оценивается как положительная. Все работы проводятся на конкурсной основе.</w:t>
      </w:r>
    </w:p>
    <w:p w:rsidR="00D75D47" w:rsidRPr="00067779" w:rsidRDefault="00D75D47" w:rsidP="00D75D47">
      <w:pPr>
        <w:ind w:firstLine="851"/>
        <w:jc w:val="both"/>
        <w:rPr>
          <w:color w:val="000000"/>
          <w:sz w:val="20"/>
          <w:szCs w:val="20"/>
        </w:rPr>
      </w:pPr>
      <w:r w:rsidRPr="00067779">
        <w:rPr>
          <w:color w:val="000000"/>
          <w:sz w:val="20"/>
          <w:szCs w:val="20"/>
        </w:rPr>
        <w:t>В настоящее время  все контракты  в рамках  муниципальной программы «Формирование современной городской среды» заключаются с организацией  ОГБУ «Костромаавтодор».</w:t>
      </w:r>
    </w:p>
    <w:p w:rsidR="00D75D47" w:rsidRPr="00067779" w:rsidRDefault="00D75D47" w:rsidP="00D75D47">
      <w:pPr>
        <w:ind w:firstLine="851"/>
        <w:jc w:val="both"/>
        <w:rPr>
          <w:color w:val="000000"/>
          <w:sz w:val="20"/>
          <w:szCs w:val="20"/>
        </w:rPr>
      </w:pPr>
      <w:r w:rsidRPr="00067779">
        <w:rPr>
          <w:bCs/>
          <w:color w:val="000000"/>
          <w:sz w:val="20"/>
          <w:szCs w:val="20"/>
        </w:rPr>
        <w:t>Основными направлениями развития конкуренции на данном рынке являются:</w:t>
      </w:r>
    </w:p>
    <w:p w:rsidR="00D75D47" w:rsidRPr="00067779" w:rsidRDefault="00D75D47" w:rsidP="00D75D47">
      <w:pPr>
        <w:ind w:firstLine="851"/>
        <w:jc w:val="both"/>
        <w:rPr>
          <w:color w:val="000000"/>
          <w:sz w:val="20"/>
          <w:szCs w:val="20"/>
        </w:rPr>
      </w:pPr>
      <w:r w:rsidRPr="00067779">
        <w:rPr>
          <w:color w:val="000000"/>
          <w:sz w:val="20"/>
          <w:szCs w:val="20"/>
        </w:rPr>
        <w:t>- обеспечение прозрачности и равноправного доступа к закупкам для всех участников рынка;</w:t>
      </w:r>
    </w:p>
    <w:p w:rsidR="00D75D47" w:rsidRPr="00067779" w:rsidRDefault="00D75D47" w:rsidP="00D75D47">
      <w:pPr>
        <w:ind w:firstLine="851"/>
        <w:jc w:val="both"/>
        <w:rPr>
          <w:color w:val="000000"/>
          <w:sz w:val="20"/>
          <w:szCs w:val="20"/>
        </w:rPr>
      </w:pPr>
      <w:r w:rsidRPr="00067779">
        <w:rPr>
          <w:color w:val="000000"/>
          <w:sz w:val="20"/>
          <w:szCs w:val="20"/>
        </w:rPr>
        <w:t>-  повышение информационного обеспечения бизнеса.</w:t>
      </w:r>
    </w:p>
    <w:tbl>
      <w:tblPr>
        <w:tblW w:w="14437" w:type="dxa"/>
        <w:tblCellSpacing w:w="0" w:type="dxa"/>
        <w:tblInd w:w="80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365"/>
        <w:gridCol w:w="2552"/>
        <w:gridCol w:w="3118"/>
        <w:gridCol w:w="3402"/>
      </w:tblGrid>
      <w:tr w:rsidR="00D75D47" w:rsidRPr="00067779" w:rsidTr="00067779">
        <w:trPr>
          <w:tblCellSpacing w:w="0" w:type="dxa"/>
        </w:trPr>
        <w:tc>
          <w:tcPr>
            <w:tcW w:w="536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5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11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340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536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5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11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340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blCellSpacing w:w="0" w:type="dxa"/>
        </w:trPr>
        <w:tc>
          <w:tcPr>
            <w:tcW w:w="536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Размещение информации на официальном  сайте ОМСУ в сети «Интернет» о реализации мероприятий муниципальной программы «Формирование современной городской среды»</w:t>
            </w:r>
          </w:p>
        </w:tc>
        <w:tc>
          <w:tcPr>
            <w:tcW w:w="25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118" w:type="dxa"/>
            <w:vMerge w:val="restart"/>
            <w:tcBorders>
              <w:top w:val="outset" w:sz="6" w:space="0" w:color="000000"/>
              <w:left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Увеличение количества участников рынка выполнения работ по благоустройству городской среды, рост доли частных организаций на рынке</w:t>
            </w:r>
          </w:p>
        </w:tc>
        <w:tc>
          <w:tcPr>
            <w:tcW w:w="340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 xml:space="preserve">Сельские и городское поселение Кадыйского муниципального района </w:t>
            </w:r>
          </w:p>
        </w:tc>
      </w:tr>
      <w:tr w:rsidR="00D75D47" w:rsidRPr="00067779" w:rsidTr="00067779">
        <w:trPr>
          <w:trHeight w:val="593"/>
          <w:tblCellSpacing w:w="0" w:type="dxa"/>
        </w:trPr>
        <w:tc>
          <w:tcPr>
            <w:tcW w:w="536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Размещение в сети «Интернет» информационных сообщений о проведении торгов или иных конкурентных процедур в сфере проведения работ по благоустройству</w:t>
            </w:r>
          </w:p>
        </w:tc>
        <w:tc>
          <w:tcPr>
            <w:tcW w:w="25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118" w:type="dxa"/>
            <w:vMerge/>
            <w:tcBorders>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p>
        </w:tc>
        <w:tc>
          <w:tcPr>
            <w:tcW w:w="340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 xml:space="preserve">Сельские и городское поселение Кадыйского муниципального района </w:t>
            </w:r>
          </w:p>
        </w:tc>
      </w:tr>
    </w:tbl>
    <w:p w:rsidR="00D75D47" w:rsidRPr="00067779" w:rsidRDefault="00D75D47" w:rsidP="00D75D47">
      <w:pPr>
        <w:jc w:val="center"/>
        <w:rPr>
          <w:rFonts w:eastAsia="Times New Roman"/>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дорожной деятельности (за исключением проектирования)</w:t>
      </w:r>
    </w:p>
    <w:p w:rsidR="00D75D47" w:rsidRPr="00067779" w:rsidRDefault="00D75D47" w:rsidP="00D75D47">
      <w:pPr>
        <w:pStyle w:val="aff3"/>
        <w:rPr>
          <w:sz w:val="20"/>
          <w:szCs w:val="20"/>
        </w:rPr>
      </w:pPr>
    </w:p>
    <w:tbl>
      <w:tblPr>
        <w:tblW w:w="14939" w:type="dxa"/>
        <w:tblCellSpacing w:w="0" w:type="dxa"/>
        <w:tblInd w:w="55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431"/>
        <w:gridCol w:w="1449"/>
        <w:gridCol w:w="1417"/>
        <w:gridCol w:w="1321"/>
        <w:gridCol w:w="1321"/>
      </w:tblGrid>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sz w:val="20"/>
                <w:szCs w:val="20"/>
              </w:rPr>
            </w:pPr>
            <w:r w:rsidRPr="00067779">
              <w:rPr>
                <w:rFonts w:eastAsia="Times New Roman"/>
                <w:sz w:val="20"/>
                <w:szCs w:val="20"/>
              </w:rPr>
              <w:t>Доля организаций частной формы собственности в сфере дорожной деятельности (за исключением проектирования),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50%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50%</w:t>
            </w:r>
          </w:p>
        </w:tc>
      </w:tr>
    </w:tbl>
    <w:p w:rsidR="00D75D47" w:rsidRPr="00067779" w:rsidRDefault="00D75D47" w:rsidP="00D75D47">
      <w:pPr>
        <w:ind w:firstLine="851"/>
        <w:jc w:val="both"/>
        <w:rPr>
          <w:sz w:val="20"/>
          <w:szCs w:val="20"/>
        </w:rPr>
      </w:pPr>
      <w:r w:rsidRPr="00067779">
        <w:rPr>
          <w:sz w:val="20"/>
          <w:szCs w:val="20"/>
        </w:rPr>
        <w:t>Дорожное хозяйство является одним из основных элементов транспортной инфраструктуры, обеспечивающих передвижению граждан и перемещению товаров и услуг. В сфере дорожной деятельности (за исключением проектирования) конкуренция проявляется во время проведения конкурсных процедур.</w:t>
      </w:r>
    </w:p>
    <w:p w:rsidR="00D75D47" w:rsidRPr="00067779" w:rsidRDefault="00D75D47" w:rsidP="00D75D47">
      <w:pPr>
        <w:ind w:firstLine="851"/>
        <w:jc w:val="both"/>
        <w:rPr>
          <w:sz w:val="20"/>
          <w:szCs w:val="20"/>
        </w:rPr>
      </w:pPr>
      <w:r w:rsidRPr="00067779">
        <w:rPr>
          <w:sz w:val="20"/>
          <w:szCs w:val="20"/>
        </w:rPr>
        <w:t>Услуги в дорожной отрасли осуществляет 1 организация:</w:t>
      </w:r>
    </w:p>
    <w:p w:rsidR="00D75D47" w:rsidRPr="00067779" w:rsidRDefault="00D75D47" w:rsidP="00D75D47">
      <w:pPr>
        <w:ind w:firstLine="851"/>
        <w:jc w:val="both"/>
        <w:rPr>
          <w:sz w:val="20"/>
          <w:szCs w:val="20"/>
        </w:rPr>
      </w:pPr>
      <w:r w:rsidRPr="00067779">
        <w:rPr>
          <w:sz w:val="20"/>
          <w:szCs w:val="20"/>
        </w:rPr>
        <w:t>- 1 государственной формы собственности.</w:t>
      </w:r>
    </w:p>
    <w:p w:rsidR="00D75D47" w:rsidRPr="00067779" w:rsidRDefault="00D75D47" w:rsidP="00D75D47">
      <w:pPr>
        <w:ind w:firstLine="851"/>
        <w:jc w:val="both"/>
        <w:rPr>
          <w:sz w:val="20"/>
          <w:szCs w:val="20"/>
        </w:rPr>
      </w:pPr>
      <w:r w:rsidRPr="00067779">
        <w:rPr>
          <w:sz w:val="20"/>
          <w:szCs w:val="20"/>
        </w:rPr>
        <w:t>Барьерами выхода на рынок  являются экономические  и административные ограничения: высокие первоначальные капитальные вложения при длительном сроке окупаемости, значительные оборотные расходы предприятий.</w:t>
      </w:r>
    </w:p>
    <w:tbl>
      <w:tblPr>
        <w:tblW w:w="1486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98"/>
        <w:gridCol w:w="1985"/>
        <w:gridCol w:w="3827"/>
        <w:gridCol w:w="4252"/>
      </w:tblGrid>
      <w:tr w:rsidR="00D75D47" w:rsidRPr="00067779" w:rsidTr="00D75D47">
        <w:trPr>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198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Срок реализации</w:t>
            </w:r>
          </w:p>
        </w:tc>
        <w:tc>
          <w:tcPr>
            <w:tcW w:w="382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Ожидаемый результат</w:t>
            </w:r>
          </w:p>
        </w:tc>
        <w:tc>
          <w:tcPr>
            <w:tcW w:w="42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D75D47">
        <w:trPr>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198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3</w:t>
            </w:r>
          </w:p>
        </w:tc>
        <w:tc>
          <w:tcPr>
            <w:tcW w:w="382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4</w:t>
            </w:r>
          </w:p>
        </w:tc>
        <w:tc>
          <w:tcPr>
            <w:tcW w:w="42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5</w:t>
            </w:r>
          </w:p>
        </w:tc>
      </w:tr>
      <w:tr w:rsidR="00D75D47" w:rsidRPr="00067779" w:rsidTr="001C4932">
        <w:trPr>
          <w:trHeight w:val="1011"/>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067779">
            <w:pPr>
              <w:rPr>
                <w:rFonts w:eastAsia="Times New Roman"/>
                <w:sz w:val="20"/>
                <w:szCs w:val="20"/>
              </w:rPr>
            </w:pPr>
            <w:r w:rsidRPr="00067779">
              <w:rPr>
                <w:sz w:val="20"/>
                <w:szCs w:val="20"/>
                <w:shd w:val="clear" w:color="auto" w:fill="FFFFFF"/>
              </w:rPr>
              <w:lastRenderedPageBreak/>
              <w:t>Применение конкурентных способов при размещении заказов на дорожное строительство для обеспечения муниципальных нужд.</w:t>
            </w:r>
          </w:p>
        </w:tc>
        <w:tc>
          <w:tcPr>
            <w:tcW w:w="198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2021-2022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827"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spacing w:before="100" w:beforeAutospacing="1" w:after="119"/>
              <w:rPr>
                <w:rFonts w:eastAsia="Times New Roman"/>
                <w:sz w:val="20"/>
                <w:szCs w:val="20"/>
              </w:rPr>
            </w:pPr>
            <w:r w:rsidRPr="00067779">
              <w:rPr>
                <w:rFonts w:eastAsia="Times New Roman"/>
                <w:sz w:val="20"/>
                <w:szCs w:val="20"/>
              </w:rPr>
              <w:t>Увеличение доли частных организаций на рынке дорожной деятельности</w:t>
            </w:r>
          </w:p>
        </w:tc>
        <w:tc>
          <w:tcPr>
            <w:tcW w:w="42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tc>
      </w:tr>
      <w:tr w:rsidR="00D75D47" w:rsidRPr="00067779" w:rsidTr="00D75D47">
        <w:trPr>
          <w:tblCellSpacing w:w="0" w:type="dxa"/>
        </w:trPr>
        <w:tc>
          <w:tcPr>
            <w:tcW w:w="4798"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sz w:val="20"/>
                <w:szCs w:val="20"/>
                <w:shd w:val="clear" w:color="auto" w:fill="FFFFFF"/>
              </w:rPr>
            </w:pPr>
            <w:r w:rsidRPr="00067779">
              <w:rPr>
                <w:sz w:val="20"/>
                <w:szCs w:val="20"/>
                <w:shd w:val="clear" w:color="auto" w:fill="FFFFFF"/>
              </w:rPr>
              <w:t>Информирование участников рынка о необходимости использования инновационных материалов при выполнении работ в сфере дорожного строительства</w:t>
            </w:r>
          </w:p>
        </w:tc>
        <w:tc>
          <w:tcPr>
            <w:tcW w:w="198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2019-2022</w:t>
            </w:r>
          </w:p>
        </w:tc>
        <w:tc>
          <w:tcPr>
            <w:tcW w:w="3827" w:type="dxa"/>
            <w:tcBorders>
              <w:top w:val="single" w:sz="4" w:space="0" w:color="auto"/>
              <w:left w:val="single" w:sz="4" w:space="0" w:color="auto"/>
              <w:bottom w:val="single" w:sz="4" w:space="0" w:color="auto"/>
              <w:right w:val="single" w:sz="4" w:space="0" w:color="auto"/>
            </w:tcBorders>
          </w:tcPr>
          <w:p w:rsidR="00D75D47" w:rsidRPr="00067779" w:rsidRDefault="00D75D47" w:rsidP="00D75D47">
            <w:pPr>
              <w:spacing w:before="100" w:beforeAutospacing="1" w:after="119"/>
              <w:rPr>
                <w:rFonts w:eastAsia="Times New Roman"/>
                <w:sz w:val="20"/>
                <w:szCs w:val="20"/>
              </w:rPr>
            </w:pPr>
            <w:r w:rsidRPr="00067779">
              <w:rPr>
                <w:rFonts w:eastAsia="Times New Roman"/>
                <w:sz w:val="20"/>
                <w:szCs w:val="20"/>
              </w:rPr>
              <w:t>Переход к использованию инновационных материалов в сфере дорожной деятельности</w:t>
            </w:r>
          </w:p>
        </w:tc>
        <w:tc>
          <w:tcPr>
            <w:tcW w:w="4252"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tc>
      </w:tr>
    </w:tbl>
    <w:p w:rsidR="00D75D47" w:rsidRPr="00067779" w:rsidRDefault="00D75D47" w:rsidP="00D75D47">
      <w:pPr>
        <w:jc w:val="center"/>
        <w:rPr>
          <w:rFonts w:eastAsia="Times New Roman"/>
          <w:color w:val="FF0000"/>
          <w:sz w:val="20"/>
          <w:szCs w:val="20"/>
        </w:rPr>
      </w:pPr>
    </w:p>
    <w:p w:rsidR="00D75D47" w:rsidRPr="00067779" w:rsidRDefault="00D75D47" w:rsidP="00D75D47">
      <w:pPr>
        <w:jc w:val="center"/>
        <w:rPr>
          <w:rFonts w:eastAsia="Times New Roman"/>
          <w:color w:val="FF0000"/>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транспортирования твердых коммунальных отходов</w:t>
      </w:r>
    </w:p>
    <w:p w:rsidR="00D75D47" w:rsidRPr="00067779" w:rsidRDefault="00D75D47" w:rsidP="00D75D47">
      <w:pPr>
        <w:pStyle w:val="aff3"/>
        <w:rPr>
          <w:sz w:val="20"/>
          <w:szCs w:val="20"/>
        </w:rPr>
      </w:pPr>
    </w:p>
    <w:tbl>
      <w:tblPr>
        <w:tblW w:w="14939" w:type="dxa"/>
        <w:tblCellSpacing w:w="0" w:type="dxa"/>
        <w:tblInd w:w="55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431"/>
        <w:gridCol w:w="1449"/>
        <w:gridCol w:w="1417"/>
        <w:gridCol w:w="1321"/>
        <w:gridCol w:w="1321"/>
      </w:tblGrid>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spacing w:before="100" w:beforeAutospacing="1" w:after="119"/>
              <w:rPr>
                <w:rFonts w:eastAsia="Times New Roman"/>
                <w:sz w:val="20"/>
                <w:szCs w:val="20"/>
              </w:rPr>
            </w:pPr>
            <w:r w:rsidRPr="00067779">
              <w:rPr>
                <w:rFonts w:eastAsia="Times New Roman"/>
                <w:sz w:val="20"/>
                <w:szCs w:val="20"/>
              </w:rPr>
              <w:t>Доля организаций частной формы собственности в сфере транспортирования твердых коммунальных отходов,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851"/>
        <w:jc w:val="both"/>
        <w:rPr>
          <w:color w:val="FF0000"/>
          <w:sz w:val="20"/>
          <w:szCs w:val="20"/>
        </w:rPr>
      </w:pPr>
      <w:r w:rsidRPr="00067779">
        <w:rPr>
          <w:color w:val="202020"/>
          <w:sz w:val="20"/>
          <w:szCs w:val="20"/>
          <w:shd w:val="clear" w:color="auto" w:fill="FFFFFF"/>
        </w:rPr>
        <w:t>Региональным оператором третьей  санитарной зоны (ООО «Спецтранс»), куда входят город Мантурово,  город Шарья,  Вохомский муниципальный район и другие близлежащие районы.  Заключено 80% договоров с физическими и юридическими лицами. По 3-ей зоне установлен  предельный единый тариф на услугу регионального оператора по обращению с  ТКО и ТБО.</w:t>
      </w:r>
    </w:p>
    <w:tbl>
      <w:tblPr>
        <w:tblW w:w="15146" w:type="dxa"/>
        <w:tblCellSpacing w:w="0" w:type="dxa"/>
        <w:tblInd w:w="44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96"/>
        <w:gridCol w:w="3220"/>
        <w:gridCol w:w="3543"/>
        <w:gridCol w:w="5387"/>
      </w:tblGrid>
      <w:tr w:rsidR="00D75D47" w:rsidRPr="00067779" w:rsidTr="00067779">
        <w:trPr>
          <w:tblCellSpacing w:w="0" w:type="dxa"/>
        </w:trPr>
        <w:tc>
          <w:tcPr>
            <w:tcW w:w="299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322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538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299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322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538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rHeight w:val="1146"/>
          <w:tblCellSpacing w:w="0" w:type="dxa"/>
        </w:trPr>
        <w:tc>
          <w:tcPr>
            <w:tcW w:w="299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067779">
            <w:pPr>
              <w:rPr>
                <w:rFonts w:eastAsia="Times New Roman"/>
                <w:sz w:val="20"/>
                <w:szCs w:val="20"/>
              </w:rPr>
            </w:pPr>
            <w:r w:rsidRPr="00067779">
              <w:rPr>
                <w:sz w:val="20"/>
                <w:szCs w:val="20"/>
                <w:shd w:val="clear" w:color="auto" w:fill="FFFFFF"/>
              </w:rPr>
              <w:t>Участие жителей района  в оценке деятельности организаций, оказывающих услуги по транспортировке ТКО.</w:t>
            </w:r>
          </w:p>
        </w:tc>
        <w:tc>
          <w:tcPr>
            <w:tcW w:w="322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543"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rPr>
                <w:rFonts w:eastAsia="Times New Roman"/>
                <w:sz w:val="20"/>
                <w:szCs w:val="20"/>
              </w:rPr>
            </w:pPr>
            <w:r w:rsidRPr="00067779">
              <w:rPr>
                <w:rFonts w:eastAsia="Times New Roman"/>
                <w:sz w:val="20"/>
                <w:szCs w:val="20"/>
              </w:rPr>
              <w:t>Учет мнения жителей при разработке  муниципальных программ  утилизации ТКО</w:t>
            </w:r>
          </w:p>
        </w:tc>
        <w:tc>
          <w:tcPr>
            <w:tcW w:w="538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поселение Кадыйского муниципального района</w:t>
            </w:r>
          </w:p>
        </w:tc>
      </w:tr>
      <w:tr w:rsidR="00D75D47" w:rsidRPr="00067779" w:rsidTr="00067779">
        <w:trPr>
          <w:trHeight w:val="419"/>
          <w:tblCellSpacing w:w="0" w:type="dxa"/>
        </w:trPr>
        <w:tc>
          <w:tcPr>
            <w:tcW w:w="299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shd w:val="clear" w:color="auto" w:fill="FFFFFF"/>
              </w:rPr>
            </w:pPr>
            <w:r w:rsidRPr="00067779">
              <w:rPr>
                <w:sz w:val="20"/>
                <w:szCs w:val="20"/>
                <w:shd w:val="clear" w:color="auto" w:fill="FFFFFF"/>
              </w:rPr>
              <w:t>Проведение «круглых» столов, вебинаров, консультаций с действующими и потенциальными предпринимателями и коммерческими организациям</w:t>
            </w:r>
          </w:p>
          <w:p w:rsidR="00D75D47" w:rsidRPr="00067779" w:rsidRDefault="00D75D47" w:rsidP="00D75D47">
            <w:pPr>
              <w:rPr>
                <w:sz w:val="20"/>
                <w:szCs w:val="20"/>
                <w:shd w:val="clear" w:color="auto" w:fill="FFFFFF"/>
              </w:rPr>
            </w:pPr>
          </w:p>
        </w:tc>
        <w:tc>
          <w:tcPr>
            <w:tcW w:w="322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543"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rPr>
                <w:rFonts w:eastAsia="Times New Roman"/>
                <w:sz w:val="20"/>
                <w:szCs w:val="20"/>
              </w:rPr>
            </w:pPr>
            <w:r w:rsidRPr="00067779">
              <w:rPr>
                <w:color w:val="000000"/>
                <w:sz w:val="20"/>
                <w:szCs w:val="20"/>
              </w:rPr>
              <w:t>Поиска</w:t>
            </w:r>
            <w:r w:rsidRPr="00067779">
              <w:rPr>
                <w:color w:val="000000"/>
                <w:sz w:val="20"/>
                <w:szCs w:val="20"/>
              </w:rPr>
              <w:br/>
              <w:t>отбора и обучения</w:t>
            </w:r>
            <w:r w:rsidRPr="00067779">
              <w:rPr>
                <w:color w:val="000000"/>
                <w:sz w:val="20"/>
                <w:szCs w:val="20"/>
              </w:rPr>
              <w:br/>
              <w:t>потенциальных</w:t>
            </w:r>
            <w:r w:rsidRPr="00067779">
              <w:rPr>
                <w:color w:val="000000"/>
                <w:sz w:val="20"/>
                <w:szCs w:val="20"/>
              </w:rPr>
              <w:br/>
              <w:t>предпринимателей и</w:t>
            </w:r>
            <w:r w:rsidRPr="00067779">
              <w:rPr>
                <w:color w:val="000000"/>
                <w:sz w:val="20"/>
                <w:szCs w:val="20"/>
              </w:rPr>
              <w:br/>
              <w:t>некоммерческих организаций с целью</w:t>
            </w:r>
            <w:r w:rsidRPr="00067779">
              <w:rPr>
                <w:color w:val="000000"/>
                <w:sz w:val="20"/>
                <w:szCs w:val="20"/>
              </w:rPr>
              <w:br/>
              <w:t>стимулирования новых</w:t>
            </w:r>
            <w:r w:rsidRPr="00067779">
              <w:rPr>
                <w:color w:val="000000"/>
                <w:sz w:val="20"/>
                <w:szCs w:val="20"/>
              </w:rPr>
              <w:br/>
              <w:t>предпринимательских</w:t>
            </w:r>
            <w:r w:rsidRPr="00067779">
              <w:rPr>
                <w:color w:val="000000"/>
                <w:sz w:val="20"/>
                <w:szCs w:val="20"/>
              </w:rPr>
              <w:br/>
              <w:t>инициатив</w:t>
            </w:r>
          </w:p>
        </w:tc>
        <w:tc>
          <w:tcPr>
            <w:tcW w:w="538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поселение Кадыйского муниципального района</w:t>
            </w:r>
          </w:p>
        </w:tc>
      </w:tr>
    </w:tbl>
    <w:p w:rsidR="00D75D47" w:rsidRPr="00067779" w:rsidRDefault="00D75D47" w:rsidP="00D75D47">
      <w:pPr>
        <w:jc w:val="center"/>
        <w:rPr>
          <w:rFonts w:eastAsia="Times New Roman"/>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ритуальных услуг</w:t>
      </w:r>
    </w:p>
    <w:p w:rsidR="00D75D47" w:rsidRPr="00067779" w:rsidRDefault="00D75D47" w:rsidP="00D75D47">
      <w:pPr>
        <w:pStyle w:val="aff3"/>
        <w:rPr>
          <w:sz w:val="20"/>
          <w:szCs w:val="20"/>
        </w:rPr>
      </w:pPr>
    </w:p>
    <w:tbl>
      <w:tblPr>
        <w:tblW w:w="14939" w:type="dxa"/>
        <w:tblCellSpacing w:w="0" w:type="dxa"/>
        <w:tblInd w:w="554"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431"/>
        <w:gridCol w:w="1449"/>
        <w:gridCol w:w="1417"/>
        <w:gridCol w:w="1321"/>
        <w:gridCol w:w="1321"/>
      </w:tblGrid>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lastRenderedPageBreak/>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sz w:val="20"/>
                <w:szCs w:val="20"/>
              </w:rPr>
            </w:pPr>
            <w:r w:rsidRPr="00067779">
              <w:rPr>
                <w:rFonts w:eastAsia="Times New Roman"/>
                <w:sz w:val="20"/>
                <w:szCs w:val="20"/>
              </w:rPr>
              <w:t>Доля организаций частной формы собственности в сфере ритуальных услуг,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851"/>
        <w:jc w:val="both"/>
        <w:rPr>
          <w:rStyle w:val="aff8"/>
          <w:b w:val="0"/>
          <w:sz w:val="20"/>
          <w:szCs w:val="20"/>
          <w:shd w:val="clear" w:color="auto" w:fill="FFFFFF"/>
        </w:rPr>
      </w:pPr>
      <w:r w:rsidRPr="00067779">
        <w:rPr>
          <w:sz w:val="20"/>
          <w:szCs w:val="20"/>
          <w:shd w:val="clear" w:color="auto" w:fill="FFFFFF"/>
        </w:rPr>
        <w:t>Рынок ритуальных услуг является одной из наиболее социально-значимых отраслей  и затрагивает интересы</w:t>
      </w:r>
      <w:r w:rsidRPr="00067779">
        <w:rPr>
          <w:rStyle w:val="aff8"/>
          <w:sz w:val="20"/>
          <w:szCs w:val="20"/>
          <w:shd w:val="clear" w:color="auto" w:fill="FFFFFF"/>
        </w:rPr>
        <w:t xml:space="preserve"> всего населения Кадыйского муниципального района Костромской области.</w:t>
      </w:r>
    </w:p>
    <w:p w:rsidR="00D75D47" w:rsidRPr="00067779" w:rsidRDefault="00D75D47" w:rsidP="00D75D47">
      <w:pPr>
        <w:ind w:firstLine="851"/>
        <w:jc w:val="both"/>
        <w:rPr>
          <w:rStyle w:val="aff8"/>
          <w:b w:val="0"/>
          <w:sz w:val="20"/>
          <w:szCs w:val="20"/>
          <w:shd w:val="clear" w:color="auto" w:fill="FFFFFF"/>
        </w:rPr>
      </w:pPr>
      <w:r w:rsidRPr="00067779">
        <w:rPr>
          <w:rStyle w:val="aff8"/>
          <w:sz w:val="20"/>
          <w:szCs w:val="20"/>
          <w:shd w:val="clear" w:color="auto" w:fill="FFFFFF"/>
        </w:rPr>
        <w:t>На территории  Кадыйского  муниципального района 2 организации частной формы собственности (индивидуальный предприниматель), оказывающие похоронные услуги в районе, занимающиеся вопросами похоронного дела.</w:t>
      </w:r>
    </w:p>
    <w:p w:rsidR="00D75D47" w:rsidRPr="00067779" w:rsidRDefault="00D75D47" w:rsidP="00D75D47">
      <w:pPr>
        <w:ind w:firstLine="851"/>
        <w:jc w:val="both"/>
        <w:rPr>
          <w:rStyle w:val="aff8"/>
          <w:b w:val="0"/>
          <w:sz w:val="20"/>
          <w:szCs w:val="20"/>
          <w:shd w:val="clear" w:color="auto" w:fill="FFFFFF"/>
        </w:rPr>
      </w:pPr>
      <w:r w:rsidRPr="00067779">
        <w:rPr>
          <w:rStyle w:val="aff8"/>
          <w:sz w:val="20"/>
          <w:szCs w:val="20"/>
          <w:shd w:val="clear" w:color="auto" w:fill="FFFFFF"/>
        </w:rPr>
        <w:t>Оказывают услуги по погребению супругу, близким родственникам, законному представителю или иному лицу, взявшему на себя обязанность осуществить погребение умершего, а также погребение умерших, не имеющих супруга, близких родственников или законных представителей, для обеспечения качества и доступности услуг для всех категорий граждан.</w:t>
      </w:r>
    </w:p>
    <w:p w:rsidR="00D75D47" w:rsidRPr="00067779" w:rsidRDefault="00D75D47" w:rsidP="00D75D47">
      <w:pPr>
        <w:ind w:firstLine="851"/>
        <w:jc w:val="both"/>
        <w:rPr>
          <w:rStyle w:val="aff8"/>
          <w:b w:val="0"/>
          <w:sz w:val="20"/>
          <w:szCs w:val="20"/>
          <w:shd w:val="clear" w:color="auto" w:fill="FFFFFF"/>
        </w:rPr>
      </w:pPr>
      <w:r w:rsidRPr="00067779">
        <w:rPr>
          <w:rStyle w:val="aff8"/>
          <w:sz w:val="20"/>
          <w:szCs w:val="20"/>
          <w:shd w:val="clear" w:color="auto" w:fill="FFFFFF"/>
        </w:rPr>
        <w:t>Количество кладбищ, расположенных на территории района составляет  - 15  шт., общей площадью  - 24,2га.</w:t>
      </w:r>
    </w:p>
    <w:p w:rsidR="00D75D47" w:rsidRPr="00067779" w:rsidRDefault="00D75D47" w:rsidP="00D75D47">
      <w:pPr>
        <w:ind w:firstLine="851"/>
        <w:jc w:val="both"/>
        <w:rPr>
          <w:rStyle w:val="aff8"/>
          <w:b w:val="0"/>
          <w:sz w:val="20"/>
          <w:szCs w:val="20"/>
          <w:shd w:val="clear" w:color="auto" w:fill="FFFFFF"/>
        </w:rPr>
      </w:pPr>
      <w:r w:rsidRPr="00067779">
        <w:rPr>
          <w:rStyle w:val="aff8"/>
          <w:sz w:val="20"/>
          <w:szCs w:val="20"/>
          <w:shd w:val="clear" w:color="auto" w:fill="FFFFFF"/>
        </w:rPr>
        <w:t>Содержание мест захоронений на территории района закреплено за сельскими и городским поселениями</w:t>
      </w:r>
      <w:r w:rsidR="001C4932">
        <w:rPr>
          <w:rStyle w:val="aff8"/>
          <w:sz w:val="20"/>
          <w:szCs w:val="20"/>
          <w:shd w:val="clear" w:color="auto" w:fill="FFFFFF"/>
        </w:rPr>
        <w:t xml:space="preserve"> </w:t>
      </w:r>
      <w:r w:rsidRPr="00067779">
        <w:rPr>
          <w:rStyle w:val="aff8"/>
          <w:sz w:val="20"/>
          <w:szCs w:val="20"/>
          <w:shd w:val="clear" w:color="auto" w:fill="FFFFFF"/>
        </w:rPr>
        <w:t>Кадыйского муниципального района Костромской области.</w:t>
      </w:r>
    </w:p>
    <w:tbl>
      <w:tblPr>
        <w:tblW w:w="14862" w:type="dxa"/>
        <w:tblCellSpacing w:w="0" w:type="dxa"/>
        <w:tblInd w:w="59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40"/>
        <w:gridCol w:w="2126"/>
        <w:gridCol w:w="3827"/>
        <w:gridCol w:w="3969"/>
      </w:tblGrid>
      <w:tr w:rsidR="00D75D47" w:rsidRPr="00067779" w:rsidTr="00067779">
        <w:trPr>
          <w:tblCellSpacing w:w="0" w:type="dxa"/>
        </w:trPr>
        <w:tc>
          <w:tcPr>
            <w:tcW w:w="494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82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396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494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82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396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rHeight w:val="419"/>
          <w:tblCellSpacing w:w="0" w:type="dxa"/>
        </w:trPr>
        <w:tc>
          <w:tcPr>
            <w:tcW w:w="494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shd w:val="clear" w:color="auto" w:fill="FFFFFF"/>
              </w:rPr>
            </w:pPr>
            <w:r w:rsidRPr="00067779">
              <w:rPr>
                <w:sz w:val="20"/>
                <w:szCs w:val="20"/>
                <w:shd w:val="clear" w:color="auto" w:fill="FFFFFF"/>
              </w:rPr>
              <w:t>Усиление контроля по оказанию услуг</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3827"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rPr>
                <w:rFonts w:eastAsia="Times New Roman"/>
                <w:sz w:val="20"/>
                <w:szCs w:val="20"/>
              </w:rPr>
            </w:pPr>
            <w:r w:rsidRPr="00067779">
              <w:rPr>
                <w:sz w:val="20"/>
                <w:szCs w:val="20"/>
              </w:rPr>
              <w:t>Улучшение качества оказываемых услуг</w:t>
            </w:r>
          </w:p>
        </w:tc>
        <w:tc>
          <w:tcPr>
            <w:tcW w:w="396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Администрация Кадыйского муниципального района Костромской области</w:t>
            </w:r>
          </w:p>
        </w:tc>
      </w:tr>
      <w:tr w:rsidR="00D75D47" w:rsidRPr="00067779" w:rsidTr="00067779">
        <w:trPr>
          <w:trHeight w:val="419"/>
          <w:tblCellSpacing w:w="0" w:type="dxa"/>
        </w:trPr>
        <w:tc>
          <w:tcPr>
            <w:tcW w:w="494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sz w:val="20"/>
                <w:szCs w:val="20"/>
                <w:shd w:val="clear" w:color="auto" w:fill="FFFFFF"/>
              </w:rPr>
            </w:pPr>
            <w:r w:rsidRPr="00067779">
              <w:rPr>
                <w:rFonts w:eastAsia="Times New Roman"/>
                <w:sz w:val="20"/>
                <w:szCs w:val="20"/>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2126"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2019-2022</w:t>
            </w:r>
          </w:p>
        </w:tc>
        <w:tc>
          <w:tcPr>
            <w:tcW w:w="3827" w:type="dxa"/>
            <w:tcBorders>
              <w:top w:val="single" w:sz="4" w:space="0" w:color="auto"/>
              <w:left w:val="single" w:sz="4" w:space="0" w:color="auto"/>
              <w:bottom w:val="single" w:sz="4" w:space="0" w:color="auto"/>
              <w:right w:val="single" w:sz="4" w:space="0" w:color="auto"/>
            </w:tcBorders>
          </w:tcPr>
          <w:p w:rsidR="00D75D47" w:rsidRPr="00067779" w:rsidRDefault="00D75D47" w:rsidP="00D75D47">
            <w:pPr>
              <w:rPr>
                <w:sz w:val="20"/>
                <w:szCs w:val="20"/>
              </w:rPr>
            </w:pPr>
            <w:r w:rsidRPr="00067779">
              <w:rPr>
                <w:sz w:val="20"/>
                <w:szCs w:val="20"/>
              </w:rPr>
              <w:t>Регламентирование процедур предоставления  мест захоронения на муниципальном уровне, повышение прозрачности рынка</w:t>
            </w:r>
          </w:p>
        </w:tc>
        <w:tc>
          <w:tcPr>
            <w:tcW w:w="396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поселения Кадыйского муниципального  района</w:t>
            </w:r>
          </w:p>
        </w:tc>
      </w:tr>
    </w:tbl>
    <w:p w:rsidR="00D75D47" w:rsidRPr="00067779" w:rsidRDefault="00D75D47" w:rsidP="00D75D47">
      <w:pPr>
        <w:jc w:val="center"/>
        <w:rPr>
          <w:rFonts w:eastAsia="Times New Roman"/>
          <w:b/>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оказания услуг по ремонту автотранспортных средств</w:t>
      </w:r>
    </w:p>
    <w:p w:rsidR="00D75D47" w:rsidRPr="00067779" w:rsidRDefault="00D75D47" w:rsidP="00D75D47">
      <w:pPr>
        <w:jc w:val="center"/>
        <w:rPr>
          <w:rFonts w:eastAsia="Times New Roman"/>
          <w:b/>
          <w:sz w:val="20"/>
          <w:szCs w:val="20"/>
        </w:rPr>
      </w:pPr>
    </w:p>
    <w:tbl>
      <w:tblPr>
        <w:tblW w:w="14939" w:type="dxa"/>
        <w:tblCellSpacing w:w="0" w:type="dxa"/>
        <w:tblInd w:w="109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431"/>
        <w:gridCol w:w="1449"/>
        <w:gridCol w:w="1417"/>
        <w:gridCol w:w="1321"/>
        <w:gridCol w:w="1321"/>
      </w:tblGrid>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9431"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sz w:val="20"/>
                <w:szCs w:val="20"/>
              </w:rPr>
            </w:pPr>
            <w:r w:rsidRPr="00067779">
              <w:rPr>
                <w:rFonts w:eastAsia="Times New Roman"/>
                <w:sz w:val="20"/>
                <w:szCs w:val="20"/>
              </w:rPr>
              <w:t>Доля организаций частной формы собственности в сфере оказания услуг по ремонту автотранспортных средств, %</w:t>
            </w:r>
          </w:p>
        </w:tc>
        <w:tc>
          <w:tcPr>
            <w:tcW w:w="144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41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32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851"/>
        <w:jc w:val="both"/>
        <w:rPr>
          <w:spacing w:val="2"/>
          <w:sz w:val="20"/>
          <w:szCs w:val="20"/>
          <w:shd w:val="clear" w:color="auto" w:fill="FFFFFF"/>
        </w:rPr>
      </w:pPr>
      <w:r w:rsidRPr="00067779">
        <w:rPr>
          <w:spacing w:val="2"/>
          <w:sz w:val="20"/>
          <w:szCs w:val="20"/>
          <w:shd w:val="clear" w:color="auto" w:fill="FFFFFF"/>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D75D47" w:rsidRPr="00067779" w:rsidRDefault="00D75D47" w:rsidP="00D75D47">
      <w:pPr>
        <w:ind w:firstLine="851"/>
        <w:jc w:val="both"/>
        <w:rPr>
          <w:sz w:val="20"/>
          <w:szCs w:val="20"/>
          <w:shd w:val="clear" w:color="auto" w:fill="FFFFFF"/>
        </w:rPr>
      </w:pPr>
      <w:r w:rsidRPr="00067779">
        <w:rPr>
          <w:sz w:val="20"/>
          <w:szCs w:val="20"/>
          <w:shd w:val="clear" w:color="auto" w:fill="FFFFFF"/>
        </w:rPr>
        <w:t>Организация предприятий данного вида деятельности  в сельской местности является малопривлекательной сферой деятельности. Создание автосервисов связано с серьезными рисками инвестирования и отсутствием  гарантий получения прибыли.</w:t>
      </w:r>
    </w:p>
    <w:p w:rsidR="00D75D47" w:rsidRPr="00067779" w:rsidRDefault="00D75D47" w:rsidP="00D75D47">
      <w:pPr>
        <w:pStyle w:val="formattext"/>
        <w:shd w:val="clear" w:color="auto" w:fill="FFFFFF"/>
        <w:spacing w:before="0" w:beforeAutospacing="0" w:after="0" w:afterAutospacing="0" w:line="322" w:lineRule="atLeast"/>
        <w:ind w:firstLine="851"/>
        <w:jc w:val="both"/>
        <w:textAlignment w:val="baseline"/>
        <w:rPr>
          <w:spacing w:val="2"/>
          <w:sz w:val="20"/>
          <w:szCs w:val="20"/>
        </w:rPr>
      </w:pPr>
      <w:r w:rsidRPr="00067779">
        <w:rPr>
          <w:spacing w:val="2"/>
          <w:sz w:val="20"/>
          <w:szCs w:val="20"/>
        </w:rPr>
        <w:t>Услугами по ремонту автотранспортных средств население района обеспечивают 2 индивидуальных предпринимателя.</w:t>
      </w:r>
    </w:p>
    <w:p w:rsidR="00D75D47" w:rsidRPr="00067779" w:rsidRDefault="00D75D47" w:rsidP="00D75D47">
      <w:pPr>
        <w:pStyle w:val="formattext"/>
        <w:shd w:val="clear" w:color="auto" w:fill="FFFFFF"/>
        <w:spacing w:before="0" w:beforeAutospacing="0" w:after="0" w:afterAutospacing="0" w:line="322" w:lineRule="atLeast"/>
        <w:ind w:firstLine="851"/>
        <w:jc w:val="both"/>
        <w:textAlignment w:val="baseline"/>
        <w:rPr>
          <w:spacing w:val="2"/>
          <w:sz w:val="20"/>
          <w:szCs w:val="20"/>
        </w:rPr>
      </w:pPr>
      <w:r w:rsidRPr="00067779">
        <w:rPr>
          <w:spacing w:val="2"/>
          <w:sz w:val="20"/>
          <w:szCs w:val="20"/>
        </w:rPr>
        <w:t>Общества с ограниченной ответственностью, государственные и муниципальные предприятия, предоставляющие данный вид услуг, в муниципальном районе отсутствуют.</w:t>
      </w:r>
    </w:p>
    <w:tbl>
      <w:tblPr>
        <w:tblW w:w="14579" w:type="dxa"/>
        <w:tblCellSpacing w:w="0" w:type="dxa"/>
        <w:tblInd w:w="7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578"/>
        <w:gridCol w:w="1559"/>
        <w:gridCol w:w="4197"/>
        <w:gridCol w:w="5245"/>
      </w:tblGrid>
      <w:tr w:rsidR="00D75D47" w:rsidRPr="00067779" w:rsidTr="00067779">
        <w:trPr>
          <w:tblCellSpacing w:w="0" w:type="dxa"/>
        </w:trPr>
        <w:tc>
          <w:tcPr>
            <w:tcW w:w="357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155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419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357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lastRenderedPageBreak/>
              <w:t>2</w:t>
            </w:r>
          </w:p>
        </w:tc>
        <w:tc>
          <w:tcPr>
            <w:tcW w:w="155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419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rHeight w:val="3228"/>
          <w:tblCellSpacing w:w="0" w:type="dxa"/>
        </w:trPr>
        <w:tc>
          <w:tcPr>
            <w:tcW w:w="357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shd w:val="clear" w:color="auto" w:fill="FFFFFF"/>
              </w:rPr>
            </w:pPr>
            <w:r w:rsidRPr="00067779">
              <w:rPr>
                <w:sz w:val="20"/>
                <w:szCs w:val="20"/>
                <w:shd w:val="clear" w:color="auto" w:fill="FFFFFF"/>
              </w:rPr>
              <w:t>Проведение мониторинга организаций и ИП, оказывающих услуги на рынке ремонта автотранспортных средств на территории муниципального образования, в т.ч. в разрезе сельских поселений.</w:t>
            </w:r>
          </w:p>
          <w:p w:rsidR="00D75D47" w:rsidRPr="00067779" w:rsidRDefault="00D75D47" w:rsidP="00D75D47">
            <w:pPr>
              <w:rPr>
                <w:sz w:val="20"/>
                <w:szCs w:val="20"/>
                <w:shd w:val="clear" w:color="auto" w:fill="FFFFFF"/>
              </w:rPr>
            </w:pPr>
          </w:p>
          <w:p w:rsidR="00D75D47" w:rsidRPr="00067779" w:rsidRDefault="00D75D47" w:rsidP="00D75D47">
            <w:pPr>
              <w:rPr>
                <w:rFonts w:eastAsia="Times New Roman"/>
                <w:sz w:val="20"/>
                <w:szCs w:val="20"/>
              </w:rPr>
            </w:pPr>
            <w:r w:rsidRPr="00067779">
              <w:rPr>
                <w:sz w:val="20"/>
                <w:szCs w:val="20"/>
                <w:shd w:val="clear" w:color="auto" w:fill="FFFFFF"/>
              </w:rPr>
              <w:t>С 2020 года проведение работы по привлечению к регистрации физических лиц в качестве самозанятых, оказывающих услуги на рынке ремонта автотранспортных средств</w:t>
            </w:r>
          </w:p>
        </w:tc>
        <w:tc>
          <w:tcPr>
            <w:tcW w:w="155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p>
          <w:p w:rsidR="00D75D47" w:rsidRPr="00067779" w:rsidRDefault="00D75D47" w:rsidP="00D75D47">
            <w:pPr>
              <w:jc w:val="center"/>
              <w:rPr>
                <w:rFonts w:eastAsia="Times New Roman"/>
                <w:sz w:val="20"/>
                <w:szCs w:val="20"/>
              </w:rPr>
            </w:pPr>
            <w:r w:rsidRPr="00067779">
              <w:rPr>
                <w:rFonts w:eastAsia="Times New Roman"/>
                <w:sz w:val="20"/>
                <w:szCs w:val="20"/>
              </w:rPr>
              <w:t>С 2020</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4197"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rPr>
                <w:rFonts w:eastAsia="Times New Roman"/>
                <w:sz w:val="20"/>
                <w:szCs w:val="20"/>
              </w:rPr>
            </w:pPr>
            <w:r w:rsidRPr="00067779">
              <w:rPr>
                <w:rFonts w:eastAsia="Times New Roman"/>
                <w:sz w:val="20"/>
                <w:szCs w:val="20"/>
              </w:rPr>
              <w:t>Увеличение количества зарегистрированных  организаций, ИП и ФЛ, оказывающих услуги</w:t>
            </w:r>
            <w:r w:rsidRPr="00067779">
              <w:rPr>
                <w:sz w:val="20"/>
                <w:szCs w:val="20"/>
                <w:shd w:val="clear" w:color="auto" w:fill="FFFFFF"/>
              </w:rPr>
              <w:t xml:space="preserve"> на рынке ремонта автотранспортных средств на территории муниципального образования</w:t>
            </w:r>
          </w:p>
          <w:p w:rsidR="00D75D47" w:rsidRPr="00067779" w:rsidRDefault="00D75D47" w:rsidP="00D75D47">
            <w:pPr>
              <w:rPr>
                <w:rFonts w:eastAsia="Times New Roman"/>
                <w:sz w:val="20"/>
                <w:szCs w:val="20"/>
              </w:rPr>
            </w:pPr>
          </w:p>
          <w:p w:rsidR="00D75D47" w:rsidRPr="00067779" w:rsidRDefault="00D75D47" w:rsidP="00D75D47">
            <w:pPr>
              <w:rPr>
                <w:rFonts w:eastAsia="Times New Roman"/>
                <w:sz w:val="20"/>
                <w:szCs w:val="20"/>
              </w:rPr>
            </w:pPr>
          </w:p>
          <w:p w:rsidR="00D75D47" w:rsidRPr="00067779" w:rsidRDefault="00D75D47" w:rsidP="00D75D47">
            <w:pPr>
              <w:rPr>
                <w:rFonts w:eastAsia="Times New Roman"/>
                <w:sz w:val="20"/>
                <w:szCs w:val="20"/>
              </w:rPr>
            </w:pPr>
            <w:r w:rsidRPr="00067779">
              <w:rPr>
                <w:rFonts w:eastAsia="Times New Roman"/>
                <w:sz w:val="20"/>
                <w:szCs w:val="20"/>
              </w:rPr>
              <w:t>Увеличение количества  физических лиц зарегистрированных в качестве самозанятых, снижения уровня теневого бизнеса</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D75D47" w:rsidRPr="00067779" w:rsidRDefault="00D75D47" w:rsidP="00D75D47">
            <w:pPr>
              <w:jc w:val="both"/>
              <w:rPr>
                <w:rFonts w:eastAsia="Times New Roman"/>
                <w:sz w:val="20"/>
                <w:szCs w:val="20"/>
              </w:rPr>
            </w:pPr>
          </w:p>
          <w:p w:rsidR="00D75D47" w:rsidRPr="00067779" w:rsidRDefault="00D75D47" w:rsidP="00D75D47">
            <w:pPr>
              <w:jc w:val="both"/>
              <w:rPr>
                <w:rFonts w:eastAsia="Times New Roman"/>
                <w:sz w:val="20"/>
                <w:szCs w:val="20"/>
              </w:rPr>
            </w:pP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поселения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D75D47" w:rsidRPr="00067779" w:rsidTr="00067779">
        <w:trPr>
          <w:trHeight w:val="419"/>
          <w:tblCellSpacing w:w="0" w:type="dxa"/>
        </w:trPr>
        <w:tc>
          <w:tcPr>
            <w:tcW w:w="357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shd w:val="clear" w:color="auto" w:fill="FFFFFF"/>
              </w:rPr>
            </w:pPr>
            <w:r w:rsidRPr="00067779">
              <w:rPr>
                <w:sz w:val="20"/>
                <w:szCs w:val="20"/>
                <w:shd w:val="clear" w:color="auto" w:fill="FFFFFF"/>
              </w:rPr>
              <w:t>Проведение совещаний, «круглых столов» и иных мероприятий, направленных на выработку согласованных комплексных подходов к решению задач, связанных с особенностями работы на рынке  ремонта автотранспортных средств</w:t>
            </w:r>
          </w:p>
        </w:tc>
        <w:tc>
          <w:tcPr>
            <w:tcW w:w="155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w:t>
            </w:r>
          </w:p>
          <w:p w:rsidR="00D75D47" w:rsidRPr="00067779" w:rsidRDefault="00D75D47" w:rsidP="00D75D47">
            <w:pPr>
              <w:jc w:val="center"/>
              <w:rPr>
                <w:rFonts w:eastAsia="Times New Roman"/>
                <w:sz w:val="20"/>
                <w:szCs w:val="20"/>
              </w:rPr>
            </w:pPr>
            <w:r w:rsidRPr="00067779">
              <w:rPr>
                <w:rFonts w:eastAsia="Times New Roman"/>
                <w:sz w:val="20"/>
                <w:szCs w:val="20"/>
              </w:rPr>
              <w:t>годы</w:t>
            </w:r>
          </w:p>
        </w:tc>
        <w:tc>
          <w:tcPr>
            <w:tcW w:w="4197" w:type="dxa"/>
            <w:tcBorders>
              <w:top w:val="single" w:sz="4" w:space="0" w:color="auto"/>
              <w:left w:val="single" w:sz="4" w:space="0" w:color="auto"/>
              <w:bottom w:val="single" w:sz="4" w:space="0" w:color="auto"/>
              <w:right w:val="single" w:sz="4" w:space="0" w:color="auto"/>
            </w:tcBorders>
            <w:hideMark/>
          </w:tcPr>
          <w:p w:rsidR="00D75D47" w:rsidRPr="00067779" w:rsidRDefault="00D75D47" w:rsidP="00D75D47">
            <w:pPr>
              <w:rPr>
                <w:rFonts w:eastAsia="Times New Roman"/>
                <w:sz w:val="20"/>
                <w:szCs w:val="20"/>
              </w:rPr>
            </w:pPr>
            <w:r w:rsidRPr="00067779">
              <w:rPr>
                <w:rFonts w:eastAsia="Times New Roman"/>
                <w:sz w:val="20"/>
                <w:szCs w:val="20"/>
              </w:rPr>
              <w:t>Повышение информационной грамотности предпринимателей и ФЛ, осуществляющих хозяйственную деятельность на рынке ремонта автотранспортных средств.</w:t>
            </w:r>
          </w:p>
        </w:tc>
        <w:tc>
          <w:tcPr>
            <w:tcW w:w="524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поселения Кадыйского муниципального района</w:t>
            </w:r>
          </w:p>
        </w:tc>
      </w:tr>
    </w:tbl>
    <w:p w:rsidR="00D75D47" w:rsidRPr="00067779" w:rsidRDefault="00D75D47" w:rsidP="00D75D47">
      <w:pPr>
        <w:jc w:val="center"/>
        <w:rPr>
          <w:rFonts w:eastAsia="Times New Roman"/>
          <w:b/>
          <w:sz w:val="20"/>
          <w:szCs w:val="20"/>
        </w:rPr>
      </w:pPr>
    </w:p>
    <w:p w:rsidR="00D75D47" w:rsidRPr="00067779" w:rsidRDefault="00D75D47" w:rsidP="00D75D47">
      <w:pPr>
        <w:jc w:val="center"/>
        <w:rPr>
          <w:rFonts w:eastAsia="Times New Roman"/>
          <w:b/>
          <w:sz w:val="20"/>
          <w:szCs w:val="20"/>
        </w:rPr>
      </w:pPr>
    </w:p>
    <w:p w:rsidR="00D75D47" w:rsidRPr="00067779" w:rsidRDefault="00D75D47" w:rsidP="005B63E3">
      <w:pPr>
        <w:pStyle w:val="aff3"/>
        <w:numPr>
          <w:ilvl w:val="0"/>
          <w:numId w:val="18"/>
        </w:numPr>
        <w:suppressAutoHyphens w:val="0"/>
        <w:contextualSpacing/>
        <w:jc w:val="center"/>
        <w:rPr>
          <w:b/>
          <w:sz w:val="20"/>
          <w:szCs w:val="20"/>
        </w:rPr>
      </w:pPr>
      <w:r w:rsidRPr="00067779">
        <w:rPr>
          <w:b/>
          <w:sz w:val="20"/>
          <w:szCs w:val="20"/>
        </w:rPr>
        <w:t>Рынок сферы наружной рекламы</w:t>
      </w:r>
    </w:p>
    <w:p w:rsidR="00D75D47" w:rsidRPr="00067779" w:rsidRDefault="00D75D47" w:rsidP="00D75D47">
      <w:pPr>
        <w:jc w:val="center"/>
        <w:rPr>
          <w:rFonts w:eastAsia="Times New Roman"/>
          <w:b/>
          <w:sz w:val="20"/>
          <w:szCs w:val="20"/>
        </w:rPr>
      </w:pPr>
    </w:p>
    <w:tbl>
      <w:tblPr>
        <w:tblW w:w="15060" w:type="dxa"/>
        <w:tblCellSpacing w:w="0" w:type="dxa"/>
        <w:tblInd w:w="97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140"/>
        <w:gridCol w:w="1230"/>
        <w:gridCol w:w="1230"/>
        <w:gridCol w:w="1230"/>
        <w:gridCol w:w="1230"/>
      </w:tblGrid>
      <w:tr w:rsidR="00D75D47" w:rsidRPr="00067779" w:rsidTr="00067779">
        <w:trPr>
          <w:tblCellSpacing w:w="0" w:type="dxa"/>
        </w:trPr>
        <w:tc>
          <w:tcPr>
            <w:tcW w:w="1014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r>
      <w:tr w:rsidR="00D75D47" w:rsidRPr="00067779" w:rsidTr="00067779">
        <w:trPr>
          <w:tblCellSpacing w:w="0" w:type="dxa"/>
        </w:trPr>
        <w:tc>
          <w:tcPr>
            <w:tcW w:w="10140"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color w:val="FF0000"/>
                <w:sz w:val="20"/>
                <w:szCs w:val="20"/>
              </w:rPr>
            </w:pPr>
            <w:r w:rsidRPr="00067779">
              <w:rPr>
                <w:rFonts w:eastAsia="Times New Roman"/>
                <w:sz w:val="20"/>
                <w:szCs w:val="20"/>
              </w:rPr>
              <w:t>Доля организаций частной формы собственности в сфере наружной рекламы, %</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567"/>
        <w:jc w:val="both"/>
        <w:rPr>
          <w:rFonts w:eastAsia="Times New Roman"/>
          <w:sz w:val="20"/>
          <w:szCs w:val="20"/>
        </w:rPr>
      </w:pPr>
      <w:r w:rsidRPr="00067779">
        <w:rPr>
          <w:rFonts w:eastAsia="Times New Roman"/>
          <w:sz w:val="20"/>
          <w:szCs w:val="20"/>
        </w:rPr>
        <w:t>Рынок сферы наружной рекламы на территории Кадыйского муниципального района Костромской области  не развит. На территории Кадыйского</w:t>
      </w:r>
      <w:r w:rsidR="00C52976">
        <w:rPr>
          <w:rFonts w:eastAsia="Times New Roman"/>
          <w:sz w:val="20"/>
          <w:szCs w:val="20"/>
        </w:rPr>
        <w:t xml:space="preserve"> </w:t>
      </w:r>
      <w:r w:rsidRPr="00067779">
        <w:rPr>
          <w:rFonts w:eastAsia="Times New Roman"/>
          <w:sz w:val="20"/>
          <w:szCs w:val="20"/>
        </w:rPr>
        <w:t>муниципального района отсутствуют субъекты, осуществляющие свою деятельность в сфере наружной рекламы.</w:t>
      </w:r>
    </w:p>
    <w:tbl>
      <w:tblPr>
        <w:tblW w:w="14721" w:type="dxa"/>
        <w:tblCellSpacing w:w="0" w:type="dxa"/>
        <w:tblInd w:w="66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381"/>
        <w:gridCol w:w="2551"/>
        <w:gridCol w:w="3119"/>
        <w:gridCol w:w="5670"/>
      </w:tblGrid>
      <w:tr w:rsidR="00D75D47" w:rsidRPr="00067779" w:rsidTr="00067779">
        <w:trPr>
          <w:trHeight w:val="431"/>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55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11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55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11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7E56B5">
        <w:trPr>
          <w:trHeight w:val="1152"/>
          <w:tblCellSpacing w:w="0" w:type="dxa"/>
        </w:trPr>
        <w:tc>
          <w:tcPr>
            <w:tcW w:w="338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lastRenderedPageBreak/>
              <w:t>Выявление и осуществление  демонтажа  незаконных рекламных  конструкций</w:t>
            </w:r>
          </w:p>
          <w:p w:rsidR="00D75D47" w:rsidRPr="00067779" w:rsidRDefault="00D75D47" w:rsidP="00D75D47">
            <w:pPr>
              <w:rPr>
                <w:rFonts w:eastAsia="Times New Roman"/>
                <w:sz w:val="20"/>
                <w:szCs w:val="20"/>
              </w:rPr>
            </w:pPr>
          </w:p>
        </w:tc>
        <w:tc>
          <w:tcPr>
            <w:tcW w:w="255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11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Осуществление контроля  за размещением  рекламных конструкций, демонтаж  незаконных рекламных конструкций</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поселение Кадыйского муниципального района</w:t>
            </w:r>
          </w:p>
        </w:tc>
      </w:tr>
      <w:tr w:rsidR="00D75D47" w:rsidRPr="00067779" w:rsidTr="00067779">
        <w:trPr>
          <w:trHeight w:val="1315"/>
          <w:tblCellSpacing w:w="0" w:type="dxa"/>
        </w:trPr>
        <w:tc>
          <w:tcPr>
            <w:tcW w:w="338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Актуализация схем размещения рекламных конструкций</w:t>
            </w:r>
          </w:p>
        </w:tc>
        <w:tc>
          <w:tcPr>
            <w:tcW w:w="255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11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Увеличение  доли  согласованных актуализированных  схем размещения рекламных конструкций на территории района</w:t>
            </w:r>
          </w:p>
        </w:tc>
        <w:tc>
          <w:tcPr>
            <w:tcW w:w="567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Отдел архитектуры, строительства, жкх, дорожного хозяйства,  транспорта и охраны окружающей среды администрации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Сельские и городское поселение Кадыйского муниципального района</w:t>
            </w:r>
          </w:p>
        </w:tc>
      </w:tr>
    </w:tbl>
    <w:p w:rsidR="00D75D47" w:rsidRPr="00067779" w:rsidRDefault="00D75D47" w:rsidP="005B63E3">
      <w:pPr>
        <w:pStyle w:val="aff3"/>
        <w:numPr>
          <w:ilvl w:val="0"/>
          <w:numId w:val="17"/>
        </w:numPr>
        <w:suppressAutoHyphens w:val="0"/>
        <w:spacing w:before="100" w:beforeAutospacing="1"/>
        <w:contextualSpacing/>
        <w:jc w:val="center"/>
        <w:rPr>
          <w:b/>
          <w:sz w:val="20"/>
          <w:szCs w:val="20"/>
        </w:rPr>
      </w:pPr>
      <w:r w:rsidRPr="00067779">
        <w:rPr>
          <w:b/>
          <w:sz w:val="20"/>
          <w:szCs w:val="20"/>
        </w:rPr>
        <w:t>Приоритетные рынки по содействию развитию конкуренции в Кадыйском муниципальном районе</w:t>
      </w:r>
    </w:p>
    <w:p w:rsidR="00D75D47" w:rsidRPr="00067779" w:rsidRDefault="00D75D47" w:rsidP="00D75D47">
      <w:pPr>
        <w:pStyle w:val="aff3"/>
        <w:spacing w:before="100" w:beforeAutospacing="1"/>
        <w:ind w:left="1080"/>
        <w:rPr>
          <w:color w:val="FF0000"/>
          <w:sz w:val="20"/>
          <w:szCs w:val="20"/>
        </w:rPr>
      </w:pPr>
    </w:p>
    <w:p w:rsidR="00D75D47" w:rsidRPr="00067779" w:rsidRDefault="00D75D47" w:rsidP="005B63E3">
      <w:pPr>
        <w:pStyle w:val="aff3"/>
        <w:numPr>
          <w:ilvl w:val="0"/>
          <w:numId w:val="19"/>
        </w:numPr>
        <w:suppressAutoHyphens w:val="0"/>
        <w:contextualSpacing/>
        <w:jc w:val="center"/>
        <w:rPr>
          <w:b/>
          <w:sz w:val="20"/>
          <w:szCs w:val="20"/>
        </w:rPr>
      </w:pPr>
      <w:r w:rsidRPr="00067779">
        <w:rPr>
          <w:b/>
          <w:sz w:val="20"/>
          <w:szCs w:val="20"/>
        </w:rPr>
        <w:t>Рынок обработки древесины и производства изделий из дерева</w:t>
      </w:r>
    </w:p>
    <w:p w:rsidR="00D75D47" w:rsidRPr="00067779" w:rsidRDefault="00D75D47" w:rsidP="00D75D47">
      <w:pPr>
        <w:jc w:val="center"/>
        <w:rPr>
          <w:rFonts w:eastAsia="Times New Roman"/>
          <w:b/>
          <w:sz w:val="20"/>
          <w:szCs w:val="20"/>
        </w:rPr>
      </w:pPr>
    </w:p>
    <w:tbl>
      <w:tblPr>
        <w:tblW w:w="15201" w:type="dxa"/>
        <w:tblCellSpacing w:w="0" w:type="dxa"/>
        <w:tblInd w:w="42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006"/>
        <w:gridCol w:w="1275"/>
        <w:gridCol w:w="1230"/>
        <w:gridCol w:w="1230"/>
        <w:gridCol w:w="1230"/>
        <w:gridCol w:w="1230"/>
      </w:tblGrid>
      <w:tr w:rsidR="00D75D47" w:rsidRPr="00067779" w:rsidTr="00067779">
        <w:trPr>
          <w:tblCellSpacing w:w="0" w:type="dxa"/>
        </w:trPr>
        <w:tc>
          <w:tcPr>
            <w:tcW w:w="900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27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01.01.2023</w:t>
            </w:r>
          </w:p>
        </w:tc>
      </w:tr>
      <w:tr w:rsidR="00D75D47" w:rsidRPr="00067779" w:rsidTr="00067779">
        <w:trPr>
          <w:tblCellSpacing w:w="0" w:type="dxa"/>
        </w:trPr>
        <w:tc>
          <w:tcPr>
            <w:tcW w:w="9006"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rPr>
                <w:rFonts w:eastAsia="Times New Roman"/>
                <w:color w:val="FF0000"/>
                <w:sz w:val="20"/>
                <w:szCs w:val="20"/>
              </w:rPr>
            </w:pPr>
            <w:r w:rsidRPr="00067779">
              <w:rPr>
                <w:rFonts w:eastAsia="Times New Roman"/>
                <w:sz w:val="20"/>
                <w:szCs w:val="20"/>
              </w:rPr>
              <w:t>Доля организаций частной формы собственности на рынке обработки древесины и производства изделий из дерева, %</w:t>
            </w:r>
          </w:p>
        </w:tc>
        <w:tc>
          <w:tcPr>
            <w:tcW w:w="1275"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567"/>
        <w:jc w:val="both"/>
        <w:rPr>
          <w:rFonts w:eastAsia="Times New Roman"/>
          <w:sz w:val="20"/>
          <w:szCs w:val="20"/>
        </w:rPr>
      </w:pPr>
      <w:r w:rsidRPr="00067779">
        <w:rPr>
          <w:rFonts w:eastAsia="Times New Roman"/>
          <w:sz w:val="20"/>
          <w:szCs w:val="20"/>
        </w:rPr>
        <w:t xml:space="preserve">Лесопромышленный комплекс занимает одно из ведущих мест в экономике района и на протяжении многих лет сохраняет лидирующие позиции. Деятельность в сфере  обработки древесины и производства изделий из дерева на территории  Кадыйского муниципального района осуществляют  10 предприятий: из них 2  юридических лица, 8 – индивидуальных предпринимателей, производящих широкий  перечень  наименований  продукции, которая впоследствии  реализуется как в Костромской  области, так и  в других  регионах  РФ. </w:t>
      </w:r>
    </w:p>
    <w:p w:rsidR="00D75D47" w:rsidRPr="00067779" w:rsidRDefault="00D75D47" w:rsidP="00D75D47">
      <w:pPr>
        <w:ind w:firstLine="567"/>
        <w:jc w:val="both"/>
        <w:rPr>
          <w:rFonts w:eastAsia="Times New Roman"/>
          <w:sz w:val="20"/>
          <w:szCs w:val="20"/>
        </w:rPr>
      </w:pPr>
      <w:r w:rsidRPr="00067779">
        <w:rPr>
          <w:rFonts w:eastAsia="Times New Roman"/>
          <w:sz w:val="20"/>
          <w:szCs w:val="20"/>
        </w:rPr>
        <w:t>Одной из  основных проблем является  зависимость лесозаготовок  и снабжение деревообрабатывающих предприятий от погодных условий.</w:t>
      </w:r>
    </w:p>
    <w:tbl>
      <w:tblPr>
        <w:tblW w:w="1500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522"/>
        <w:gridCol w:w="2073"/>
        <w:gridCol w:w="3739"/>
        <w:gridCol w:w="5670"/>
      </w:tblGrid>
      <w:tr w:rsidR="00D75D47" w:rsidRPr="00067779" w:rsidTr="00D75D47">
        <w:trPr>
          <w:tblCellSpacing w:w="0" w:type="dxa"/>
        </w:trPr>
        <w:tc>
          <w:tcPr>
            <w:tcW w:w="352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07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73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D75D47">
        <w:trPr>
          <w:tblCellSpacing w:w="0" w:type="dxa"/>
        </w:trPr>
        <w:tc>
          <w:tcPr>
            <w:tcW w:w="352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07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73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rHeight w:val="1219"/>
          <w:tblCellSpacing w:w="0" w:type="dxa"/>
        </w:trPr>
        <w:tc>
          <w:tcPr>
            <w:tcW w:w="3522"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Оптимизация контрольных процедур со стороны  органов власти по пресечению  нелегального оборота  древесины</w:t>
            </w:r>
          </w:p>
        </w:tc>
        <w:tc>
          <w:tcPr>
            <w:tcW w:w="207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7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Создание конкурентных условий для всех деревообрабатывающих  предприятий</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Администрация Кадыйского  муниципального района</w:t>
            </w:r>
          </w:p>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D75D47" w:rsidRPr="00067779" w:rsidTr="00D75D47">
        <w:trPr>
          <w:trHeight w:val="551"/>
          <w:tblCellSpacing w:w="0" w:type="dxa"/>
        </w:trPr>
        <w:tc>
          <w:tcPr>
            <w:tcW w:w="3522"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rPr>
                <w:rFonts w:eastAsia="Times New Roman"/>
                <w:sz w:val="20"/>
                <w:szCs w:val="20"/>
              </w:rPr>
            </w:pPr>
            <w:r w:rsidRPr="00067779">
              <w:rPr>
                <w:rFonts w:eastAsia="Times New Roman"/>
                <w:sz w:val="20"/>
                <w:szCs w:val="20"/>
              </w:rPr>
              <w:t>Проведение анализа  показателей  деятельности деревообрабатывающих  предприятий на территории Кадыйского муниципального района</w:t>
            </w:r>
          </w:p>
        </w:tc>
        <w:tc>
          <w:tcPr>
            <w:tcW w:w="207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before="100" w:beforeAutospacing="1" w:after="119"/>
              <w:jc w:val="center"/>
              <w:rPr>
                <w:rFonts w:eastAsia="Times New Roman"/>
                <w:sz w:val="20"/>
                <w:szCs w:val="20"/>
              </w:rPr>
            </w:pPr>
            <w:r w:rsidRPr="00067779">
              <w:rPr>
                <w:rFonts w:eastAsia="Times New Roman"/>
                <w:sz w:val="20"/>
                <w:szCs w:val="20"/>
              </w:rPr>
              <w:t>2019-2022 годы</w:t>
            </w:r>
          </w:p>
        </w:tc>
        <w:tc>
          <w:tcPr>
            <w:tcW w:w="37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before="100" w:beforeAutospacing="1" w:after="119"/>
              <w:rPr>
                <w:rFonts w:eastAsia="Times New Roman"/>
                <w:sz w:val="20"/>
                <w:szCs w:val="20"/>
              </w:rPr>
            </w:pPr>
            <w:r w:rsidRPr="00067779">
              <w:rPr>
                <w:rFonts w:eastAsia="Times New Roman"/>
                <w:sz w:val="20"/>
                <w:szCs w:val="20"/>
              </w:rPr>
              <w:t>Оценка фактического  объема произведенной продукции</w:t>
            </w:r>
          </w:p>
        </w:tc>
        <w:tc>
          <w:tcPr>
            <w:tcW w:w="567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both"/>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bl>
    <w:p w:rsidR="00D75D47" w:rsidRPr="00067779" w:rsidRDefault="00D75D47" w:rsidP="00D75D47">
      <w:pPr>
        <w:pStyle w:val="aff3"/>
        <w:spacing w:before="100" w:beforeAutospacing="1"/>
        <w:rPr>
          <w:b/>
          <w:sz w:val="20"/>
          <w:szCs w:val="20"/>
        </w:rPr>
      </w:pPr>
    </w:p>
    <w:p w:rsidR="00D75D47" w:rsidRPr="00C52976" w:rsidRDefault="00D75D47" w:rsidP="005B63E3">
      <w:pPr>
        <w:pStyle w:val="aff3"/>
        <w:numPr>
          <w:ilvl w:val="0"/>
          <w:numId w:val="19"/>
        </w:numPr>
        <w:suppressAutoHyphens w:val="0"/>
        <w:spacing w:before="100" w:beforeAutospacing="1"/>
        <w:contextualSpacing/>
        <w:jc w:val="center"/>
        <w:rPr>
          <w:b/>
          <w:color w:val="FF0000"/>
          <w:sz w:val="20"/>
          <w:szCs w:val="20"/>
        </w:rPr>
      </w:pPr>
      <w:r w:rsidRPr="00C52976">
        <w:rPr>
          <w:b/>
          <w:sz w:val="20"/>
          <w:szCs w:val="20"/>
        </w:rPr>
        <w:lastRenderedPageBreak/>
        <w:t>Рынок услуг дополнительного образования детей</w:t>
      </w:r>
    </w:p>
    <w:p w:rsidR="00D75D47" w:rsidRPr="00067779" w:rsidRDefault="00D75D47" w:rsidP="00D75D47">
      <w:pPr>
        <w:ind w:firstLine="709"/>
        <w:jc w:val="both"/>
        <w:rPr>
          <w:color w:val="000000" w:themeColor="text1"/>
          <w:sz w:val="20"/>
          <w:szCs w:val="20"/>
        </w:rPr>
      </w:pPr>
      <w:r w:rsidRPr="00067779">
        <w:rPr>
          <w:color w:val="000000"/>
          <w:sz w:val="20"/>
          <w:szCs w:val="20"/>
        </w:rPr>
        <w:t>По состоянию на 1 января 2019 года в Кадыйском муниципальном районе Костромской области функционируют 2 организации</w:t>
      </w:r>
      <w:r w:rsidR="00067779">
        <w:rPr>
          <w:color w:val="000000"/>
          <w:sz w:val="20"/>
          <w:szCs w:val="20"/>
        </w:rPr>
        <w:t xml:space="preserve"> </w:t>
      </w:r>
      <w:r w:rsidRPr="00067779">
        <w:rPr>
          <w:sz w:val="20"/>
          <w:szCs w:val="20"/>
        </w:rPr>
        <w:t>дополнительного образования детей муниципальной формы собственности.</w:t>
      </w:r>
    </w:p>
    <w:tbl>
      <w:tblPr>
        <w:tblW w:w="15201" w:type="dxa"/>
        <w:tblCellSpacing w:w="0" w:type="dxa"/>
        <w:tblInd w:w="42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798"/>
        <w:gridCol w:w="1274"/>
        <w:gridCol w:w="1230"/>
        <w:gridCol w:w="1230"/>
        <w:gridCol w:w="1230"/>
        <w:gridCol w:w="1439"/>
      </w:tblGrid>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01.01.2023</w:t>
            </w:r>
          </w:p>
        </w:tc>
      </w:tr>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jc w:val="both"/>
              <w:rPr>
                <w:rFonts w:eastAsia="Times New Roman"/>
                <w:color w:val="FF0000"/>
                <w:sz w:val="20"/>
                <w:szCs w:val="20"/>
              </w:rPr>
            </w:pPr>
            <w:r w:rsidRPr="00067779">
              <w:rPr>
                <w:rFonts w:eastAsia="Times New Roman"/>
                <w:sz w:val="20"/>
                <w:szCs w:val="20"/>
              </w:rPr>
              <w:t>Доля организаций частной формы собственности в сфере услуг дополнительного образования детей, %</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33%</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33%</w:t>
            </w:r>
          </w:p>
        </w:tc>
      </w:tr>
    </w:tbl>
    <w:p w:rsidR="00D75D47" w:rsidRPr="00067779" w:rsidRDefault="00D75D47" w:rsidP="00D75D47">
      <w:pPr>
        <w:ind w:firstLine="709"/>
        <w:jc w:val="both"/>
        <w:rPr>
          <w:sz w:val="20"/>
          <w:szCs w:val="20"/>
        </w:rPr>
      </w:pPr>
      <w:r w:rsidRPr="00067779">
        <w:rPr>
          <w:color w:val="000000" w:themeColor="text1"/>
          <w:sz w:val="20"/>
          <w:szCs w:val="20"/>
        </w:rPr>
        <w:t>Основными проблемами развития</w:t>
      </w:r>
      <w:r w:rsidRPr="00067779">
        <w:rPr>
          <w:sz w:val="20"/>
          <w:szCs w:val="20"/>
        </w:rPr>
        <w:t xml:space="preserve"> рынка услуг дополнительного образования детей частной формы собственности являются: сложный порядоклицензирования образовательной деятельности, отсутствие специализированных помещений; высокая стоимость услуг</w:t>
      </w:r>
      <w:r w:rsidRPr="00067779">
        <w:rPr>
          <w:sz w:val="20"/>
          <w:szCs w:val="20"/>
        </w:rPr>
        <w:br/>
        <w:t>частных организаций, низкая платежеспособность населения.</w:t>
      </w:r>
    </w:p>
    <w:p w:rsidR="00D75D47" w:rsidRPr="00067779" w:rsidRDefault="00D75D47" w:rsidP="00D75D47">
      <w:pPr>
        <w:ind w:firstLine="709"/>
        <w:jc w:val="both"/>
        <w:rPr>
          <w:sz w:val="20"/>
          <w:szCs w:val="20"/>
        </w:rPr>
      </w:pPr>
      <w:r w:rsidRPr="00067779">
        <w:rPr>
          <w:sz w:val="20"/>
          <w:szCs w:val="20"/>
        </w:rPr>
        <w:t>Перспективами развития рынка являются: модернизация организационно-управленческих и финансово-</w:t>
      </w:r>
      <w:r w:rsidRPr="00067779">
        <w:rPr>
          <w:sz w:val="20"/>
          <w:szCs w:val="20"/>
        </w:rPr>
        <w:br/>
        <w:t>экономических механизмов (включая внедрение нормативного подушевого и персонифицированного финансирования,</w:t>
      </w:r>
      <w:r w:rsidRPr="00067779">
        <w:rPr>
          <w:sz w:val="20"/>
          <w:szCs w:val="20"/>
        </w:rPr>
        <w:br/>
        <w:t>независимой оценки качества, поддержки негосударственного сектора) и обновление содержания и технологий с особым</w:t>
      </w:r>
      <w:r w:rsidRPr="00067779">
        <w:rPr>
          <w:sz w:val="20"/>
          <w:szCs w:val="20"/>
        </w:rPr>
        <w:br/>
        <w:t>упором на развитие технического творчества детей; оказание консультативной помощи негосударственному сектору по</w:t>
      </w:r>
      <w:r w:rsidRPr="00067779">
        <w:rPr>
          <w:sz w:val="20"/>
          <w:szCs w:val="20"/>
        </w:rPr>
        <w:br/>
        <w:t>вопросам лицензирования образовательной деятельности и реализации дополнительных образовательных программ,</w:t>
      </w:r>
    </w:p>
    <w:tbl>
      <w:tblPr>
        <w:tblW w:w="1528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23"/>
        <w:gridCol w:w="2694"/>
        <w:gridCol w:w="3543"/>
        <w:gridCol w:w="3828"/>
      </w:tblGrid>
      <w:tr w:rsidR="00D75D47" w:rsidRPr="00067779" w:rsidTr="00D75D47">
        <w:trPr>
          <w:tblCellSpacing w:w="0" w:type="dxa"/>
        </w:trPr>
        <w:tc>
          <w:tcPr>
            <w:tcW w:w="522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69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D75D47">
        <w:trPr>
          <w:tblCellSpacing w:w="0" w:type="dxa"/>
        </w:trPr>
        <w:tc>
          <w:tcPr>
            <w:tcW w:w="522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69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D75D47">
        <w:trPr>
          <w:trHeight w:val="551"/>
          <w:tblCellSpacing w:w="0" w:type="dxa"/>
        </w:trPr>
        <w:tc>
          <w:tcPr>
            <w:tcW w:w="522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Консультирование частных</w:t>
            </w:r>
            <w:r w:rsidRPr="00067779">
              <w:rPr>
                <w:sz w:val="20"/>
                <w:szCs w:val="20"/>
              </w:rPr>
              <w:br/>
              <w:t>образовательных организаций и</w:t>
            </w:r>
            <w:r w:rsidRPr="00067779">
              <w:rPr>
                <w:sz w:val="20"/>
                <w:szCs w:val="20"/>
              </w:rPr>
              <w:br/>
              <w:t>индивидуальных предпринимателей по</w:t>
            </w:r>
            <w:r w:rsidRPr="00067779">
              <w:rPr>
                <w:sz w:val="20"/>
                <w:szCs w:val="20"/>
              </w:rPr>
              <w:br/>
              <w:t>вопросам получения лицензии на ведение</w:t>
            </w:r>
            <w:r w:rsidRPr="00067779">
              <w:rPr>
                <w:sz w:val="20"/>
                <w:szCs w:val="20"/>
              </w:rPr>
              <w:br/>
              <w:t>дополнительной образовательной деятельности</w:t>
            </w:r>
          </w:p>
        </w:tc>
        <w:tc>
          <w:tcPr>
            <w:tcW w:w="269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Развитие сети негосударственных</w:t>
            </w:r>
            <w:r w:rsidRPr="00067779">
              <w:rPr>
                <w:sz w:val="20"/>
                <w:szCs w:val="20"/>
              </w:rPr>
              <w:br/>
              <w:t>(немуниципальных)</w:t>
            </w:r>
            <w:r w:rsidRPr="00067779">
              <w:rPr>
                <w:sz w:val="20"/>
                <w:szCs w:val="20"/>
              </w:rPr>
              <w:br/>
              <w:t>организаций, оказывающих</w:t>
            </w:r>
            <w:r w:rsidRPr="00067779">
              <w:rPr>
                <w:sz w:val="20"/>
                <w:szCs w:val="20"/>
              </w:rPr>
              <w:br/>
              <w:t>услуги по дополнительному образованию детей</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rPr>
            </w:pPr>
            <w:r w:rsidRPr="00067779">
              <w:rPr>
                <w:rFonts w:eastAsia="Times New Roman"/>
                <w:sz w:val="20"/>
                <w:szCs w:val="20"/>
              </w:rPr>
              <w:t>Отдел по делам культуры, туризма, молодежи и спорта администрации Кадыйского муниципального района</w:t>
            </w:r>
          </w:p>
        </w:tc>
      </w:tr>
      <w:tr w:rsidR="00D75D47" w:rsidRPr="00067779" w:rsidTr="00D75D47">
        <w:trPr>
          <w:trHeight w:val="551"/>
          <w:tblCellSpacing w:w="0" w:type="dxa"/>
        </w:trPr>
        <w:tc>
          <w:tcPr>
            <w:tcW w:w="522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rPr>
            </w:pPr>
            <w:r w:rsidRPr="00067779">
              <w:rPr>
                <w:sz w:val="20"/>
                <w:szCs w:val="20"/>
              </w:rPr>
              <w:t>Организационное содействие по подготовке и проведению семинаров, стажировок и</w:t>
            </w:r>
            <w:r w:rsidRPr="00067779">
              <w:rPr>
                <w:sz w:val="20"/>
                <w:szCs w:val="20"/>
              </w:rPr>
              <w:br/>
              <w:t>иных форм повышения</w:t>
            </w:r>
            <w:r w:rsidRPr="00067779">
              <w:rPr>
                <w:sz w:val="20"/>
                <w:szCs w:val="20"/>
              </w:rPr>
              <w:br/>
              <w:t>профессионального мастерства педагогических работников,</w:t>
            </w:r>
            <w:r w:rsidRPr="00067779">
              <w:rPr>
                <w:sz w:val="20"/>
                <w:szCs w:val="20"/>
              </w:rPr>
              <w:br/>
              <w:t>осуществляющих деятельность в сфере дополнительного образования, в том числе из специалистов организаций частной формысобственности</w:t>
            </w:r>
          </w:p>
        </w:tc>
        <w:tc>
          <w:tcPr>
            <w:tcW w:w="269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54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rPr>
            </w:pPr>
            <w:r w:rsidRPr="00067779">
              <w:rPr>
                <w:sz w:val="20"/>
                <w:szCs w:val="20"/>
              </w:rPr>
              <w:t>Профессиональный рост</w:t>
            </w:r>
            <w:r w:rsidRPr="00067779">
              <w:rPr>
                <w:sz w:val="20"/>
                <w:szCs w:val="20"/>
              </w:rPr>
              <w:br/>
              <w:t>педагогических кадров</w:t>
            </w:r>
            <w:r w:rsidRPr="00067779">
              <w:rPr>
                <w:sz w:val="20"/>
                <w:szCs w:val="20"/>
              </w:rPr>
              <w:br/>
              <w:t>организаций всех форм</w:t>
            </w:r>
            <w:r w:rsidRPr="00067779">
              <w:rPr>
                <w:sz w:val="20"/>
                <w:szCs w:val="20"/>
              </w:rPr>
              <w:br/>
              <w:t>собственности, осуществляющих</w:t>
            </w:r>
            <w:r w:rsidRPr="00067779">
              <w:rPr>
                <w:sz w:val="20"/>
                <w:szCs w:val="20"/>
              </w:rPr>
              <w:br/>
              <w:t>образовательную деятельность по</w:t>
            </w:r>
            <w:r w:rsidRPr="00067779">
              <w:rPr>
                <w:sz w:val="20"/>
                <w:szCs w:val="20"/>
              </w:rPr>
              <w:br/>
              <w:t xml:space="preserve"> дополнительным образовательным программам</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sz w:val="20"/>
                <w:szCs w:val="20"/>
              </w:rPr>
            </w:pPr>
            <w:r w:rsidRPr="00067779">
              <w:rPr>
                <w:rFonts w:eastAsia="Times New Roman"/>
                <w:sz w:val="20"/>
                <w:szCs w:val="20"/>
              </w:rPr>
              <w:t>Отдел по делам культуры, туризма, молодежи и спорта администрации Кадыйского муниципального района</w:t>
            </w:r>
          </w:p>
        </w:tc>
      </w:tr>
    </w:tbl>
    <w:p w:rsidR="00D75D47" w:rsidRPr="00067779" w:rsidRDefault="00D75D47" w:rsidP="00D75D47">
      <w:pPr>
        <w:ind w:firstLine="709"/>
        <w:jc w:val="both"/>
        <w:rPr>
          <w:sz w:val="20"/>
          <w:szCs w:val="20"/>
        </w:rPr>
      </w:pPr>
    </w:p>
    <w:p w:rsidR="00D75D47" w:rsidRPr="00067779" w:rsidRDefault="00D75D47" w:rsidP="00D75D47">
      <w:pPr>
        <w:ind w:left="710"/>
        <w:jc w:val="center"/>
        <w:rPr>
          <w:b/>
          <w:color w:val="000000"/>
          <w:sz w:val="20"/>
          <w:szCs w:val="20"/>
        </w:rPr>
      </w:pPr>
      <w:r w:rsidRPr="00067779">
        <w:rPr>
          <w:b/>
          <w:color w:val="000000"/>
          <w:sz w:val="20"/>
          <w:szCs w:val="20"/>
        </w:rPr>
        <w:t>3.Рынок услуг связи, в том числе услуг по предоставлению широкополостного доступа к информационно-телекоммуникационной сети «Интернет»</w:t>
      </w:r>
    </w:p>
    <w:p w:rsidR="00D75D47" w:rsidRPr="00067779" w:rsidRDefault="00D75D47" w:rsidP="00D75D47">
      <w:pPr>
        <w:pStyle w:val="aff3"/>
        <w:rPr>
          <w:b/>
          <w:color w:val="000000"/>
          <w:sz w:val="20"/>
          <w:szCs w:val="20"/>
        </w:rPr>
      </w:pPr>
    </w:p>
    <w:p w:rsidR="00D75D47" w:rsidRPr="00067779" w:rsidRDefault="00D75D47" w:rsidP="00D75D47">
      <w:pPr>
        <w:ind w:firstLine="709"/>
        <w:jc w:val="both"/>
        <w:rPr>
          <w:rFonts w:eastAsia="Times New Roman"/>
          <w:sz w:val="20"/>
          <w:szCs w:val="20"/>
        </w:rPr>
      </w:pPr>
      <w:r w:rsidRPr="00067779">
        <w:rPr>
          <w:rFonts w:eastAsia="Times New Roman"/>
          <w:sz w:val="20"/>
          <w:szCs w:val="20"/>
        </w:rPr>
        <w:t>В настоящее время на территории Кадыйского муниципального района действуют операторы телефонной сотовой связи «БиЛайн», «Мегафон», «Теле 2», «МТС». Услуги почтовой связи на территории муниципального района предоставляет ФГУП «Почта России». Провайдером Интернет-связи является Ростелеком.</w:t>
      </w:r>
    </w:p>
    <w:tbl>
      <w:tblPr>
        <w:tblW w:w="15201" w:type="dxa"/>
        <w:tblCellSpacing w:w="0" w:type="dxa"/>
        <w:tblInd w:w="42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798"/>
        <w:gridCol w:w="1274"/>
        <w:gridCol w:w="1230"/>
        <w:gridCol w:w="1230"/>
        <w:gridCol w:w="1230"/>
        <w:gridCol w:w="1439"/>
      </w:tblGrid>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01.01.2023</w:t>
            </w:r>
          </w:p>
        </w:tc>
      </w:tr>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jc w:val="both"/>
              <w:rPr>
                <w:rFonts w:eastAsia="Times New Roman"/>
                <w:color w:val="FF0000"/>
                <w:sz w:val="20"/>
                <w:szCs w:val="20"/>
              </w:rPr>
            </w:pPr>
            <w:r w:rsidRPr="00067779">
              <w:rPr>
                <w:rFonts w:eastAsia="Times New Roman"/>
                <w:sz w:val="20"/>
                <w:szCs w:val="20"/>
              </w:rPr>
              <w:t xml:space="preserve">Доля организаций частной формы собственности в сфере оказания услуг связи, в том числе услуг по предоставлению широкополостного доступа к информационно-телекоммуникационной сети </w:t>
            </w:r>
            <w:r w:rsidRPr="00067779">
              <w:rPr>
                <w:rFonts w:eastAsia="Times New Roman"/>
                <w:sz w:val="20"/>
                <w:szCs w:val="20"/>
              </w:rPr>
              <w:lastRenderedPageBreak/>
              <w:t>«Интернет», %</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lastRenderedPageBreak/>
              <w:t>100%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709"/>
        <w:jc w:val="both"/>
        <w:rPr>
          <w:rFonts w:eastAsia="Times New Roman"/>
          <w:sz w:val="20"/>
          <w:szCs w:val="20"/>
        </w:rPr>
      </w:pPr>
    </w:p>
    <w:p w:rsidR="00D75D47" w:rsidRPr="00067779" w:rsidRDefault="00D75D47" w:rsidP="00D75D47">
      <w:pPr>
        <w:ind w:firstLine="709"/>
        <w:jc w:val="both"/>
        <w:rPr>
          <w:rFonts w:eastAsia="Times New Roman"/>
          <w:sz w:val="20"/>
          <w:szCs w:val="20"/>
        </w:rPr>
      </w:pPr>
    </w:p>
    <w:tbl>
      <w:tblPr>
        <w:tblW w:w="15288" w:type="dxa"/>
        <w:tblCellSpacing w:w="0" w:type="dxa"/>
        <w:tblInd w:w="7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058"/>
        <w:gridCol w:w="2083"/>
        <w:gridCol w:w="2737"/>
        <w:gridCol w:w="6410"/>
      </w:tblGrid>
      <w:tr w:rsidR="00D75D47" w:rsidRPr="00067779" w:rsidTr="00067779">
        <w:trPr>
          <w:tblCellSpacing w:w="0" w:type="dxa"/>
        </w:trPr>
        <w:tc>
          <w:tcPr>
            <w:tcW w:w="405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08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273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641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405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w:t>
            </w:r>
          </w:p>
        </w:tc>
        <w:tc>
          <w:tcPr>
            <w:tcW w:w="208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273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641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blCellSpacing w:w="0" w:type="dxa"/>
        </w:trPr>
        <w:tc>
          <w:tcPr>
            <w:tcW w:w="405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Содействие в реализации планируемых  операторами связи проектов развития связи на основе широкополостного доступа в сеть Интернет по современным каналам связи на территории района</w:t>
            </w:r>
          </w:p>
        </w:tc>
        <w:tc>
          <w:tcPr>
            <w:tcW w:w="208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273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Увеличение числа населенных пунктов, подключенных к сети Интернет и услугам сотовой связи</w:t>
            </w:r>
          </w:p>
        </w:tc>
        <w:tc>
          <w:tcPr>
            <w:tcW w:w="641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067779">
        <w:trPr>
          <w:tblCellSpacing w:w="0" w:type="dxa"/>
        </w:trPr>
        <w:tc>
          <w:tcPr>
            <w:tcW w:w="405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Предоставление  организациям, планирующим размещение объектов связи, объектов муниципальной собственности для размещения средств и сооружений связи</w:t>
            </w:r>
          </w:p>
        </w:tc>
        <w:tc>
          <w:tcPr>
            <w:tcW w:w="2083"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273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rFonts w:eastAsia="Times New Roman"/>
                <w:sz w:val="20"/>
                <w:szCs w:val="20"/>
              </w:rPr>
              <w:t>Расширение зон покрытия операторов мобильной связи, расширение охвата населения муниципального района</w:t>
            </w:r>
          </w:p>
        </w:tc>
        <w:tc>
          <w:tcPr>
            <w:tcW w:w="641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bl>
    <w:p w:rsidR="00D75D47" w:rsidRPr="00067779" w:rsidRDefault="00D75D47" w:rsidP="00D75D47">
      <w:pPr>
        <w:ind w:firstLine="709"/>
        <w:jc w:val="both"/>
        <w:rPr>
          <w:rFonts w:eastAsia="Times New Roman"/>
          <w:sz w:val="20"/>
          <w:szCs w:val="20"/>
        </w:rPr>
      </w:pPr>
    </w:p>
    <w:p w:rsidR="00D75D47" w:rsidRPr="00067779" w:rsidRDefault="00D75D47" w:rsidP="00D75D47">
      <w:pPr>
        <w:ind w:left="710"/>
        <w:jc w:val="center"/>
        <w:rPr>
          <w:rFonts w:eastAsia="Times New Roman"/>
          <w:b/>
          <w:sz w:val="20"/>
          <w:szCs w:val="20"/>
        </w:rPr>
      </w:pPr>
      <w:r w:rsidRPr="00067779">
        <w:rPr>
          <w:rFonts w:eastAsia="Times New Roman"/>
          <w:b/>
          <w:sz w:val="20"/>
          <w:szCs w:val="20"/>
        </w:rPr>
        <w:t>4.Рынок туристических услуг</w:t>
      </w:r>
    </w:p>
    <w:p w:rsidR="00D75D47" w:rsidRPr="00067779" w:rsidRDefault="00D75D47" w:rsidP="00D75D47">
      <w:pPr>
        <w:pStyle w:val="aff3"/>
        <w:rPr>
          <w:b/>
          <w:sz w:val="20"/>
          <w:szCs w:val="20"/>
        </w:rPr>
      </w:pPr>
    </w:p>
    <w:p w:rsidR="00D75D47" w:rsidRPr="00067779" w:rsidRDefault="00D75D47" w:rsidP="00D75D47">
      <w:pPr>
        <w:ind w:firstLine="709"/>
        <w:jc w:val="both"/>
        <w:rPr>
          <w:color w:val="000000"/>
          <w:sz w:val="20"/>
          <w:szCs w:val="20"/>
        </w:rPr>
      </w:pPr>
      <w:r w:rsidRPr="00067779">
        <w:rPr>
          <w:color w:val="000000"/>
          <w:sz w:val="20"/>
          <w:szCs w:val="20"/>
        </w:rPr>
        <w:t>Туристская отрасль Кадыйского муниципального района Костромской области представлена 7 хозяйствующими субъектами, в которых занято порядка  35 человек.</w:t>
      </w:r>
    </w:p>
    <w:p w:rsidR="00D75D47" w:rsidRPr="00067779" w:rsidRDefault="00D75D47" w:rsidP="00D75D47">
      <w:pPr>
        <w:pStyle w:val="ad"/>
        <w:shd w:val="clear" w:color="auto" w:fill="FFFFFF"/>
        <w:spacing w:before="0" w:after="0"/>
        <w:jc w:val="both"/>
        <w:textAlignment w:val="baseline"/>
        <w:rPr>
          <w:rFonts w:ascii="Times New Roman" w:hAnsi="Times New Roman" w:cs="Times New Roman"/>
          <w:color w:val="000000"/>
          <w:sz w:val="20"/>
          <w:szCs w:val="20"/>
        </w:rPr>
      </w:pPr>
      <w:r w:rsidRPr="00067779">
        <w:rPr>
          <w:rFonts w:ascii="Times New Roman" w:hAnsi="Times New Roman" w:cs="Times New Roman"/>
          <w:color w:val="000000"/>
          <w:sz w:val="20"/>
          <w:szCs w:val="20"/>
        </w:rPr>
        <w:t>Основной продукцией туристических предприятий является предоставление услуг (услуги гостиниц и ресторанов,</w:t>
      </w:r>
      <w:r w:rsidRPr="00067779">
        <w:rPr>
          <w:rFonts w:ascii="Times New Roman" w:hAnsi="Times New Roman" w:cs="Times New Roman"/>
          <w:color w:val="000000"/>
          <w:sz w:val="20"/>
          <w:szCs w:val="20"/>
        </w:rPr>
        <w:br/>
        <w:t>деятельность музеев).</w:t>
      </w:r>
    </w:p>
    <w:p w:rsidR="00D75D47" w:rsidRPr="00067779" w:rsidRDefault="00D75D47" w:rsidP="00D75D47">
      <w:pPr>
        <w:ind w:firstLine="709"/>
        <w:jc w:val="both"/>
        <w:rPr>
          <w:color w:val="000000"/>
          <w:sz w:val="20"/>
          <w:szCs w:val="20"/>
        </w:rPr>
      </w:pPr>
      <w:r w:rsidRPr="00067779">
        <w:rPr>
          <w:color w:val="000000"/>
          <w:sz w:val="20"/>
          <w:szCs w:val="20"/>
        </w:rPr>
        <w:t>Барьеры, затрудняющие предпринимательскую деятельность на рынке туристских услуг:</w:t>
      </w:r>
    </w:p>
    <w:p w:rsidR="00D75D47" w:rsidRPr="00067779" w:rsidRDefault="00D75D47" w:rsidP="00D75D47">
      <w:pPr>
        <w:ind w:firstLine="709"/>
        <w:jc w:val="both"/>
        <w:rPr>
          <w:color w:val="000000"/>
          <w:sz w:val="20"/>
          <w:szCs w:val="20"/>
        </w:rPr>
      </w:pPr>
      <w:r w:rsidRPr="00067779">
        <w:rPr>
          <w:color w:val="000000"/>
          <w:sz w:val="20"/>
          <w:szCs w:val="20"/>
        </w:rPr>
        <w:t>- невыгодные экономические условия для привлечения инвестиций в туристскую инфраструктуру, отсутствие</w:t>
      </w:r>
      <w:r w:rsidRPr="00067779">
        <w:rPr>
          <w:color w:val="000000"/>
          <w:sz w:val="20"/>
          <w:szCs w:val="20"/>
        </w:rPr>
        <w:br/>
        <w:t>готовых инвестиционных площадок;</w:t>
      </w:r>
    </w:p>
    <w:p w:rsidR="00D75D47" w:rsidRPr="00067779" w:rsidRDefault="00D75D47" w:rsidP="00D75D47">
      <w:pPr>
        <w:ind w:firstLine="709"/>
        <w:jc w:val="both"/>
        <w:rPr>
          <w:color w:val="000000"/>
          <w:sz w:val="20"/>
          <w:szCs w:val="20"/>
        </w:rPr>
      </w:pPr>
      <w:r w:rsidRPr="00067779">
        <w:rPr>
          <w:color w:val="000000"/>
          <w:sz w:val="20"/>
          <w:szCs w:val="20"/>
        </w:rPr>
        <w:t>- дефицит квалифицированных кадров, что определяет невысокое качество обслуживания во всех секторах туристкой</w:t>
      </w:r>
      <w:r w:rsidRPr="00067779">
        <w:rPr>
          <w:color w:val="000000"/>
          <w:sz w:val="20"/>
          <w:szCs w:val="20"/>
        </w:rPr>
        <w:br/>
        <w:t>индустрии;</w:t>
      </w:r>
      <w:r w:rsidRPr="00067779">
        <w:rPr>
          <w:color w:val="000000"/>
          <w:sz w:val="20"/>
          <w:szCs w:val="20"/>
        </w:rPr>
        <w:br/>
        <w:t>- «сезонность» туристской деятельности;</w:t>
      </w:r>
    </w:p>
    <w:p w:rsidR="00D75D47" w:rsidRPr="00067779" w:rsidRDefault="00D75D47" w:rsidP="00D75D47">
      <w:pPr>
        <w:ind w:firstLine="709"/>
        <w:jc w:val="both"/>
        <w:rPr>
          <w:color w:val="000000"/>
          <w:sz w:val="20"/>
          <w:szCs w:val="20"/>
        </w:rPr>
      </w:pPr>
      <w:r w:rsidRPr="00067779">
        <w:rPr>
          <w:color w:val="000000"/>
          <w:sz w:val="20"/>
          <w:szCs w:val="20"/>
        </w:rPr>
        <w:t>- дефицит современных туристских автобусов;</w:t>
      </w:r>
    </w:p>
    <w:p w:rsidR="00D75D47" w:rsidRPr="00067779" w:rsidRDefault="00D75D47" w:rsidP="00D75D47">
      <w:pPr>
        <w:ind w:firstLine="709"/>
        <w:jc w:val="both"/>
        <w:rPr>
          <w:color w:val="000000"/>
          <w:sz w:val="20"/>
          <w:szCs w:val="20"/>
        </w:rPr>
      </w:pPr>
      <w:r w:rsidRPr="00067779">
        <w:rPr>
          <w:color w:val="000000"/>
          <w:sz w:val="20"/>
          <w:szCs w:val="20"/>
        </w:rPr>
        <w:t>- неразвитость транспортной инфраструктуры (низкое качество дорог и уровняпридорожного обслуживания).</w:t>
      </w:r>
    </w:p>
    <w:p w:rsidR="00D75D47" w:rsidRPr="00067779" w:rsidRDefault="00D75D47" w:rsidP="00D75D47">
      <w:pPr>
        <w:ind w:firstLine="709"/>
        <w:jc w:val="both"/>
        <w:rPr>
          <w:color w:val="000000"/>
          <w:sz w:val="20"/>
          <w:szCs w:val="20"/>
        </w:rPr>
      </w:pPr>
      <w:r w:rsidRPr="00067779">
        <w:rPr>
          <w:color w:val="000000"/>
          <w:sz w:val="20"/>
          <w:szCs w:val="20"/>
        </w:rPr>
        <w:t>Объемы муниципального туристического бизнеса могут существенно возрасти за счет внедрения новых типов</w:t>
      </w:r>
      <w:r w:rsidRPr="00067779">
        <w:rPr>
          <w:color w:val="000000"/>
          <w:sz w:val="20"/>
          <w:szCs w:val="20"/>
        </w:rPr>
        <w:br/>
        <w:t>турпродукта и развития уже имеющихся, в том числе:формирование экопоселений и агрогородков, баз активного отдыха, комплексов придорожного обслуживания, медицинского и оздоровительного туризма,  охотничьих и рыболовных хозяйств,  водного и конного туризма,  авто- и мототуризма.</w:t>
      </w:r>
    </w:p>
    <w:p w:rsidR="00D75D47" w:rsidRPr="00067779" w:rsidRDefault="00D75D47" w:rsidP="00D75D47">
      <w:pPr>
        <w:ind w:firstLine="709"/>
        <w:jc w:val="both"/>
        <w:rPr>
          <w:rFonts w:eastAsia="Times New Roman"/>
          <w:sz w:val="20"/>
          <w:szCs w:val="20"/>
        </w:rPr>
      </w:pPr>
    </w:p>
    <w:tbl>
      <w:tblPr>
        <w:tblW w:w="15201" w:type="dxa"/>
        <w:tblCellSpacing w:w="0" w:type="dxa"/>
        <w:tblInd w:w="42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798"/>
        <w:gridCol w:w="1274"/>
        <w:gridCol w:w="1230"/>
        <w:gridCol w:w="1230"/>
        <w:gridCol w:w="1230"/>
        <w:gridCol w:w="1439"/>
      </w:tblGrid>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Наименование ключевого показателя</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01.01.2019</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На 01.01.2021</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01.01.2022</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На 01.01.2023</w:t>
            </w:r>
          </w:p>
        </w:tc>
      </w:tr>
      <w:tr w:rsidR="00D75D47" w:rsidRPr="00067779" w:rsidTr="00067779">
        <w:trPr>
          <w:tblCellSpacing w:w="0" w:type="dxa"/>
        </w:trPr>
        <w:tc>
          <w:tcPr>
            <w:tcW w:w="8798" w:type="dxa"/>
            <w:tcBorders>
              <w:top w:val="outset" w:sz="6" w:space="0" w:color="000000"/>
              <w:left w:val="outset" w:sz="6" w:space="0" w:color="000000"/>
              <w:bottom w:val="outset" w:sz="6" w:space="0" w:color="000000"/>
              <w:right w:val="outset" w:sz="6" w:space="0" w:color="000000"/>
            </w:tcBorders>
            <w:vAlign w:val="center"/>
            <w:hideMark/>
          </w:tcPr>
          <w:p w:rsidR="00D75D47" w:rsidRPr="00067779" w:rsidRDefault="00D75D47" w:rsidP="00D75D47">
            <w:pPr>
              <w:jc w:val="both"/>
              <w:rPr>
                <w:rFonts w:eastAsia="Times New Roman"/>
                <w:sz w:val="20"/>
                <w:szCs w:val="20"/>
              </w:rPr>
            </w:pPr>
            <w:r w:rsidRPr="00067779">
              <w:rPr>
                <w:rFonts w:eastAsia="Times New Roman"/>
                <w:sz w:val="20"/>
                <w:szCs w:val="20"/>
              </w:rPr>
              <w:t>Доля организаций частной формы собственности в сфере оказания туристических услуг на территории муниципального района, %</w:t>
            </w:r>
          </w:p>
        </w:tc>
        <w:tc>
          <w:tcPr>
            <w:tcW w:w="127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80%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80%</w:t>
            </w:r>
          </w:p>
        </w:tc>
        <w:tc>
          <w:tcPr>
            <w:tcW w:w="1230"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230"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c>
          <w:tcPr>
            <w:tcW w:w="143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100%</w:t>
            </w:r>
          </w:p>
        </w:tc>
      </w:tr>
    </w:tbl>
    <w:p w:rsidR="00D75D47" w:rsidRPr="00067779" w:rsidRDefault="00D75D47" w:rsidP="00D75D47">
      <w:pPr>
        <w:ind w:firstLine="709"/>
        <w:jc w:val="both"/>
        <w:rPr>
          <w:rFonts w:eastAsia="Times New Roman"/>
          <w:sz w:val="20"/>
          <w:szCs w:val="20"/>
        </w:rPr>
      </w:pPr>
    </w:p>
    <w:tbl>
      <w:tblPr>
        <w:tblW w:w="15004" w:type="dxa"/>
        <w:tblCellSpacing w:w="0" w:type="dxa"/>
        <w:tblInd w:w="52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98"/>
        <w:gridCol w:w="2126"/>
        <w:gridCol w:w="3828"/>
        <w:gridCol w:w="4252"/>
      </w:tblGrid>
      <w:tr w:rsidR="00D75D47" w:rsidRPr="00067779" w:rsidTr="00067779">
        <w:trPr>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Мероприятия</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реализации</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42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lastRenderedPageBreak/>
              <w:t>2</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3</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4</w:t>
            </w:r>
          </w:p>
        </w:tc>
        <w:tc>
          <w:tcPr>
            <w:tcW w:w="4252"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5</w:t>
            </w:r>
          </w:p>
        </w:tc>
      </w:tr>
      <w:tr w:rsidR="00D75D47" w:rsidRPr="00067779" w:rsidTr="00067779">
        <w:trPr>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Проведение мониторинга развития конкурентной среды в сфере оказания</w:t>
            </w:r>
            <w:r w:rsidRPr="00067779">
              <w:rPr>
                <w:sz w:val="20"/>
                <w:szCs w:val="20"/>
              </w:rPr>
              <w:br/>
              <w:t>туристических услуг</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Сбор и анализ информации</w:t>
            </w:r>
          </w:p>
        </w:tc>
        <w:tc>
          <w:tcPr>
            <w:tcW w:w="4252"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both"/>
              <w:rPr>
                <w:rFonts w:eastAsia="Times New Roman"/>
                <w:sz w:val="20"/>
                <w:szCs w:val="20"/>
              </w:rPr>
            </w:pPr>
            <w:r w:rsidRPr="00067779">
              <w:rPr>
                <w:rFonts w:eastAsia="Times New Roman"/>
                <w:sz w:val="20"/>
                <w:szCs w:val="20"/>
              </w:rPr>
              <w:t>Отдел по делам культуры, туризма, молодежи и спорта администрации Кадыйского муниципального района</w:t>
            </w:r>
          </w:p>
        </w:tc>
      </w:tr>
      <w:tr w:rsidR="00D75D47" w:rsidRPr="00067779" w:rsidTr="00067779">
        <w:trPr>
          <w:trHeight w:val="551"/>
          <w:tblCellSpacing w:w="0" w:type="dxa"/>
        </w:trPr>
        <w:tc>
          <w:tcPr>
            <w:tcW w:w="479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Организация и проведение презентаций туристического потенциала муниципального района</w:t>
            </w:r>
          </w:p>
        </w:tc>
        <w:tc>
          <w:tcPr>
            <w:tcW w:w="2126"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2019-2022 годы</w:t>
            </w:r>
          </w:p>
        </w:tc>
        <w:tc>
          <w:tcPr>
            <w:tcW w:w="3828"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rPr>
                <w:rFonts w:eastAsia="Times New Roman"/>
                <w:sz w:val="20"/>
                <w:szCs w:val="20"/>
              </w:rPr>
            </w:pPr>
            <w:r w:rsidRPr="00067779">
              <w:rPr>
                <w:sz w:val="20"/>
                <w:szCs w:val="20"/>
              </w:rPr>
              <w:t>Увеличение туристического потока в Кадыйскиймуниципальный район Костромской области</w:t>
            </w:r>
          </w:p>
        </w:tc>
        <w:tc>
          <w:tcPr>
            <w:tcW w:w="4252"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rPr>
                <w:sz w:val="20"/>
                <w:szCs w:val="20"/>
              </w:rPr>
            </w:pPr>
            <w:r w:rsidRPr="00067779">
              <w:rPr>
                <w:rFonts w:eastAsia="Times New Roman"/>
                <w:sz w:val="20"/>
                <w:szCs w:val="20"/>
              </w:rPr>
              <w:t>Отдел по делам культуры, туризма, молодежи и спорта администрации Кадыйского муниципального района</w:t>
            </w:r>
          </w:p>
        </w:tc>
      </w:tr>
    </w:tbl>
    <w:p w:rsidR="00D75D47" w:rsidRPr="00067779" w:rsidRDefault="00D75D47" w:rsidP="005B63E3">
      <w:pPr>
        <w:pStyle w:val="aff3"/>
        <w:numPr>
          <w:ilvl w:val="0"/>
          <w:numId w:val="17"/>
        </w:numPr>
        <w:suppressAutoHyphens w:val="0"/>
        <w:spacing w:before="100" w:beforeAutospacing="1"/>
        <w:contextualSpacing/>
        <w:jc w:val="center"/>
        <w:rPr>
          <w:b/>
          <w:sz w:val="20"/>
          <w:szCs w:val="20"/>
        </w:rPr>
      </w:pPr>
      <w:r w:rsidRPr="00067779">
        <w:rPr>
          <w:b/>
          <w:sz w:val="20"/>
          <w:szCs w:val="20"/>
        </w:rPr>
        <w:t>Системные мероприятия по развитию конкурентной среды в Кадыйском муниципальном районе</w:t>
      </w:r>
    </w:p>
    <w:p w:rsidR="00D75D47" w:rsidRPr="00067779" w:rsidRDefault="00D75D47" w:rsidP="00D75D47">
      <w:pPr>
        <w:pStyle w:val="aff3"/>
        <w:spacing w:before="100" w:beforeAutospacing="1"/>
        <w:ind w:left="1080"/>
        <w:jc w:val="center"/>
        <w:rPr>
          <w:b/>
          <w:sz w:val="20"/>
          <w:szCs w:val="20"/>
        </w:rPr>
      </w:pPr>
      <w:r w:rsidRPr="00067779">
        <w:rPr>
          <w:b/>
          <w:sz w:val="20"/>
          <w:szCs w:val="20"/>
        </w:rPr>
        <w:t>Костромской области</w:t>
      </w:r>
    </w:p>
    <w:p w:rsidR="00D75D47" w:rsidRPr="00067779" w:rsidRDefault="00D75D47" w:rsidP="005B63E3">
      <w:pPr>
        <w:pStyle w:val="aff3"/>
        <w:numPr>
          <w:ilvl w:val="0"/>
          <w:numId w:val="20"/>
        </w:numPr>
        <w:suppressAutoHyphens w:val="0"/>
        <w:spacing w:before="100" w:beforeAutospacing="1"/>
        <w:contextualSpacing/>
        <w:jc w:val="center"/>
        <w:rPr>
          <w:b/>
          <w:sz w:val="20"/>
          <w:szCs w:val="20"/>
        </w:rPr>
      </w:pPr>
      <w:r w:rsidRPr="00067779">
        <w:rPr>
          <w:b/>
          <w:sz w:val="20"/>
          <w:szCs w:val="20"/>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bl>
      <w:tblPr>
        <w:tblW w:w="1526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87"/>
        <w:gridCol w:w="2825"/>
        <w:gridCol w:w="3189"/>
        <w:gridCol w:w="1701"/>
        <w:gridCol w:w="3664"/>
      </w:tblGrid>
      <w:tr w:rsidR="00D75D47" w:rsidRPr="00067779" w:rsidTr="00D75D47">
        <w:trPr>
          <w:tblCellSpacing w:w="0" w:type="dxa"/>
        </w:trPr>
        <w:tc>
          <w:tcPr>
            <w:tcW w:w="3887"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Содержание мероприятия</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jc w:val="center"/>
              <w:rPr>
                <w:rFonts w:eastAsia="Times New Roman"/>
                <w:sz w:val="20"/>
                <w:szCs w:val="20"/>
              </w:rPr>
            </w:pPr>
            <w:r w:rsidRPr="00067779">
              <w:rPr>
                <w:rFonts w:eastAsia="Times New Roman"/>
                <w:sz w:val="20"/>
                <w:szCs w:val="20"/>
              </w:rPr>
              <w:t>Форма исполнения</w:t>
            </w:r>
          </w:p>
        </w:tc>
        <w:tc>
          <w:tcPr>
            <w:tcW w:w="3189"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Ожидаемый результат</w:t>
            </w:r>
          </w:p>
        </w:tc>
        <w:tc>
          <w:tcPr>
            <w:tcW w:w="170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Срок исполнения</w:t>
            </w:r>
          </w:p>
        </w:tc>
        <w:tc>
          <w:tcPr>
            <w:tcW w:w="3664"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jc w:val="center"/>
              <w:rPr>
                <w:rFonts w:eastAsia="Times New Roman"/>
                <w:sz w:val="20"/>
                <w:szCs w:val="20"/>
              </w:rPr>
            </w:pPr>
            <w:r w:rsidRPr="00067779">
              <w:rPr>
                <w:rFonts w:eastAsia="Times New Roman"/>
                <w:sz w:val="20"/>
                <w:szCs w:val="20"/>
              </w:rPr>
              <w:t>Ответственный исполнитель</w:t>
            </w:r>
          </w:p>
        </w:tc>
      </w:tr>
      <w:tr w:rsidR="00D75D47" w:rsidRPr="00067779" w:rsidTr="00067779">
        <w:trPr>
          <w:trHeight w:val="2624"/>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Осуществление  закупок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Федеральный закон  №44-ФЗ ) для субъектов малого и среднего предпринимательства</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 xml:space="preserve"> Электронные способы закупки (конкурс, аукцион,  запрос предложений, запрос котировок)</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Расширение  участия субъектов малого и среднего предпринимательства в закупках товаров, работ, услуг;</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№44-ФЗ- не менее 30 %</w:t>
            </w:r>
          </w:p>
        </w:tc>
        <w:tc>
          <w:tcPr>
            <w:tcW w:w="170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2019-2022 годы</w:t>
            </w:r>
          </w:p>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Ежегодно до 31 декабря</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Муниципальные заказчики</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D75D47">
        <w:trPr>
          <w:trHeight w:val="75"/>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Проведение централизованных закупок</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Конкурентная процедура, проведенная уполномоченным органом- отделом по экономике</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не менее 2;</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Доля заказчиков, принявших участие в централизованных закупках- не менее 30%</w:t>
            </w:r>
          </w:p>
        </w:tc>
        <w:tc>
          <w:tcPr>
            <w:tcW w:w="1701" w:type="dxa"/>
            <w:tcBorders>
              <w:top w:val="outset" w:sz="6" w:space="0" w:color="000000"/>
              <w:left w:val="outset" w:sz="6" w:space="0" w:color="000000"/>
              <w:bottom w:val="outset" w:sz="6" w:space="0" w:color="000000"/>
              <w:right w:val="outset" w:sz="6" w:space="0" w:color="000000"/>
            </w:tcBorders>
            <w:hideMark/>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2019 - 2022 годы</w:t>
            </w:r>
          </w:p>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Ежегодно до 31 декабря</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Муниципальные заказчики</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D75D47">
        <w:trPr>
          <w:trHeight w:val="75"/>
          <w:tblCellSpacing w:w="0" w:type="dxa"/>
        </w:trPr>
        <w:tc>
          <w:tcPr>
            <w:tcW w:w="15266" w:type="dxa"/>
            <w:gridSpan w:val="5"/>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b/>
                <w:sz w:val="20"/>
                <w:szCs w:val="20"/>
              </w:rPr>
            </w:pPr>
            <w:r w:rsidRPr="00067779">
              <w:rPr>
                <w:rFonts w:eastAsia="Times New Roman"/>
                <w:sz w:val="20"/>
                <w:szCs w:val="20"/>
              </w:rPr>
              <w:t>2.</w:t>
            </w:r>
            <w:r w:rsidRPr="00067779">
              <w:rPr>
                <w:rFonts w:eastAsia="Times New Roman"/>
                <w:b/>
                <w:sz w:val="20"/>
                <w:szCs w:val="20"/>
              </w:rPr>
              <w:t>Мероприятия, направленные на  устранение избыточного муниципального регулирования, а также снижение  административных барьеров</w:t>
            </w:r>
          </w:p>
        </w:tc>
      </w:tr>
      <w:tr w:rsidR="00D75D47" w:rsidRPr="00067779" w:rsidTr="00D75D47">
        <w:trPr>
          <w:trHeight w:val="75"/>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lastRenderedPageBreak/>
              <w:t>Проведение оценки регулирующего воздействия проектов нормативных актов Кадыйского муниципального района и экспертизы нормативных  правовых  актов Кадыйского муниципального района с  целью выявления положений, необоснованно затрудняющих  осуществление предпринимательской  и инвестиционной  деятельности</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Отчет  об исполнении  проведенного ОРВ</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Устранение избыточного  муниципального  регулирования, снижение административных барьеров</w:t>
            </w:r>
          </w:p>
        </w:tc>
        <w:tc>
          <w:tcPr>
            <w:tcW w:w="170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2019-2022 годы, ежегодно до 31 декабря</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D75D47">
        <w:trPr>
          <w:trHeight w:val="75"/>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 xml:space="preserve">Актуализация сведений на официальном сайте администрации Кадыйского муниципального района в разделе экономика </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Информация о порядке  прохождения административных процедур  и мерах поддержки инвесторов и предпринимателей</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Повышение информационного обеспечения бизнес-сообщества</w:t>
            </w:r>
          </w:p>
        </w:tc>
        <w:tc>
          <w:tcPr>
            <w:tcW w:w="170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2019-2022 годы</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D75D47">
        <w:trPr>
          <w:trHeight w:val="75"/>
          <w:tblCellSpacing w:w="0" w:type="dxa"/>
        </w:trPr>
        <w:tc>
          <w:tcPr>
            <w:tcW w:w="15266" w:type="dxa"/>
            <w:gridSpan w:val="5"/>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ind w:left="1080"/>
              <w:jc w:val="center"/>
              <w:rPr>
                <w:rFonts w:eastAsia="Times New Roman"/>
                <w:b/>
                <w:sz w:val="20"/>
                <w:szCs w:val="20"/>
              </w:rPr>
            </w:pPr>
            <w:r w:rsidRPr="00067779">
              <w:rPr>
                <w:rFonts w:eastAsia="Times New Roman"/>
                <w:b/>
                <w:sz w:val="20"/>
                <w:szCs w:val="20"/>
              </w:rPr>
              <w:t>3.Организация и проведение анкетирования  субъектов предпринимательской деятельности и потребителей о состоянии  и развитии конкурентной среды</w:t>
            </w:r>
          </w:p>
        </w:tc>
      </w:tr>
      <w:tr w:rsidR="00D75D47" w:rsidRPr="00067779" w:rsidTr="00D75D47">
        <w:trPr>
          <w:trHeight w:val="75"/>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Опрос субъектов  предпринимательской деятельности для оценки  административных барьеров и состояния конкурентной среды</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Проведение анкетирования</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Оценка состояния конкурентной  среды субъектами  предпринимательской деятельности, %;</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Оценка  антиконкурентных  действий органов  государственной власти  и местного самоуправления субъектами предпринимательской  деятельности, %</w:t>
            </w:r>
          </w:p>
        </w:tc>
        <w:tc>
          <w:tcPr>
            <w:tcW w:w="170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2019-2022 годы</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r w:rsidR="00D75D47" w:rsidRPr="00067779" w:rsidTr="00D75D47">
        <w:trPr>
          <w:trHeight w:val="75"/>
          <w:tblCellSpacing w:w="0" w:type="dxa"/>
        </w:trPr>
        <w:tc>
          <w:tcPr>
            <w:tcW w:w="3887"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Опрос потребителей в целях оценки удовлетворенности качеством  товаров и услуг на товарных рынках Кадыйского муниципального  района  и состоянии ценовой конкуренции</w:t>
            </w:r>
          </w:p>
        </w:tc>
        <w:tc>
          <w:tcPr>
            <w:tcW w:w="2825"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Проведение анкетирования</w:t>
            </w:r>
          </w:p>
        </w:tc>
        <w:tc>
          <w:tcPr>
            <w:tcW w:w="3189"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Уровень  удовлетворенности  потребителей  качеством  товаров и услуг на товарных рынка, %</w:t>
            </w:r>
          </w:p>
          <w:p w:rsidR="00D75D47" w:rsidRPr="00067779" w:rsidRDefault="00D75D47" w:rsidP="00D75D47">
            <w:pPr>
              <w:spacing w:line="75" w:lineRule="atLeast"/>
              <w:rPr>
                <w:rFonts w:eastAsia="Times New Roman"/>
                <w:sz w:val="20"/>
                <w:szCs w:val="20"/>
              </w:rPr>
            </w:pPr>
            <w:r w:rsidRPr="00067779">
              <w:rPr>
                <w:rFonts w:eastAsia="Times New Roman"/>
                <w:sz w:val="20"/>
                <w:szCs w:val="20"/>
              </w:rPr>
              <w:t>Уровень удовлетворенности потребителей  состоянием  ценовой конкуренции  на товарных рынках, %.</w:t>
            </w:r>
          </w:p>
        </w:tc>
        <w:tc>
          <w:tcPr>
            <w:tcW w:w="1701"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jc w:val="center"/>
              <w:rPr>
                <w:rFonts w:eastAsia="Times New Roman"/>
                <w:sz w:val="20"/>
                <w:szCs w:val="20"/>
              </w:rPr>
            </w:pPr>
            <w:r w:rsidRPr="00067779">
              <w:rPr>
                <w:rFonts w:eastAsia="Times New Roman"/>
                <w:sz w:val="20"/>
                <w:szCs w:val="20"/>
              </w:rPr>
              <w:t>2019-2022 годы</w:t>
            </w:r>
          </w:p>
        </w:tc>
        <w:tc>
          <w:tcPr>
            <w:tcW w:w="3664" w:type="dxa"/>
            <w:tcBorders>
              <w:top w:val="outset" w:sz="6" w:space="0" w:color="000000"/>
              <w:left w:val="outset" w:sz="6" w:space="0" w:color="000000"/>
              <w:bottom w:val="outset" w:sz="6" w:space="0" w:color="000000"/>
              <w:right w:val="outset" w:sz="6" w:space="0" w:color="000000"/>
            </w:tcBorders>
          </w:tcPr>
          <w:p w:rsidR="00D75D47" w:rsidRPr="00067779" w:rsidRDefault="00D75D47" w:rsidP="00D75D47">
            <w:pPr>
              <w:spacing w:line="75" w:lineRule="atLeast"/>
              <w:rPr>
                <w:rFonts w:eastAsia="Times New Roman"/>
                <w:sz w:val="20"/>
                <w:szCs w:val="20"/>
              </w:rPr>
            </w:pPr>
            <w:r w:rsidRPr="00067779">
              <w:rPr>
                <w:rFonts w:eastAsia="Times New Roman"/>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w:t>
            </w:r>
          </w:p>
        </w:tc>
      </w:tr>
    </w:tbl>
    <w:p w:rsidR="00067779" w:rsidRPr="00067779" w:rsidRDefault="00067779" w:rsidP="00D75D47">
      <w:pPr>
        <w:jc w:val="center"/>
        <w:rPr>
          <w:sz w:val="20"/>
          <w:szCs w:val="20"/>
        </w:rPr>
        <w:sectPr w:rsidR="00067779" w:rsidRPr="00067779" w:rsidSect="00067779">
          <w:pgSz w:w="16838" w:h="11906" w:orient="landscape"/>
          <w:pgMar w:top="284" w:right="425" w:bottom="851" w:left="425" w:header="709" w:footer="709" w:gutter="0"/>
          <w:cols w:space="708"/>
          <w:docGrid w:linePitch="360"/>
        </w:sectPr>
      </w:pPr>
    </w:p>
    <w:p w:rsidR="00D75D47" w:rsidRPr="00067779" w:rsidRDefault="00D75D47" w:rsidP="00D75D47">
      <w:pPr>
        <w:jc w:val="center"/>
        <w:rPr>
          <w:sz w:val="20"/>
          <w:szCs w:val="20"/>
        </w:rPr>
      </w:pPr>
      <w:r w:rsidRPr="00067779">
        <w:rPr>
          <w:sz w:val="20"/>
          <w:szCs w:val="20"/>
        </w:rPr>
        <w:lastRenderedPageBreak/>
        <w:t>РОССИЙСКАЯ ФЕДЕРАЦИЯ</w:t>
      </w:r>
    </w:p>
    <w:p w:rsidR="00D75D47" w:rsidRPr="00067779" w:rsidRDefault="00D75D47" w:rsidP="00D75D47">
      <w:pPr>
        <w:pStyle w:val="210"/>
        <w:ind w:firstLine="0"/>
        <w:jc w:val="center"/>
        <w:rPr>
          <w:sz w:val="20"/>
          <w:szCs w:val="20"/>
        </w:rPr>
      </w:pPr>
      <w:r w:rsidRPr="00067779">
        <w:rPr>
          <w:sz w:val="20"/>
          <w:szCs w:val="20"/>
        </w:rPr>
        <w:t>КОСТРОМСКАЯ ОБЛАСТЬ</w:t>
      </w:r>
    </w:p>
    <w:p w:rsidR="00D75D47" w:rsidRPr="00067779" w:rsidRDefault="00D75D47" w:rsidP="00D75D47">
      <w:pPr>
        <w:pStyle w:val="210"/>
        <w:ind w:firstLine="0"/>
        <w:jc w:val="center"/>
        <w:rPr>
          <w:sz w:val="20"/>
          <w:szCs w:val="20"/>
        </w:rPr>
      </w:pPr>
      <w:r w:rsidRPr="00067779">
        <w:rPr>
          <w:sz w:val="20"/>
          <w:szCs w:val="20"/>
        </w:rPr>
        <w:t>АДМИНИСТРАЦИЯ КАДЫЙСКОГО МУНИЦИПАЛЬНОГО РАЙОНА</w:t>
      </w:r>
    </w:p>
    <w:p w:rsidR="00D75D47" w:rsidRPr="00067779" w:rsidRDefault="00D75D47" w:rsidP="00D75D47">
      <w:pPr>
        <w:pStyle w:val="210"/>
        <w:ind w:firstLine="0"/>
        <w:jc w:val="center"/>
        <w:rPr>
          <w:sz w:val="20"/>
          <w:szCs w:val="20"/>
        </w:rPr>
      </w:pPr>
      <w:r w:rsidRPr="00067779">
        <w:rPr>
          <w:sz w:val="20"/>
          <w:szCs w:val="20"/>
        </w:rPr>
        <w:t>ПОСТАНОВЛЕНИЕ</w:t>
      </w:r>
    </w:p>
    <w:p w:rsidR="00D75D47" w:rsidRPr="00067779" w:rsidRDefault="00D75D47" w:rsidP="00D75D47">
      <w:pPr>
        <w:pStyle w:val="210"/>
        <w:ind w:firstLine="0"/>
        <w:rPr>
          <w:sz w:val="20"/>
          <w:szCs w:val="20"/>
        </w:rPr>
      </w:pPr>
      <w:r w:rsidRPr="00067779">
        <w:rPr>
          <w:sz w:val="20"/>
          <w:szCs w:val="20"/>
        </w:rPr>
        <w:t xml:space="preserve"> «  20  »  ноября  2019 года</w:t>
      </w:r>
      <w:r w:rsidRPr="00067779">
        <w:rPr>
          <w:sz w:val="20"/>
          <w:szCs w:val="20"/>
        </w:rPr>
        <w:tab/>
      </w:r>
      <w:r w:rsidRPr="00067779">
        <w:rPr>
          <w:sz w:val="20"/>
          <w:szCs w:val="20"/>
        </w:rPr>
        <w:tab/>
        <w:t xml:space="preserve">                                                                                                № 438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 xml:space="preserve">О порядке предоставления межбюджетных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 xml:space="preserve">трансфертов  бюджетам городского и сельских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 xml:space="preserve">поселений Кадыйского муниципального района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 xml:space="preserve">Костромской области на проектирование,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 xml:space="preserve">строительство (реконструкцию), капитальный </w:t>
      </w:r>
    </w:p>
    <w:p w:rsidR="00D75D47" w:rsidRPr="00067779" w:rsidRDefault="00D75D47" w:rsidP="00D75D47">
      <w:pPr>
        <w:pStyle w:val="ConsPlusTitle"/>
        <w:rPr>
          <w:rFonts w:ascii="Times New Roman" w:hAnsi="Times New Roman" w:cs="Times New Roman"/>
          <w:b w:val="0"/>
        </w:rPr>
      </w:pPr>
      <w:r w:rsidRPr="00067779">
        <w:rPr>
          <w:rFonts w:ascii="Times New Roman" w:hAnsi="Times New Roman" w:cs="Times New Roman"/>
          <w:b w:val="0"/>
        </w:rPr>
        <w:t>ремонт, ремонт и содержание автомобильных</w:t>
      </w:r>
    </w:p>
    <w:p w:rsidR="00D75D47" w:rsidRPr="00067779" w:rsidRDefault="00D75D47" w:rsidP="00D75D47">
      <w:pPr>
        <w:pStyle w:val="ConsPlusTitle"/>
        <w:rPr>
          <w:rFonts w:ascii="Times New Roman" w:hAnsi="Times New Roman" w:cs="Times New Roman"/>
        </w:rPr>
      </w:pPr>
      <w:r w:rsidRPr="00067779">
        <w:rPr>
          <w:rFonts w:ascii="Times New Roman" w:hAnsi="Times New Roman" w:cs="Times New Roman"/>
          <w:b w:val="0"/>
        </w:rPr>
        <w:t>дорог общего пользования местного значения</w:t>
      </w:r>
    </w:p>
    <w:p w:rsidR="00D75D47" w:rsidRPr="00067779" w:rsidRDefault="00D75D47" w:rsidP="00D75D47">
      <w:pPr>
        <w:pStyle w:val="210"/>
        <w:ind w:firstLine="0"/>
        <w:rPr>
          <w:sz w:val="20"/>
          <w:szCs w:val="20"/>
        </w:rPr>
      </w:pPr>
      <w:r w:rsidRPr="00067779">
        <w:rPr>
          <w:sz w:val="20"/>
          <w:szCs w:val="20"/>
        </w:rPr>
        <w:tab/>
      </w:r>
    </w:p>
    <w:p w:rsidR="00D75D47" w:rsidRPr="00067779" w:rsidRDefault="00D75D47" w:rsidP="00D75D47">
      <w:pPr>
        <w:ind w:firstLine="709"/>
        <w:jc w:val="both"/>
        <w:rPr>
          <w:sz w:val="20"/>
          <w:szCs w:val="20"/>
        </w:rPr>
      </w:pPr>
      <w:r w:rsidRPr="00067779">
        <w:rPr>
          <w:sz w:val="20"/>
          <w:szCs w:val="20"/>
        </w:rPr>
        <w:t xml:space="preserve"> В соответствии со </w:t>
      </w:r>
      <w:hyperlink r:id="rId23" w:history="1">
        <w:r w:rsidRPr="00067779">
          <w:rPr>
            <w:rStyle w:val="ac"/>
            <w:color w:val="000000"/>
            <w:sz w:val="20"/>
            <w:szCs w:val="20"/>
          </w:rPr>
          <w:t>статьей 179.4</w:t>
        </w:r>
      </w:hyperlink>
      <w:r w:rsidRPr="00067779">
        <w:rPr>
          <w:color w:val="000000"/>
          <w:sz w:val="20"/>
          <w:szCs w:val="20"/>
        </w:rPr>
        <w:t xml:space="preserve"> </w:t>
      </w:r>
      <w:r w:rsidRPr="00067779">
        <w:rPr>
          <w:sz w:val="20"/>
          <w:szCs w:val="20"/>
        </w:rPr>
        <w:t xml:space="preserve">Бюджетного кодекса Российской Федерации, Федеральным </w:t>
      </w:r>
      <w:hyperlink r:id="rId24" w:history="1">
        <w:r w:rsidRPr="00067779">
          <w:rPr>
            <w:rStyle w:val="ac"/>
            <w:color w:val="000000"/>
            <w:sz w:val="20"/>
            <w:szCs w:val="20"/>
          </w:rPr>
          <w:t>законом</w:t>
        </w:r>
      </w:hyperlink>
      <w:r w:rsidRPr="00067779">
        <w:rPr>
          <w:color w:val="000000"/>
          <w:sz w:val="20"/>
          <w:szCs w:val="20"/>
        </w:rPr>
        <w:t xml:space="preserve"> </w:t>
      </w:r>
      <w:r w:rsidRPr="00067779">
        <w:rPr>
          <w:sz w:val="20"/>
          <w:szCs w:val="20"/>
        </w:rPr>
        <w:t xml:space="preserve">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5" w:history="1">
        <w:r w:rsidRPr="00067779">
          <w:rPr>
            <w:rStyle w:val="ac"/>
            <w:color w:val="000000"/>
            <w:sz w:val="20"/>
            <w:szCs w:val="20"/>
          </w:rPr>
          <w:t>постановлением</w:t>
        </w:r>
      </w:hyperlink>
      <w:r w:rsidRPr="00067779">
        <w:rPr>
          <w:sz w:val="20"/>
          <w:szCs w:val="20"/>
        </w:rPr>
        <w:t xml:space="preserve"> администрации Кадыйского муниципального района  от 30 августа 2013 года N 283 "Об утверждении «Порядка формирования и использования муниципального дорожного фонда Кадыйского муниципального района" (в редакции постановления от 27 августа 2015 года № 438), руководствуясь Уставом Кадыйского муниципального района администрация Кадыйского муниципального района п о с т а н о в л я е т:</w:t>
      </w:r>
    </w:p>
    <w:p w:rsidR="00D75D47" w:rsidRPr="00067779" w:rsidRDefault="00D75D47" w:rsidP="00D75D47">
      <w:pPr>
        <w:pStyle w:val="ConsPlusNormal"/>
        <w:numPr>
          <w:ilvl w:val="0"/>
          <w:numId w:val="11"/>
        </w:numPr>
        <w:autoSpaceDE/>
        <w:ind w:left="420" w:hanging="360"/>
        <w:jc w:val="both"/>
        <w:rPr>
          <w:rFonts w:ascii="Times New Roman" w:hAnsi="Times New Roman" w:cs="Times New Roman"/>
        </w:rPr>
      </w:pPr>
      <w:r w:rsidRPr="00067779">
        <w:rPr>
          <w:rFonts w:ascii="Times New Roman" w:hAnsi="Times New Roman" w:cs="Times New Roman"/>
        </w:rPr>
        <w:t xml:space="preserve">Утвердить прилагаемый </w:t>
      </w:r>
      <w:hyperlink w:anchor="P34" w:history="1">
        <w:r w:rsidRPr="00067779">
          <w:rPr>
            <w:rStyle w:val="ac"/>
            <w:rFonts w:ascii="Times New Roman" w:hAnsi="Times New Roman" w:cs="Times New Roman"/>
            <w:color w:val="000000"/>
          </w:rPr>
          <w:t>Порядок</w:t>
        </w:r>
      </w:hyperlink>
      <w:r w:rsidRPr="00067779">
        <w:rPr>
          <w:rFonts w:ascii="Times New Roman" w:hAnsi="Times New Roman" w:cs="Times New Roman"/>
        </w:rPr>
        <w:t xml:space="preserve"> предоставления межбюджетных трансфертов бюджетам городского и сельских поселений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w:t>
      </w:r>
    </w:p>
    <w:p w:rsidR="00D75D47" w:rsidRPr="00067779" w:rsidRDefault="00D75D47" w:rsidP="00D75D47">
      <w:pPr>
        <w:pStyle w:val="ConsPlusNormal"/>
        <w:numPr>
          <w:ilvl w:val="0"/>
          <w:numId w:val="11"/>
        </w:numPr>
        <w:autoSpaceDE/>
        <w:ind w:left="420" w:hanging="360"/>
        <w:jc w:val="both"/>
        <w:rPr>
          <w:rFonts w:ascii="Times New Roman" w:hAnsi="Times New Roman" w:cs="Times New Roman"/>
        </w:rPr>
      </w:pPr>
      <w:r w:rsidRPr="00067779">
        <w:rPr>
          <w:rFonts w:ascii="Times New Roman" w:hAnsi="Times New Roman" w:cs="Times New Roman"/>
        </w:rPr>
        <w:t>Настоящее постановление распространяет своё действие на правоотношения, возникшие с 1 января 2019 года.</w:t>
      </w:r>
    </w:p>
    <w:p w:rsidR="00D75D47" w:rsidRPr="00067779" w:rsidRDefault="00D75D47" w:rsidP="00D75D47">
      <w:pPr>
        <w:pStyle w:val="ConsPlusNormal"/>
        <w:numPr>
          <w:ilvl w:val="0"/>
          <w:numId w:val="11"/>
        </w:numPr>
        <w:autoSpaceDE/>
        <w:ind w:left="420" w:hanging="360"/>
        <w:jc w:val="both"/>
        <w:rPr>
          <w:rFonts w:ascii="Times New Roman" w:hAnsi="Times New Roman" w:cs="Times New Roman"/>
        </w:rPr>
      </w:pPr>
      <w:r w:rsidRPr="00067779">
        <w:rPr>
          <w:rFonts w:ascii="Times New Roman" w:hAnsi="Times New Roman" w:cs="Times New Roman"/>
        </w:rPr>
        <w:t xml:space="preserve"> Настоящее постановление вступает в действие с момента его официального опубликования.</w:t>
      </w:r>
    </w:p>
    <w:p w:rsidR="00D75D47" w:rsidRPr="00067779" w:rsidRDefault="00D75D47" w:rsidP="00D75D47">
      <w:pPr>
        <w:pStyle w:val="210"/>
        <w:ind w:firstLine="0"/>
        <w:rPr>
          <w:sz w:val="20"/>
          <w:szCs w:val="20"/>
        </w:rPr>
      </w:pPr>
      <w:r w:rsidRPr="00067779">
        <w:rPr>
          <w:sz w:val="20"/>
          <w:szCs w:val="20"/>
        </w:rPr>
        <w:tab/>
      </w:r>
    </w:p>
    <w:p w:rsidR="00D75D47" w:rsidRPr="00067779" w:rsidRDefault="00D75D47" w:rsidP="00D75D47">
      <w:pPr>
        <w:pStyle w:val="210"/>
        <w:ind w:firstLine="0"/>
        <w:rPr>
          <w:sz w:val="20"/>
          <w:szCs w:val="20"/>
        </w:rPr>
      </w:pPr>
      <w:r w:rsidRPr="00067779">
        <w:rPr>
          <w:sz w:val="20"/>
          <w:szCs w:val="20"/>
        </w:rPr>
        <w:t xml:space="preserve">Глава Кадыйского </w:t>
      </w:r>
    </w:p>
    <w:p w:rsidR="00D75D47" w:rsidRPr="00067779" w:rsidRDefault="00D75D47" w:rsidP="00D75D47">
      <w:pPr>
        <w:pStyle w:val="210"/>
        <w:ind w:firstLine="0"/>
        <w:rPr>
          <w:sz w:val="20"/>
          <w:szCs w:val="20"/>
        </w:rPr>
      </w:pPr>
      <w:r w:rsidRPr="00067779">
        <w:rPr>
          <w:sz w:val="20"/>
          <w:szCs w:val="20"/>
        </w:rPr>
        <w:t xml:space="preserve">муниципального района </w:t>
      </w:r>
      <w:r w:rsidR="00C62514">
        <w:rPr>
          <w:sz w:val="20"/>
          <w:szCs w:val="20"/>
        </w:rPr>
        <w:t xml:space="preserve">      </w:t>
      </w:r>
      <w:r w:rsidRPr="00067779">
        <w:rPr>
          <w:sz w:val="20"/>
          <w:szCs w:val="20"/>
        </w:rPr>
        <w:t xml:space="preserve"> Е.Ю.Большаков</w:t>
      </w:r>
    </w:p>
    <w:tbl>
      <w:tblPr>
        <w:tblW w:w="10278" w:type="dxa"/>
        <w:tblLayout w:type="fixed"/>
        <w:tblLook w:val="0000"/>
      </w:tblPr>
      <w:tblGrid>
        <w:gridCol w:w="5139"/>
        <w:gridCol w:w="5139"/>
      </w:tblGrid>
      <w:tr w:rsidR="00D75D47" w:rsidRPr="00067779" w:rsidTr="00C62514">
        <w:tc>
          <w:tcPr>
            <w:tcW w:w="5139" w:type="dxa"/>
            <w:shd w:val="clear" w:color="auto" w:fill="auto"/>
          </w:tcPr>
          <w:p w:rsidR="00D75D47" w:rsidRPr="00067779" w:rsidRDefault="00D75D47" w:rsidP="00D75D47">
            <w:pPr>
              <w:pStyle w:val="ConsPlusNormal"/>
              <w:snapToGrid w:val="0"/>
              <w:jc w:val="right"/>
              <w:rPr>
                <w:rFonts w:ascii="Times New Roman" w:hAnsi="Times New Roman" w:cs="Times New Roman"/>
              </w:rPr>
            </w:pPr>
          </w:p>
        </w:tc>
        <w:tc>
          <w:tcPr>
            <w:tcW w:w="5139" w:type="dxa"/>
            <w:shd w:val="clear" w:color="auto" w:fill="auto"/>
          </w:tcPr>
          <w:p w:rsidR="00D75D47" w:rsidRPr="00067779" w:rsidRDefault="00D75D47" w:rsidP="00D75D47">
            <w:pPr>
              <w:pStyle w:val="ConsPlusNormal"/>
              <w:jc w:val="center"/>
              <w:rPr>
                <w:rFonts w:ascii="Times New Roman" w:hAnsi="Times New Roman" w:cs="Times New Roman"/>
              </w:rPr>
            </w:pPr>
            <w:r w:rsidRPr="00067779">
              <w:rPr>
                <w:rFonts w:ascii="Times New Roman" w:hAnsi="Times New Roman" w:cs="Times New Roman"/>
              </w:rPr>
              <w:t>Утвержден</w:t>
            </w:r>
          </w:p>
          <w:p w:rsidR="00D75D47" w:rsidRPr="00067779" w:rsidRDefault="00D75D47" w:rsidP="00D75D47">
            <w:pPr>
              <w:pStyle w:val="ConsPlusNormal"/>
              <w:jc w:val="center"/>
              <w:rPr>
                <w:rFonts w:ascii="Times New Roman" w:hAnsi="Times New Roman" w:cs="Times New Roman"/>
              </w:rPr>
            </w:pPr>
            <w:r w:rsidRPr="00067779">
              <w:rPr>
                <w:rFonts w:ascii="Times New Roman" w:hAnsi="Times New Roman" w:cs="Times New Roman"/>
              </w:rPr>
              <w:t>постановлением администрации</w:t>
            </w:r>
          </w:p>
          <w:p w:rsidR="00D75D47" w:rsidRPr="00067779" w:rsidRDefault="00D75D47" w:rsidP="00D75D47">
            <w:pPr>
              <w:pStyle w:val="ConsPlusNormal"/>
              <w:jc w:val="center"/>
              <w:rPr>
                <w:rFonts w:ascii="Times New Roman" w:hAnsi="Times New Roman" w:cs="Times New Roman"/>
              </w:rPr>
            </w:pPr>
            <w:r w:rsidRPr="00067779">
              <w:rPr>
                <w:rFonts w:ascii="Times New Roman" w:hAnsi="Times New Roman" w:cs="Times New Roman"/>
              </w:rPr>
              <w:t>Кадыйского муниципального района</w:t>
            </w:r>
          </w:p>
          <w:p w:rsidR="00D75D47" w:rsidRPr="00067779" w:rsidRDefault="00D75D47" w:rsidP="00D75D47">
            <w:pPr>
              <w:pStyle w:val="ConsPlusNormal"/>
              <w:jc w:val="center"/>
              <w:rPr>
                <w:rFonts w:ascii="Times New Roman" w:hAnsi="Times New Roman" w:cs="Times New Roman"/>
              </w:rPr>
            </w:pPr>
            <w:r w:rsidRPr="00067779">
              <w:rPr>
                <w:rFonts w:ascii="Times New Roman" w:hAnsi="Times New Roman" w:cs="Times New Roman"/>
              </w:rPr>
              <w:t>от «  20  »    ноября  2019 г. № 438</w:t>
            </w:r>
          </w:p>
        </w:tc>
      </w:tr>
    </w:tbl>
    <w:p w:rsidR="00D75D47" w:rsidRPr="00067779" w:rsidRDefault="00D75D47" w:rsidP="00D75D47">
      <w:pPr>
        <w:pStyle w:val="ConsPlusNormal"/>
        <w:jc w:val="center"/>
        <w:rPr>
          <w:rFonts w:ascii="Times New Roman" w:hAnsi="Times New Roman" w:cs="Times New Roman"/>
        </w:rPr>
      </w:pPr>
      <w:r w:rsidRPr="00067779">
        <w:rPr>
          <w:rFonts w:ascii="Times New Roman" w:hAnsi="Times New Roman" w:cs="Times New Roman"/>
        </w:rPr>
        <w:t xml:space="preserve"> </w:t>
      </w:r>
    </w:p>
    <w:p w:rsidR="00D75D47" w:rsidRPr="00067779" w:rsidRDefault="00D75D47" w:rsidP="00D75D47">
      <w:pPr>
        <w:pStyle w:val="ConsPlusTitle"/>
        <w:jc w:val="center"/>
        <w:rPr>
          <w:rFonts w:ascii="Times New Roman" w:hAnsi="Times New Roman" w:cs="Times New Roman"/>
        </w:rPr>
      </w:pPr>
      <w:bookmarkStart w:id="60" w:name="P34"/>
      <w:bookmarkEnd w:id="60"/>
      <w:r w:rsidRPr="00067779">
        <w:rPr>
          <w:rFonts w:ascii="Times New Roman" w:hAnsi="Times New Roman" w:cs="Times New Roman"/>
          <w:b w:val="0"/>
        </w:rPr>
        <w:t xml:space="preserve">Порядок предоставления межбюджетных трансфертов бюджетам городского и сельских поселений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 </w:t>
      </w:r>
    </w:p>
    <w:p w:rsidR="00D75D47" w:rsidRPr="00067779" w:rsidRDefault="00D75D47" w:rsidP="00D75D47">
      <w:pPr>
        <w:pStyle w:val="ConsPlusTitle"/>
        <w:jc w:val="center"/>
        <w:rPr>
          <w:rFonts w:ascii="Times New Roman" w:hAnsi="Times New Roman" w:cs="Times New Roman"/>
        </w:rPr>
      </w:pP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 Настоящий Порядок определяет цели и условия предоставления  из средств дорожного фонда Кадыйского муниципального района бюджетам городского и сельских поселений Кадыйского муниципального района Костромской области межбюджетных трансфертов на проектирование, строительство (реконструкцию), капитальный ремонт и ремонт автомобильных дорог общего пользования местного значения (далее - межбюджетные трансферты), а также критерии отбора городского и сельских поселений Кадыйского муниципального района Костромской области для предоставления межбюджетных трансфертов (далее - критерии).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2. Межбюджетные трансферты предоставляются с целью софинансирования расходных обязательств городского и сельских поселений Кадыйского муниципального района Костромской области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(далее - расходные обязательства).</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3. Межбюджетные трансферты предоставляются бюджетам городского и сельских поселений Кадыйского муниципального района Костромской области в соответствии со сводной бюджетной росписью бюджета Кадыйского муниципального района в пределах средств, предусмотренных на указанные цели в дорожном фонде Кадыйского муниципального района.</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4. Получателями межбюджетных трансфертов являются администрации городского и сельских поселений Кадыйского муниципального района Костромской области (далее - получатели межбюджетных трансфертов).</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5. Главным распорядителем средств межбюджетных трансфертов является финансовый отдел администрация Кадыйского муниципального района (далее - распорядитель).</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6. Межбюджетные трансферты предоставляются городским и сельским поселениям Кадыйского муниципального района Костромской области (далее – муниципальные образования), отвечающим одному из следующих критериев:</w:t>
      </w:r>
    </w:p>
    <w:p w:rsidR="00D75D47" w:rsidRPr="00067779" w:rsidRDefault="00D75D47" w:rsidP="00D75D47">
      <w:pPr>
        <w:pStyle w:val="ConsPlusNormal"/>
        <w:ind w:firstLine="540"/>
        <w:jc w:val="both"/>
        <w:rPr>
          <w:rFonts w:ascii="Times New Roman" w:hAnsi="Times New Roman" w:cs="Times New Roman"/>
        </w:rPr>
      </w:pPr>
      <w:bookmarkStart w:id="61" w:name="P47"/>
      <w:bookmarkEnd w:id="61"/>
      <w:r w:rsidRPr="00067779">
        <w:rPr>
          <w:rFonts w:ascii="Times New Roman" w:hAnsi="Times New Roman" w:cs="Times New Roman"/>
        </w:rPr>
        <w:t>1) наличие в поселении Кадыйского муниципального района  Костромской области численности населения свыше 500  (пятьсот) человек;</w:t>
      </w:r>
    </w:p>
    <w:p w:rsidR="00D75D47" w:rsidRPr="00067779" w:rsidRDefault="00D75D47" w:rsidP="00D75D47">
      <w:pPr>
        <w:pStyle w:val="ConsPlusNormal"/>
        <w:ind w:firstLine="540"/>
        <w:jc w:val="both"/>
        <w:rPr>
          <w:rFonts w:ascii="Times New Roman" w:hAnsi="Times New Roman" w:cs="Times New Roman"/>
        </w:rPr>
      </w:pPr>
      <w:bookmarkStart w:id="62" w:name="P48"/>
      <w:bookmarkEnd w:id="62"/>
      <w:r w:rsidRPr="00067779">
        <w:rPr>
          <w:rFonts w:ascii="Times New Roman" w:hAnsi="Times New Roman" w:cs="Times New Roman"/>
        </w:rPr>
        <w:t>2) наличие в бюджете муниципального образования Кадыйского муниципального района Костромской области задолженности перед подрядными организациями за выполненные в текущем году работы по проектированию, строительству (реконструкции), капитальному ремонту, ремонту и содержанию автомобильных дорог общего пользования местного значения.</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lastRenderedPageBreak/>
        <w:t xml:space="preserve">7. Для получения межбюджетных трансфертов муниципальные образования Кадыйского муниципального района Костромской области, отвечающие одному из критериев, указанных в </w:t>
      </w:r>
      <w:hyperlink w:anchor="P47" w:history="1">
        <w:r w:rsidRPr="00067779">
          <w:rPr>
            <w:rStyle w:val="ac"/>
            <w:rFonts w:ascii="Times New Roman" w:hAnsi="Times New Roman" w:cs="Times New Roman"/>
            <w:color w:val="000000"/>
          </w:rPr>
          <w:t>подпунктах 1,2 пункта 6</w:t>
        </w:r>
      </w:hyperlink>
      <w:r w:rsidRPr="00067779">
        <w:rPr>
          <w:rFonts w:ascii="Times New Roman" w:hAnsi="Times New Roman" w:cs="Times New Roman"/>
        </w:rPr>
        <w:t xml:space="preserve"> настоящего Порядка, представляют в администрацию Кадыйского муниципального района следующие документы:</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 заявку на предоставление межбюджетных трансфертов с указанием объектов, объемов и стоимости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  (далее - заявка);</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2) заверенные копии заключенных муниципальных контрактов (договоров) на выполнение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 xml:space="preserve">3) заверенные копии актов выполненных работ по проектированию, строительству (реконструкции), капитальному ремонту, ремонту и содержанию автомобильных дорог общего пользования местного значения  по </w:t>
      </w:r>
      <w:hyperlink r:id="rId26" w:history="1">
        <w:r w:rsidRPr="00067779">
          <w:rPr>
            <w:rStyle w:val="ac"/>
            <w:rFonts w:ascii="Times New Roman" w:hAnsi="Times New Roman" w:cs="Times New Roman"/>
            <w:color w:val="000000"/>
          </w:rPr>
          <w:t>формам КС-2</w:t>
        </w:r>
      </w:hyperlink>
      <w:r w:rsidRPr="00067779">
        <w:rPr>
          <w:rFonts w:ascii="Times New Roman" w:hAnsi="Times New Roman" w:cs="Times New Roman"/>
        </w:rPr>
        <w:t xml:space="preserve"> "Акт о приемке выполненных работ", </w:t>
      </w:r>
      <w:hyperlink r:id="rId27" w:history="1">
        <w:r w:rsidRPr="00067779">
          <w:rPr>
            <w:rStyle w:val="ac"/>
            <w:rFonts w:ascii="Times New Roman" w:hAnsi="Times New Roman" w:cs="Times New Roman"/>
            <w:color w:val="000000"/>
          </w:rPr>
          <w:t>КС-3</w:t>
        </w:r>
      </w:hyperlink>
      <w:r w:rsidRPr="00067779">
        <w:rPr>
          <w:rFonts w:ascii="Times New Roman" w:hAnsi="Times New Roman" w:cs="Times New Roman"/>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4) заверенную копию выписки из бюджета муниципального образования Кадыйского муниципального района Костромской области, подтверждающей уровень софинансирования расходного обязательства, источником финансового обеспечения которого являются межбюджетные трансферты;</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5) заверенную копию платежных документов, подтверждающих направление собственных средств бюджета муниципального образования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 в объеме не менее 1 процента от объема межбюджетные трансферты, которая предусмотрена бюджету муниципального образования Кадыйского муниципального района Костромской области в дорожном фонде Кадыйского муниципального района на указанные цели.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8. Межбюджетные трансферты предоставляются при условии заключения соглашения о предоставлении межбюджетных трансфертов бюджету муниципального образования Кадыйского муниципального района Костромской области на проектирование, строительство (реконструкцию), капитальный ремонт, ремонт и содержание автомобильных дорог общего пользования местного значения между администрацией Кадыйского муниципального района и получателем межбюджетных трансфертов (далее - соглашение).</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 xml:space="preserve">9. Размер межбюджетных трансфертов муниципальным образованиям Кадыйского муниципального района Костромской области, отвечающим критериям, указанным в </w:t>
      </w:r>
      <w:hyperlink w:anchor="P47" w:history="1">
        <w:r w:rsidRPr="00067779">
          <w:rPr>
            <w:rStyle w:val="ac"/>
            <w:rFonts w:ascii="Times New Roman" w:hAnsi="Times New Roman" w:cs="Times New Roman"/>
            <w:color w:val="000000"/>
          </w:rPr>
          <w:t>подпунктах 1,2 пункта 6</w:t>
        </w:r>
      </w:hyperlink>
      <w:r w:rsidRPr="00067779">
        <w:rPr>
          <w:rFonts w:ascii="Times New Roman" w:hAnsi="Times New Roman" w:cs="Times New Roman"/>
          <w:color w:val="000000"/>
        </w:rPr>
        <w:t xml:space="preserve"> </w:t>
      </w:r>
      <w:r w:rsidRPr="00067779">
        <w:rPr>
          <w:rFonts w:ascii="Times New Roman" w:hAnsi="Times New Roman" w:cs="Times New Roman"/>
        </w:rPr>
        <w:t>настоящего Порядка, составляет не более 35 % от суммы каждого  контракта, указанного в Соглашении.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10. Межбюджетные трансферты перечисляются Распорядителем средств межбюджетных трансфертов на лицевые счета администраторов доходов бюджетов муниципальных образований Кадыйского муниципального района Костромской области.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11. Учет операций, связанных с использованием межбюджетных трансфертов, осуществляется на лицевых счетах получателей межбюджетных трансфертов.</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12. Отчет об осуществлении расходов бюджета муниципального образования Кадыйского муниципального района Костромской области на проектирование, строительство (реконструкцию), капитальный ремонт и ремонт автомобильных дорог общего пользования населенных пунктов по форме согласно приложению к настоящему Порядку представляется распорядителю получателями межбюджетных трансфертов не позднее 10 января года следующего за отчетным.</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13. Средства межбюджетных трансфертов носят целевой характер и не могут быть использованы на другие цели.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14. В случае использования межбюджетных трансфертов не по целевому назначению соответствующие средства взыскиваются в районный бюджет в соответствии с бюджетным законодательством Российской Федерации.</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15. Неиспользованный остаток межбюджетных трансфертов на 1 января года следующего за отчетным подлежит возврату в бюджет муниципального района в порядке, установленном бюджетным законодательством.</w:t>
      </w:r>
    </w:p>
    <w:p w:rsidR="00D75D47" w:rsidRPr="00067779" w:rsidRDefault="00D75D47" w:rsidP="00D75D47">
      <w:pPr>
        <w:pStyle w:val="ConsPlusNormal"/>
        <w:ind w:firstLine="540"/>
        <w:jc w:val="both"/>
        <w:rPr>
          <w:rFonts w:ascii="Times New Roman" w:hAnsi="Times New Roman" w:cs="Times New Roman"/>
        </w:rPr>
      </w:pPr>
      <w:r w:rsidRPr="00067779">
        <w:rPr>
          <w:rFonts w:ascii="Times New Roman" w:hAnsi="Times New Roman" w:cs="Times New Roman"/>
        </w:rPr>
        <w:t>16. Ответственность за своевременность, полноту и достоверность представления сведений, целевое использование межбюджетных трансфертов возлагается на получателя межбюджетных трансфертов.</w:t>
      </w:r>
    </w:p>
    <w:p w:rsidR="00D75D47" w:rsidRPr="00067779" w:rsidRDefault="00D75D47" w:rsidP="00D75D47">
      <w:pPr>
        <w:pStyle w:val="ConsPlusNormal"/>
        <w:widowControl/>
        <w:numPr>
          <w:ilvl w:val="1"/>
          <w:numId w:val="12"/>
        </w:numPr>
        <w:tabs>
          <w:tab w:val="clear" w:pos="0"/>
          <w:tab w:val="num" w:pos="1080"/>
        </w:tabs>
        <w:autoSpaceDE/>
        <w:ind w:firstLine="540"/>
        <w:jc w:val="both"/>
        <w:rPr>
          <w:rFonts w:ascii="Times New Roman" w:hAnsi="Times New Roman" w:cs="Times New Roman"/>
        </w:rPr>
      </w:pPr>
      <w:r w:rsidRPr="00067779">
        <w:rPr>
          <w:rFonts w:ascii="Times New Roman" w:hAnsi="Times New Roman" w:cs="Times New Roman"/>
        </w:rPr>
        <w:t>Контроль за целевым использованием межбюджетных трансфертов осуществляет администрация Кадыйского муниципального района Костромской области (отдел архитектуры, строительства, ЖКХ, дорожного хозяйства, транспорта, природных ресурсов и охраны окружающей среды) в соответствии с установленными полномочиями.</w:t>
      </w:r>
    </w:p>
    <w:p w:rsidR="00D75D47" w:rsidRPr="00067779" w:rsidRDefault="00D75D47" w:rsidP="00D75D47">
      <w:pPr>
        <w:pStyle w:val="ConsPlusNormal"/>
        <w:ind w:firstLine="540"/>
        <w:jc w:val="both"/>
        <w:rPr>
          <w:rFonts w:ascii="Times New Roman" w:hAnsi="Times New Roman" w:cs="Times New Roman"/>
        </w:rPr>
      </w:pPr>
    </w:p>
    <w:p w:rsidR="00D75D47" w:rsidRPr="00C62514" w:rsidRDefault="00D75D47" w:rsidP="00D75D47">
      <w:pPr>
        <w:ind w:firstLine="709"/>
        <w:jc w:val="right"/>
        <w:rPr>
          <w:rStyle w:val="aff9"/>
          <w:b w:val="0"/>
          <w:color w:val="00000A"/>
          <w:sz w:val="20"/>
          <w:szCs w:val="20"/>
        </w:rPr>
      </w:pPr>
      <w:bookmarkStart w:id="63" w:name="sub_400"/>
      <w:r w:rsidRPr="00C62514">
        <w:rPr>
          <w:rStyle w:val="aff9"/>
          <w:b w:val="0"/>
          <w:color w:val="00000A"/>
          <w:sz w:val="20"/>
          <w:szCs w:val="20"/>
        </w:rPr>
        <w:t xml:space="preserve">Приложение </w:t>
      </w:r>
    </w:p>
    <w:bookmarkEnd w:id="63"/>
    <w:p w:rsidR="00D75D47" w:rsidRPr="00067779" w:rsidRDefault="00D75D47" w:rsidP="00D75D47">
      <w:pPr>
        <w:ind w:firstLine="709"/>
        <w:jc w:val="right"/>
        <w:rPr>
          <w:sz w:val="20"/>
          <w:szCs w:val="20"/>
        </w:rPr>
      </w:pPr>
      <w:r w:rsidRPr="00067779">
        <w:rPr>
          <w:rStyle w:val="aff9"/>
          <w:color w:val="00000A"/>
          <w:sz w:val="20"/>
          <w:szCs w:val="20"/>
        </w:rPr>
        <w:t xml:space="preserve">к </w:t>
      </w:r>
      <w:hyperlink w:anchor="sub_1000" w:history="1">
        <w:r w:rsidRPr="00067779">
          <w:rPr>
            <w:rStyle w:val="ac"/>
            <w:color w:val="000000"/>
            <w:sz w:val="20"/>
            <w:szCs w:val="20"/>
          </w:rPr>
          <w:t>порядку</w:t>
        </w:r>
      </w:hyperlink>
      <w:r w:rsidRPr="00067779">
        <w:rPr>
          <w:rStyle w:val="ac"/>
          <w:color w:val="000000"/>
          <w:sz w:val="20"/>
          <w:szCs w:val="20"/>
        </w:rPr>
        <w:t xml:space="preserve">предоставления межбюджетных </w:t>
      </w:r>
    </w:p>
    <w:p w:rsidR="00D75D47" w:rsidRPr="00067779" w:rsidRDefault="00D75D47" w:rsidP="00D75D47">
      <w:pPr>
        <w:pStyle w:val="ConsPlusTitle"/>
        <w:jc w:val="right"/>
        <w:rPr>
          <w:rFonts w:ascii="Times New Roman" w:hAnsi="Times New Roman" w:cs="Times New Roman"/>
          <w:b w:val="0"/>
        </w:rPr>
      </w:pPr>
      <w:r w:rsidRPr="00067779">
        <w:rPr>
          <w:rFonts w:ascii="Times New Roman" w:hAnsi="Times New Roman" w:cs="Times New Roman"/>
          <w:b w:val="0"/>
        </w:rPr>
        <w:t xml:space="preserve">трансфертов  бюджетам городского и сельских </w:t>
      </w:r>
    </w:p>
    <w:p w:rsidR="00D75D47" w:rsidRPr="00067779" w:rsidRDefault="00D75D47" w:rsidP="00D75D47">
      <w:pPr>
        <w:pStyle w:val="ConsPlusTitle"/>
        <w:jc w:val="right"/>
        <w:rPr>
          <w:rFonts w:ascii="Times New Roman" w:hAnsi="Times New Roman" w:cs="Times New Roman"/>
          <w:b w:val="0"/>
        </w:rPr>
      </w:pPr>
      <w:r w:rsidRPr="00067779">
        <w:rPr>
          <w:rFonts w:ascii="Times New Roman" w:hAnsi="Times New Roman" w:cs="Times New Roman"/>
          <w:b w:val="0"/>
        </w:rPr>
        <w:t xml:space="preserve">поселений Кадыйского муниципального района </w:t>
      </w:r>
    </w:p>
    <w:p w:rsidR="00D75D47" w:rsidRPr="00067779" w:rsidRDefault="00D75D47" w:rsidP="00D75D47">
      <w:pPr>
        <w:pStyle w:val="ConsPlusTitle"/>
        <w:jc w:val="right"/>
        <w:rPr>
          <w:rFonts w:ascii="Times New Roman" w:hAnsi="Times New Roman" w:cs="Times New Roman"/>
          <w:b w:val="0"/>
        </w:rPr>
      </w:pPr>
      <w:r w:rsidRPr="00067779">
        <w:rPr>
          <w:rFonts w:ascii="Times New Roman" w:hAnsi="Times New Roman" w:cs="Times New Roman"/>
          <w:b w:val="0"/>
        </w:rPr>
        <w:t xml:space="preserve">Костромской области на проектирование, </w:t>
      </w:r>
    </w:p>
    <w:p w:rsidR="00D75D47" w:rsidRPr="00067779" w:rsidRDefault="00D75D47" w:rsidP="00D75D47">
      <w:pPr>
        <w:pStyle w:val="ConsPlusTitle"/>
        <w:jc w:val="right"/>
        <w:rPr>
          <w:rFonts w:ascii="Times New Roman" w:hAnsi="Times New Roman" w:cs="Times New Roman"/>
          <w:b w:val="0"/>
        </w:rPr>
      </w:pPr>
      <w:r w:rsidRPr="00067779">
        <w:rPr>
          <w:rFonts w:ascii="Times New Roman" w:hAnsi="Times New Roman" w:cs="Times New Roman"/>
          <w:b w:val="0"/>
        </w:rPr>
        <w:t xml:space="preserve">строительство (реконструкцию), капитальный </w:t>
      </w:r>
    </w:p>
    <w:p w:rsidR="00D75D47" w:rsidRPr="00067779" w:rsidRDefault="00D75D47" w:rsidP="00D75D47">
      <w:pPr>
        <w:pStyle w:val="ConsPlusTitle"/>
        <w:jc w:val="right"/>
        <w:rPr>
          <w:rStyle w:val="ac"/>
          <w:rFonts w:ascii="Times New Roman" w:hAnsi="Times New Roman" w:cs="Times New Roman"/>
          <w:color w:val="000000"/>
        </w:rPr>
      </w:pPr>
      <w:r w:rsidRPr="00067779">
        <w:rPr>
          <w:rFonts w:ascii="Times New Roman" w:hAnsi="Times New Roman" w:cs="Times New Roman"/>
          <w:b w:val="0"/>
        </w:rPr>
        <w:t>ремонт, ремонт и содержание автомобильных</w:t>
      </w:r>
    </w:p>
    <w:p w:rsidR="00D75D47" w:rsidRPr="00067779" w:rsidRDefault="00D75D47" w:rsidP="00D75D47">
      <w:pPr>
        <w:ind w:firstLine="709"/>
        <w:jc w:val="right"/>
        <w:rPr>
          <w:sz w:val="20"/>
          <w:szCs w:val="20"/>
        </w:rPr>
      </w:pPr>
      <w:r w:rsidRPr="00067779">
        <w:rPr>
          <w:rStyle w:val="ac"/>
          <w:color w:val="000000"/>
          <w:sz w:val="20"/>
          <w:szCs w:val="20"/>
        </w:rPr>
        <w:t>дорог общего пользования местного значения</w:t>
      </w:r>
    </w:p>
    <w:p w:rsidR="00D75D47" w:rsidRPr="00067779" w:rsidRDefault="00D75D47" w:rsidP="00D75D47">
      <w:pPr>
        <w:ind w:firstLine="709"/>
        <w:jc w:val="right"/>
        <w:rPr>
          <w:sz w:val="20"/>
          <w:szCs w:val="20"/>
        </w:rPr>
      </w:pPr>
    </w:p>
    <w:p w:rsidR="00D75D47" w:rsidRPr="00C62514" w:rsidRDefault="00D75D47" w:rsidP="00D75D47">
      <w:pPr>
        <w:ind w:firstLine="709"/>
        <w:jc w:val="center"/>
        <w:rPr>
          <w:b/>
          <w:sz w:val="20"/>
          <w:szCs w:val="20"/>
        </w:rPr>
      </w:pPr>
      <w:r w:rsidRPr="00C62514">
        <w:rPr>
          <w:rStyle w:val="aff9"/>
          <w:b w:val="0"/>
          <w:color w:val="00000A"/>
          <w:sz w:val="20"/>
          <w:szCs w:val="20"/>
        </w:rPr>
        <w:t>Отчет об осуществлении расходов бюджета муниципального образования Кадыйского муниципального района Костромской области на проектирование, строительство (реконструкцию), капитальный ремонт и ремонт автомобильных дорог общего пользования населенных пунктов  за 20__ год</w:t>
      </w:r>
    </w:p>
    <w:p w:rsidR="00D75D47" w:rsidRPr="00067779" w:rsidRDefault="00D75D47" w:rsidP="00D75D47">
      <w:pPr>
        <w:ind w:firstLine="709"/>
        <w:jc w:val="both"/>
        <w:rPr>
          <w:sz w:val="20"/>
          <w:szCs w:val="20"/>
        </w:rPr>
      </w:pPr>
    </w:p>
    <w:p w:rsidR="00D75D47" w:rsidRPr="00067779" w:rsidRDefault="00D75D47" w:rsidP="00D75D47">
      <w:pPr>
        <w:jc w:val="both"/>
        <w:rPr>
          <w:sz w:val="20"/>
          <w:szCs w:val="20"/>
        </w:rPr>
      </w:pPr>
      <w:r w:rsidRPr="00067779">
        <w:rPr>
          <w:sz w:val="20"/>
          <w:szCs w:val="20"/>
        </w:rPr>
        <w:lastRenderedPageBreak/>
        <w:t>Наименование муниципального образования __________________________________</w:t>
      </w:r>
    </w:p>
    <w:p w:rsidR="00D75D47" w:rsidRPr="00067779" w:rsidRDefault="00D75D47" w:rsidP="00D75D47">
      <w:pPr>
        <w:jc w:val="both"/>
        <w:rPr>
          <w:sz w:val="20"/>
          <w:szCs w:val="20"/>
        </w:rPr>
      </w:pPr>
      <w:r w:rsidRPr="00067779">
        <w:rPr>
          <w:sz w:val="20"/>
          <w:szCs w:val="20"/>
        </w:rPr>
        <w:t>_________________________________________________________________________</w:t>
      </w:r>
    </w:p>
    <w:p w:rsidR="00D75D47" w:rsidRPr="00067779" w:rsidRDefault="00D75D47" w:rsidP="00D75D47">
      <w:pPr>
        <w:jc w:val="both"/>
        <w:rPr>
          <w:sz w:val="20"/>
          <w:szCs w:val="20"/>
        </w:rPr>
      </w:pPr>
    </w:p>
    <w:tbl>
      <w:tblPr>
        <w:tblW w:w="0" w:type="auto"/>
        <w:tblInd w:w="-105" w:type="dxa"/>
        <w:tblLayout w:type="fixed"/>
        <w:tblLook w:val="0000"/>
      </w:tblPr>
      <w:tblGrid>
        <w:gridCol w:w="765"/>
        <w:gridCol w:w="3075"/>
        <w:gridCol w:w="2400"/>
        <w:gridCol w:w="1935"/>
        <w:gridCol w:w="1958"/>
      </w:tblGrid>
      <w:tr w:rsidR="00D75D47" w:rsidRPr="00067779" w:rsidTr="00D75D47">
        <w:trPr>
          <w:trHeight w:val="264"/>
        </w:trPr>
        <w:tc>
          <w:tcPr>
            <w:tcW w:w="765" w:type="dxa"/>
            <w:tcBorders>
              <w:top w:val="single" w:sz="4" w:space="0" w:color="000000"/>
              <w:left w:val="single" w:sz="4" w:space="0" w:color="000000"/>
              <w:bottom w:val="single" w:sz="4" w:space="0" w:color="000000"/>
            </w:tcBorders>
            <w:shd w:val="clear" w:color="auto" w:fill="auto"/>
            <w:vAlign w:val="center"/>
          </w:tcPr>
          <w:p w:rsidR="00D75D47" w:rsidRPr="00067779" w:rsidRDefault="00D75D47" w:rsidP="00D75D47">
            <w:pPr>
              <w:jc w:val="both"/>
              <w:rPr>
                <w:sz w:val="20"/>
                <w:szCs w:val="20"/>
              </w:rPr>
            </w:pPr>
            <w:r w:rsidRPr="00067779">
              <w:rPr>
                <w:sz w:val="20"/>
                <w:szCs w:val="20"/>
              </w:rPr>
              <w:t>N п/п</w:t>
            </w:r>
          </w:p>
        </w:tc>
        <w:tc>
          <w:tcPr>
            <w:tcW w:w="3075" w:type="dxa"/>
            <w:tcBorders>
              <w:top w:val="single" w:sz="4" w:space="0" w:color="000000"/>
              <w:left w:val="single" w:sz="4" w:space="0" w:color="000000"/>
              <w:bottom w:val="single" w:sz="4" w:space="0" w:color="000000"/>
            </w:tcBorders>
            <w:shd w:val="clear" w:color="auto" w:fill="auto"/>
            <w:vAlign w:val="center"/>
          </w:tcPr>
          <w:p w:rsidR="00D75D47" w:rsidRPr="00067779" w:rsidRDefault="00D75D47" w:rsidP="00D75D47">
            <w:pPr>
              <w:jc w:val="center"/>
              <w:rPr>
                <w:sz w:val="20"/>
                <w:szCs w:val="20"/>
              </w:rPr>
            </w:pPr>
            <w:r w:rsidRPr="00067779">
              <w:rPr>
                <w:sz w:val="20"/>
                <w:szCs w:val="20"/>
              </w:rPr>
              <w:t>Наименование объекта и видов работ</w:t>
            </w:r>
          </w:p>
        </w:tc>
        <w:tc>
          <w:tcPr>
            <w:tcW w:w="2400" w:type="dxa"/>
            <w:tcBorders>
              <w:top w:val="single" w:sz="4" w:space="0" w:color="000000"/>
              <w:left w:val="single" w:sz="4" w:space="0" w:color="000000"/>
              <w:bottom w:val="single" w:sz="4" w:space="0" w:color="000000"/>
            </w:tcBorders>
            <w:shd w:val="clear" w:color="auto" w:fill="auto"/>
            <w:vAlign w:val="center"/>
          </w:tcPr>
          <w:p w:rsidR="00D75D47" w:rsidRPr="00067779" w:rsidRDefault="00D75D47" w:rsidP="00D75D47">
            <w:pPr>
              <w:jc w:val="both"/>
              <w:rPr>
                <w:sz w:val="20"/>
                <w:szCs w:val="20"/>
              </w:rPr>
            </w:pPr>
            <w:r w:rsidRPr="00067779">
              <w:rPr>
                <w:sz w:val="20"/>
                <w:szCs w:val="20"/>
              </w:rPr>
              <w:t>Выделено денежных средств</w:t>
            </w:r>
          </w:p>
        </w:tc>
        <w:tc>
          <w:tcPr>
            <w:tcW w:w="1935" w:type="dxa"/>
            <w:tcBorders>
              <w:top w:val="single" w:sz="4" w:space="0" w:color="000000"/>
              <w:left w:val="single" w:sz="4" w:space="0" w:color="000000"/>
              <w:bottom w:val="single" w:sz="4" w:space="0" w:color="000000"/>
            </w:tcBorders>
            <w:shd w:val="clear" w:color="auto" w:fill="auto"/>
            <w:vAlign w:val="center"/>
          </w:tcPr>
          <w:p w:rsidR="00D75D47" w:rsidRPr="00067779" w:rsidRDefault="00D75D47" w:rsidP="00D75D47">
            <w:pPr>
              <w:jc w:val="both"/>
              <w:rPr>
                <w:sz w:val="20"/>
                <w:szCs w:val="20"/>
              </w:rPr>
            </w:pPr>
            <w:r w:rsidRPr="00067779">
              <w:rPr>
                <w:sz w:val="20"/>
                <w:szCs w:val="20"/>
              </w:rPr>
              <w:t>Израсходовано</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D47" w:rsidRPr="00067779" w:rsidRDefault="00D75D47" w:rsidP="00D75D47">
            <w:pPr>
              <w:jc w:val="both"/>
              <w:rPr>
                <w:sz w:val="20"/>
                <w:szCs w:val="20"/>
              </w:rPr>
            </w:pPr>
            <w:r w:rsidRPr="00067779">
              <w:rPr>
                <w:sz w:val="20"/>
                <w:szCs w:val="20"/>
              </w:rPr>
              <w:t>Остаток средств</w:t>
            </w: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1.</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2.</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3.</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4.</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5.</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6.</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7.</w:t>
            </w: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r w:rsidR="00D75D47" w:rsidRPr="00067779" w:rsidTr="00D75D47">
        <w:trPr>
          <w:trHeight w:val="264"/>
        </w:trPr>
        <w:tc>
          <w:tcPr>
            <w:tcW w:w="76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3075" w:type="dxa"/>
            <w:tcBorders>
              <w:left w:val="single" w:sz="4" w:space="0" w:color="000000"/>
              <w:bottom w:val="single" w:sz="4" w:space="0" w:color="000000"/>
            </w:tcBorders>
            <w:shd w:val="clear" w:color="auto" w:fill="auto"/>
            <w:vAlign w:val="bottom"/>
          </w:tcPr>
          <w:p w:rsidR="00D75D47" w:rsidRPr="00067779" w:rsidRDefault="00D75D47" w:rsidP="00D75D47">
            <w:pPr>
              <w:jc w:val="both"/>
              <w:rPr>
                <w:sz w:val="20"/>
                <w:szCs w:val="20"/>
              </w:rPr>
            </w:pPr>
            <w:r w:rsidRPr="00067779">
              <w:rPr>
                <w:sz w:val="20"/>
                <w:szCs w:val="20"/>
              </w:rPr>
              <w:t>Итого</w:t>
            </w:r>
          </w:p>
        </w:tc>
        <w:tc>
          <w:tcPr>
            <w:tcW w:w="2400"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35" w:type="dxa"/>
            <w:tcBorders>
              <w:left w:val="single" w:sz="4" w:space="0" w:color="000000"/>
              <w:bottom w:val="single" w:sz="4" w:space="0" w:color="000000"/>
            </w:tcBorders>
            <w:shd w:val="clear" w:color="auto" w:fill="auto"/>
            <w:vAlign w:val="bottom"/>
          </w:tcPr>
          <w:p w:rsidR="00D75D47" w:rsidRPr="00067779" w:rsidRDefault="00D75D47" w:rsidP="00D75D47">
            <w:pPr>
              <w:snapToGrid w:val="0"/>
              <w:jc w:val="both"/>
              <w:rPr>
                <w:sz w:val="20"/>
                <w:szCs w:val="20"/>
              </w:rPr>
            </w:pPr>
          </w:p>
        </w:tc>
        <w:tc>
          <w:tcPr>
            <w:tcW w:w="1958" w:type="dxa"/>
            <w:tcBorders>
              <w:left w:val="single" w:sz="4" w:space="0" w:color="000000"/>
              <w:bottom w:val="single" w:sz="4" w:space="0" w:color="000000"/>
              <w:right w:val="single" w:sz="4" w:space="0" w:color="000000"/>
            </w:tcBorders>
            <w:shd w:val="clear" w:color="auto" w:fill="auto"/>
            <w:vAlign w:val="bottom"/>
          </w:tcPr>
          <w:p w:rsidR="00D75D47" w:rsidRPr="00067779" w:rsidRDefault="00D75D47" w:rsidP="00D75D47">
            <w:pPr>
              <w:snapToGrid w:val="0"/>
              <w:jc w:val="both"/>
              <w:rPr>
                <w:sz w:val="20"/>
                <w:szCs w:val="20"/>
              </w:rPr>
            </w:pPr>
          </w:p>
        </w:tc>
      </w:tr>
    </w:tbl>
    <w:p w:rsidR="00D75D47" w:rsidRPr="00067779" w:rsidRDefault="00D75D47" w:rsidP="00D75D47">
      <w:pPr>
        <w:jc w:val="both"/>
        <w:rPr>
          <w:sz w:val="20"/>
          <w:szCs w:val="20"/>
        </w:rPr>
      </w:pPr>
    </w:p>
    <w:p w:rsidR="00D75D47" w:rsidRPr="00067779" w:rsidRDefault="00D75D47" w:rsidP="00D75D47">
      <w:pPr>
        <w:jc w:val="both"/>
        <w:rPr>
          <w:sz w:val="20"/>
          <w:szCs w:val="20"/>
        </w:rPr>
      </w:pPr>
      <w:r w:rsidRPr="00067779">
        <w:rPr>
          <w:sz w:val="20"/>
          <w:szCs w:val="20"/>
        </w:rPr>
        <w:t>Руководитель _____________________________________________________</w:t>
      </w:r>
    </w:p>
    <w:p w:rsidR="00D75D47" w:rsidRPr="00067779" w:rsidRDefault="00D75D47" w:rsidP="00D75D47">
      <w:pPr>
        <w:jc w:val="both"/>
        <w:rPr>
          <w:sz w:val="20"/>
          <w:szCs w:val="20"/>
        </w:rPr>
      </w:pPr>
    </w:p>
    <w:p w:rsidR="00D75D47" w:rsidRPr="00067779" w:rsidRDefault="00D75D47" w:rsidP="00D75D47">
      <w:pPr>
        <w:ind w:firstLine="540"/>
        <w:jc w:val="both"/>
        <w:rPr>
          <w:sz w:val="20"/>
          <w:szCs w:val="20"/>
        </w:rPr>
      </w:pPr>
      <w:r w:rsidRPr="00067779">
        <w:rPr>
          <w:sz w:val="20"/>
          <w:szCs w:val="20"/>
        </w:rPr>
        <w:t>М.П.</w:t>
      </w:r>
    </w:p>
    <w:p w:rsidR="00D75D47" w:rsidRPr="00067779" w:rsidRDefault="00D75D47" w:rsidP="00D75D47">
      <w:pPr>
        <w:pStyle w:val="1"/>
        <w:tabs>
          <w:tab w:val="left" w:pos="0"/>
        </w:tabs>
        <w:spacing w:before="240" w:after="60"/>
        <w:jc w:val="center"/>
        <w:rPr>
          <w:sz w:val="20"/>
          <w:szCs w:val="20"/>
        </w:rPr>
      </w:pPr>
      <w:r w:rsidRPr="00067779">
        <w:rPr>
          <w:sz w:val="20"/>
          <w:szCs w:val="20"/>
        </w:rPr>
        <w:t>РОССИЙСКАЯ ФЕДЕРАЦИЯ</w:t>
      </w:r>
    </w:p>
    <w:p w:rsidR="00D75D47" w:rsidRPr="00067779" w:rsidRDefault="00D75D47" w:rsidP="00D75D47">
      <w:pPr>
        <w:pStyle w:val="210"/>
        <w:jc w:val="center"/>
        <w:rPr>
          <w:sz w:val="20"/>
          <w:szCs w:val="20"/>
        </w:rPr>
      </w:pPr>
      <w:r w:rsidRPr="00067779">
        <w:rPr>
          <w:sz w:val="20"/>
          <w:szCs w:val="20"/>
        </w:rPr>
        <w:t>КОСТРОМСКАЯ ОБЛАСТЬ</w:t>
      </w:r>
    </w:p>
    <w:p w:rsidR="00D75D47" w:rsidRPr="00067779" w:rsidRDefault="00D75D47" w:rsidP="00D75D47">
      <w:pPr>
        <w:pStyle w:val="210"/>
        <w:jc w:val="center"/>
        <w:rPr>
          <w:sz w:val="20"/>
          <w:szCs w:val="20"/>
        </w:rPr>
      </w:pPr>
      <w:r w:rsidRPr="00067779">
        <w:rPr>
          <w:sz w:val="20"/>
          <w:szCs w:val="20"/>
        </w:rPr>
        <w:t>АДМИНИСТРАЦИИ КАДЫЙСКОГО МУНИЦИПАЛЬНОГО РАЙОНА</w:t>
      </w:r>
    </w:p>
    <w:p w:rsidR="00D75D47" w:rsidRPr="00067779" w:rsidRDefault="00D75D47" w:rsidP="00D75D47">
      <w:pPr>
        <w:jc w:val="center"/>
        <w:rPr>
          <w:sz w:val="20"/>
          <w:szCs w:val="20"/>
        </w:rPr>
      </w:pPr>
      <w:r w:rsidRPr="00067779">
        <w:rPr>
          <w:sz w:val="20"/>
          <w:szCs w:val="20"/>
        </w:rPr>
        <w:t>ПОСТАНОВЛЕНИЕ</w:t>
      </w:r>
    </w:p>
    <w:p w:rsidR="00D75D47" w:rsidRPr="00067779" w:rsidRDefault="00D75D47" w:rsidP="00D75D47">
      <w:pPr>
        <w:jc w:val="center"/>
        <w:rPr>
          <w:color w:val="000000"/>
          <w:sz w:val="20"/>
          <w:szCs w:val="20"/>
        </w:rPr>
      </w:pPr>
    </w:p>
    <w:p w:rsidR="00D75D47" w:rsidRPr="00067779" w:rsidRDefault="00D75D47" w:rsidP="00D75D47">
      <w:pPr>
        <w:rPr>
          <w:color w:val="000000"/>
          <w:sz w:val="20"/>
          <w:szCs w:val="20"/>
        </w:rPr>
      </w:pPr>
      <w:r w:rsidRPr="00067779">
        <w:rPr>
          <w:color w:val="000000"/>
          <w:sz w:val="20"/>
          <w:szCs w:val="20"/>
        </w:rPr>
        <w:t xml:space="preserve">«  21 » ноября  2019 года                                                                      </w:t>
      </w:r>
      <w:r w:rsidR="00C62514">
        <w:rPr>
          <w:color w:val="000000"/>
          <w:sz w:val="20"/>
          <w:szCs w:val="20"/>
        </w:rPr>
        <w:t xml:space="preserve">                                                             </w:t>
      </w:r>
      <w:r w:rsidRPr="00067779">
        <w:rPr>
          <w:color w:val="000000"/>
          <w:sz w:val="20"/>
          <w:szCs w:val="20"/>
        </w:rPr>
        <w:t xml:space="preserve">        № </w:t>
      </w:r>
      <w:r w:rsidRPr="00067779">
        <w:rPr>
          <w:color w:val="000000"/>
          <w:sz w:val="20"/>
          <w:szCs w:val="20"/>
        </w:rPr>
        <w:softHyphen/>
      </w:r>
      <w:r w:rsidRPr="00067779">
        <w:rPr>
          <w:color w:val="000000"/>
          <w:sz w:val="20"/>
          <w:szCs w:val="20"/>
        </w:rPr>
        <w:softHyphen/>
      </w:r>
      <w:r w:rsidRPr="00067779">
        <w:rPr>
          <w:color w:val="000000"/>
          <w:sz w:val="20"/>
          <w:szCs w:val="20"/>
        </w:rPr>
        <w:softHyphen/>
      </w:r>
      <w:r w:rsidRPr="00067779">
        <w:rPr>
          <w:color w:val="000000"/>
          <w:sz w:val="20"/>
          <w:szCs w:val="20"/>
        </w:rPr>
        <w:softHyphen/>
      </w:r>
      <w:r w:rsidRPr="00067779">
        <w:rPr>
          <w:color w:val="000000"/>
          <w:sz w:val="20"/>
          <w:szCs w:val="20"/>
        </w:rPr>
        <w:softHyphen/>
      </w:r>
      <w:r w:rsidRPr="00067779">
        <w:rPr>
          <w:color w:val="000000"/>
          <w:sz w:val="20"/>
          <w:szCs w:val="20"/>
        </w:rPr>
        <w:softHyphen/>
      </w:r>
      <w:r w:rsidRPr="00067779">
        <w:rPr>
          <w:color w:val="000000"/>
          <w:sz w:val="20"/>
          <w:szCs w:val="20"/>
        </w:rPr>
        <w:softHyphen/>
      </w:r>
      <w:r w:rsidRPr="00067779">
        <w:rPr>
          <w:color w:val="000000"/>
          <w:sz w:val="20"/>
          <w:szCs w:val="20"/>
        </w:rPr>
        <w:softHyphen/>
        <w:t>439</w:t>
      </w:r>
    </w:p>
    <w:p w:rsidR="00D75D47" w:rsidRPr="00067779" w:rsidRDefault="00D75D47" w:rsidP="00D75D47">
      <w:pPr>
        <w:rPr>
          <w:color w:val="000000"/>
          <w:sz w:val="20"/>
          <w:szCs w:val="20"/>
        </w:rPr>
      </w:pPr>
    </w:p>
    <w:p w:rsidR="00D75D47" w:rsidRPr="00067779" w:rsidRDefault="00D75D47" w:rsidP="00D75D47">
      <w:pPr>
        <w:rPr>
          <w:color w:val="000000"/>
          <w:sz w:val="20"/>
          <w:szCs w:val="20"/>
        </w:rPr>
      </w:pPr>
      <w:r w:rsidRPr="00067779">
        <w:rPr>
          <w:color w:val="000000"/>
          <w:sz w:val="20"/>
          <w:szCs w:val="20"/>
        </w:rPr>
        <w:t>О внесении изменений в постановление</w:t>
      </w:r>
    </w:p>
    <w:p w:rsidR="00D75D47" w:rsidRPr="00067779" w:rsidRDefault="00D75D47" w:rsidP="00D75D47">
      <w:pPr>
        <w:rPr>
          <w:color w:val="000000"/>
          <w:sz w:val="20"/>
          <w:szCs w:val="20"/>
        </w:rPr>
      </w:pPr>
      <w:r w:rsidRPr="00067779">
        <w:rPr>
          <w:color w:val="000000"/>
          <w:sz w:val="20"/>
          <w:szCs w:val="20"/>
        </w:rPr>
        <w:t>администрации Кадыйского муниципального района</w:t>
      </w:r>
    </w:p>
    <w:p w:rsidR="00D75D47" w:rsidRPr="00067779" w:rsidRDefault="00D75D47" w:rsidP="00D75D47">
      <w:pPr>
        <w:rPr>
          <w:color w:val="000000"/>
          <w:sz w:val="20"/>
          <w:szCs w:val="20"/>
        </w:rPr>
      </w:pPr>
      <w:r w:rsidRPr="00067779">
        <w:rPr>
          <w:color w:val="000000"/>
          <w:sz w:val="20"/>
          <w:szCs w:val="20"/>
        </w:rPr>
        <w:t>от 6 сентября 2018 года № 300</w:t>
      </w:r>
    </w:p>
    <w:tbl>
      <w:tblPr>
        <w:tblW w:w="0" w:type="auto"/>
        <w:tblLook w:val="01E0"/>
      </w:tblPr>
      <w:tblGrid>
        <w:gridCol w:w="5039"/>
      </w:tblGrid>
      <w:tr w:rsidR="00D75D47" w:rsidRPr="00067779" w:rsidTr="00D75D47">
        <w:trPr>
          <w:trHeight w:val="412"/>
        </w:trPr>
        <w:tc>
          <w:tcPr>
            <w:tcW w:w="5039" w:type="dxa"/>
            <w:tcBorders>
              <w:top w:val="nil"/>
              <w:bottom w:val="nil"/>
            </w:tcBorders>
          </w:tcPr>
          <w:p w:rsidR="00D75D47" w:rsidRPr="00067779" w:rsidRDefault="00D75D47" w:rsidP="00D75D47">
            <w:pPr>
              <w:rPr>
                <w:bCs/>
                <w:color w:val="000000"/>
                <w:sz w:val="20"/>
                <w:szCs w:val="20"/>
              </w:rPr>
            </w:pPr>
          </w:p>
        </w:tc>
      </w:tr>
    </w:tbl>
    <w:p w:rsidR="00D75D47" w:rsidRPr="00067779" w:rsidRDefault="00D75D47" w:rsidP="00D75D47">
      <w:pPr>
        <w:pStyle w:val="a5"/>
        <w:rPr>
          <w:color w:val="000000"/>
          <w:sz w:val="20"/>
        </w:rPr>
      </w:pPr>
      <w:r w:rsidRPr="00067779">
        <w:rPr>
          <w:color w:val="000000"/>
          <w:sz w:val="20"/>
        </w:rPr>
        <w:tab/>
        <w:t>В соответствии с Федеральным законом Российской Федерации  № 35-ФЗ от 06.03.2006 года «О противодействии терроризму», п.6.1 ч.1 статьи 15 Федерального закона РФ от 06.10.2003 года №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 администрация Кадыйского муниципального района постановляет:</w:t>
      </w:r>
    </w:p>
    <w:p w:rsidR="00D75D47" w:rsidRPr="00067779" w:rsidRDefault="00D75D47" w:rsidP="00D75D47">
      <w:pPr>
        <w:pStyle w:val="a5"/>
        <w:rPr>
          <w:color w:val="000000"/>
          <w:sz w:val="20"/>
        </w:rPr>
      </w:pPr>
    </w:p>
    <w:p w:rsidR="00D75D47" w:rsidRPr="00067779" w:rsidRDefault="00D75D47" w:rsidP="005B63E3">
      <w:pPr>
        <w:pStyle w:val="a5"/>
        <w:numPr>
          <w:ilvl w:val="0"/>
          <w:numId w:val="21"/>
        </w:numPr>
        <w:suppressAutoHyphens w:val="0"/>
        <w:spacing w:after="0"/>
        <w:ind w:left="0" w:firstLine="284"/>
        <w:jc w:val="both"/>
        <w:rPr>
          <w:color w:val="000000"/>
          <w:sz w:val="20"/>
        </w:rPr>
      </w:pPr>
      <w:r w:rsidRPr="00067779">
        <w:rPr>
          <w:color w:val="000000"/>
          <w:sz w:val="20"/>
        </w:rPr>
        <w:t>Внести в Постановление администрации Кадыйского муниципального района от 06 сентября 2018 года № 300 «Об антитеррористической комиссии  Кадыйского муниципального района»  (далее – Постановление) следующие изменения:</w:t>
      </w:r>
    </w:p>
    <w:p w:rsidR="00D75D47" w:rsidRPr="00067779" w:rsidRDefault="00D75D47" w:rsidP="005B63E3">
      <w:pPr>
        <w:pStyle w:val="a5"/>
        <w:numPr>
          <w:ilvl w:val="1"/>
          <w:numId w:val="21"/>
        </w:numPr>
        <w:suppressAutoHyphens w:val="0"/>
        <w:spacing w:after="0"/>
        <w:ind w:left="0" w:firstLine="284"/>
        <w:jc w:val="both"/>
        <w:rPr>
          <w:color w:val="000000"/>
          <w:sz w:val="20"/>
        </w:rPr>
      </w:pPr>
      <w:r w:rsidRPr="00067779">
        <w:rPr>
          <w:color w:val="000000"/>
          <w:sz w:val="20"/>
        </w:rPr>
        <w:t>Приложение №1 Постановления изложить в новой редакции: Персональный состав антитеррористической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83"/>
        <w:gridCol w:w="3379"/>
      </w:tblGrid>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 п/п</w:t>
            </w:r>
          </w:p>
        </w:tc>
        <w:tc>
          <w:tcPr>
            <w:tcW w:w="6083" w:type="dxa"/>
          </w:tcPr>
          <w:p w:rsidR="00D75D47" w:rsidRPr="00067779" w:rsidRDefault="00D75D47" w:rsidP="00D75D47">
            <w:pPr>
              <w:pStyle w:val="a5"/>
              <w:jc w:val="center"/>
              <w:rPr>
                <w:color w:val="000000"/>
                <w:sz w:val="20"/>
              </w:rPr>
            </w:pPr>
            <w:r w:rsidRPr="00067779">
              <w:rPr>
                <w:color w:val="000000"/>
                <w:sz w:val="20"/>
              </w:rPr>
              <w:t>Должности</w:t>
            </w:r>
          </w:p>
        </w:tc>
        <w:tc>
          <w:tcPr>
            <w:tcW w:w="3379" w:type="dxa"/>
          </w:tcPr>
          <w:p w:rsidR="00D75D47" w:rsidRPr="00067779" w:rsidRDefault="00D75D47" w:rsidP="00D75D47">
            <w:pPr>
              <w:pStyle w:val="a5"/>
              <w:jc w:val="center"/>
              <w:rPr>
                <w:color w:val="000000"/>
                <w:sz w:val="20"/>
              </w:rPr>
            </w:pPr>
            <w:r w:rsidRPr="00067779">
              <w:rPr>
                <w:color w:val="000000"/>
                <w:sz w:val="20"/>
              </w:rPr>
              <w:t>ФИО</w:t>
            </w:r>
          </w:p>
        </w:tc>
      </w:tr>
      <w:tr w:rsidR="00D75D47" w:rsidRPr="00067779" w:rsidTr="00D75D47">
        <w:tc>
          <w:tcPr>
            <w:tcW w:w="10137" w:type="dxa"/>
            <w:gridSpan w:val="3"/>
          </w:tcPr>
          <w:p w:rsidR="00D75D47" w:rsidRPr="00067779" w:rsidRDefault="00D75D47" w:rsidP="00D75D47">
            <w:pPr>
              <w:pStyle w:val="a5"/>
              <w:jc w:val="center"/>
              <w:rPr>
                <w:color w:val="000000"/>
                <w:sz w:val="20"/>
              </w:rPr>
            </w:pPr>
            <w:r w:rsidRPr="00067779">
              <w:rPr>
                <w:color w:val="000000"/>
                <w:sz w:val="20"/>
              </w:rPr>
              <w:t>Председатель комиссии</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1</w:t>
            </w:r>
          </w:p>
        </w:tc>
        <w:tc>
          <w:tcPr>
            <w:tcW w:w="6083" w:type="dxa"/>
          </w:tcPr>
          <w:p w:rsidR="00D75D47" w:rsidRPr="00067779" w:rsidRDefault="00D75D47" w:rsidP="00D75D47">
            <w:pPr>
              <w:pStyle w:val="a5"/>
              <w:rPr>
                <w:color w:val="000000"/>
                <w:sz w:val="20"/>
              </w:rPr>
            </w:pPr>
            <w:r w:rsidRPr="00067779">
              <w:rPr>
                <w:color w:val="000000"/>
                <w:sz w:val="20"/>
              </w:rPr>
              <w:t>Глава Кадыйского муниципального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Большаков Е.Ю.</w:t>
            </w:r>
          </w:p>
        </w:tc>
      </w:tr>
      <w:tr w:rsidR="00D75D47" w:rsidRPr="00067779" w:rsidTr="00D75D47">
        <w:tc>
          <w:tcPr>
            <w:tcW w:w="10137" w:type="dxa"/>
            <w:gridSpan w:val="3"/>
          </w:tcPr>
          <w:p w:rsidR="00D75D47" w:rsidRPr="00067779" w:rsidRDefault="00D75D47" w:rsidP="00D75D47">
            <w:pPr>
              <w:pStyle w:val="a5"/>
              <w:jc w:val="center"/>
              <w:rPr>
                <w:color w:val="000000"/>
                <w:sz w:val="20"/>
              </w:rPr>
            </w:pPr>
            <w:r w:rsidRPr="00067779">
              <w:rPr>
                <w:color w:val="000000"/>
                <w:sz w:val="20"/>
              </w:rPr>
              <w:t>Заместитель председателя комиссии</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2</w:t>
            </w:r>
          </w:p>
        </w:tc>
        <w:tc>
          <w:tcPr>
            <w:tcW w:w="6083" w:type="dxa"/>
          </w:tcPr>
          <w:p w:rsidR="00D75D47" w:rsidRPr="00067779" w:rsidRDefault="00D75D47" w:rsidP="00D75D47">
            <w:pPr>
              <w:pStyle w:val="a5"/>
              <w:rPr>
                <w:color w:val="000000"/>
                <w:sz w:val="20"/>
              </w:rPr>
            </w:pPr>
            <w:r w:rsidRPr="00067779">
              <w:rPr>
                <w:color w:val="000000"/>
                <w:sz w:val="20"/>
              </w:rPr>
              <w:t>Начальник МО МВД России «Макарьевский»</w:t>
            </w:r>
          </w:p>
        </w:tc>
        <w:tc>
          <w:tcPr>
            <w:tcW w:w="3379" w:type="dxa"/>
          </w:tcPr>
          <w:p w:rsidR="00D75D47" w:rsidRPr="00067779" w:rsidRDefault="00D75D47" w:rsidP="00D75D47">
            <w:pPr>
              <w:pStyle w:val="a5"/>
              <w:jc w:val="center"/>
              <w:rPr>
                <w:color w:val="000000"/>
                <w:sz w:val="20"/>
              </w:rPr>
            </w:pPr>
            <w:r w:rsidRPr="00067779">
              <w:rPr>
                <w:color w:val="000000"/>
                <w:sz w:val="20"/>
              </w:rPr>
              <w:t>Кузьмичев С.В.</w:t>
            </w:r>
          </w:p>
        </w:tc>
      </w:tr>
      <w:tr w:rsidR="00D75D47" w:rsidRPr="00067779" w:rsidTr="00D75D47">
        <w:tc>
          <w:tcPr>
            <w:tcW w:w="10137" w:type="dxa"/>
            <w:gridSpan w:val="3"/>
          </w:tcPr>
          <w:p w:rsidR="00D75D47" w:rsidRPr="00067779" w:rsidRDefault="00D75D47" w:rsidP="00D75D47">
            <w:pPr>
              <w:pStyle w:val="a5"/>
              <w:jc w:val="center"/>
              <w:rPr>
                <w:color w:val="000000"/>
                <w:sz w:val="20"/>
              </w:rPr>
            </w:pPr>
            <w:r w:rsidRPr="00067779">
              <w:rPr>
                <w:color w:val="000000"/>
                <w:sz w:val="20"/>
              </w:rPr>
              <w:t>Секретарь комиссии</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3</w:t>
            </w:r>
          </w:p>
        </w:tc>
        <w:tc>
          <w:tcPr>
            <w:tcW w:w="6083" w:type="dxa"/>
          </w:tcPr>
          <w:p w:rsidR="00D75D47" w:rsidRPr="00067779" w:rsidRDefault="00D75D47" w:rsidP="00D75D47">
            <w:pPr>
              <w:pStyle w:val="a5"/>
              <w:rPr>
                <w:color w:val="000000"/>
                <w:sz w:val="20"/>
              </w:rPr>
            </w:pPr>
            <w:r w:rsidRPr="00067779">
              <w:rPr>
                <w:color w:val="000000"/>
                <w:sz w:val="20"/>
              </w:rPr>
              <w:t>Начальник отдела по делам ГО, ЧС и МР администрации Кадыйского муниципального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Четвертная Е.С.</w:t>
            </w:r>
          </w:p>
        </w:tc>
      </w:tr>
      <w:tr w:rsidR="00D75D47" w:rsidRPr="00067779" w:rsidTr="00D75D47">
        <w:tc>
          <w:tcPr>
            <w:tcW w:w="10137" w:type="dxa"/>
            <w:gridSpan w:val="3"/>
          </w:tcPr>
          <w:p w:rsidR="00D75D47" w:rsidRPr="00067779" w:rsidRDefault="00D75D47" w:rsidP="00D75D47">
            <w:pPr>
              <w:pStyle w:val="a5"/>
              <w:jc w:val="center"/>
              <w:rPr>
                <w:color w:val="000000"/>
                <w:sz w:val="20"/>
              </w:rPr>
            </w:pPr>
            <w:r w:rsidRPr="00067779">
              <w:rPr>
                <w:color w:val="000000"/>
                <w:sz w:val="20"/>
              </w:rPr>
              <w:t>Члены комиссии</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4</w:t>
            </w:r>
          </w:p>
        </w:tc>
        <w:tc>
          <w:tcPr>
            <w:tcW w:w="6083" w:type="dxa"/>
          </w:tcPr>
          <w:p w:rsidR="00D75D47" w:rsidRPr="00067779" w:rsidRDefault="00D75D47" w:rsidP="00D75D47">
            <w:pPr>
              <w:pStyle w:val="a5"/>
              <w:rPr>
                <w:color w:val="000000"/>
                <w:sz w:val="20"/>
              </w:rPr>
            </w:pPr>
            <w:r w:rsidRPr="00067779">
              <w:rPr>
                <w:color w:val="000000"/>
                <w:sz w:val="20"/>
              </w:rPr>
              <w:t xml:space="preserve">Старший судебный пристав </w:t>
            </w:r>
          </w:p>
        </w:tc>
        <w:tc>
          <w:tcPr>
            <w:tcW w:w="3379" w:type="dxa"/>
          </w:tcPr>
          <w:p w:rsidR="00D75D47" w:rsidRPr="00067779" w:rsidRDefault="00D75D47" w:rsidP="00D75D47">
            <w:pPr>
              <w:pStyle w:val="a5"/>
              <w:jc w:val="center"/>
              <w:rPr>
                <w:color w:val="000000"/>
                <w:sz w:val="20"/>
              </w:rPr>
            </w:pPr>
            <w:r w:rsidRPr="00067779">
              <w:rPr>
                <w:color w:val="000000"/>
                <w:sz w:val="20"/>
              </w:rPr>
              <w:t>Смирнова О.Н.</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5</w:t>
            </w:r>
          </w:p>
        </w:tc>
        <w:tc>
          <w:tcPr>
            <w:tcW w:w="6083" w:type="dxa"/>
          </w:tcPr>
          <w:p w:rsidR="00D75D47" w:rsidRPr="00067779" w:rsidRDefault="00D75D47" w:rsidP="00D75D47">
            <w:pPr>
              <w:pStyle w:val="a5"/>
              <w:rPr>
                <w:color w:val="000000"/>
                <w:sz w:val="20"/>
              </w:rPr>
            </w:pPr>
            <w:r w:rsidRPr="00067779">
              <w:rPr>
                <w:color w:val="000000"/>
                <w:sz w:val="20"/>
              </w:rPr>
              <w:t>Начальник отдела образования администрации Кадыйского муниципального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Антонова М.Л.</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6</w:t>
            </w:r>
          </w:p>
        </w:tc>
        <w:tc>
          <w:tcPr>
            <w:tcW w:w="6083" w:type="dxa"/>
          </w:tcPr>
          <w:p w:rsidR="00D75D47" w:rsidRPr="00067779" w:rsidRDefault="00D75D47" w:rsidP="00D75D47">
            <w:pPr>
              <w:pStyle w:val="a5"/>
              <w:rPr>
                <w:color w:val="000000"/>
                <w:sz w:val="20"/>
              </w:rPr>
            </w:pPr>
            <w:r w:rsidRPr="00067779">
              <w:rPr>
                <w:color w:val="000000"/>
                <w:sz w:val="20"/>
              </w:rPr>
              <w:t>Начальник отдела по делам культуры, туризма, молодежи и спорта администрации Кадыйского муниципального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Смирнова Е.В.</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7</w:t>
            </w:r>
          </w:p>
        </w:tc>
        <w:tc>
          <w:tcPr>
            <w:tcW w:w="6083" w:type="dxa"/>
          </w:tcPr>
          <w:p w:rsidR="00D75D47" w:rsidRPr="00067779" w:rsidRDefault="00D75D47" w:rsidP="00D75D47">
            <w:pPr>
              <w:pStyle w:val="a5"/>
              <w:rPr>
                <w:color w:val="000000"/>
                <w:sz w:val="20"/>
              </w:rPr>
            </w:pPr>
            <w:r w:rsidRPr="00067779">
              <w:rPr>
                <w:color w:val="000000"/>
                <w:sz w:val="20"/>
              </w:rPr>
              <w:t>Военный комиссар Кадыйского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Вус С.Т.</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8</w:t>
            </w:r>
          </w:p>
        </w:tc>
        <w:tc>
          <w:tcPr>
            <w:tcW w:w="6083" w:type="dxa"/>
          </w:tcPr>
          <w:p w:rsidR="00D75D47" w:rsidRPr="00067779" w:rsidRDefault="00D75D47" w:rsidP="00D75D47">
            <w:pPr>
              <w:pStyle w:val="a5"/>
              <w:rPr>
                <w:color w:val="000000"/>
                <w:sz w:val="20"/>
              </w:rPr>
            </w:pPr>
            <w:r w:rsidRPr="00067779">
              <w:rPr>
                <w:color w:val="000000"/>
                <w:sz w:val="20"/>
              </w:rPr>
              <w:t>Юрист администрации Кадыйского муниципального района</w:t>
            </w:r>
          </w:p>
        </w:tc>
        <w:tc>
          <w:tcPr>
            <w:tcW w:w="3379" w:type="dxa"/>
          </w:tcPr>
          <w:p w:rsidR="00D75D47" w:rsidRPr="00067779" w:rsidRDefault="00D75D47" w:rsidP="00D75D47">
            <w:pPr>
              <w:pStyle w:val="a5"/>
              <w:jc w:val="center"/>
              <w:rPr>
                <w:color w:val="000000"/>
                <w:sz w:val="20"/>
              </w:rPr>
            </w:pPr>
            <w:r w:rsidRPr="00067779">
              <w:rPr>
                <w:color w:val="000000"/>
                <w:sz w:val="20"/>
              </w:rPr>
              <w:t>Ершов А.Н.</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lastRenderedPageBreak/>
              <w:t>9</w:t>
            </w:r>
          </w:p>
        </w:tc>
        <w:tc>
          <w:tcPr>
            <w:tcW w:w="6083" w:type="dxa"/>
          </w:tcPr>
          <w:p w:rsidR="00D75D47" w:rsidRPr="00067779" w:rsidRDefault="00D75D47" w:rsidP="00D75D47">
            <w:pPr>
              <w:pStyle w:val="a5"/>
              <w:rPr>
                <w:color w:val="000000"/>
                <w:sz w:val="20"/>
              </w:rPr>
            </w:pPr>
            <w:r w:rsidRPr="00067779">
              <w:rPr>
                <w:color w:val="000000"/>
                <w:sz w:val="20"/>
              </w:rPr>
              <w:t>Директор ОГКУ «Кадыйское лесничество»</w:t>
            </w:r>
          </w:p>
        </w:tc>
        <w:tc>
          <w:tcPr>
            <w:tcW w:w="3379" w:type="dxa"/>
          </w:tcPr>
          <w:p w:rsidR="00D75D47" w:rsidRPr="00067779" w:rsidRDefault="00D75D47" w:rsidP="00D75D47">
            <w:pPr>
              <w:pStyle w:val="a5"/>
              <w:jc w:val="center"/>
              <w:rPr>
                <w:color w:val="000000"/>
                <w:sz w:val="20"/>
              </w:rPr>
            </w:pPr>
            <w:r w:rsidRPr="00067779">
              <w:rPr>
                <w:color w:val="000000"/>
                <w:sz w:val="20"/>
              </w:rPr>
              <w:t>Козлов Р.В.</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10</w:t>
            </w:r>
          </w:p>
        </w:tc>
        <w:tc>
          <w:tcPr>
            <w:tcW w:w="6083" w:type="dxa"/>
          </w:tcPr>
          <w:p w:rsidR="00D75D47" w:rsidRPr="00067779" w:rsidRDefault="00D75D47" w:rsidP="00D75D47">
            <w:pPr>
              <w:pStyle w:val="a5"/>
              <w:rPr>
                <w:color w:val="000000"/>
                <w:sz w:val="20"/>
              </w:rPr>
            </w:pPr>
            <w:r w:rsidRPr="00067779">
              <w:rPr>
                <w:color w:val="000000"/>
                <w:sz w:val="20"/>
              </w:rPr>
              <w:t>Начальник ПЧ – 27 п.Кадый</w:t>
            </w:r>
          </w:p>
        </w:tc>
        <w:tc>
          <w:tcPr>
            <w:tcW w:w="3379" w:type="dxa"/>
          </w:tcPr>
          <w:p w:rsidR="00D75D47" w:rsidRPr="00067779" w:rsidRDefault="00D75D47" w:rsidP="00D75D47">
            <w:pPr>
              <w:pStyle w:val="a5"/>
              <w:jc w:val="center"/>
              <w:rPr>
                <w:color w:val="000000"/>
                <w:sz w:val="20"/>
              </w:rPr>
            </w:pPr>
            <w:r w:rsidRPr="00067779">
              <w:rPr>
                <w:color w:val="000000"/>
                <w:sz w:val="20"/>
              </w:rPr>
              <w:t>Кузнецов О.Н.</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11</w:t>
            </w:r>
          </w:p>
        </w:tc>
        <w:tc>
          <w:tcPr>
            <w:tcW w:w="6083" w:type="dxa"/>
          </w:tcPr>
          <w:p w:rsidR="00D75D47" w:rsidRPr="00067779" w:rsidRDefault="00D75D47" w:rsidP="00D75D47">
            <w:pPr>
              <w:pStyle w:val="a5"/>
              <w:rPr>
                <w:color w:val="000000"/>
                <w:sz w:val="20"/>
              </w:rPr>
            </w:pPr>
            <w:r w:rsidRPr="00067779">
              <w:rPr>
                <w:color w:val="000000"/>
                <w:sz w:val="20"/>
              </w:rPr>
              <w:t>Начальник территориального отделения надзорной деятельности по Макарьевскому и Кадыйскому району</w:t>
            </w:r>
          </w:p>
        </w:tc>
        <w:tc>
          <w:tcPr>
            <w:tcW w:w="3379" w:type="dxa"/>
          </w:tcPr>
          <w:p w:rsidR="00D75D47" w:rsidRPr="00067779" w:rsidRDefault="00D75D47" w:rsidP="00D75D47">
            <w:pPr>
              <w:pStyle w:val="a5"/>
              <w:jc w:val="center"/>
              <w:rPr>
                <w:color w:val="000000"/>
                <w:sz w:val="20"/>
              </w:rPr>
            </w:pPr>
            <w:r w:rsidRPr="00067779">
              <w:rPr>
                <w:color w:val="000000"/>
                <w:sz w:val="20"/>
              </w:rPr>
              <w:t>Трохачев В.В.</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12</w:t>
            </w:r>
          </w:p>
        </w:tc>
        <w:tc>
          <w:tcPr>
            <w:tcW w:w="6083" w:type="dxa"/>
          </w:tcPr>
          <w:p w:rsidR="00D75D47" w:rsidRPr="00067779" w:rsidRDefault="00D75D47" w:rsidP="00D75D47">
            <w:pPr>
              <w:pStyle w:val="a5"/>
              <w:rPr>
                <w:color w:val="000000"/>
                <w:sz w:val="20"/>
              </w:rPr>
            </w:pPr>
            <w:r w:rsidRPr="00067779">
              <w:rPr>
                <w:color w:val="000000"/>
                <w:sz w:val="20"/>
              </w:rPr>
              <w:t>Директор Кадыйского филиала ОГБУ «Кострома-автодор»</w:t>
            </w:r>
          </w:p>
        </w:tc>
        <w:tc>
          <w:tcPr>
            <w:tcW w:w="3379" w:type="dxa"/>
          </w:tcPr>
          <w:p w:rsidR="00D75D47" w:rsidRPr="00067779" w:rsidRDefault="00D75D47" w:rsidP="00D75D47">
            <w:pPr>
              <w:pStyle w:val="a5"/>
              <w:jc w:val="center"/>
              <w:rPr>
                <w:color w:val="000000"/>
                <w:sz w:val="20"/>
              </w:rPr>
            </w:pPr>
            <w:r w:rsidRPr="00067779">
              <w:rPr>
                <w:color w:val="000000"/>
                <w:sz w:val="20"/>
              </w:rPr>
              <w:t>Громов А.Е.</w:t>
            </w:r>
          </w:p>
        </w:tc>
      </w:tr>
      <w:tr w:rsidR="00D75D47" w:rsidRPr="00067779" w:rsidTr="00D75D47">
        <w:tc>
          <w:tcPr>
            <w:tcW w:w="675" w:type="dxa"/>
          </w:tcPr>
          <w:p w:rsidR="00D75D47" w:rsidRPr="00067779" w:rsidRDefault="00D75D47" w:rsidP="00D75D47">
            <w:pPr>
              <w:pStyle w:val="a5"/>
              <w:jc w:val="center"/>
              <w:rPr>
                <w:color w:val="000000"/>
                <w:sz w:val="20"/>
              </w:rPr>
            </w:pPr>
            <w:r w:rsidRPr="00067779">
              <w:rPr>
                <w:color w:val="000000"/>
                <w:sz w:val="20"/>
              </w:rPr>
              <w:t>13</w:t>
            </w:r>
          </w:p>
        </w:tc>
        <w:tc>
          <w:tcPr>
            <w:tcW w:w="6083" w:type="dxa"/>
          </w:tcPr>
          <w:p w:rsidR="00D75D47" w:rsidRPr="00067779" w:rsidRDefault="00D75D47" w:rsidP="00D75D47">
            <w:pPr>
              <w:pStyle w:val="a5"/>
              <w:rPr>
                <w:color w:val="000000"/>
                <w:sz w:val="20"/>
              </w:rPr>
            </w:pPr>
            <w:r w:rsidRPr="00067779">
              <w:rPr>
                <w:color w:val="000000"/>
                <w:sz w:val="20"/>
              </w:rPr>
              <w:t>Главный врач ОГБУЗ «Кадыйская РБ»</w:t>
            </w:r>
          </w:p>
        </w:tc>
        <w:tc>
          <w:tcPr>
            <w:tcW w:w="3379" w:type="dxa"/>
          </w:tcPr>
          <w:p w:rsidR="00D75D47" w:rsidRPr="00067779" w:rsidRDefault="00D75D47" w:rsidP="00D75D47">
            <w:pPr>
              <w:pStyle w:val="a5"/>
              <w:jc w:val="center"/>
              <w:rPr>
                <w:color w:val="000000"/>
                <w:sz w:val="20"/>
              </w:rPr>
            </w:pPr>
            <w:r w:rsidRPr="00067779">
              <w:rPr>
                <w:color w:val="000000"/>
                <w:sz w:val="20"/>
              </w:rPr>
              <w:t>Нечаева В.Ф.</w:t>
            </w:r>
          </w:p>
        </w:tc>
      </w:tr>
    </w:tbl>
    <w:p w:rsidR="00D75D47" w:rsidRPr="00067779" w:rsidRDefault="00D75D47" w:rsidP="00D75D47">
      <w:pPr>
        <w:pStyle w:val="a5"/>
        <w:tabs>
          <w:tab w:val="left" w:pos="426"/>
        </w:tabs>
        <w:ind w:firstLine="284"/>
        <w:rPr>
          <w:color w:val="000000"/>
          <w:sz w:val="20"/>
        </w:rPr>
      </w:pPr>
      <w:r w:rsidRPr="00067779">
        <w:rPr>
          <w:color w:val="000000"/>
          <w:sz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D75D47" w:rsidRPr="00067779" w:rsidRDefault="00D75D47" w:rsidP="00D75D47">
      <w:pPr>
        <w:pStyle w:val="a5"/>
        <w:tabs>
          <w:tab w:val="left" w:pos="284"/>
        </w:tabs>
        <w:ind w:firstLine="284"/>
        <w:rPr>
          <w:color w:val="000000"/>
          <w:sz w:val="20"/>
        </w:rPr>
      </w:pPr>
      <w:r w:rsidRPr="00067779">
        <w:rPr>
          <w:color w:val="000000"/>
          <w:sz w:val="20"/>
        </w:rPr>
        <w:t>3. Настоящее постановление вступает в силу с момента официального опубликования.</w:t>
      </w:r>
    </w:p>
    <w:p w:rsidR="00D75D47" w:rsidRPr="00067779" w:rsidRDefault="00D75D47" w:rsidP="00D75D47">
      <w:pPr>
        <w:pStyle w:val="a5"/>
        <w:rPr>
          <w:color w:val="000000"/>
          <w:sz w:val="20"/>
        </w:rPr>
      </w:pPr>
      <w:r w:rsidRPr="00067779">
        <w:rPr>
          <w:color w:val="000000"/>
          <w:sz w:val="20"/>
        </w:rPr>
        <w:t xml:space="preserve">Глава </w:t>
      </w:r>
    </w:p>
    <w:p w:rsidR="00515CE0" w:rsidRDefault="00D75D47" w:rsidP="00D75D47">
      <w:pPr>
        <w:jc w:val="both"/>
        <w:rPr>
          <w:color w:val="000000"/>
          <w:sz w:val="20"/>
          <w:szCs w:val="20"/>
        </w:rPr>
      </w:pPr>
      <w:r w:rsidRPr="00067779">
        <w:rPr>
          <w:color w:val="000000"/>
          <w:sz w:val="20"/>
          <w:szCs w:val="20"/>
        </w:rPr>
        <w:t>Кадыйского муниципальн</w:t>
      </w:r>
      <w:r w:rsidR="00067779">
        <w:rPr>
          <w:color w:val="000000"/>
          <w:sz w:val="20"/>
          <w:szCs w:val="20"/>
        </w:rPr>
        <w:t xml:space="preserve">ого района      </w:t>
      </w:r>
      <w:r w:rsidRPr="00067779">
        <w:rPr>
          <w:color w:val="000000"/>
          <w:sz w:val="20"/>
          <w:szCs w:val="20"/>
        </w:rPr>
        <w:t xml:space="preserve"> Е.Ю.Большаков</w:t>
      </w:r>
    </w:p>
    <w:p w:rsidR="00C62514" w:rsidRDefault="00C62514" w:rsidP="00D75D47">
      <w:pPr>
        <w:jc w:val="both"/>
        <w:rPr>
          <w:color w:val="000000"/>
          <w:sz w:val="20"/>
          <w:szCs w:val="20"/>
        </w:rPr>
      </w:pPr>
    </w:p>
    <w:p w:rsidR="00C62514" w:rsidRPr="00C62514" w:rsidRDefault="00C62514" w:rsidP="00C62514">
      <w:pPr>
        <w:jc w:val="center"/>
        <w:rPr>
          <w:color w:val="000000"/>
          <w:sz w:val="20"/>
          <w:szCs w:val="20"/>
        </w:rPr>
      </w:pPr>
      <w:r w:rsidRPr="00C62514">
        <w:rPr>
          <w:color w:val="000000"/>
          <w:sz w:val="20"/>
          <w:szCs w:val="20"/>
        </w:rPr>
        <w:t>РОССИЙСКАЯ ФЕДЕРАЦИЯ</w:t>
      </w:r>
    </w:p>
    <w:p w:rsidR="00C62514" w:rsidRPr="00C62514" w:rsidRDefault="00C62514" w:rsidP="00C62514">
      <w:pPr>
        <w:jc w:val="center"/>
        <w:rPr>
          <w:color w:val="000000"/>
          <w:sz w:val="20"/>
          <w:szCs w:val="20"/>
        </w:rPr>
      </w:pPr>
      <w:r w:rsidRPr="00C62514">
        <w:rPr>
          <w:color w:val="000000"/>
          <w:sz w:val="20"/>
          <w:szCs w:val="20"/>
        </w:rPr>
        <w:t>КОСТРОМСКАЯ ОБЛАСТЬ</w:t>
      </w:r>
    </w:p>
    <w:p w:rsidR="00C62514" w:rsidRPr="00C62514" w:rsidRDefault="00C62514" w:rsidP="00C62514">
      <w:pPr>
        <w:jc w:val="center"/>
        <w:rPr>
          <w:color w:val="000000"/>
          <w:sz w:val="20"/>
          <w:szCs w:val="20"/>
        </w:rPr>
      </w:pPr>
      <w:r w:rsidRPr="00C62514">
        <w:rPr>
          <w:color w:val="000000"/>
          <w:sz w:val="20"/>
          <w:szCs w:val="20"/>
        </w:rPr>
        <w:t>СОБРАНИЕ ДЕПУТАТОВ КАДЫЙСКОГО МУНИЦИПАЛЬНОГО РАЙОНА</w:t>
      </w:r>
    </w:p>
    <w:p w:rsidR="00C62514" w:rsidRPr="00C62514" w:rsidRDefault="00C62514" w:rsidP="00C62514">
      <w:pPr>
        <w:jc w:val="center"/>
        <w:rPr>
          <w:color w:val="000000"/>
          <w:sz w:val="20"/>
          <w:szCs w:val="20"/>
        </w:rPr>
      </w:pPr>
    </w:p>
    <w:p w:rsidR="00C62514" w:rsidRPr="00C62514" w:rsidRDefault="00C62514" w:rsidP="00C62514">
      <w:pPr>
        <w:jc w:val="center"/>
        <w:rPr>
          <w:color w:val="000000"/>
          <w:sz w:val="20"/>
          <w:szCs w:val="20"/>
        </w:rPr>
      </w:pPr>
      <w:r w:rsidRPr="00C62514">
        <w:rPr>
          <w:color w:val="000000"/>
          <w:sz w:val="20"/>
          <w:szCs w:val="20"/>
        </w:rPr>
        <w:t xml:space="preserve"> РЕШЕНИЕ</w:t>
      </w:r>
    </w:p>
    <w:p w:rsidR="00C62514" w:rsidRPr="00C62514" w:rsidRDefault="00C62514" w:rsidP="00C62514">
      <w:pPr>
        <w:rPr>
          <w:rFonts w:eastAsia="Times New Roman"/>
          <w:color w:val="000000"/>
          <w:sz w:val="20"/>
          <w:szCs w:val="20"/>
          <w:lang w:eastAsia="ar-SA"/>
        </w:rPr>
      </w:pPr>
      <w:r w:rsidRPr="00C62514">
        <w:rPr>
          <w:rFonts w:eastAsia="Times New Roman"/>
          <w:b/>
          <w:color w:val="000000"/>
          <w:sz w:val="20"/>
          <w:szCs w:val="20"/>
          <w:lang w:eastAsia="ar-SA"/>
        </w:rPr>
        <w:t xml:space="preserve"> </w:t>
      </w:r>
      <w:r w:rsidRPr="00C62514">
        <w:rPr>
          <w:rFonts w:eastAsia="Times New Roman"/>
          <w:color w:val="000000"/>
          <w:sz w:val="20"/>
          <w:szCs w:val="20"/>
          <w:lang w:eastAsia="ar-SA"/>
        </w:rPr>
        <w:t xml:space="preserve">22  ноября 2019года                                                                                                       </w:t>
      </w:r>
      <w:r w:rsidR="00B30FA9">
        <w:rPr>
          <w:rFonts w:eastAsia="Times New Roman"/>
          <w:color w:val="000000"/>
          <w:sz w:val="20"/>
          <w:szCs w:val="20"/>
          <w:lang w:eastAsia="ar-SA"/>
        </w:rPr>
        <w:t xml:space="preserve">                                       </w:t>
      </w:r>
      <w:r w:rsidRPr="00C62514">
        <w:rPr>
          <w:rFonts w:eastAsia="Times New Roman"/>
          <w:color w:val="000000"/>
          <w:sz w:val="20"/>
          <w:szCs w:val="20"/>
          <w:lang w:eastAsia="ar-SA"/>
        </w:rPr>
        <w:t xml:space="preserve">   № 391</w:t>
      </w:r>
    </w:p>
    <w:p w:rsidR="00C62514" w:rsidRPr="00C62514" w:rsidRDefault="00C62514" w:rsidP="00C62514">
      <w:pPr>
        <w:rPr>
          <w:sz w:val="20"/>
          <w:szCs w:val="20"/>
        </w:rPr>
      </w:pP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 xml:space="preserve"> О проекте решения «О бюджете Кадыйского</w:t>
      </w: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муниципального района на 2020 год и плановый период 2021 и 2022гг.»</w:t>
      </w: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 xml:space="preserve"> и назначении публичных слушаний.</w:t>
      </w:r>
    </w:p>
    <w:p w:rsidR="00C62514" w:rsidRPr="00C62514" w:rsidRDefault="00C62514" w:rsidP="00C62514">
      <w:pPr>
        <w:jc w:val="both"/>
        <w:rPr>
          <w:color w:val="000000"/>
          <w:sz w:val="20"/>
          <w:szCs w:val="20"/>
        </w:rPr>
      </w:pPr>
    </w:p>
    <w:p w:rsidR="00C62514" w:rsidRPr="00C62514" w:rsidRDefault="00C62514" w:rsidP="00C62514">
      <w:pPr>
        <w:jc w:val="both"/>
        <w:rPr>
          <w:rFonts w:eastAsia="Times New Roman"/>
          <w:color w:val="000000"/>
          <w:sz w:val="20"/>
          <w:szCs w:val="20"/>
          <w:lang w:eastAsia="ar-SA"/>
        </w:rPr>
      </w:pPr>
    </w:p>
    <w:p w:rsidR="00C62514" w:rsidRPr="00C62514" w:rsidRDefault="00C62514" w:rsidP="00C62514">
      <w:pPr>
        <w:ind w:firstLine="708"/>
        <w:jc w:val="both"/>
        <w:rPr>
          <w:rFonts w:eastAsia="Times New Roman"/>
          <w:color w:val="000000"/>
          <w:sz w:val="20"/>
          <w:szCs w:val="20"/>
          <w:lang w:eastAsia="ar-SA"/>
        </w:rPr>
      </w:pPr>
      <w:r w:rsidRPr="00C62514">
        <w:rPr>
          <w:rFonts w:eastAsia="Times New Roman"/>
          <w:color w:val="000000"/>
          <w:sz w:val="20"/>
          <w:szCs w:val="20"/>
          <w:lang w:eastAsia="ar-SA"/>
        </w:rPr>
        <w:t xml:space="preserve">В соответствии с </w:t>
      </w:r>
      <w:r w:rsidRPr="00C62514">
        <w:rPr>
          <w:sz w:val="20"/>
          <w:szCs w:val="20"/>
        </w:rPr>
        <w:t>Федеральным  законом  от  06.10.2003г. №131-ФЗ «Об общих принципах организации местного самоуправления в Российской Федерации»,  руководствуясь  Уставом Кадыйского муниципального района, Положением о порядке организации и проведения публичных слушаний в Кадыйском муниципальном районе Костромской области</w:t>
      </w:r>
      <w:r w:rsidRPr="00C62514">
        <w:rPr>
          <w:rFonts w:eastAsia="Times New Roman"/>
          <w:color w:val="000000"/>
          <w:sz w:val="20"/>
          <w:szCs w:val="20"/>
          <w:lang w:eastAsia="ar-SA"/>
        </w:rPr>
        <w:t>, Собрание депутатов  решило:</w:t>
      </w:r>
    </w:p>
    <w:p w:rsidR="00C62514" w:rsidRPr="00C62514" w:rsidRDefault="00C62514" w:rsidP="00C62514">
      <w:pPr>
        <w:ind w:firstLine="708"/>
        <w:jc w:val="both"/>
        <w:rPr>
          <w:rFonts w:eastAsia="Times New Roman"/>
          <w:b/>
          <w:color w:val="000000"/>
          <w:sz w:val="20"/>
          <w:szCs w:val="20"/>
          <w:lang w:eastAsia="ar-SA"/>
        </w:rPr>
      </w:pPr>
    </w:p>
    <w:p w:rsidR="00C62514" w:rsidRPr="00C62514" w:rsidRDefault="00C62514" w:rsidP="00C62514">
      <w:pPr>
        <w:spacing w:line="100" w:lineRule="atLeast"/>
        <w:jc w:val="both"/>
        <w:rPr>
          <w:rFonts w:eastAsia="Times New Roman"/>
          <w:color w:val="000000"/>
          <w:sz w:val="20"/>
          <w:szCs w:val="20"/>
          <w:lang w:eastAsia="ar-SA"/>
        </w:rPr>
      </w:pPr>
      <w:r w:rsidRPr="00C62514">
        <w:rPr>
          <w:rFonts w:eastAsia="Times New Roman"/>
          <w:color w:val="000000"/>
          <w:sz w:val="20"/>
          <w:szCs w:val="20"/>
          <w:lang w:eastAsia="ar-SA"/>
        </w:rPr>
        <w:t xml:space="preserve">  1. Принять проект решения «О бюджете Кадыйского муниципального района на 2020 год и плановый период 2021  и 2022 гг.» (Приложение 1).</w:t>
      </w:r>
    </w:p>
    <w:p w:rsidR="00C62514" w:rsidRPr="00C62514" w:rsidRDefault="00C62514" w:rsidP="00C62514">
      <w:pPr>
        <w:spacing w:line="100" w:lineRule="atLeast"/>
        <w:jc w:val="both"/>
        <w:rPr>
          <w:rFonts w:eastAsia="Times New Roman"/>
          <w:color w:val="000000"/>
          <w:sz w:val="20"/>
          <w:szCs w:val="20"/>
          <w:lang w:eastAsia="ar-SA"/>
        </w:rPr>
      </w:pPr>
      <w:r w:rsidRPr="00C62514">
        <w:rPr>
          <w:rFonts w:eastAsia="Times New Roman"/>
          <w:color w:val="000000"/>
          <w:sz w:val="20"/>
          <w:szCs w:val="20"/>
          <w:lang w:eastAsia="ar-SA"/>
        </w:rPr>
        <w:t xml:space="preserve"> 2.Провести публичные слушания по проекту решения «О бюджете Кадыйского муниципального района на 2020 год и плановый период 2021 и 2022гг.»  по адресу: п. Кадый, ул. Центральная, д.3, актовый зал 13 декабря 2019 года в 10-00 часов.</w:t>
      </w: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 xml:space="preserve"> 2.1.Сформировать оргкомитет по проведению публичных слушаний по проекту решения «О бюджете Кадыйского муниципального района на 2020 год и плановый период 2021 и 2022гг.» (приложение 2).</w:t>
      </w:r>
    </w:p>
    <w:p w:rsidR="00C62514" w:rsidRPr="00C62514" w:rsidRDefault="00C62514" w:rsidP="00C62514">
      <w:pPr>
        <w:tabs>
          <w:tab w:val="left" w:pos="4215"/>
          <w:tab w:val="left" w:pos="4470"/>
        </w:tabs>
        <w:jc w:val="both"/>
        <w:rPr>
          <w:rFonts w:eastAsia="Times New Roman"/>
          <w:color w:val="000000"/>
          <w:sz w:val="20"/>
          <w:szCs w:val="20"/>
          <w:lang w:eastAsia="ar-SA"/>
        </w:rPr>
      </w:pPr>
      <w:r w:rsidRPr="00C62514">
        <w:rPr>
          <w:rFonts w:eastAsia="Times New Roman"/>
          <w:color w:val="000000"/>
          <w:sz w:val="20"/>
          <w:szCs w:val="20"/>
          <w:lang w:eastAsia="ar-SA"/>
        </w:rPr>
        <w:t xml:space="preserve">   2.2.Предложения и замечания по проекту решения «О бюджете Кадыйского муниципального района на 2020 год и плановый период 2021 и 2022гг.», направлять до 17.00ч. 12 декабря 2019 года в администрацию муниципального района по адресу п. Кадый, ул. Центральная, д3, каб. 15.</w:t>
      </w:r>
    </w:p>
    <w:p w:rsidR="00C62514" w:rsidRPr="00C62514" w:rsidRDefault="00C62514" w:rsidP="00C62514">
      <w:pPr>
        <w:jc w:val="both"/>
        <w:rPr>
          <w:rFonts w:eastAsia="Times New Roman"/>
          <w:color w:val="000000"/>
          <w:sz w:val="20"/>
          <w:szCs w:val="20"/>
          <w:lang w:eastAsia="ar-SA"/>
        </w:rPr>
      </w:pPr>
      <w:r w:rsidRPr="00C62514">
        <w:rPr>
          <w:rFonts w:eastAsia="Times New Roman"/>
          <w:b/>
          <w:color w:val="000000"/>
          <w:sz w:val="20"/>
          <w:szCs w:val="20"/>
          <w:lang w:eastAsia="ar-SA"/>
        </w:rPr>
        <w:t xml:space="preserve">  </w:t>
      </w:r>
      <w:r w:rsidRPr="00C62514">
        <w:rPr>
          <w:rFonts w:eastAsia="Times New Roman"/>
          <w:color w:val="000000"/>
          <w:sz w:val="20"/>
          <w:szCs w:val="20"/>
          <w:lang w:eastAsia="ar-SA"/>
        </w:rPr>
        <w:t>2.3. Оргкомитету до 20 декабря 2019 года обобщить поступившие замечания и предложения по проекту решения «О бюджете Кадыйского муниципального района на 2019 год».</w:t>
      </w: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C62514" w:rsidRPr="00C62514" w:rsidRDefault="00C62514" w:rsidP="00C62514">
      <w:pPr>
        <w:jc w:val="both"/>
        <w:rPr>
          <w:rFonts w:eastAsia="Times New Roman"/>
          <w:color w:val="000000"/>
          <w:sz w:val="20"/>
          <w:szCs w:val="20"/>
          <w:lang w:eastAsia="ar-SA"/>
        </w:rPr>
      </w:pPr>
      <w:r w:rsidRPr="00C62514">
        <w:rPr>
          <w:rFonts w:eastAsia="Times New Roman"/>
          <w:color w:val="000000"/>
          <w:sz w:val="20"/>
          <w:szCs w:val="20"/>
          <w:lang w:eastAsia="ar-SA"/>
        </w:rPr>
        <w:t xml:space="preserve">       4. Контроль за исполнением настоящего решения возложить на постоянную комиссию по бюджету, налогам, банкам и финансам, экономической политике и содействию товаропроизводителям (Панина И.А.).</w:t>
      </w:r>
    </w:p>
    <w:p w:rsidR="00C62514" w:rsidRPr="00C62514" w:rsidRDefault="00C62514" w:rsidP="00C62514">
      <w:pPr>
        <w:jc w:val="both"/>
        <w:rPr>
          <w:rFonts w:eastAsia="Times New Roman"/>
          <w:color w:val="000000"/>
          <w:sz w:val="20"/>
          <w:szCs w:val="20"/>
          <w:lang w:eastAsia="ar-SA"/>
        </w:rPr>
      </w:pPr>
    </w:p>
    <w:p w:rsidR="00C62514" w:rsidRPr="00C62514" w:rsidRDefault="00C62514" w:rsidP="00C62514">
      <w:pPr>
        <w:rPr>
          <w:rFonts w:eastAsia="Times New Roman"/>
          <w:color w:val="000000"/>
          <w:sz w:val="20"/>
          <w:szCs w:val="20"/>
          <w:lang w:eastAsia="ar-SA"/>
        </w:rPr>
      </w:pPr>
      <w:r w:rsidRPr="00C62514">
        <w:rPr>
          <w:rFonts w:eastAsia="Times New Roman"/>
          <w:color w:val="000000"/>
          <w:sz w:val="20"/>
          <w:szCs w:val="20"/>
          <w:lang w:eastAsia="ar-SA"/>
        </w:rPr>
        <w:t xml:space="preserve">       5.Настоящее решение вступает в силу с момента опубликования.</w:t>
      </w:r>
    </w:p>
    <w:p w:rsidR="00C62514" w:rsidRPr="00C62514" w:rsidRDefault="00C62514" w:rsidP="00C62514">
      <w:pPr>
        <w:jc w:val="both"/>
        <w:rPr>
          <w:rFonts w:eastAsia="Times New Roman"/>
          <w:color w:val="000000"/>
          <w:sz w:val="20"/>
          <w:szCs w:val="20"/>
          <w:lang w:eastAsia="ar-SA"/>
        </w:rPr>
      </w:pPr>
    </w:p>
    <w:p w:rsidR="00C62514" w:rsidRPr="0075718F" w:rsidRDefault="00C62514" w:rsidP="00C62514">
      <w:pPr>
        <w:jc w:val="both"/>
        <w:rPr>
          <w:sz w:val="20"/>
          <w:szCs w:val="20"/>
        </w:rPr>
      </w:pPr>
      <w:r>
        <w:rPr>
          <w:sz w:val="26"/>
          <w:szCs w:val="26"/>
        </w:rPr>
        <w:t xml:space="preserve"> </w:t>
      </w:r>
      <w:r w:rsidRPr="0075718F">
        <w:rPr>
          <w:sz w:val="20"/>
          <w:szCs w:val="20"/>
        </w:rPr>
        <w:t xml:space="preserve">Глава Кадыйского                                             </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Председатель Собрания депутатов</w:t>
      </w:r>
    </w:p>
    <w:p w:rsidR="00C62514" w:rsidRPr="0075718F" w:rsidRDefault="00C62514" w:rsidP="00C62514">
      <w:pPr>
        <w:jc w:val="both"/>
        <w:rPr>
          <w:sz w:val="20"/>
          <w:szCs w:val="20"/>
        </w:rPr>
      </w:pPr>
      <w:r w:rsidRPr="0075718F">
        <w:rPr>
          <w:sz w:val="20"/>
          <w:szCs w:val="20"/>
        </w:rPr>
        <w:t xml:space="preserve">муниципального </w:t>
      </w:r>
      <w:r>
        <w:rPr>
          <w:sz w:val="20"/>
          <w:szCs w:val="20"/>
        </w:rPr>
        <w:t xml:space="preserve">района </w:t>
      </w:r>
      <w:r w:rsidRPr="0075718F">
        <w:rPr>
          <w:sz w:val="20"/>
          <w:szCs w:val="20"/>
        </w:rPr>
        <w:t>Е. Ю. Большаков</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w:t>
      </w:r>
      <w:r>
        <w:rPr>
          <w:sz w:val="20"/>
          <w:szCs w:val="20"/>
        </w:rPr>
        <w:t xml:space="preserve">                  </w:t>
      </w:r>
      <w:r w:rsidRPr="0075718F">
        <w:rPr>
          <w:sz w:val="20"/>
          <w:szCs w:val="20"/>
        </w:rPr>
        <w:t>Кадыйского муниципального района М.А. Цыплова</w:t>
      </w:r>
    </w:p>
    <w:p w:rsidR="00C62514" w:rsidRDefault="00C62514" w:rsidP="00C62514">
      <w:pPr>
        <w:rPr>
          <w:sz w:val="26"/>
          <w:szCs w:val="26"/>
        </w:rPr>
      </w:pPr>
      <w:r>
        <w:rPr>
          <w:sz w:val="26"/>
          <w:szCs w:val="26"/>
        </w:rPr>
        <w:t xml:space="preserve">                                                                                                 </w:t>
      </w:r>
    </w:p>
    <w:p w:rsidR="00C62514" w:rsidRPr="00C62514" w:rsidRDefault="00C62514" w:rsidP="00C62514">
      <w:pPr>
        <w:jc w:val="right"/>
        <w:rPr>
          <w:sz w:val="20"/>
          <w:szCs w:val="20"/>
        </w:rPr>
      </w:pPr>
      <w:r w:rsidRPr="00C62514">
        <w:rPr>
          <w:sz w:val="20"/>
          <w:szCs w:val="20"/>
        </w:rPr>
        <w:t xml:space="preserve">                Приложение № 1</w:t>
      </w:r>
    </w:p>
    <w:p w:rsidR="00C62514" w:rsidRPr="00C62514" w:rsidRDefault="00C62514" w:rsidP="00C62514">
      <w:pPr>
        <w:jc w:val="right"/>
        <w:rPr>
          <w:sz w:val="20"/>
          <w:szCs w:val="20"/>
        </w:rPr>
      </w:pPr>
      <w:r w:rsidRPr="00C62514">
        <w:rPr>
          <w:sz w:val="20"/>
          <w:szCs w:val="20"/>
        </w:rPr>
        <w:t xml:space="preserve">                                                                                                              к решению Собрания депутатов</w:t>
      </w:r>
    </w:p>
    <w:p w:rsidR="00C62514" w:rsidRPr="00C62514" w:rsidRDefault="00C62514" w:rsidP="00C62514">
      <w:pPr>
        <w:jc w:val="right"/>
        <w:rPr>
          <w:sz w:val="20"/>
          <w:szCs w:val="20"/>
        </w:rPr>
      </w:pPr>
      <w:r w:rsidRPr="00C62514">
        <w:rPr>
          <w:sz w:val="20"/>
          <w:szCs w:val="20"/>
        </w:rPr>
        <w:t xml:space="preserve">                                                                                                              от 22 ноября 2019г. №     </w:t>
      </w:r>
    </w:p>
    <w:p w:rsidR="00C62514" w:rsidRPr="00C62514" w:rsidRDefault="00C62514" w:rsidP="00C62514">
      <w:pPr>
        <w:rPr>
          <w:sz w:val="20"/>
          <w:szCs w:val="20"/>
        </w:rPr>
      </w:pPr>
      <w:r w:rsidRPr="00C62514">
        <w:rPr>
          <w:sz w:val="20"/>
          <w:szCs w:val="20"/>
        </w:rPr>
        <w:t xml:space="preserve">                                                                             ПРОЕКТ          </w:t>
      </w:r>
    </w:p>
    <w:p w:rsidR="00C62514" w:rsidRPr="00C62514" w:rsidRDefault="00C62514" w:rsidP="00C62514">
      <w:pPr>
        <w:pStyle w:val="a8"/>
        <w:rPr>
          <w:sz w:val="20"/>
        </w:rPr>
      </w:pPr>
    </w:p>
    <w:p w:rsidR="00C62514" w:rsidRPr="00C62514" w:rsidRDefault="00C62514" w:rsidP="00C62514">
      <w:pPr>
        <w:pStyle w:val="a8"/>
        <w:rPr>
          <w:sz w:val="20"/>
        </w:rPr>
      </w:pPr>
      <w:r w:rsidRPr="00C62514">
        <w:rPr>
          <w:sz w:val="20"/>
        </w:rPr>
        <w:t xml:space="preserve">                                                                            </w:t>
      </w:r>
    </w:p>
    <w:p w:rsidR="00C62514" w:rsidRPr="00C62514" w:rsidRDefault="00E460A6" w:rsidP="00C62514">
      <w:pPr>
        <w:pStyle w:val="a8"/>
        <w:rPr>
          <w:sz w:val="20"/>
        </w:rPr>
      </w:pPr>
      <w:r w:rsidRPr="00E460A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5.75pt" filled="t">
            <v:fill color2="black"/>
            <v:imagedata r:id="rId28" o:title=""/>
          </v:shape>
        </w:pict>
      </w:r>
    </w:p>
    <w:p w:rsidR="00C62514" w:rsidRPr="00C62514" w:rsidRDefault="00C62514" w:rsidP="00C62514">
      <w:pPr>
        <w:pStyle w:val="afe"/>
        <w:rPr>
          <w:rFonts w:cs="Times New Roman"/>
          <w:sz w:val="20"/>
          <w:szCs w:val="20"/>
        </w:rPr>
      </w:pPr>
      <w:r w:rsidRPr="00C62514">
        <w:rPr>
          <w:rFonts w:cs="Times New Roman"/>
          <w:i w:val="0"/>
          <w:iCs w:val="0"/>
          <w:sz w:val="20"/>
          <w:szCs w:val="20"/>
        </w:rPr>
        <w:t>РОССИЙСКАЯ  ФЕДЕРАЦИЯ</w:t>
      </w:r>
    </w:p>
    <w:p w:rsidR="00C62514" w:rsidRPr="00C62514" w:rsidRDefault="00C62514" w:rsidP="00C62514">
      <w:pPr>
        <w:jc w:val="center"/>
        <w:rPr>
          <w:sz w:val="20"/>
          <w:szCs w:val="20"/>
        </w:rPr>
      </w:pPr>
      <w:r w:rsidRPr="00C62514">
        <w:rPr>
          <w:sz w:val="20"/>
          <w:szCs w:val="20"/>
        </w:rPr>
        <w:t>КОСТРОМСКАЯ  ОБЛАСТЬ</w:t>
      </w:r>
    </w:p>
    <w:p w:rsidR="00C62514" w:rsidRPr="00C62514" w:rsidRDefault="00C62514" w:rsidP="00C62514">
      <w:pPr>
        <w:jc w:val="center"/>
        <w:rPr>
          <w:sz w:val="20"/>
          <w:szCs w:val="20"/>
        </w:rPr>
      </w:pPr>
    </w:p>
    <w:p w:rsidR="00C62514" w:rsidRPr="00C62514" w:rsidRDefault="00C62514" w:rsidP="00C62514">
      <w:pPr>
        <w:jc w:val="center"/>
        <w:rPr>
          <w:sz w:val="20"/>
          <w:szCs w:val="20"/>
        </w:rPr>
      </w:pPr>
      <w:r w:rsidRPr="00C62514">
        <w:rPr>
          <w:sz w:val="20"/>
          <w:szCs w:val="20"/>
        </w:rPr>
        <w:t>СОБРАНИЕ ДЕПУТАТОВ  КАДЫЙСКОГО  МУНИЦИПАЛЬНОГО РАЙОНА</w:t>
      </w:r>
    </w:p>
    <w:p w:rsidR="00C62514" w:rsidRPr="00C62514" w:rsidRDefault="00C62514" w:rsidP="00C62514">
      <w:pPr>
        <w:jc w:val="center"/>
        <w:rPr>
          <w:sz w:val="20"/>
          <w:szCs w:val="20"/>
        </w:rPr>
      </w:pPr>
    </w:p>
    <w:p w:rsidR="00C62514" w:rsidRPr="00C62514" w:rsidRDefault="00C62514" w:rsidP="00C62514">
      <w:pPr>
        <w:jc w:val="center"/>
        <w:rPr>
          <w:sz w:val="20"/>
          <w:szCs w:val="20"/>
        </w:rPr>
      </w:pPr>
      <w:r w:rsidRPr="00C62514">
        <w:rPr>
          <w:sz w:val="20"/>
          <w:szCs w:val="20"/>
        </w:rPr>
        <w:t>Р Е Ш Е Н И Е</w:t>
      </w:r>
    </w:p>
    <w:p w:rsidR="00C62514" w:rsidRPr="00C62514" w:rsidRDefault="00C62514" w:rsidP="00C62514">
      <w:pPr>
        <w:jc w:val="center"/>
        <w:rPr>
          <w:sz w:val="20"/>
          <w:szCs w:val="20"/>
        </w:rPr>
      </w:pPr>
    </w:p>
    <w:p w:rsidR="00C62514" w:rsidRPr="00C62514" w:rsidRDefault="00C62514" w:rsidP="00C62514">
      <w:pPr>
        <w:pStyle w:val="1"/>
        <w:tabs>
          <w:tab w:val="clear" w:pos="432"/>
        </w:tabs>
        <w:ind w:left="0" w:firstLine="0"/>
        <w:rPr>
          <w:sz w:val="20"/>
          <w:szCs w:val="20"/>
        </w:rPr>
      </w:pPr>
      <w:r w:rsidRPr="00C62514">
        <w:rPr>
          <w:sz w:val="20"/>
          <w:szCs w:val="20"/>
        </w:rPr>
        <w:t xml:space="preserve">   «     »  ___________  2019 года                                                                                        </w:t>
      </w:r>
      <w:r>
        <w:rPr>
          <w:sz w:val="20"/>
          <w:szCs w:val="20"/>
        </w:rPr>
        <w:t xml:space="preserve">                                                  </w:t>
      </w:r>
      <w:r w:rsidRPr="00C62514">
        <w:rPr>
          <w:sz w:val="20"/>
          <w:szCs w:val="20"/>
        </w:rPr>
        <w:t xml:space="preserve"> №   </w:t>
      </w:r>
    </w:p>
    <w:p w:rsidR="00C62514" w:rsidRPr="00C62514" w:rsidRDefault="00C62514" w:rsidP="00C62514">
      <w:pPr>
        <w:jc w:val="both"/>
        <w:rPr>
          <w:sz w:val="20"/>
          <w:szCs w:val="20"/>
        </w:rPr>
      </w:pPr>
    </w:p>
    <w:p w:rsidR="00C62514" w:rsidRPr="00C62514" w:rsidRDefault="00C62514" w:rsidP="00C62514">
      <w:pPr>
        <w:jc w:val="both"/>
        <w:rPr>
          <w:sz w:val="20"/>
          <w:szCs w:val="20"/>
        </w:rPr>
      </w:pPr>
      <w:r w:rsidRPr="00C62514">
        <w:rPr>
          <w:sz w:val="20"/>
          <w:szCs w:val="20"/>
        </w:rPr>
        <w:t xml:space="preserve">«О бюджете Кадыйского муниципального района на 2020 год </w:t>
      </w:r>
    </w:p>
    <w:p w:rsidR="00C62514" w:rsidRPr="00C62514" w:rsidRDefault="00C62514" w:rsidP="00C62514">
      <w:pPr>
        <w:jc w:val="both"/>
        <w:rPr>
          <w:sz w:val="20"/>
          <w:szCs w:val="20"/>
        </w:rPr>
      </w:pPr>
      <w:r w:rsidRPr="00C62514">
        <w:rPr>
          <w:sz w:val="20"/>
          <w:szCs w:val="20"/>
        </w:rPr>
        <w:t>и плановый период 2021 и 2022 годов»</w:t>
      </w:r>
    </w:p>
    <w:p w:rsidR="00C62514" w:rsidRPr="00C62514" w:rsidRDefault="00C62514" w:rsidP="00C62514">
      <w:pPr>
        <w:jc w:val="both"/>
        <w:rPr>
          <w:sz w:val="20"/>
          <w:szCs w:val="20"/>
        </w:rPr>
      </w:pPr>
    </w:p>
    <w:p w:rsidR="00C62514" w:rsidRPr="00C62514" w:rsidRDefault="00C62514" w:rsidP="00C62514">
      <w:pPr>
        <w:jc w:val="both"/>
        <w:rPr>
          <w:sz w:val="20"/>
          <w:szCs w:val="20"/>
        </w:rPr>
      </w:pPr>
      <w:r w:rsidRPr="00C62514">
        <w:rPr>
          <w:sz w:val="20"/>
          <w:szCs w:val="20"/>
        </w:rPr>
        <w:t xml:space="preserve">Собрание депутатов </w:t>
      </w:r>
    </w:p>
    <w:p w:rsidR="00C62514" w:rsidRPr="00C62514" w:rsidRDefault="00C62514" w:rsidP="00C62514">
      <w:pPr>
        <w:jc w:val="center"/>
        <w:rPr>
          <w:sz w:val="20"/>
          <w:szCs w:val="20"/>
        </w:rPr>
      </w:pPr>
      <w:r w:rsidRPr="00C62514">
        <w:rPr>
          <w:sz w:val="20"/>
          <w:szCs w:val="20"/>
        </w:rPr>
        <w:t>Р Е Ш И Л О :</w:t>
      </w:r>
    </w:p>
    <w:p w:rsidR="00C62514" w:rsidRPr="00C62514" w:rsidRDefault="00C62514" w:rsidP="00C62514">
      <w:pPr>
        <w:jc w:val="both"/>
        <w:rPr>
          <w:sz w:val="20"/>
          <w:szCs w:val="20"/>
        </w:rPr>
      </w:pPr>
      <w:r w:rsidRPr="00C62514">
        <w:rPr>
          <w:sz w:val="20"/>
          <w:szCs w:val="20"/>
        </w:rPr>
        <w:t xml:space="preserve"> 1. Основные характеристики бюджета муниципального района на 2020 год.</w:t>
      </w:r>
    </w:p>
    <w:p w:rsidR="00C62514" w:rsidRPr="00C62514" w:rsidRDefault="00C62514" w:rsidP="00C62514">
      <w:pPr>
        <w:jc w:val="both"/>
        <w:rPr>
          <w:sz w:val="20"/>
          <w:szCs w:val="20"/>
        </w:rPr>
      </w:pPr>
      <w:r w:rsidRPr="00C62514">
        <w:rPr>
          <w:sz w:val="20"/>
          <w:szCs w:val="20"/>
        </w:rPr>
        <w:t xml:space="preserve">      </w:t>
      </w:r>
      <w:r w:rsidRPr="00C62514">
        <w:rPr>
          <w:sz w:val="20"/>
          <w:szCs w:val="20"/>
        </w:rPr>
        <w:tab/>
        <w:t>Утвердить основные характеристики бюджета муниципального района на 2020 год:</w:t>
      </w:r>
    </w:p>
    <w:p w:rsidR="00C62514" w:rsidRPr="00C62514" w:rsidRDefault="00C62514" w:rsidP="00C62514">
      <w:pPr>
        <w:jc w:val="both"/>
        <w:rPr>
          <w:sz w:val="20"/>
          <w:szCs w:val="20"/>
        </w:rPr>
      </w:pPr>
      <w:r w:rsidRPr="00C62514">
        <w:rPr>
          <w:sz w:val="20"/>
          <w:szCs w:val="20"/>
        </w:rPr>
        <w:t xml:space="preserve"> </w:t>
      </w:r>
      <w:r w:rsidRPr="00C62514">
        <w:rPr>
          <w:sz w:val="20"/>
          <w:szCs w:val="20"/>
        </w:rPr>
        <w:tab/>
        <w:t>1) Общий объем доходов бюджета муниципального района в сумме 119102,4 тыс. рублей, в том числе объем безвозмездных поступлений из бюджетов других уровней в сумме 85435,6</w:t>
      </w:r>
      <w:r w:rsidRPr="00C62514">
        <w:rPr>
          <w:color w:val="000000"/>
          <w:sz w:val="20"/>
          <w:szCs w:val="20"/>
        </w:rPr>
        <w:t xml:space="preserve"> </w:t>
      </w:r>
      <w:r w:rsidRPr="00C62514">
        <w:rPr>
          <w:sz w:val="20"/>
          <w:szCs w:val="20"/>
        </w:rPr>
        <w:t xml:space="preserve">тыс. рублей. </w:t>
      </w:r>
    </w:p>
    <w:p w:rsidR="00C62514" w:rsidRPr="00C62514" w:rsidRDefault="00C62514" w:rsidP="00C62514">
      <w:pPr>
        <w:jc w:val="both"/>
        <w:rPr>
          <w:sz w:val="20"/>
          <w:szCs w:val="20"/>
        </w:rPr>
      </w:pPr>
      <w:r w:rsidRPr="00C62514">
        <w:rPr>
          <w:sz w:val="20"/>
          <w:szCs w:val="20"/>
        </w:rPr>
        <w:tab/>
        <w:t>2) Общий объем расходов бюджета муниципального района в сумме 120640,2</w:t>
      </w:r>
      <w:r w:rsidRPr="00C62514">
        <w:rPr>
          <w:color w:val="000000"/>
          <w:sz w:val="20"/>
          <w:szCs w:val="20"/>
        </w:rPr>
        <w:t xml:space="preserve"> т</w:t>
      </w:r>
      <w:r w:rsidRPr="00C62514">
        <w:rPr>
          <w:sz w:val="20"/>
          <w:szCs w:val="20"/>
        </w:rPr>
        <w:t>ыс. рублей.</w:t>
      </w:r>
    </w:p>
    <w:p w:rsidR="00C62514" w:rsidRPr="00C62514" w:rsidRDefault="00C62514" w:rsidP="00C62514">
      <w:pPr>
        <w:jc w:val="both"/>
        <w:rPr>
          <w:sz w:val="20"/>
          <w:szCs w:val="20"/>
        </w:rPr>
      </w:pPr>
      <w:r w:rsidRPr="00C62514">
        <w:rPr>
          <w:sz w:val="20"/>
          <w:szCs w:val="20"/>
        </w:rPr>
        <w:tab/>
        <w:t>3) Дефицит бюджета муниципального района в сумме 1537,8</w:t>
      </w:r>
      <w:r w:rsidRPr="00C62514">
        <w:rPr>
          <w:color w:val="800000"/>
          <w:sz w:val="20"/>
          <w:szCs w:val="20"/>
        </w:rPr>
        <w:t xml:space="preserve"> </w:t>
      </w:r>
      <w:r w:rsidRPr="00C62514">
        <w:rPr>
          <w:sz w:val="20"/>
          <w:szCs w:val="20"/>
        </w:rPr>
        <w:t xml:space="preserve">тыс. рублей. </w:t>
      </w:r>
    </w:p>
    <w:p w:rsidR="00C62514" w:rsidRPr="00C62514" w:rsidRDefault="00C62514" w:rsidP="00C62514">
      <w:pPr>
        <w:jc w:val="both"/>
        <w:rPr>
          <w:sz w:val="20"/>
          <w:szCs w:val="20"/>
        </w:rPr>
      </w:pPr>
      <w:r w:rsidRPr="00C62514">
        <w:rPr>
          <w:sz w:val="20"/>
          <w:szCs w:val="20"/>
        </w:rPr>
        <w:t xml:space="preserve"> Основные характеристики бюджета муниципального района на 2021 год и на 2022 год.</w:t>
      </w:r>
    </w:p>
    <w:p w:rsidR="00C62514" w:rsidRPr="00C62514" w:rsidRDefault="00C62514" w:rsidP="00C62514">
      <w:pPr>
        <w:jc w:val="both"/>
        <w:rPr>
          <w:sz w:val="20"/>
          <w:szCs w:val="20"/>
        </w:rPr>
      </w:pPr>
      <w:r w:rsidRPr="00C62514">
        <w:rPr>
          <w:sz w:val="20"/>
          <w:szCs w:val="20"/>
        </w:rPr>
        <w:t xml:space="preserve">      </w:t>
      </w:r>
      <w:r w:rsidRPr="00C62514">
        <w:rPr>
          <w:sz w:val="20"/>
          <w:szCs w:val="20"/>
        </w:rPr>
        <w:tab/>
        <w:t>Утвердить основные характеристики бюджета муниципального района на 2021 год и на 2022 год:</w:t>
      </w:r>
    </w:p>
    <w:p w:rsidR="00C62514" w:rsidRPr="00C62514" w:rsidRDefault="00C62514" w:rsidP="00C62514">
      <w:pPr>
        <w:jc w:val="both"/>
        <w:rPr>
          <w:sz w:val="20"/>
          <w:szCs w:val="20"/>
        </w:rPr>
      </w:pPr>
      <w:r w:rsidRPr="00C62514">
        <w:rPr>
          <w:sz w:val="20"/>
          <w:szCs w:val="20"/>
        </w:rPr>
        <w:t xml:space="preserve"> </w:t>
      </w:r>
      <w:r w:rsidRPr="00C62514">
        <w:rPr>
          <w:sz w:val="20"/>
          <w:szCs w:val="20"/>
        </w:rPr>
        <w:tab/>
        <w:t>1) Общий объем доходов бюджета муниципального района на 2021 год в сумме  157351,1 тыс. рублей, в том числе объем безвозмездных поступлений из бюджетов других уровней в сумме 124135,2</w:t>
      </w:r>
      <w:r w:rsidRPr="00C62514">
        <w:rPr>
          <w:color w:val="000000"/>
          <w:sz w:val="20"/>
          <w:szCs w:val="20"/>
        </w:rPr>
        <w:t xml:space="preserve"> </w:t>
      </w:r>
      <w:r w:rsidRPr="00C62514">
        <w:rPr>
          <w:sz w:val="20"/>
          <w:szCs w:val="20"/>
        </w:rPr>
        <w:t>тыс. руб.,  общий объем доходов бюджета муниципального района на 2022 год в сумме  122616,2 тыс. рублей, в том числе объем безвозмездных поступлений из бюджетов других уровней в сумме 87803,3</w:t>
      </w:r>
      <w:r w:rsidRPr="00C62514">
        <w:rPr>
          <w:color w:val="000000"/>
          <w:sz w:val="20"/>
          <w:szCs w:val="20"/>
        </w:rPr>
        <w:t xml:space="preserve"> </w:t>
      </w:r>
      <w:r w:rsidRPr="00C62514">
        <w:rPr>
          <w:sz w:val="20"/>
          <w:szCs w:val="20"/>
        </w:rPr>
        <w:t>тыс. рублей.</w:t>
      </w:r>
    </w:p>
    <w:p w:rsidR="00C62514" w:rsidRPr="00C62514" w:rsidRDefault="00C62514" w:rsidP="00C62514">
      <w:pPr>
        <w:jc w:val="both"/>
        <w:rPr>
          <w:sz w:val="20"/>
          <w:szCs w:val="20"/>
        </w:rPr>
      </w:pPr>
      <w:r w:rsidRPr="00C62514">
        <w:rPr>
          <w:sz w:val="20"/>
          <w:szCs w:val="20"/>
        </w:rPr>
        <w:tab/>
        <w:t>2) Общий объем расходов бюджета муниципального района на 2021 год в сумме 158866,4</w:t>
      </w:r>
      <w:r w:rsidRPr="00C62514">
        <w:rPr>
          <w:color w:val="000000"/>
          <w:sz w:val="20"/>
          <w:szCs w:val="20"/>
        </w:rPr>
        <w:t xml:space="preserve"> т</w:t>
      </w:r>
      <w:r w:rsidRPr="00C62514">
        <w:rPr>
          <w:sz w:val="20"/>
          <w:szCs w:val="20"/>
        </w:rPr>
        <w:t>ыс. рублей, общий объем расходов бюджета муниципального района на 2022 год в сумме 124205,8</w:t>
      </w:r>
      <w:r w:rsidRPr="00C62514">
        <w:rPr>
          <w:color w:val="000000"/>
          <w:sz w:val="20"/>
          <w:szCs w:val="20"/>
        </w:rPr>
        <w:t xml:space="preserve"> т</w:t>
      </w:r>
      <w:r w:rsidRPr="00C62514">
        <w:rPr>
          <w:sz w:val="20"/>
          <w:szCs w:val="20"/>
        </w:rPr>
        <w:t>ыс. рублей</w:t>
      </w:r>
    </w:p>
    <w:p w:rsidR="00C62514" w:rsidRPr="00C62514" w:rsidRDefault="00C62514" w:rsidP="00C62514">
      <w:pPr>
        <w:jc w:val="both"/>
        <w:rPr>
          <w:sz w:val="20"/>
          <w:szCs w:val="20"/>
        </w:rPr>
      </w:pPr>
      <w:r w:rsidRPr="00C62514">
        <w:rPr>
          <w:sz w:val="20"/>
          <w:szCs w:val="20"/>
        </w:rPr>
        <w:tab/>
        <w:t>3) Дефицит бюджета муниципального района на 2021 год в сумме 1515,3</w:t>
      </w:r>
      <w:r w:rsidRPr="00C62514">
        <w:rPr>
          <w:color w:val="800000"/>
          <w:sz w:val="20"/>
          <w:szCs w:val="20"/>
        </w:rPr>
        <w:t xml:space="preserve"> </w:t>
      </w:r>
      <w:r w:rsidRPr="00C62514">
        <w:rPr>
          <w:sz w:val="20"/>
          <w:szCs w:val="20"/>
        </w:rPr>
        <w:t xml:space="preserve">тыс. рублей, на 2022 год в сумме 1589,6 тыс. рублей. </w:t>
      </w:r>
    </w:p>
    <w:p w:rsidR="00C62514" w:rsidRPr="00C62514" w:rsidRDefault="00C62514" w:rsidP="00C62514">
      <w:pPr>
        <w:jc w:val="both"/>
        <w:rPr>
          <w:sz w:val="20"/>
          <w:szCs w:val="20"/>
        </w:rPr>
      </w:pPr>
      <w:r w:rsidRPr="00C62514">
        <w:rPr>
          <w:sz w:val="20"/>
          <w:szCs w:val="20"/>
        </w:rPr>
        <w:t>2. Нормативы распределения доходов между бюджетами бюджетной системы Российской Федерации.</w:t>
      </w:r>
    </w:p>
    <w:p w:rsidR="00C62514" w:rsidRPr="00C62514" w:rsidRDefault="00C62514" w:rsidP="00C62514">
      <w:pPr>
        <w:jc w:val="both"/>
        <w:rPr>
          <w:sz w:val="20"/>
          <w:szCs w:val="20"/>
        </w:rPr>
      </w:pPr>
      <w:r w:rsidRPr="00C62514">
        <w:rPr>
          <w:sz w:val="20"/>
          <w:szCs w:val="20"/>
        </w:rPr>
        <w:tab/>
        <w:t>В соответствии с пунктом 2 ст. 184.1  Бюджетного кодекса РФ  утвердить нормативы распределения доходов между бюджетами поселений на 2020 год и на плановый период 2021 и 2022 годы согласно приложению №1 к настоящему решению.</w:t>
      </w:r>
    </w:p>
    <w:p w:rsidR="00C62514" w:rsidRPr="00C62514" w:rsidRDefault="00C62514" w:rsidP="00C62514">
      <w:pPr>
        <w:jc w:val="both"/>
        <w:rPr>
          <w:sz w:val="20"/>
          <w:szCs w:val="20"/>
        </w:rPr>
      </w:pPr>
      <w:r w:rsidRPr="00C62514">
        <w:rPr>
          <w:sz w:val="20"/>
          <w:szCs w:val="20"/>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C62514" w:rsidRPr="00C62514" w:rsidRDefault="00C62514" w:rsidP="00C62514">
      <w:pPr>
        <w:jc w:val="both"/>
        <w:rPr>
          <w:sz w:val="20"/>
          <w:szCs w:val="20"/>
        </w:rPr>
      </w:pPr>
      <w:r w:rsidRPr="00C62514">
        <w:rPr>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C62514" w:rsidRPr="00C62514" w:rsidRDefault="00C62514" w:rsidP="00C62514">
      <w:pPr>
        <w:jc w:val="both"/>
        <w:rPr>
          <w:sz w:val="20"/>
          <w:szCs w:val="20"/>
        </w:rPr>
      </w:pPr>
      <w:r w:rsidRPr="00C62514">
        <w:rPr>
          <w:sz w:val="20"/>
          <w:szCs w:val="20"/>
        </w:rPr>
        <w:t xml:space="preserve"> </w:t>
      </w:r>
      <w:r w:rsidRPr="00C62514">
        <w:rPr>
          <w:sz w:val="20"/>
          <w:szCs w:val="20"/>
        </w:rPr>
        <w:tab/>
        <w:t>2) Утвердить перечень главных администраторов источников финансирования дефицита бюджета Кадыйского муниципального района согласно приложению № 3 к настоящему решению.</w:t>
      </w:r>
    </w:p>
    <w:p w:rsidR="00C62514" w:rsidRPr="00C62514" w:rsidRDefault="00C62514" w:rsidP="00C62514">
      <w:pPr>
        <w:jc w:val="both"/>
        <w:rPr>
          <w:sz w:val="20"/>
          <w:szCs w:val="20"/>
        </w:rPr>
      </w:pPr>
      <w:r w:rsidRPr="00C62514">
        <w:rPr>
          <w:sz w:val="20"/>
          <w:szCs w:val="20"/>
        </w:rPr>
        <w:tab/>
        <w:t>3)  Утвердить  перечень главных распорядителей, распорядителей и получателей бюджетных средств из бюджета муниципального района, согласно приложению № 4 к настоящему решению.</w:t>
      </w:r>
    </w:p>
    <w:p w:rsidR="00C62514" w:rsidRPr="00C62514" w:rsidRDefault="00C62514" w:rsidP="00C62514">
      <w:pPr>
        <w:jc w:val="both"/>
        <w:rPr>
          <w:sz w:val="20"/>
          <w:szCs w:val="20"/>
        </w:rPr>
      </w:pPr>
      <w:r w:rsidRPr="00C62514">
        <w:rPr>
          <w:sz w:val="20"/>
          <w:szCs w:val="20"/>
        </w:rPr>
        <w:t>4. Прогнозируемое поступление доходов бюджета муниципального района</w:t>
      </w:r>
    </w:p>
    <w:p w:rsidR="00C62514" w:rsidRPr="00C62514" w:rsidRDefault="00C62514" w:rsidP="00C62514">
      <w:pPr>
        <w:jc w:val="both"/>
        <w:rPr>
          <w:sz w:val="20"/>
          <w:szCs w:val="20"/>
        </w:rPr>
      </w:pPr>
      <w:r w:rsidRPr="00C62514">
        <w:rPr>
          <w:sz w:val="20"/>
          <w:szCs w:val="20"/>
        </w:rPr>
        <w:tab/>
        <w:t>Утвердить прогнозируемые доходы в бюджете Кадыйского муниципального района на 2020 год   согласно приложению № 5 к настоящему решению, на плановый период 2021 и 2022 годы  согласно приложению № 6 к настоящему решению.</w:t>
      </w:r>
    </w:p>
    <w:p w:rsidR="00C62514" w:rsidRPr="00C62514" w:rsidRDefault="00C62514" w:rsidP="00C62514">
      <w:pPr>
        <w:jc w:val="both"/>
        <w:rPr>
          <w:sz w:val="20"/>
          <w:szCs w:val="20"/>
        </w:rPr>
      </w:pPr>
      <w:r w:rsidRPr="00C62514">
        <w:rPr>
          <w:sz w:val="20"/>
          <w:szCs w:val="20"/>
        </w:rPr>
        <w:t>5.</w:t>
      </w:r>
      <w:r w:rsidRPr="00C62514">
        <w:rPr>
          <w:sz w:val="20"/>
          <w:szCs w:val="20"/>
        </w:rPr>
        <w:tab/>
        <w:t>Средства, поступающие во временное распоряжение   казенных  учреждений  в соответствии с законодательными и иными нормативными правовыми актами РФ, Костромской области  учитываются на лицевых счетах, открытых им в Управлении Федерального казначейства по Костромской области.</w:t>
      </w:r>
    </w:p>
    <w:p w:rsidR="00C62514" w:rsidRPr="00C62514" w:rsidRDefault="00C62514" w:rsidP="00C62514">
      <w:pPr>
        <w:jc w:val="both"/>
        <w:rPr>
          <w:sz w:val="20"/>
          <w:szCs w:val="20"/>
        </w:rPr>
      </w:pPr>
      <w:r w:rsidRPr="00C62514">
        <w:rPr>
          <w:sz w:val="20"/>
          <w:szCs w:val="20"/>
        </w:rPr>
        <w:t xml:space="preserve">6. Бюджетные ассигнования бюджета муниципального района.   </w:t>
      </w:r>
    </w:p>
    <w:p w:rsidR="00C62514" w:rsidRPr="00C62514" w:rsidRDefault="00C62514" w:rsidP="00C62514">
      <w:pPr>
        <w:widowControl/>
        <w:numPr>
          <w:ilvl w:val="2"/>
          <w:numId w:val="14"/>
        </w:numPr>
        <w:tabs>
          <w:tab w:val="clear" w:pos="3028"/>
          <w:tab w:val="num" w:pos="1440"/>
        </w:tabs>
        <w:ind w:left="0" w:firstLine="720"/>
        <w:jc w:val="both"/>
        <w:rPr>
          <w:sz w:val="20"/>
          <w:szCs w:val="20"/>
        </w:rPr>
      </w:pPr>
      <w:r w:rsidRPr="00C62514">
        <w:rPr>
          <w:sz w:val="20"/>
          <w:szCs w:val="20"/>
        </w:rPr>
        <w:t>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rsidR="00C62514" w:rsidRPr="00C62514" w:rsidRDefault="00C62514" w:rsidP="00C62514">
      <w:pPr>
        <w:ind w:firstLine="315"/>
        <w:jc w:val="both"/>
        <w:rPr>
          <w:sz w:val="20"/>
          <w:szCs w:val="20"/>
        </w:rPr>
      </w:pPr>
      <w:r w:rsidRPr="00C62514">
        <w:rPr>
          <w:sz w:val="20"/>
          <w:szCs w:val="20"/>
        </w:rPr>
        <w:t xml:space="preserve">       на 2020 год согласно приложению № 7 к настоящему решению;</w:t>
      </w:r>
    </w:p>
    <w:p w:rsidR="00C62514" w:rsidRPr="00C62514" w:rsidRDefault="00C62514" w:rsidP="00C62514">
      <w:pPr>
        <w:ind w:firstLine="315"/>
        <w:jc w:val="both"/>
        <w:rPr>
          <w:sz w:val="20"/>
          <w:szCs w:val="20"/>
        </w:rPr>
      </w:pPr>
      <w:r w:rsidRPr="00C62514">
        <w:rPr>
          <w:sz w:val="20"/>
          <w:szCs w:val="20"/>
        </w:rPr>
        <w:t xml:space="preserve">     на плановый период 2021 и 2022 годы  согласно приложению № 8 к настоящему решению</w:t>
      </w:r>
    </w:p>
    <w:p w:rsidR="00C62514" w:rsidRPr="00C62514" w:rsidRDefault="00C62514" w:rsidP="00C62514">
      <w:pPr>
        <w:widowControl/>
        <w:numPr>
          <w:ilvl w:val="2"/>
          <w:numId w:val="13"/>
        </w:numPr>
        <w:tabs>
          <w:tab w:val="clear" w:pos="2727"/>
          <w:tab w:val="num" w:pos="720"/>
        </w:tabs>
        <w:ind w:left="0" w:firstLine="720"/>
        <w:jc w:val="both"/>
        <w:rPr>
          <w:sz w:val="20"/>
          <w:szCs w:val="20"/>
        </w:rPr>
      </w:pPr>
      <w:r w:rsidRPr="00C62514">
        <w:rPr>
          <w:sz w:val="20"/>
          <w:szCs w:val="20"/>
        </w:rPr>
        <w:t>Утвердить ведомственную структуру расходов бюджета Кадыйского муниципального района:</w:t>
      </w:r>
    </w:p>
    <w:p w:rsidR="00C62514" w:rsidRPr="00C62514" w:rsidRDefault="00C62514" w:rsidP="00C62514">
      <w:pPr>
        <w:ind w:firstLine="720"/>
        <w:jc w:val="both"/>
        <w:rPr>
          <w:sz w:val="20"/>
          <w:szCs w:val="20"/>
        </w:rPr>
      </w:pPr>
      <w:r w:rsidRPr="00C62514">
        <w:rPr>
          <w:sz w:val="20"/>
          <w:szCs w:val="20"/>
        </w:rPr>
        <w:t xml:space="preserve"> на 2020 год согласно приложению № 9 к настоящему решению;</w:t>
      </w:r>
    </w:p>
    <w:p w:rsidR="00C62514" w:rsidRPr="00C62514" w:rsidRDefault="00C62514" w:rsidP="00C62514">
      <w:pPr>
        <w:jc w:val="both"/>
        <w:rPr>
          <w:sz w:val="20"/>
          <w:szCs w:val="20"/>
        </w:rPr>
      </w:pPr>
      <w:r w:rsidRPr="00C62514">
        <w:rPr>
          <w:sz w:val="20"/>
          <w:szCs w:val="20"/>
        </w:rPr>
        <w:t xml:space="preserve">         на плановый период 2021 и 2022 годы  согласно приложению № 10 к настоящему решению.</w:t>
      </w:r>
    </w:p>
    <w:p w:rsidR="00C62514" w:rsidRPr="00C62514" w:rsidRDefault="00C62514" w:rsidP="00C62514">
      <w:pPr>
        <w:widowControl/>
        <w:numPr>
          <w:ilvl w:val="2"/>
          <w:numId w:val="13"/>
        </w:numPr>
        <w:tabs>
          <w:tab w:val="clear" w:pos="2727"/>
          <w:tab w:val="num" w:pos="720"/>
        </w:tabs>
        <w:ind w:left="0" w:firstLine="720"/>
        <w:jc w:val="both"/>
        <w:rPr>
          <w:sz w:val="20"/>
          <w:szCs w:val="20"/>
        </w:rPr>
      </w:pPr>
      <w:r w:rsidRPr="00C62514">
        <w:rPr>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w:t>
      </w:r>
    </w:p>
    <w:p w:rsidR="00C62514" w:rsidRPr="00C62514" w:rsidRDefault="00C62514" w:rsidP="00C62514">
      <w:pPr>
        <w:ind w:firstLine="720"/>
        <w:jc w:val="both"/>
        <w:rPr>
          <w:sz w:val="20"/>
          <w:szCs w:val="20"/>
        </w:rPr>
      </w:pPr>
      <w:r w:rsidRPr="00C62514">
        <w:rPr>
          <w:sz w:val="20"/>
          <w:szCs w:val="20"/>
        </w:rPr>
        <w:t xml:space="preserve">  на 2020 год согласно приложению №11 к настоящему решению;</w:t>
      </w:r>
    </w:p>
    <w:p w:rsidR="00C62514" w:rsidRPr="00C62514" w:rsidRDefault="00C62514" w:rsidP="00C62514">
      <w:pPr>
        <w:jc w:val="both"/>
        <w:rPr>
          <w:sz w:val="20"/>
          <w:szCs w:val="20"/>
        </w:rPr>
      </w:pPr>
      <w:r w:rsidRPr="00C62514">
        <w:rPr>
          <w:sz w:val="20"/>
          <w:szCs w:val="20"/>
        </w:rPr>
        <w:t xml:space="preserve">          на плановый период 2021 и 2022 годы  согласно приложению № 12 к настоящему решению.</w:t>
      </w:r>
    </w:p>
    <w:p w:rsidR="00C62514" w:rsidRPr="00C62514" w:rsidRDefault="00C62514" w:rsidP="00C62514">
      <w:pPr>
        <w:ind w:firstLine="720"/>
        <w:jc w:val="both"/>
        <w:rPr>
          <w:sz w:val="20"/>
          <w:szCs w:val="20"/>
        </w:rPr>
      </w:pPr>
      <w:r w:rsidRPr="00C62514">
        <w:rPr>
          <w:sz w:val="20"/>
          <w:szCs w:val="20"/>
        </w:rPr>
        <w:t xml:space="preserve"> 4)Утвердить общий объем бюджетных ассигнований, направляемых  на исполнение публичных нормативных обязательств на 2020 год в сумме </w:t>
      </w:r>
      <w:r w:rsidRPr="00C62514">
        <w:rPr>
          <w:color w:val="000000"/>
          <w:sz w:val="20"/>
          <w:szCs w:val="20"/>
        </w:rPr>
        <w:t>380,7</w:t>
      </w:r>
      <w:r w:rsidRPr="00C62514">
        <w:rPr>
          <w:sz w:val="20"/>
          <w:szCs w:val="20"/>
        </w:rPr>
        <w:t xml:space="preserve"> тыс. рублей, на 2021 год в сумме 380,7 тыс. рублей, на 2022 год в сумме 380,8 тыс.рублей.  </w:t>
      </w:r>
    </w:p>
    <w:p w:rsidR="00C62514" w:rsidRPr="00C62514" w:rsidRDefault="00C62514" w:rsidP="00C62514">
      <w:pPr>
        <w:jc w:val="both"/>
        <w:rPr>
          <w:sz w:val="20"/>
          <w:szCs w:val="20"/>
        </w:rPr>
      </w:pPr>
      <w:r w:rsidRPr="00C62514">
        <w:rPr>
          <w:sz w:val="20"/>
          <w:szCs w:val="20"/>
        </w:rPr>
        <w:t>7. Резервный фонд администрации Кадыйского муниципального района</w:t>
      </w:r>
    </w:p>
    <w:p w:rsidR="00C62514" w:rsidRPr="00C62514" w:rsidRDefault="00C62514" w:rsidP="00C62514">
      <w:pPr>
        <w:jc w:val="both"/>
        <w:rPr>
          <w:sz w:val="20"/>
          <w:szCs w:val="20"/>
        </w:rPr>
      </w:pPr>
      <w:r w:rsidRPr="00C62514">
        <w:rPr>
          <w:sz w:val="20"/>
          <w:szCs w:val="20"/>
        </w:rPr>
        <w:tab/>
        <w:t xml:space="preserve">Установить размер резервного фонда администрации Кадыйского муниципального района на 2020 год в сумме  100,0 тыс. рублей,  на 2021 год в сумме 100,0 тыс. рублей, на 2022 год в сумме 100,0 тыс.рублей.  </w:t>
      </w:r>
    </w:p>
    <w:p w:rsidR="00C62514" w:rsidRPr="00C62514" w:rsidRDefault="00C62514" w:rsidP="00C62514">
      <w:pPr>
        <w:jc w:val="both"/>
        <w:rPr>
          <w:sz w:val="20"/>
          <w:szCs w:val="20"/>
        </w:rPr>
      </w:pPr>
      <w:r w:rsidRPr="00C62514">
        <w:rPr>
          <w:sz w:val="20"/>
          <w:szCs w:val="20"/>
        </w:rPr>
        <w:t>8.Дорожный фонд Кадыйского муниципального района.</w:t>
      </w:r>
    </w:p>
    <w:p w:rsidR="00C62514" w:rsidRPr="00C62514" w:rsidRDefault="00C62514" w:rsidP="00C62514">
      <w:pPr>
        <w:jc w:val="both"/>
        <w:rPr>
          <w:sz w:val="20"/>
          <w:szCs w:val="20"/>
        </w:rPr>
      </w:pPr>
      <w:r w:rsidRPr="00C62514">
        <w:rPr>
          <w:sz w:val="20"/>
          <w:szCs w:val="20"/>
        </w:rPr>
        <w:tab/>
        <w:t xml:space="preserve">Утвердить объем бюджетных ассигнований дорожного фонда Кадыйского муниципального района на 2020 год  в размере </w:t>
      </w:r>
      <w:r w:rsidRPr="00C62514">
        <w:rPr>
          <w:color w:val="000000"/>
          <w:sz w:val="20"/>
          <w:szCs w:val="20"/>
        </w:rPr>
        <w:t>6673,3</w:t>
      </w:r>
      <w:r w:rsidRPr="00C62514">
        <w:rPr>
          <w:sz w:val="20"/>
          <w:szCs w:val="20"/>
        </w:rPr>
        <w:t xml:space="preserve"> тыс. рублей., на 2021 год в сумме 6689,0 тыс. рублей, на 2022 год в сумме 6738,6 тыс.рублей.  </w:t>
      </w:r>
    </w:p>
    <w:p w:rsidR="00C62514" w:rsidRPr="00C62514" w:rsidRDefault="00C62514" w:rsidP="00C62514">
      <w:pPr>
        <w:jc w:val="both"/>
        <w:rPr>
          <w:sz w:val="20"/>
          <w:szCs w:val="20"/>
        </w:rPr>
      </w:pPr>
      <w:r w:rsidRPr="00C62514">
        <w:rPr>
          <w:sz w:val="20"/>
          <w:szCs w:val="20"/>
        </w:rPr>
        <w:lastRenderedPageBreak/>
        <w:t>9. Перечень расходов бюджета муниципального района, подлежащих финансированию в первоочередном порядке.</w:t>
      </w:r>
    </w:p>
    <w:p w:rsidR="00C62514" w:rsidRPr="00C62514" w:rsidRDefault="00C62514" w:rsidP="00C62514">
      <w:pPr>
        <w:jc w:val="both"/>
        <w:rPr>
          <w:color w:val="000000"/>
          <w:sz w:val="20"/>
          <w:szCs w:val="20"/>
        </w:rPr>
      </w:pPr>
      <w:r w:rsidRPr="00C62514">
        <w:rPr>
          <w:sz w:val="20"/>
          <w:szCs w:val="20"/>
        </w:rPr>
        <w:tab/>
      </w:r>
      <w:r w:rsidRPr="00C62514">
        <w:rPr>
          <w:color w:val="000000"/>
          <w:sz w:val="20"/>
          <w:szCs w:val="20"/>
        </w:rPr>
        <w:t>1). Утвердить следующий перечень расходов бюджета муниципального района на 2020 год и плановый период 2021 и 2022 годы, подлежащих финансированию в первоочередном порядке:</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заработная плата с начислениями на нее;</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продукты питания;</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приобретение медикаментов и перевязочных материалов;</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расходы, связанные с организацией и обеспечением отдыха и оздоровления детей;</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топливно-энергетические ресурсы, в том числе тепловая и электрическая энергия,  уголь, дрова и другие;</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 xml:space="preserve"> обслуживание и погашение муниципального долга Кадыйского муниципального района;</w:t>
      </w:r>
    </w:p>
    <w:p w:rsidR="00C62514" w:rsidRPr="00C62514" w:rsidRDefault="00C62514" w:rsidP="00C62514">
      <w:pPr>
        <w:widowControl/>
        <w:numPr>
          <w:ilvl w:val="0"/>
          <w:numId w:val="12"/>
        </w:numPr>
        <w:tabs>
          <w:tab w:val="clear" w:pos="0"/>
          <w:tab w:val="left" w:pos="-27016"/>
          <w:tab w:val="num" w:pos="360"/>
        </w:tabs>
        <w:ind w:left="360" w:hanging="360"/>
        <w:jc w:val="both"/>
        <w:rPr>
          <w:color w:val="000000"/>
          <w:sz w:val="20"/>
          <w:szCs w:val="20"/>
        </w:rPr>
      </w:pPr>
      <w:r w:rsidRPr="00C62514">
        <w:rPr>
          <w:color w:val="000000"/>
          <w:sz w:val="20"/>
          <w:szCs w:val="20"/>
        </w:rPr>
        <w:t>межбюджетные трансферты, за исключением субсидий, передаваемых на софинансирование расходных обязательств муниципальных образований.</w:t>
      </w:r>
    </w:p>
    <w:p w:rsidR="00C62514" w:rsidRPr="00C62514" w:rsidRDefault="00C62514" w:rsidP="00C62514">
      <w:pPr>
        <w:ind w:firstLine="720"/>
        <w:jc w:val="both"/>
        <w:rPr>
          <w:sz w:val="20"/>
          <w:szCs w:val="20"/>
        </w:rPr>
      </w:pPr>
      <w:r w:rsidRPr="00C62514">
        <w:rPr>
          <w:color w:val="000000"/>
          <w:sz w:val="20"/>
          <w:szCs w:val="20"/>
        </w:rPr>
        <w:t>2). Рекомендовать органам местного самоуправления сельских, городского поселений при составлении и утверждении местных бюджетов на 2020 год предусматривать перечень  расходов местных бюджетов, подлежащих финансированию в первоочередном порядке.</w:t>
      </w:r>
    </w:p>
    <w:p w:rsidR="00C62514" w:rsidRPr="00C62514" w:rsidRDefault="00C62514" w:rsidP="00C62514">
      <w:pPr>
        <w:jc w:val="both"/>
        <w:rPr>
          <w:sz w:val="20"/>
          <w:szCs w:val="20"/>
        </w:rPr>
      </w:pPr>
      <w:r w:rsidRPr="00C62514">
        <w:rPr>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C62514" w:rsidRPr="00C62514" w:rsidRDefault="00C62514" w:rsidP="00C62514">
      <w:pPr>
        <w:ind w:firstLine="720"/>
        <w:jc w:val="both"/>
        <w:rPr>
          <w:spacing w:val="-4"/>
          <w:sz w:val="20"/>
          <w:szCs w:val="20"/>
        </w:rPr>
      </w:pPr>
      <w:r w:rsidRPr="00C62514">
        <w:rPr>
          <w:sz w:val="20"/>
          <w:szCs w:val="20"/>
        </w:rPr>
        <w:t xml:space="preserve">       1).Установить, что органы местного самоуправления муниципального района не вправе принимать решения, приводящие к увеличению в 2020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C62514" w:rsidRPr="00C62514" w:rsidRDefault="00C62514" w:rsidP="00C62514">
      <w:pPr>
        <w:tabs>
          <w:tab w:val="left" w:pos="0"/>
        </w:tabs>
        <w:ind w:left="-15"/>
        <w:jc w:val="both"/>
        <w:rPr>
          <w:sz w:val="20"/>
          <w:szCs w:val="20"/>
        </w:rPr>
      </w:pPr>
      <w:r w:rsidRPr="00C62514">
        <w:rPr>
          <w:spacing w:val="-4"/>
          <w:sz w:val="20"/>
          <w:szCs w:val="20"/>
        </w:rPr>
        <w:t xml:space="preserve">          2).Увеличить (проиндексировать) с 1 октября 2020 года в 1,03 раза размеры ежемесячного денежного вознаграждения лиц, замещающих муниципальные должности Кадыйского муниципального района Костромской области, и окладов месячного денежного содержания муниципальных служащих Кадыйского муниципального района  Костромской области, а также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Костромской области.</w:t>
      </w:r>
    </w:p>
    <w:p w:rsidR="00C62514" w:rsidRPr="00C62514" w:rsidRDefault="00C62514" w:rsidP="00C62514">
      <w:pPr>
        <w:ind w:left="15" w:hanging="30"/>
        <w:jc w:val="both"/>
        <w:rPr>
          <w:sz w:val="20"/>
          <w:szCs w:val="20"/>
        </w:rPr>
      </w:pPr>
      <w:r w:rsidRPr="00C62514">
        <w:rPr>
          <w:sz w:val="20"/>
          <w:szCs w:val="20"/>
        </w:rPr>
        <w:t>11. Предоставление субсидий юридическим лицам</w:t>
      </w:r>
      <w:r w:rsidRPr="00C62514">
        <w:rPr>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C62514" w:rsidRPr="00C62514" w:rsidRDefault="00C62514" w:rsidP="00C62514">
      <w:pPr>
        <w:jc w:val="both"/>
        <w:rPr>
          <w:sz w:val="20"/>
          <w:szCs w:val="20"/>
        </w:rPr>
      </w:pPr>
      <w:r w:rsidRPr="00C62514">
        <w:rPr>
          <w:sz w:val="20"/>
          <w:szCs w:val="20"/>
        </w:rPr>
        <w:tab/>
        <w:t>1). Установить, что субсидии</w:t>
      </w:r>
      <w:r w:rsidRPr="00C62514">
        <w:rPr>
          <w:bCs/>
          <w:color w:val="000000"/>
          <w:sz w:val="20"/>
          <w:szCs w:val="20"/>
        </w:rPr>
        <w:t xml:space="preserve"> </w:t>
      </w:r>
      <w:r w:rsidRPr="00C62514">
        <w:rPr>
          <w:color w:val="000000"/>
          <w:sz w:val="20"/>
          <w:szCs w:val="20"/>
        </w:rPr>
        <w:t xml:space="preserve">юридическим лицам (кроме некоммерческих организаций), индивидуальным предпринимателям, физическим лицам </w:t>
      </w:r>
      <w:r w:rsidRPr="00C62514">
        <w:rPr>
          <w:bCs/>
          <w:color w:val="000000"/>
          <w:sz w:val="20"/>
          <w:szCs w:val="20"/>
        </w:rPr>
        <w:t xml:space="preserve">предоставляются в пределах предусмотренных настоящим решением бюджетных ассигнований финансовому отделу администрации Кадыйского муниципального района </w:t>
      </w:r>
      <w:r w:rsidRPr="00C62514">
        <w:rPr>
          <w:sz w:val="20"/>
          <w:szCs w:val="20"/>
        </w:rPr>
        <w:t xml:space="preserve">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
    <w:p w:rsidR="00C62514" w:rsidRPr="00C62514" w:rsidRDefault="00C62514" w:rsidP="00C62514">
      <w:pPr>
        <w:jc w:val="both"/>
        <w:rPr>
          <w:sz w:val="20"/>
          <w:szCs w:val="20"/>
        </w:rPr>
      </w:pPr>
      <w:r w:rsidRPr="00C62514">
        <w:rPr>
          <w:sz w:val="20"/>
          <w:szCs w:val="20"/>
        </w:rPr>
        <w:tab/>
        <w:t xml:space="preserve">2)Установить, что субсидии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на финансовое обеспечение мероприятий, связанных с поддержкой ветеранского движения и участием ветеранов в патриотическом воспитании молодежи  предоставляются в пределах предусмотренных настоящим решением бюджетных ассигнований финансовому отделу </w:t>
      </w:r>
      <w:r w:rsidRPr="00C62514">
        <w:rPr>
          <w:bCs/>
          <w:color w:val="000000"/>
          <w:sz w:val="20"/>
          <w:szCs w:val="20"/>
        </w:rPr>
        <w:t>администрации Кадыйского муниципального района</w:t>
      </w:r>
      <w:r w:rsidRPr="00C62514">
        <w:rPr>
          <w:sz w:val="20"/>
          <w:szCs w:val="20"/>
        </w:rPr>
        <w:t xml:space="preserve"> в порядке, утверждаемом администрацией Кадыйского муниципального района.</w:t>
      </w:r>
    </w:p>
    <w:p w:rsidR="00C62514" w:rsidRPr="00C62514" w:rsidRDefault="00C62514" w:rsidP="00C62514">
      <w:pPr>
        <w:jc w:val="both"/>
        <w:rPr>
          <w:sz w:val="20"/>
          <w:szCs w:val="20"/>
        </w:rPr>
      </w:pPr>
      <w:r w:rsidRPr="00C62514">
        <w:rPr>
          <w:sz w:val="20"/>
          <w:szCs w:val="20"/>
        </w:rPr>
        <w:t xml:space="preserve">      3) Установить, что субсидии</w:t>
      </w:r>
      <w:r w:rsidRPr="00C62514">
        <w:rPr>
          <w:bCs/>
          <w:color w:val="000000"/>
          <w:sz w:val="20"/>
          <w:szCs w:val="20"/>
        </w:rPr>
        <w:t xml:space="preserve"> </w:t>
      </w:r>
      <w:r w:rsidRPr="00C62514">
        <w:rPr>
          <w:color w:val="000000"/>
          <w:sz w:val="20"/>
          <w:szCs w:val="20"/>
        </w:rPr>
        <w:t xml:space="preserve">юридическим лицам (кроме некоммерческих организаций), индивидуальным предпринимателям, физическим лицам </w:t>
      </w:r>
      <w:r w:rsidRPr="00C62514">
        <w:rPr>
          <w:bCs/>
          <w:color w:val="000000"/>
          <w:sz w:val="20"/>
          <w:szCs w:val="20"/>
        </w:rPr>
        <w:t>предоставляются в пределах предусмотренных настоящим решением бюджетных ассигнований администрации Кадыйского муниципального района, в случаях оказания мер социальной поддержки населению в виде частичной оплаты стоимости услуг отопления жилых помещений в порядке, утверждаемом представительным органом Кадыйского муниципального района.</w:t>
      </w:r>
      <w:r w:rsidRPr="00C62514">
        <w:rPr>
          <w:bCs/>
          <w:color w:val="FF6600"/>
          <w:sz w:val="20"/>
          <w:szCs w:val="20"/>
        </w:rPr>
        <w:t xml:space="preserve"> </w:t>
      </w:r>
    </w:p>
    <w:p w:rsidR="00C62514" w:rsidRPr="00C62514" w:rsidRDefault="00C62514" w:rsidP="00C62514">
      <w:pPr>
        <w:jc w:val="both"/>
        <w:rPr>
          <w:sz w:val="20"/>
          <w:szCs w:val="20"/>
        </w:rPr>
      </w:pPr>
      <w:r w:rsidRPr="00C62514">
        <w:rPr>
          <w:sz w:val="20"/>
          <w:szCs w:val="20"/>
        </w:rPr>
        <w:t xml:space="preserve">12.  Районная адресная инвестиционная программа </w:t>
      </w:r>
    </w:p>
    <w:p w:rsidR="00C62514" w:rsidRPr="00C62514" w:rsidRDefault="00C62514" w:rsidP="00C62514">
      <w:pPr>
        <w:jc w:val="both"/>
        <w:rPr>
          <w:sz w:val="20"/>
          <w:szCs w:val="20"/>
        </w:rPr>
      </w:pPr>
      <w:r w:rsidRPr="00C62514">
        <w:rPr>
          <w:sz w:val="20"/>
          <w:szCs w:val="20"/>
        </w:rPr>
        <w:t xml:space="preserve"> </w:t>
      </w:r>
      <w:r w:rsidRPr="00C62514">
        <w:rPr>
          <w:sz w:val="20"/>
          <w:szCs w:val="20"/>
        </w:rPr>
        <w:tab/>
        <w:t>1). Утвердить объем бюджетных ассигнований на финансирование районной адресной инвестиционной программы на 2021 год в общей сумме 29536,4 тыс. рублей согласно приложению № 13  к настоящему решению.</w:t>
      </w:r>
    </w:p>
    <w:p w:rsidR="00C62514" w:rsidRPr="00C62514" w:rsidRDefault="00C62514" w:rsidP="00C62514">
      <w:pPr>
        <w:jc w:val="both"/>
        <w:rPr>
          <w:sz w:val="20"/>
          <w:szCs w:val="20"/>
        </w:rPr>
      </w:pPr>
      <w:r w:rsidRPr="00C62514">
        <w:rPr>
          <w:sz w:val="20"/>
          <w:szCs w:val="20"/>
        </w:rPr>
        <w:t xml:space="preserve"> </w:t>
      </w:r>
      <w:r w:rsidRPr="00C62514">
        <w:rPr>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C62514" w:rsidRPr="00C62514" w:rsidRDefault="00C62514" w:rsidP="00C62514">
      <w:pPr>
        <w:jc w:val="both"/>
        <w:rPr>
          <w:sz w:val="20"/>
          <w:szCs w:val="20"/>
        </w:rPr>
      </w:pPr>
      <w:r w:rsidRPr="00C62514">
        <w:rPr>
          <w:sz w:val="20"/>
          <w:szCs w:val="20"/>
        </w:rPr>
        <w:t xml:space="preserve">13. Межбюджетные трансферты бюджетам поселений.    </w:t>
      </w:r>
    </w:p>
    <w:p w:rsidR="00C62514" w:rsidRPr="00C62514" w:rsidRDefault="00C62514" w:rsidP="00C62514">
      <w:pPr>
        <w:jc w:val="both"/>
        <w:rPr>
          <w:sz w:val="20"/>
          <w:szCs w:val="20"/>
        </w:rPr>
      </w:pPr>
      <w:r w:rsidRPr="00C62514">
        <w:rPr>
          <w:sz w:val="20"/>
          <w:szCs w:val="20"/>
        </w:rPr>
        <w:tab/>
        <w:t xml:space="preserve"> Утвердить  объем межбюджетных трансфертов, предоставляемых бюджетам поселений:</w:t>
      </w:r>
    </w:p>
    <w:p w:rsidR="00C62514" w:rsidRPr="00C62514" w:rsidRDefault="00C62514" w:rsidP="00C62514">
      <w:pPr>
        <w:jc w:val="both"/>
        <w:rPr>
          <w:sz w:val="20"/>
          <w:szCs w:val="20"/>
        </w:rPr>
      </w:pPr>
      <w:r w:rsidRPr="00C62514">
        <w:rPr>
          <w:sz w:val="20"/>
          <w:szCs w:val="20"/>
        </w:rPr>
        <w:t>на 2020 год в сумме 9117,3</w:t>
      </w:r>
      <w:r w:rsidRPr="00C62514">
        <w:rPr>
          <w:color w:val="800000"/>
          <w:sz w:val="20"/>
          <w:szCs w:val="20"/>
        </w:rPr>
        <w:t xml:space="preserve"> </w:t>
      </w:r>
      <w:r w:rsidRPr="00C62514">
        <w:rPr>
          <w:sz w:val="20"/>
          <w:szCs w:val="20"/>
        </w:rPr>
        <w:t xml:space="preserve">тыс. рублей, в том числе:    </w:t>
      </w:r>
    </w:p>
    <w:p w:rsidR="00C62514" w:rsidRPr="00C62514" w:rsidRDefault="00C62514" w:rsidP="00C62514">
      <w:pPr>
        <w:widowControl/>
        <w:numPr>
          <w:ilvl w:val="0"/>
          <w:numId w:val="16"/>
        </w:numPr>
        <w:tabs>
          <w:tab w:val="clear" w:pos="1428"/>
          <w:tab w:val="num" w:pos="720"/>
        </w:tabs>
        <w:ind w:left="15" w:firstLine="0"/>
        <w:jc w:val="both"/>
        <w:rPr>
          <w:sz w:val="20"/>
          <w:szCs w:val="20"/>
        </w:rPr>
      </w:pPr>
      <w:r w:rsidRPr="00C62514">
        <w:rPr>
          <w:sz w:val="20"/>
          <w:szCs w:val="20"/>
        </w:rPr>
        <w:t>дотация на выравнивание бюджетной обеспеченности– 4918,0</w:t>
      </w:r>
      <w:r w:rsidRPr="00C62514">
        <w:rPr>
          <w:color w:val="800000"/>
          <w:sz w:val="20"/>
          <w:szCs w:val="20"/>
        </w:rPr>
        <w:t xml:space="preserve"> </w:t>
      </w:r>
      <w:r w:rsidRPr="00C62514">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C62514">
        <w:rPr>
          <w:color w:val="000000"/>
          <w:sz w:val="20"/>
          <w:szCs w:val="20"/>
        </w:rPr>
        <w:t>0,9336;</w:t>
      </w:r>
    </w:p>
    <w:p w:rsidR="00C62514" w:rsidRPr="00C62514" w:rsidRDefault="00C62514" w:rsidP="00C62514">
      <w:pPr>
        <w:widowControl/>
        <w:numPr>
          <w:ilvl w:val="0"/>
          <w:numId w:val="16"/>
        </w:numPr>
        <w:tabs>
          <w:tab w:val="clear" w:pos="1428"/>
          <w:tab w:val="num" w:pos="720"/>
        </w:tabs>
        <w:ind w:left="15" w:firstLine="0"/>
        <w:jc w:val="both"/>
        <w:rPr>
          <w:sz w:val="20"/>
          <w:szCs w:val="20"/>
        </w:rPr>
      </w:pPr>
      <w:r w:rsidRPr="00C62514">
        <w:rPr>
          <w:sz w:val="20"/>
          <w:szCs w:val="20"/>
        </w:rPr>
        <w:t>межбюджетные трансферты на финансирование расходов, связанных с передачей полномочий органам местного самоуправления поселений – 17,3 тыс. рублей;</w:t>
      </w:r>
    </w:p>
    <w:p w:rsidR="00C62514" w:rsidRPr="00C62514" w:rsidRDefault="00C62514" w:rsidP="00C62514">
      <w:pPr>
        <w:widowControl/>
        <w:numPr>
          <w:ilvl w:val="0"/>
          <w:numId w:val="16"/>
        </w:numPr>
        <w:tabs>
          <w:tab w:val="clear" w:pos="1428"/>
          <w:tab w:val="num" w:pos="720"/>
        </w:tabs>
        <w:ind w:left="15" w:firstLine="0"/>
        <w:jc w:val="both"/>
        <w:rPr>
          <w:sz w:val="20"/>
          <w:szCs w:val="20"/>
        </w:rPr>
      </w:pPr>
      <w:r w:rsidRPr="00C62514">
        <w:rPr>
          <w:sz w:val="20"/>
          <w:szCs w:val="20"/>
        </w:rPr>
        <w:t>иные межбюджетные трансферты – 4182,0</w:t>
      </w:r>
      <w:r w:rsidRPr="00C62514">
        <w:rPr>
          <w:color w:val="800000"/>
          <w:sz w:val="20"/>
          <w:szCs w:val="20"/>
        </w:rPr>
        <w:t xml:space="preserve"> </w:t>
      </w:r>
      <w:r w:rsidRPr="00C62514">
        <w:rPr>
          <w:sz w:val="20"/>
          <w:szCs w:val="20"/>
        </w:rPr>
        <w:t>тыс. рублей.</w:t>
      </w:r>
    </w:p>
    <w:p w:rsidR="00C62514" w:rsidRPr="00C62514" w:rsidRDefault="00C62514" w:rsidP="00C62514">
      <w:pPr>
        <w:jc w:val="both"/>
        <w:rPr>
          <w:sz w:val="20"/>
          <w:szCs w:val="20"/>
        </w:rPr>
      </w:pPr>
      <w:r w:rsidRPr="00C62514">
        <w:rPr>
          <w:sz w:val="20"/>
          <w:szCs w:val="20"/>
        </w:rPr>
        <w:t>на 2021 год в сумме 9217,3 тыс.рублей:</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t xml:space="preserve">  дотация на выравнивание бюджетной обеспеченности– 4932,0</w:t>
      </w:r>
      <w:r w:rsidRPr="00C62514">
        <w:rPr>
          <w:color w:val="800000"/>
          <w:sz w:val="20"/>
          <w:szCs w:val="20"/>
        </w:rPr>
        <w:t xml:space="preserve"> </w:t>
      </w:r>
      <w:r w:rsidRPr="00C62514">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C62514">
        <w:rPr>
          <w:color w:val="000000"/>
          <w:sz w:val="20"/>
          <w:szCs w:val="20"/>
        </w:rPr>
        <w:t>0,9215;</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lastRenderedPageBreak/>
        <w:t xml:space="preserve"> межбюджетные трансферты на финансирование расходов, связанных с передачей полномочий органам местного самоуправления поселений – 17,3 тыс. рублей;</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t>иные межбюджетные трансферты – 4268,0</w:t>
      </w:r>
      <w:r w:rsidRPr="00C62514">
        <w:rPr>
          <w:color w:val="800000"/>
          <w:sz w:val="20"/>
          <w:szCs w:val="20"/>
        </w:rPr>
        <w:t xml:space="preserve"> </w:t>
      </w:r>
      <w:r w:rsidRPr="00C62514">
        <w:rPr>
          <w:sz w:val="20"/>
          <w:szCs w:val="20"/>
        </w:rPr>
        <w:t>тыс. рублей.</w:t>
      </w:r>
    </w:p>
    <w:p w:rsidR="00C62514" w:rsidRPr="00C62514" w:rsidRDefault="00C62514" w:rsidP="00C62514">
      <w:pPr>
        <w:jc w:val="both"/>
        <w:rPr>
          <w:sz w:val="20"/>
          <w:szCs w:val="20"/>
        </w:rPr>
      </w:pPr>
      <w:r w:rsidRPr="00C62514">
        <w:rPr>
          <w:sz w:val="20"/>
          <w:szCs w:val="20"/>
        </w:rPr>
        <w:t xml:space="preserve"> на 2022 годы в сумме 9317,3 тыс.рублей:</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t>дотация на выравнивание бюджетной обеспеченности– 5173,0</w:t>
      </w:r>
      <w:r w:rsidRPr="00C62514">
        <w:rPr>
          <w:color w:val="800000"/>
          <w:sz w:val="20"/>
          <w:szCs w:val="20"/>
        </w:rPr>
        <w:t xml:space="preserve"> </w:t>
      </w:r>
      <w:r w:rsidRPr="00C62514">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C62514">
        <w:rPr>
          <w:color w:val="000000"/>
          <w:sz w:val="20"/>
          <w:szCs w:val="20"/>
        </w:rPr>
        <w:t>0,9401;</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t>межбюджетные трансферты на финансирование расходов, связанных с передачей полномочий органам местного самоуправления поселений – 17,3 тыс. рублей;</w:t>
      </w:r>
    </w:p>
    <w:p w:rsidR="00C62514" w:rsidRPr="00C62514" w:rsidRDefault="00C62514" w:rsidP="00C62514">
      <w:pPr>
        <w:widowControl/>
        <w:numPr>
          <w:ilvl w:val="0"/>
          <w:numId w:val="15"/>
        </w:numPr>
        <w:tabs>
          <w:tab w:val="clear" w:pos="1211"/>
          <w:tab w:val="num" w:pos="720"/>
        </w:tabs>
        <w:ind w:left="-15" w:firstLine="0"/>
        <w:jc w:val="both"/>
        <w:rPr>
          <w:sz w:val="20"/>
          <w:szCs w:val="20"/>
        </w:rPr>
      </w:pPr>
      <w:r w:rsidRPr="00C62514">
        <w:rPr>
          <w:sz w:val="20"/>
          <w:szCs w:val="20"/>
        </w:rPr>
        <w:t>иные межбюджетные трансферты – 4127,0</w:t>
      </w:r>
      <w:r w:rsidRPr="00C62514">
        <w:rPr>
          <w:color w:val="800000"/>
          <w:sz w:val="20"/>
          <w:szCs w:val="20"/>
        </w:rPr>
        <w:t xml:space="preserve"> </w:t>
      </w:r>
      <w:r w:rsidRPr="00C62514">
        <w:rPr>
          <w:sz w:val="20"/>
          <w:szCs w:val="20"/>
        </w:rPr>
        <w:t>тыс. рублей.</w:t>
      </w:r>
    </w:p>
    <w:p w:rsidR="00C62514" w:rsidRPr="00C62514" w:rsidRDefault="00C62514" w:rsidP="00C62514">
      <w:pPr>
        <w:jc w:val="both"/>
        <w:rPr>
          <w:sz w:val="20"/>
          <w:szCs w:val="20"/>
        </w:rPr>
      </w:pPr>
      <w:r w:rsidRPr="00C62514">
        <w:rPr>
          <w:sz w:val="20"/>
          <w:szCs w:val="20"/>
        </w:rPr>
        <w:tab/>
      </w:r>
      <w:r w:rsidRPr="00C62514">
        <w:rPr>
          <w:color w:val="000000"/>
          <w:sz w:val="20"/>
          <w:szCs w:val="20"/>
        </w:rPr>
        <w:t>Утвердить распределение межбюджетных трансфертов, предоставляемых бюджетам поселений, в том числе:</w:t>
      </w:r>
    </w:p>
    <w:p w:rsidR="00C62514" w:rsidRPr="00C62514" w:rsidRDefault="00C62514" w:rsidP="00C62514">
      <w:pPr>
        <w:jc w:val="both"/>
        <w:rPr>
          <w:sz w:val="20"/>
          <w:szCs w:val="20"/>
        </w:rPr>
      </w:pPr>
      <w:r w:rsidRPr="00C62514">
        <w:rPr>
          <w:sz w:val="20"/>
          <w:szCs w:val="20"/>
        </w:rPr>
        <w:t xml:space="preserve">на 2020 год : </w:t>
      </w:r>
    </w:p>
    <w:p w:rsidR="00C62514" w:rsidRPr="00C62514" w:rsidRDefault="00C62514" w:rsidP="00C62514">
      <w:pPr>
        <w:widowControl/>
        <w:numPr>
          <w:ilvl w:val="0"/>
          <w:numId w:val="1"/>
        </w:numPr>
        <w:tabs>
          <w:tab w:val="clear" w:pos="2007"/>
          <w:tab w:val="num" w:pos="720"/>
        </w:tabs>
        <w:ind w:left="720"/>
        <w:jc w:val="both"/>
        <w:rPr>
          <w:sz w:val="20"/>
          <w:szCs w:val="20"/>
        </w:rPr>
      </w:pPr>
      <w:r w:rsidRPr="00C62514">
        <w:rPr>
          <w:sz w:val="20"/>
          <w:szCs w:val="20"/>
        </w:rPr>
        <w:t>дотация на выравнивание бюджетной обеспеченности согласно приложению № 14</w:t>
      </w:r>
    </w:p>
    <w:p w:rsidR="00C62514" w:rsidRPr="00C62514" w:rsidRDefault="00C62514" w:rsidP="00C62514">
      <w:pPr>
        <w:widowControl/>
        <w:numPr>
          <w:ilvl w:val="0"/>
          <w:numId w:val="1"/>
        </w:numPr>
        <w:tabs>
          <w:tab w:val="clear" w:pos="2007"/>
          <w:tab w:val="num" w:pos="720"/>
        </w:tabs>
        <w:ind w:left="720"/>
        <w:jc w:val="both"/>
        <w:rPr>
          <w:color w:val="000000"/>
          <w:sz w:val="20"/>
          <w:szCs w:val="20"/>
        </w:rPr>
      </w:pPr>
      <w:r w:rsidRPr="00C62514">
        <w:rPr>
          <w:sz w:val="20"/>
          <w:szCs w:val="20"/>
        </w:rPr>
        <w:t xml:space="preserve">межбюджетные трансферты </w:t>
      </w:r>
      <w:r w:rsidRPr="00C62514">
        <w:rPr>
          <w:color w:val="000000"/>
          <w:sz w:val="20"/>
          <w:szCs w:val="20"/>
        </w:rPr>
        <w:t>на составление протоколов административных правонарушений</w:t>
      </w:r>
      <w:r w:rsidRPr="00C62514">
        <w:rPr>
          <w:sz w:val="20"/>
          <w:szCs w:val="20"/>
        </w:rPr>
        <w:t xml:space="preserve"> согласно приложению №</w:t>
      </w:r>
      <w:r w:rsidRPr="00C62514">
        <w:rPr>
          <w:color w:val="000000"/>
          <w:sz w:val="20"/>
          <w:szCs w:val="20"/>
        </w:rPr>
        <w:t xml:space="preserve"> 15</w:t>
      </w:r>
    </w:p>
    <w:p w:rsidR="00C62514" w:rsidRPr="00C62514" w:rsidRDefault="00C62514" w:rsidP="00C62514">
      <w:pPr>
        <w:widowControl/>
        <w:numPr>
          <w:ilvl w:val="0"/>
          <w:numId w:val="15"/>
        </w:numPr>
        <w:tabs>
          <w:tab w:val="clear" w:pos="1211"/>
          <w:tab w:val="num" w:pos="720"/>
        </w:tabs>
        <w:ind w:left="720"/>
        <w:jc w:val="both"/>
        <w:rPr>
          <w:color w:val="000000"/>
          <w:sz w:val="20"/>
          <w:szCs w:val="20"/>
        </w:rPr>
      </w:pPr>
      <w:r w:rsidRPr="00C62514">
        <w:rPr>
          <w:color w:val="000000"/>
          <w:sz w:val="20"/>
          <w:szCs w:val="20"/>
        </w:rPr>
        <w:t>иные межбюджетные трансферты согласно приложению № 16</w:t>
      </w:r>
    </w:p>
    <w:p w:rsidR="00C62514" w:rsidRPr="00C62514" w:rsidRDefault="00C62514" w:rsidP="00C62514">
      <w:pPr>
        <w:jc w:val="both"/>
        <w:rPr>
          <w:color w:val="000000"/>
          <w:sz w:val="20"/>
          <w:szCs w:val="20"/>
        </w:rPr>
      </w:pPr>
      <w:r w:rsidRPr="00C62514">
        <w:rPr>
          <w:color w:val="000000"/>
          <w:sz w:val="20"/>
          <w:szCs w:val="20"/>
        </w:rPr>
        <w:t>на 2021 и 2022 годы:</w:t>
      </w:r>
    </w:p>
    <w:p w:rsidR="00C62514" w:rsidRPr="00C62514" w:rsidRDefault="00C62514" w:rsidP="00C62514">
      <w:pPr>
        <w:ind w:left="345"/>
        <w:jc w:val="both"/>
        <w:rPr>
          <w:color w:val="000000"/>
          <w:sz w:val="20"/>
          <w:szCs w:val="20"/>
        </w:rPr>
      </w:pPr>
      <w:r w:rsidRPr="00C62514">
        <w:rPr>
          <w:color w:val="000000"/>
          <w:sz w:val="20"/>
          <w:szCs w:val="20"/>
        </w:rPr>
        <w:t>- дотация на выравнивание бюджетной обеспеченности поселений согласно приложению № 17</w:t>
      </w:r>
    </w:p>
    <w:p w:rsidR="00C62514" w:rsidRPr="00C62514" w:rsidRDefault="00C62514" w:rsidP="00C62514">
      <w:pPr>
        <w:ind w:left="330"/>
        <w:jc w:val="both"/>
        <w:rPr>
          <w:color w:val="000000"/>
          <w:sz w:val="20"/>
          <w:szCs w:val="20"/>
        </w:rPr>
      </w:pPr>
      <w:r w:rsidRPr="00C62514">
        <w:rPr>
          <w:color w:val="000000"/>
          <w:sz w:val="20"/>
          <w:szCs w:val="20"/>
        </w:rPr>
        <w:t>- межбюджетные трансферты на составление протоколов административных правонарушений согласно приложению № 18;</w:t>
      </w:r>
    </w:p>
    <w:p w:rsidR="00C62514" w:rsidRPr="00C62514" w:rsidRDefault="00C62514" w:rsidP="00C62514">
      <w:pPr>
        <w:tabs>
          <w:tab w:val="left" w:pos="28800"/>
        </w:tabs>
        <w:ind w:left="345"/>
        <w:jc w:val="both"/>
        <w:rPr>
          <w:color w:val="000000"/>
          <w:sz w:val="20"/>
          <w:szCs w:val="20"/>
        </w:rPr>
      </w:pPr>
      <w:r w:rsidRPr="00C62514">
        <w:rPr>
          <w:color w:val="000000"/>
          <w:sz w:val="20"/>
          <w:szCs w:val="20"/>
        </w:rPr>
        <w:t>- иные межбюджетные трансферты  согласно приложению № 19 .</w:t>
      </w:r>
      <w:r w:rsidRPr="00C62514">
        <w:rPr>
          <w:color w:val="FF6600"/>
          <w:sz w:val="20"/>
          <w:szCs w:val="20"/>
        </w:rPr>
        <w:t xml:space="preserve"> </w:t>
      </w:r>
    </w:p>
    <w:p w:rsidR="00C62514" w:rsidRPr="00C62514" w:rsidRDefault="00C62514" w:rsidP="00C62514">
      <w:pPr>
        <w:jc w:val="both"/>
        <w:rPr>
          <w:sz w:val="20"/>
          <w:szCs w:val="20"/>
        </w:rPr>
      </w:pPr>
      <w:r w:rsidRPr="00C62514">
        <w:rPr>
          <w:color w:val="000000"/>
          <w:sz w:val="20"/>
          <w:szCs w:val="20"/>
        </w:rPr>
        <w:t>14. Предоставление бюджетных кредитов муниципальным образованиям.</w:t>
      </w:r>
    </w:p>
    <w:p w:rsidR="00C62514" w:rsidRPr="00C62514" w:rsidRDefault="00C62514" w:rsidP="00C62514">
      <w:pPr>
        <w:jc w:val="both"/>
        <w:rPr>
          <w:sz w:val="20"/>
          <w:szCs w:val="20"/>
        </w:rPr>
      </w:pPr>
      <w:r w:rsidRPr="00C62514">
        <w:rPr>
          <w:sz w:val="20"/>
          <w:szCs w:val="20"/>
        </w:rPr>
        <w:t xml:space="preserve"> </w:t>
      </w:r>
      <w:r w:rsidRPr="00C62514">
        <w:rPr>
          <w:sz w:val="20"/>
          <w:szCs w:val="20"/>
        </w:rPr>
        <w:tab/>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 приложением № 20 к настоящему решению.           </w:t>
      </w:r>
    </w:p>
    <w:p w:rsidR="00C62514" w:rsidRPr="00C62514" w:rsidRDefault="00C62514" w:rsidP="00C62514">
      <w:pPr>
        <w:jc w:val="both"/>
        <w:rPr>
          <w:spacing w:val="-4"/>
          <w:sz w:val="20"/>
          <w:szCs w:val="20"/>
        </w:rPr>
      </w:pPr>
      <w:r w:rsidRPr="00C62514">
        <w:rPr>
          <w:sz w:val="20"/>
          <w:szCs w:val="20"/>
        </w:rPr>
        <w:t>15. Муниципальный долг Кадыйского муниципального района.</w:t>
      </w:r>
    </w:p>
    <w:p w:rsidR="00C62514" w:rsidRPr="00C62514" w:rsidRDefault="00C62514" w:rsidP="00C62514">
      <w:pPr>
        <w:tabs>
          <w:tab w:val="left" w:pos="567"/>
          <w:tab w:val="left" w:pos="1122"/>
        </w:tabs>
        <w:ind w:firstLine="709"/>
        <w:jc w:val="both"/>
        <w:rPr>
          <w:sz w:val="20"/>
          <w:szCs w:val="20"/>
        </w:rPr>
      </w:pPr>
      <w:r w:rsidRPr="00C62514">
        <w:rPr>
          <w:spacing w:val="-4"/>
          <w:sz w:val="20"/>
          <w:szCs w:val="20"/>
        </w:rPr>
        <w:t>Установить</w:t>
      </w:r>
      <w:r w:rsidRPr="00C62514">
        <w:rPr>
          <w:sz w:val="20"/>
          <w:szCs w:val="20"/>
        </w:rPr>
        <w:t xml:space="preserve"> верхний предел муниципального внутреннего долга Кадыйского муниципального района</w:t>
      </w:r>
      <w:r w:rsidRPr="00C62514">
        <w:rPr>
          <w:spacing w:val="-4"/>
          <w:sz w:val="20"/>
          <w:szCs w:val="20"/>
        </w:rPr>
        <w:t>:</w:t>
      </w:r>
    </w:p>
    <w:p w:rsidR="00C62514" w:rsidRPr="00C62514" w:rsidRDefault="00C62514" w:rsidP="00C62514">
      <w:pPr>
        <w:tabs>
          <w:tab w:val="left" w:pos="1122"/>
        </w:tabs>
        <w:ind w:firstLine="709"/>
        <w:jc w:val="both"/>
        <w:rPr>
          <w:sz w:val="20"/>
          <w:szCs w:val="20"/>
        </w:rPr>
      </w:pPr>
      <w:r w:rsidRPr="00C62514">
        <w:rPr>
          <w:sz w:val="20"/>
          <w:szCs w:val="20"/>
        </w:rPr>
        <w:t>1)</w:t>
      </w:r>
      <w:r w:rsidRPr="00C62514">
        <w:rPr>
          <w:sz w:val="20"/>
          <w:szCs w:val="20"/>
        </w:rPr>
        <w:tab/>
        <w:t>по состоянию на 1 января 2021 года в сумме 14837,8</w:t>
      </w:r>
      <w:r w:rsidRPr="00C62514">
        <w:rPr>
          <w:color w:val="FF6600"/>
          <w:sz w:val="20"/>
          <w:szCs w:val="20"/>
        </w:rPr>
        <w:t xml:space="preserve"> </w:t>
      </w:r>
      <w:r w:rsidRPr="00C62514">
        <w:rPr>
          <w:sz w:val="20"/>
          <w:szCs w:val="20"/>
        </w:rPr>
        <w:t xml:space="preserve">тыс. рублей, в том числе верхний предел долга по муниципальным гарантиям Кадыйского муниципального района в сумме 0 рублей; </w:t>
      </w:r>
    </w:p>
    <w:p w:rsidR="00C62514" w:rsidRPr="00C62514" w:rsidRDefault="00C62514" w:rsidP="00C62514">
      <w:pPr>
        <w:tabs>
          <w:tab w:val="left" w:pos="1122"/>
        </w:tabs>
        <w:ind w:firstLine="709"/>
        <w:jc w:val="both"/>
        <w:rPr>
          <w:sz w:val="20"/>
          <w:szCs w:val="20"/>
        </w:rPr>
      </w:pPr>
      <w:r w:rsidRPr="00C62514">
        <w:rPr>
          <w:sz w:val="20"/>
          <w:szCs w:val="20"/>
        </w:rPr>
        <w:t xml:space="preserve">2) по состоянию на 1 января 2022 года в сумме 14815,3 тыс. рублей, в том числе верхний предел долга по муниципальным гарантиям Кадыйского муниципального района  в сумме 0 рублей; </w:t>
      </w:r>
    </w:p>
    <w:p w:rsidR="00C62514" w:rsidRPr="00C62514" w:rsidRDefault="00C62514" w:rsidP="00C62514">
      <w:pPr>
        <w:tabs>
          <w:tab w:val="left" w:pos="0"/>
        </w:tabs>
        <w:ind w:firstLine="15"/>
        <w:jc w:val="both"/>
        <w:rPr>
          <w:sz w:val="20"/>
          <w:szCs w:val="20"/>
        </w:rPr>
      </w:pPr>
      <w:r w:rsidRPr="00C62514">
        <w:rPr>
          <w:sz w:val="20"/>
          <w:szCs w:val="20"/>
        </w:rPr>
        <w:t xml:space="preserve">       3)  по состоянию на 1 января 2023 года в сумме 14889,6 тыс. рублей, в том числе верхний предел долга по муниципальным гарантиям Кадыйского муниципального района в сумме 0 рублей.</w:t>
      </w:r>
    </w:p>
    <w:p w:rsidR="00C62514" w:rsidRPr="00C62514" w:rsidRDefault="00C62514" w:rsidP="00C62514">
      <w:pPr>
        <w:jc w:val="both"/>
        <w:rPr>
          <w:sz w:val="20"/>
          <w:szCs w:val="20"/>
        </w:rPr>
      </w:pPr>
      <w:r w:rsidRPr="00C62514">
        <w:rPr>
          <w:sz w:val="20"/>
          <w:szCs w:val="20"/>
        </w:rPr>
        <w:t xml:space="preserve"> </w:t>
      </w:r>
      <w:r w:rsidRPr="00C62514">
        <w:rPr>
          <w:spacing w:val="-4"/>
          <w:sz w:val="20"/>
          <w:szCs w:val="20"/>
        </w:rPr>
        <w:tab/>
        <w:t>Утвердить объем расходов на обслуживание муниципального долга Кадыйского муниципального района в 2020 году в сумме 1100,0 тыс. рублей,  в 2021 году в сумме  1200,0 тыс. рублей, в 2022 году в сумме 1230,0 тыс. рублей,</w:t>
      </w:r>
      <w:r w:rsidRPr="00C62514">
        <w:rPr>
          <w:sz w:val="20"/>
          <w:szCs w:val="20"/>
        </w:rPr>
        <w:tab/>
        <w:t xml:space="preserve"> </w:t>
      </w:r>
    </w:p>
    <w:p w:rsidR="00C62514" w:rsidRPr="00C62514" w:rsidRDefault="00C62514" w:rsidP="00C62514">
      <w:pPr>
        <w:ind w:firstLine="720"/>
        <w:jc w:val="both"/>
        <w:rPr>
          <w:spacing w:val="-4"/>
          <w:sz w:val="20"/>
          <w:szCs w:val="20"/>
        </w:rPr>
      </w:pPr>
      <w:r w:rsidRPr="00C62514">
        <w:rPr>
          <w:sz w:val="20"/>
          <w:szCs w:val="20"/>
        </w:rPr>
        <w:t>Установить, что в 2020 году и плановом периоде 2021 и 2022 годах муниципальные гарантии Кадыйского муниципального района не предоставляются.</w:t>
      </w:r>
    </w:p>
    <w:p w:rsidR="00C62514" w:rsidRPr="00C62514" w:rsidRDefault="00C62514" w:rsidP="00C62514">
      <w:pPr>
        <w:tabs>
          <w:tab w:val="left" w:pos="1122"/>
        </w:tabs>
        <w:ind w:firstLine="709"/>
        <w:jc w:val="both"/>
        <w:rPr>
          <w:spacing w:val="-4"/>
          <w:sz w:val="20"/>
          <w:szCs w:val="20"/>
        </w:rPr>
      </w:pPr>
      <w:r w:rsidRPr="00C62514">
        <w:rPr>
          <w:spacing w:val="-4"/>
          <w:sz w:val="20"/>
          <w:szCs w:val="20"/>
        </w:rPr>
        <w:tab/>
        <w:t>Утвердить:</w:t>
      </w:r>
    </w:p>
    <w:p w:rsidR="00C62514" w:rsidRPr="00C62514" w:rsidRDefault="00C62514" w:rsidP="00C62514">
      <w:pPr>
        <w:tabs>
          <w:tab w:val="left" w:pos="1122"/>
        </w:tabs>
        <w:ind w:firstLine="709"/>
        <w:jc w:val="both"/>
        <w:rPr>
          <w:sz w:val="20"/>
          <w:szCs w:val="20"/>
        </w:rPr>
      </w:pPr>
      <w:r w:rsidRPr="00C62514">
        <w:rPr>
          <w:spacing w:val="-4"/>
          <w:sz w:val="20"/>
          <w:szCs w:val="20"/>
        </w:rPr>
        <w:t xml:space="preserve">1) </w:t>
      </w:r>
      <w:r w:rsidRPr="00C62514">
        <w:rPr>
          <w:spacing w:val="-4"/>
          <w:sz w:val="20"/>
          <w:szCs w:val="20"/>
        </w:rPr>
        <w:tab/>
        <w:t>программу муниципальных внутренних заимствований Кадыйского муниципального района на 2020 год согласно приложению № 21 к настоящему решению и программу муниципальных внутренних заимствований Кадыйского района на плановый период 2021 и 2022 годов согласно приложению № 22 к настоящему решению;</w:t>
      </w:r>
    </w:p>
    <w:p w:rsidR="00C62514" w:rsidRPr="00C62514" w:rsidRDefault="00C62514" w:rsidP="00C62514">
      <w:pPr>
        <w:ind w:firstLine="720"/>
        <w:jc w:val="both"/>
        <w:rPr>
          <w:sz w:val="20"/>
          <w:szCs w:val="20"/>
        </w:rPr>
      </w:pPr>
      <w:r w:rsidRPr="00C62514">
        <w:rPr>
          <w:sz w:val="20"/>
          <w:szCs w:val="20"/>
        </w:rPr>
        <w:t xml:space="preserve"> </w:t>
      </w:r>
      <w:r w:rsidRPr="00C62514">
        <w:rPr>
          <w:spacing w:val="-4"/>
          <w:sz w:val="20"/>
          <w:szCs w:val="20"/>
        </w:rPr>
        <w:t xml:space="preserve">2) </w:t>
      </w:r>
      <w:r w:rsidRPr="00C62514">
        <w:rPr>
          <w:spacing w:val="-4"/>
          <w:sz w:val="20"/>
          <w:szCs w:val="20"/>
        </w:rPr>
        <w:tab/>
        <w:t xml:space="preserve">источники финансирования дефицита бюджета муниципального района  на 2020 год согласно приложению № </w:t>
      </w:r>
      <w:r w:rsidRPr="00C62514">
        <w:rPr>
          <w:color w:val="000000"/>
          <w:spacing w:val="-4"/>
          <w:sz w:val="20"/>
          <w:szCs w:val="20"/>
        </w:rPr>
        <w:t>23</w:t>
      </w:r>
      <w:r w:rsidRPr="00C62514">
        <w:rPr>
          <w:spacing w:val="-4"/>
          <w:sz w:val="20"/>
          <w:szCs w:val="20"/>
        </w:rPr>
        <w:t xml:space="preserve"> к настоящему решению и источники финансирования дефицита бюджета муниципального района  на плановый период 2021 и 2022 годов согласно приложению№ </w:t>
      </w:r>
      <w:r w:rsidRPr="00C62514">
        <w:rPr>
          <w:color w:val="000000"/>
          <w:spacing w:val="-4"/>
          <w:sz w:val="20"/>
          <w:szCs w:val="20"/>
        </w:rPr>
        <w:t xml:space="preserve">24 </w:t>
      </w:r>
      <w:r w:rsidRPr="00C62514">
        <w:rPr>
          <w:spacing w:val="-4"/>
          <w:sz w:val="20"/>
          <w:szCs w:val="20"/>
        </w:rPr>
        <w:t>к настоящему решению.</w:t>
      </w:r>
    </w:p>
    <w:p w:rsidR="00C62514" w:rsidRPr="00C62514" w:rsidRDefault="00C62514" w:rsidP="00C62514">
      <w:pPr>
        <w:tabs>
          <w:tab w:val="left" w:pos="29520"/>
        </w:tabs>
        <w:jc w:val="both"/>
        <w:rPr>
          <w:sz w:val="20"/>
          <w:szCs w:val="20"/>
        </w:rPr>
      </w:pPr>
      <w:r w:rsidRPr="00C62514">
        <w:rPr>
          <w:sz w:val="20"/>
          <w:szCs w:val="20"/>
        </w:rPr>
        <w:t xml:space="preserve">     6)Предоставить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C62514" w:rsidRPr="00C62514" w:rsidRDefault="00C62514" w:rsidP="00C62514">
      <w:pPr>
        <w:tabs>
          <w:tab w:val="left" w:pos="29520"/>
        </w:tabs>
        <w:jc w:val="both"/>
        <w:rPr>
          <w:sz w:val="20"/>
          <w:szCs w:val="20"/>
        </w:rPr>
      </w:pPr>
    </w:p>
    <w:p w:rsidR="00C62514" w:rsidRPr="00C62514" w:rsidRDefault="00C62514" w:rsidP="00C62514">
      <w:pPr>
        <w:ind w:left="-15"/>
        <w:jc w:val="both"/>
        <w:rPr>
          <w:sz w:val="20"/>
          <w:szCs w:val="20"/>
        </w:rPr>
      </w:pPr>
      <w:r w:rsidRPr="00C62514">
        <w:rPr>
          <w:sz w:val="20"/>
          <w:szCs w:val="20"/>
        </w:rPr>
        <w:t>16. Особенности исполнения бюджета муниципального района в 2020 году и плановом периоде 2021 и 2022 годы.</w:t>
      </w:r>
    </w:p>
    <w:p w:rsidR="00C62514" w:rsidRPr="00C62514" w:rsidRDefault="00C62514" w:rsidP="00C62514">
      <w:pPr>
        <w:ind w:left="-15"/>
        <w:jc w:val="both"/>
        <w:rPr>
          <w:sz w:val="20"/>
          <w:szCs w:val="20"/>
        </w:rPr>
      </w:pPr>
      <w:r w:rsidRPr="00C62514">
        <w:rPr>
          <w:sz w:val="20"/>
          <w:szCs w:val="20"/>
        </w:rPr>
        <w:t xml:space="preserve"> </w:t>
      </w:r>
      <w:r w:rsidRPr="00C62514">
        <w:rPr>
          <w:sz w:val="20"/>
          <w:szCs w:val="20"/>
        </w:rPr>
        <w:tab/>
        <w:t>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C62514" w:rsidRPr="00C62514" w:rsidRDefault="00C62514" w:rsidP="00C62514">
      <w:pPr>
        <w:tabs>
          <w:tab w:val="left" w:pos="1122"/>
        </w:tabs>
        <w:ind w:left="-30"/>
        <w:jc w:val="both"/>
        <w:rPr>
          <w:sz w:val="20"/>
          <w:szCs w:val="20"/>
        </w:rPr>
      </w:pPr>
      <w:r w:rsidRPr="00C62514">
        <w:rPr>
          <w:sz w:val="20"/>
          <w:szCs w:val="20"/>
        </w:rPr>
        <w:t xml:space="preserve">              1) </w:t>
      </w:r>
      <w:r w:rsidRPr="00C62514">
        <w:rPr>
          <w:sz w:val="20"/>
          <w:szCs w:val="20"/>
        </w:rPr>
        <w:tab/>
        <w:t>в размере до 100 процентов включительно суммы договора (контракта) - по договорам (контрактам) о предоставлении услуг связи, о подписке на печатные (электронные)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организационным взносам за участие в семинарах, форумах и соревнованиях,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C62514" w:rsidRPr="00C62514" w:rsidRDefault="00C62514" w:rsidP="00C62514">
      <w:pPr>
        <w:tabs>
          <w:tab w:val="left" w:pos="1122"/>
        </w:tabs>
        <w:ind w:left="-30"/>
        <w:jc w:val="both"/>
        <w:rPr>
          <w:sz w:val="20"/>
          <w:szCs w:val="20"/>
        </w:rPr>
      </w:pPr>
      <w:r w:rsidRPr="00C62514">
        <w:rPr>
          <w:sz w:val="20"/>
          <w:szCs w:val="20"/>
        </w:rPr>
        <w:t xml:space="preserve">             2) </w:t>
      </w:r>
      <w:r w:rsidRPr="00C62514">
        <w:rPr>
          <w:sz w:val="20"/>
          <w:szCs w:val="20"/>
        </w:rPr>
        <w:tab/>
        <w:t>в размере до 30 процентов включительно суммы договора (контракта), если иное не предусмотрено действующим законодательством, - по остальным договорам (контрактам).</w:t>
      </w:r>
      <w:r w:rsidRPr="00C62514">
        <w:rPr>
          <w:sz w:val="20"/>
          <w:szCs w:val="20"/>
        </w:rPr>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2020 год и плановый период 2021 и 2022 годы до главных распорядителей средств бюджета муниципального района. </w:t>
      </w:r>
    </w:p>
    <w:p w:rsidR="00C62514" w:rsidRPr="00C62514" w:rsidRDefault="00C62514" w:rsidP="00C62514">
      <w:pPr>
        <w:jc w:val="both"/>
        <w:rPr>
          <w:sz w:val="20"/>
          <w:szCs w:val="20"/>
        </w:rPr>
      </w:pPr>
      <w:r w:rsidRPr="00C62514">
        <w:rPr>
          <w:sz w:val="20"/>
          <w:szCs w:val="20"/>
        </w:rPr>
        <w:tab/>
        <w:t xml:space="preserve">Установить в соответствии с пунктом 3 статьи 217 Бюджетного кодекса Российской Федерации, что основанием для внесения изменений в 2020 году в показатели сводной бюджетной росписи бюджета </w:t>
      </w:r>
      <w:r w:rsidRPr="00C62514">
        <w:rPr>
          <w:sz w:val="20"/>
          <w:szCs w:val="20"/>
        </w:rPr>
        <w:lastRenderedPageBreak/>
        <w:t>муниципального района является распределение зарезервированных в составе утвержденных статьей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100,0 тыс. рублей на финансовое обеспечение непредвиденных расходов.</w:t>
      </w:r>
    </w:p>
    <w:p w:rsidR="00C62514" w:rsidRPr="00C62514" w:rsidRDefault="00C62514" w:rsidP="00C62514">
      <w:pPr>
        <w:jc w:val="both"/>
        <w:rPr>
          <w:sz w:val="20"/>
          <w:szCs w:val="20"/>
        </w:rPr>
      </w:pPr>
    </w:p>
    <w:p w:rsidR="00C62514" w:rsidRPr="00C62514" w:rsidRDefault="00C62514" w:rsidP="00C62514">
      <w:pPr>
        <w:jc w:val="both"/>
        <w:rPr>
          <w:sz w:val="20"/>
          <w:szCs w:val="20"/>
        </w:rPr>
      </w:pPr>
      <w:r w:rsidRPr="00C62514">
        <w:rPr>
          <w:sz w:val="20"/>
          <w:szCs w:val="20"/>
        </w:rPr>
        <w:t>17. Вступление в силу настоящего решения</w:t>
      </w:r>
    </w:p>
    <w:p w:rsidR="00C62514" w:rsidRPr="00C62514" w:rsidRDefault="00C62514" w:rsidP="00C62514">
      <w:pPr>
        <w:jc w:val="both"/>
        <w:rPr>
          <w:sz w:val="20"/>
          <w:szCs w:val="20"/>
        </w:rPr>
      </w:pPr>
      <w:r w:rsidRPr="00C62514">
        <w:rPr>
          <w:sz w:val="20"/>
          <w:szCs w:val="20"/>
        </w:rPr>
        <w:tab/>
        <w:t>Настоящее решение  вступает в силу с 1 января 2020 года и подлежит опубликованию.</w:t>
      </w:r>
    </w:p>
    <w:p w:rsidR="00C62514" w:rsidRPr="00C62514" w:rsidRDefault="00C62514" w:rsidP="00C62514">
      <w:pPr>
        <w:jc w:val="both"/>
        <w:rPr>
          <w:sz w:val="20"/>
          <w:szCs w:val="20"/>
        </w:rPr>
      </w:pPr>
    </w:p>
    <w:p w:rsidR="00C62514" w:rsidRPr="00C62514" w:rsidRDefault="00C62514" w:rsidP="00C62514">
      <w:pPr>
        <w:ind w:firstLine="720"/>
        <w:jc w:val="both"/>
        <w:rPr>
          <w:sz w:val="20"/>
          <w:szCs w:val="20"/>
        </w:rPr>
      </w:pPr>
      <w:r w:rsidRPr="00C62514">
        <w:rPr>
          <w:sz w:val="20"/>
          <w:szCs w:val="20"/>
        </w:rPr>
        <w:t xml:space="preserve"> </w:t>
      </w:r>
    </w:p>
    <w:p w:rsidR="00C62514" w:rsidRPr="00C62514" w:rsidRDefault="00C62514" w:rsidP="00C62514">
      <w:pPr>
        <w:jc w:val="both"/>
        <w:rPr>
          <w:sz w:val="20"/>
          <w:szCs w:val="20"/>
        </w:rPr>
      </w:pPr>
      <w:r w:rsidRPr="00C62514">
        <w:rPr>
          <w:sz w:val="20"/>
          <w:szCs w:val="20"/>
        </w:rPr>
        <w:t xml:space="preserve">Глава муниципального района                                         </w:t>
      </w:r>
      <w:r w:rsidR="00874987">
        <w:rPr>
          <w:sz w:val="20"/>
          <w:szCs w:val="20"/>
        </w:rPr>
        <w:t xml:space="preserve">                                            </w:t>
      </w:r>
      <w:r w:rsidRPr="00C62514">
        <w:rPr>
          <w:sz w:val="20"/>
          <w:szCs w:val="20"/>
        </w:rPr>
        <w:t xml:space="preserve"> Председатель Собрания депутатов </w:t>
      </w:r>
    </w:p>
    <w:p w:rsidR="00B30FA9" w:rsidRDefault="00C62514" w:rsidP="00C62514">
      <w:pPr>
        <w:jc w:val="both"/>
        <w:rPr>
          <w:sz w:val="20"/>
          <w:szCs w:val="20"/>
        </w:rPr>
      </w:pPr>
      <w:r w:rsidRPr="00C62514">
        <w:rPr>
          <w:sz w:val="20"/>
          <w:szCs w:val="20"/>
        </w:rPr>
        <w:t xml:space="preserve">____________ Е.Ю.Большаков                                          </w:t>
      </w:r>
      <w:r w:rsidR="00B30FA9">
        <w:rPr>
          <w:sz w:val="20"/>
          <w:szCs w:val="20"/>
        </w:rPr>
        <w:t xml:space="preserve">                                          </w:t>
      </w:r>
      <w:r w:rsidRPr="00C62514">
        <w:rPr>
          <w:sz w:val="20"/>
          <w:szCs w:val="20"/>
        </w:rPr>
        <w:t xml:space="preserve">________________    М.А.Цыплова   </w:t>
      </w:r>
    </w:p>
    <w:p w:rsidR="00B30FA9" w:rsidRDefault="00B30FA9" w:rsidP="00C62514">
      <w:pPr>
        <w:jc w:val="both"/>
        <w:rPr>
          <w:sz w:val="20"/>
          <w:szCs w:val="20"/>
        </w:rPr>
      </w:pPr>
    </w:p>
    <w:p w:rsidR="00B30FA9" w:rsidRPr="00B30FA9" w:rsidRDefault="00C62514" w:rsidP="00B30FA9">
      <w:pPr>
        <w:pStyle w:val="1f0"/>
        <w:jc w:val="right"/>
        <w:rPr>
          <w:rFonts w:ascii="Times New Roman" w:hAnsi="Times New Roman" w:cs="Times New Roman"/>
          <w:sz w:val="20"/>
          <w:szCs w:val="20"/>
        </w:rPr>
      </w:pPr>
      <w:r w:rsidRPr="00B30FA9">
        <w:rPr>
          <w:rFonts w:ascii="Times New Roman" w:hAnsi="Times New Roman" w:cs="Times New Roman"/>
          <w:sz w:val="20"/>
          <w:szCs w:val="20"/>
        </w:rPr>
        <w:t xml:space="preserve"> </w:t>
      </w:r>
      <w:r w:rsidR="00B30FA9" w:rsidRPr="00B30FA9">
        <w:rPr>
          <w:rFonts w:ascii="Times New Roman" w:hAnsi="Times New Roman" w:cs="Times New Roman"/>
          <w:sz w:val="20"/>
          <w:szCs w:val="20"/>
        </w:rPr>
        <w:t>Приложение № 1</w:t>
      </w:r>
    </w:p>
    <w:p w:rsidR="00B30FA9" w:rsidRPr="00B30FA9" w:rsidRDefault="00B30FA9" w:rsidP="00B30FA9">
      <w:pPr>
        <w:pStyle w:val="1f0"/>
        <w:jc w:val="right"/>
        <w:rPr>
          <w:rFonts w:ascii="Times New Roman" w:hAnsi="Times New Roman" w:cs="Times New Roman"/>
          <w:sz w:val="20"/>
          <w:szCs w:val="20"/>
        </w:rPr>
      </w:pPr>
      <w:r w:rsidRPr="00B30FA9">
        <w:rPr>
          <w:rFonts w:ascii="Times New Roman" w:hAnsi="Times New Roman" w:cs="Times New Roman"/>
          <w:sz w:val="20"/>
          <w:szCs w:val="20"/>
        </w:rPr>
        <w:t xml:space="preserve">             проекту  решения Собрания депутатов №      </w:t>
      </w:r>
    </w:p>
    <w:p w:rsidR="00B30FA9" w:rsidRPr="00B30FA9" w:rsidRDefault="00B30FA9" w:rsidP="00B30FA9">
      <w:pPr>
        <w:pStyle w:val="1f0"/>
        <w:jc w:val="right"/>
        <w:rPr>
          <w:rFonts w:ascii="Times New Roman" w:hAnsi="Times New Roman" w:cs="Times New Roman"/>
          <w:sz w:val="20"/>
          <w:szCs w:val="20"/>
        </w:rPr>
      </w:pPr>
      <w:r w:rsidRPr="00B30FA9">
        <w:rPr>
          <w:rFonts w:ascii="Times New Roman" w:hAnsi="Times New Roman" w:cs="Times New Roman"/>
          <w:sz w:val="20"/>
          <w:szCs w:val="20"/>
        </w:rPr>
        <w:t>от «    »  _________   2019 года</w:t>
      </w:r>
    </w:p>
    <w:p w:rsidR="00B30FA9" w:rsidRPr="00B30FA9" w:rsidRDefault="00B30FA9" w:rsidP="00B30FA9">
      <w:pPr>
        <w:jc w:val="both"/>
        <w:rPr>
          <w:sz w:val="20"/>
          <w:szCs w:val="20"/>
        </w:rPr>
      </w:pPr>
    </w:p>
    <w:p w:rsidR="00B30FA9" w:rsidRPr="00B30FA9" w:rsidRDefault="00B30FA9" w:rsidP="00B30FA9">
      <w:pPr>
        <w:jc w:val="center"/>
        <w:rPr>
          <w:sz w:val="20"/>
          <w:szCs w:val="20"/>
        </w:rPr>
      </w:pPr>
      <w:r w:rsidRPr="00B30FA9">
        <w:rPr>
          <w:sz w:val="20"/>
          <w:szCs w:val="20"/>
        </w:rPr>
        <w:t>Нормативы распределения доходов между бюджетами  поселений   на 2020 год и плановый период 2021 и 2022 годы</w:t>
      </w:r>
    </w:p>
    <w:tbl>
      <w:tblPr>
        <w:tblW w:w="0" w:type="auto"/>
        <w:tblInd w:w="-5" w:type="dxa"/>
        <w:tblLayout w:type="fixed"/>
        <w:tblLook w:val="0000"/>
      </w:tblPr>
      <w:tblGrid>
        <w:gridCol w:w="2834"/>
        <w:gridCol w:w="5953"/>
        <w:gridCol w:w="1571"/>
      </w:tblGrid>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Код бюджетной классификации</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Наименование кода дохода бюджета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rPr>
                <w:sz w:val="20"/>
                <w:szCs w:val="20"/>
              </w:rPr>
            </w:pPr>
            <w:r w:rsidRPr="00B30FA9">
              <w:rPr>
                <w:sz w:val="20"/>
                <w:szCs w:val="20"/>
              </w:rPr>
              <w:t>Норматив отчислений</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1 13 01995 10 0000 130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Прочие доходы от оказания платных услуг (работ) получателями средств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1 13 01995 13 0000 130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Прочие доходы от оказания платных услуг (работ) получателями средств бюджетов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1 13 02065 10 0000 130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Доходы, поступающие в порядке возмещения расходов, понесенных в связи с эксплуатацией имущества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1 13 02065 13 0000 130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rPr>
                <w:sz w:val="20"/>
                <w:szCs w:val="20"/>
              </w:rPr>
            </w:pPr>
            <w:r w:rsidRPr="00B30FA9">
              <w:rPr>
                <w:sz w:val="20"/>
                <w:szCs w:val="20"/>
              </w:rPr>
              <w:t>1 13 02995 10 0000 130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jc w:val="both"/>
              <w:rPr>
                <w:sz w:val="20"/>
                <w:szCs w:val="20"/>
              </w:rPr>
            </w:pPr>
            <w:r w:rsidRPr="00B30FA9">
              <w:rPr>
                <w:sz w:val="20"/>
                <w:szCs w:val="20"/>
              </w:rPr>
              <w:t>Прочие доходы от  компенсации затрат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pacing w:line="100" w:lineRule="atLeast"/>
              <w:jc w:val="center"/>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rPr>
                <w:sz w:val="20"/>
                <w:szCs w:val="20"/>
              </w:rPr>
            </w:pPr>
            <w:r w:rsidRPr="00B30FA9">
              <w:rPr>
                <w:sz w:val="20"/>
                <w:szCs w:val="20"/>
              </w:rPr>
              <w:t>1 13 02995 13 0000 130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jc w:val="both"/>
              <w:rPr>
                <w:sz w:val="20"/>
                <w:szCs w:val="20"/>
              </w:rPr>
            </w:pPr>
            <w:r w:rsidRPr="00B30FA9">
              <w:rPr>
                <w:sz w:val="20"/>
                <w:szCs w:val="20"/>
              </w:rPr>
              <w:t>Прочие доходы от  компенсации затрат бюджетов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pacing w:line="100" w:lineRule="atLeast"/>
              <w:jc w:val="center"/>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1 15 02050 10 0000 140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1 15 02050 13 0000 140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vAlign w:val="bottom"/>
          </w:tcPr>
          <w:p w:rsidR="00B30FA9" w:rsidRPr="00B30FA9" w:rsidRDefault="00B30FA9" w:rsidP="00E5618A">
            <w:pPr>
              <w:rPr>
                <w:sz w:val="20"/>
                <w:szCs w:val="20"/>
              </w:rPr>
            </w:pPr>
            <w:r w:rsidRPr="00B30FA9">
              <w:rPr>
                <w:sz w:val="20"/>
                <w:szCs w:val="20"/>
              </w:rPr>
              <w:t>1 16 11050 01 0000 140</w:t>
            </w:r>
          </w:p>
        </w:tc>
        <w:tc>
          <w:tcPr>
            <w:tcW w:w="5953" w:type="dxa"/>
            <w:tcBorders>
              <w:top w:val="single" w:sz="4" w:space="0" w:color="000000"/>
              <w:left w:val="single" w:sz="4" w:space="0" w:color="000000"/>
              <w:bottom w:val="single" w:sz="4" w:space="0" w:color="000000"/>
            </w:tcBorders>
            <w:shd w:val="clear" w:color="auto" w:fill="auto"/>
            <w:vAlign w:val="bottom"/>
          </w:tcPr>
          <w:p w:rsidR="00B30FA9" w:rsidRPr="00B30FA9" w:rsidRDefault="00B30FA9" w:rsidP="00E5618A">
            <w:pPr>
              <w:rPr>
                <w:sz w:val="20"/>
                <w:szCs w:val="20"/>
              </w:rPr>
            </w:pPr>
            <w:r w:rsidRPr="00B30FA9">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vAlign w:val="bottom"/>
          </w:tcPr>
          <w:p w:rsidR="00B30FA9" w:rsidRPr="00B30FA9" w:rsidRDefault="00B30FA9" w:rsidP="00E5618A">
            <w:pPr>
              <w:rPr>
                <w:sz w:val="20"/>
                <w:szCs w:val="20"/>
              </w:rPr>
            </w:pPr>
            <w:r w:rsidRPr="00B30FA9">
              <w:rPr>
                <w:sz w:val="20"/>
                <w:szCs w:val="20"/>
              </w:rPr>
              <w:t>1 16 02020 02 0000 140</w:t>
            </w:r>
          </w:p>
        </w:tc>
        <w:tc>
          <w:tcPr>
            <w:tcW w:w="5953" w:type="dxa"/>
            <w:tcBorders>
              <w:top w:val="single" w:sz="4" w:space="0" w:color="000000"/>
              <w:left w:val="single" w:sz="4" w:space="0" w:color="000000"/>
              <w:bottom w:val="single" w:sz="4" w:space="0" w:color="000000"/>
            </w:tcBorders>
            <w:shd w:val="clear" w:color="auto" w:fill="auto"/>
            <w:vAlign w:val="bottom"/>
          </w:tcPr>
          <w:p w:rsidR="00B30FA9" w:rsidRPr="00B30FA9" w:rsidRDefault="00B30FA9" w:rsidP="00E5618A">
            <w:pPr>
              <w:rPr>
                <w:sz w:val="20"/>
                <w:szCs w:val="20"/>
              </w:rPr>
            </w:pPr>
            <w:r w:rsidRPr="00B30FA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 xml:space="preserve">1 17 01050 10  0000 180 </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Невыясненные поступления, зачисляемые в бюджеты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rPr>
                <w:sz w:val="20"/>
                <w:szCs w:val="20"/>
              </w:rPr>
            </w:pPr>
            <w:r w:rsidRPr="00B30FA9">
              <w:rPr>
                <w:sz w:val="20"/>
                <w:szCs w:val="20"/>
              </w:rPr>
              <w:t xml:space="preserve">1 17 01050 13  0000 180 </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pStyle w:val="1"/>
              <w:rPr>
                <w:sz w:val="20"/>
                <w:szCs w:val="20"/>
              </w:rPr>
            </w:pPr>
            <w:r w:rsidRPr="00B30FA9">
              <w:rPr>
                <w:sz w:val="20"/>
                <w:szCs w:val="20"/>
              </w:rPr>
              <w:t>Невыясненные поступления, зачисляемые в бюджеты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rPr>
                <w:sz w:val="20"/>
                <w:szCs w:val="20"/>
              </w:rPr>
            </w:pPr>
            <w:r w:rsidRPr="00B30FA9">
              <w:rPr>
                <w:sz w:val="20"/>
                <w:szCs w:val="20"/>
              </w:rPr>
              <w:t>100</w:t>
            </w:r>
          </w:p>
        </w:tc>
      </w:tr>
      <w:tr w:rsidR="00B30FA9" w:rsidRPr="00B30FA9" w:rsidTr="00E5618A">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rPr>
                <w:sz w:val="20"/>
                <w:szCs w:val="20"/>
              </w:rPr>
            </w:pPr>
            <w:r w:rsidRPr="00B30FA9">
              <w:rPr>
                <w:sz w:val="20"/>
                <w:szCs w:val="20"/>
              </w:rPr>
              <w:t>1 17 05050 10 0000 180</w:t>
            </w:r>
          </w:p>
        </w:tc>
        <w:tc>
          <w:tcPr>
            <w:tcW w:w="5953"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jc w:val="both"/>
              <w:rPr>
                <w:sz w:val="20"/>
                <w:szCs w:val="20"/>
              </w:rPr>
            </w:pPr>
            <w:r w:rsidRPr="00B30FA9">
              <w:rPr>
                <w:sz w:val="20"/>
                <w:szCs w:val="20"/>
              </w:rPr>
              <w:t>Прочие неналоговые доходы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pacing w:line="100" w:lineRule="atLeast"/>
              <w:jc w:val="center"/>
              <w:rPr>
                <w:sz w:val="20"/>
                <w:szCs w:val="20"/>
              </w:rPr>
            </w:pPr>
            <w:r w:rsidRPr="00B30FA9">
              <w:rPr>
                <w:sz w:val="20"/>
                <w:szCs w:val="20"/>
              </w:rPr>
              <w:t>100</w:t>
            </w:r>
          </w:p>
        </w:tc>
      </w:tr>
      <w:tr w:rsidR="00B30FA9" w:rsidRPr="00B30FA9" w:rsidTr="00B173F6">
        <w:trPr>
          <w:trHeight w:val="177"/>
        </w:trPr>
        <w:tc>
          <w:tcPr>
            <w:tcW w:w="2834"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pacing w:line="100" w:lineRule="atLeast"/>
              <w:rPr>
                <w:sz w:val="20"/>
                <w:szCs w:val="20"/>
              </w:rPr>
            </w:pPr>
            <w:r w:rsidRPr="00B30FA9">
              <w:rPr>
                <w:sz w:val="20"/>
                <w:szCs w:val="20"/>
              </w:rPr>
              <w:t>1 17 05050 13 0000 180</w:t>
            </w:r>
          </w:p>
        </w:tc>
        <w:tc>
          <w:tcPr>
            <w:tcW w:w="5953" w:type="dxa"/>
            <w:tcBorders>
              <w:top w:val="single" w:sz="4" w:space="0" w:color="000000"/>
              <w:left w:val="single" w:sz="4" w:space="0" w:color="000000"/>
              <w:bottom w:val="single" w:sz="4" w:space="0" w:color="000000"/>
            </w:tcBorders>
            <w:shd w:val="clear" w:color="auto" w:fill="auto"/>
          </w:tcPr>
          <w:p w:rsidR="00B30FA9" w:rsidRDefault="00B30FA9" w:rsidP="00E5618A">
            <w:pPr>
              <w:spacing w:line="100" w:lineRule="atLeast"/>
              <w:jc w:val="both"/>
              <w:rPr>
                <w:sz w:val="20"/>
                <w:szCs w:val="20"/>
              </w:rPr>
            </w:pPr>
            <w:r w:rsidRPr="00B30FA9">
              <w:rPr>
                <w:sz w:val="20"/>
                <w:szCs w:val="20"/>
              </w:rPr>
              <w:t>Прочие неналоговые доходы  бюджетов городских поселений</w:t>
            </w:r>
          </w:p>
          <w:p w:rsidR="00B30FA9" w:rsidRPr="00B30FA9" w:rsidRDefault="00B30FA9" w:rsidP="00B30FA9">
            <w:pPr>
              <w:tabs>
                <w:tab w:val="left" w:pos="960"/>
              </w:tabs>
              <w:rPr>
                <w:sz w:val="20"/>
                <w:szCs w:val="20"/>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pacing w:line="100" w:lineRule="atLeast"/>
              <w:jc w:val="center"/>
              <w:rPr>
                <w:sz w:val="20"/>
                <w:szCs w:val="20"/>
              </w:rPr>
            </w:pPr>
            <w:r w:rsidRPr="00B30FA9">
              <w:rPr>
                <w:sz w:val="20"/>
                <w:szCs w:val="20"/>
              </w:rPr>
              <w:t>100</w:t>
            </w:r>
          </w:p>
        </w:tc>
      </w:tr>
    </w:tbl>
    <w:p w:rsidR="00B30FA9" w:rsidRPr="00B30FA9" w:rsidRDefault="00B30FA9" w:rsidP="00B30FA9">
      <w:pPr>
        <w:pStyle w:val="af7"/>
        <w:spacing w:before="0" w:line="0" w:lineRule="atLeast"/>
        <w:contextualSpacing/>
        <w:jc w:val="right"/>
        <w:rPr>
          <w:rFonts w:cs="Times New Roman"/>
          <w:sz w:val="20"/>
          <w:szCs w:val="20"/>
        </w:rPr>
      </w:pPr>
      <w:r>
        <w:rPr>
          <w:rFonts w:cs="Times New Roman"/>
          <w:sz w:val="20"/>
          <w:szCs w:val="20"/>
        </w:rPr>
        <w:lastRenderedPageBreak/>
        <w:t>П</w:t>
      </w:r>
      <w:r w:rsidRPr="00B30FA9">
        <w:rPr>
          <w:rFonts w:cs="Times New Roman"/>
          <w:sz w:val="20"/>
          <w:szCs w:val="20"/>
        </w:rPr>
        <w:t>риложение  № 2</w:t>
      </w:r>
    </w:p>
    <w:p w:rsidR="00B30FA9" w:rsidRPr="00B30FA9" w:rsidRDefault="00B30FA9" w:rsidP="00B30FA9">
      <w:pPr>
        <w:pStyle w:val="af7"/>
        <w:spacing w:before="0" w:line="0" w:lineRule="atLeast"/>
        <w:contextualSpacing/>
        <w:jc w:val="right"/>
        <w:rPr>
          <w:rFonts w:cs="Times New Roman"/>
          <w:sz w:val="20"/>
          <w:szCs w:val="20"/>
        </w:rPr>
      </w:pPr>
      <w:r w:rsidRPr="00B30FA9">
        <w:rPr>
          <w:rFonts w:cs="Times New Roman"/>
          <w:sz w:val="20"/>
          <w:szCs w:val="20"/>
        </w:rPr>
        <w:t xml:space="preserve">                                                                        к  проекту решению Собрания депутатов</w:t>
      </w:r>
    </w:p>
    <w:p w:rsidR="00B30FA9" w:rsidRPr="00B30FA9" w:rsidRDefault="00B30FA9" w:rsidP="00B30FA9">
      <w:pPr>
        <w:pStyle w:val="af7"/>
        <w:spacing w:before="0" w:line="0" w:lineRule="atLeast"/>
        <w:contextualSpacing/>
        <w:jc w:val="right"/>
        <w:rPr>
          <w:rFonts w:cs="Times New Roman"/>
          <w:sz w:val="20"/>
          <w:szCs w:val="20"/>
        </w:rPr>
      </w:pPr>
      <w:r w:rsidRPr="00B30FA9">
        <w:rPr>
          <w:rFonts w:cs="Times New Roman"/>
          <w:sz w:val="20"/>
          <w:szCs w:val="20"/>
        </w:rPr>
        <w:t>Кадыйского муниципального района</w:t>
      </w:r>
    </w:p>
    <w:p w:rsidR="00B30FA9" w:rsidRPr="00B30FA9" w:rsidRDefault="00B30FA9" w:rsidP="00B30FA9">
      <w:pPr>
        <w:pStyle w:val="af7"/>
        <w:spacing w:before="0" w:line="0" w:lineRule="atLeast"/>
        <w:contextualSpacing/>
        <w:jc w:val="right"/>
        <w:rPr>
          <w:rFonts w:cs="Times New Roman"/>
          <w:b/>
          <w:sz w:val="20"/>
          <w:szCs w:val="20"/>
        </w:rPr>
      </w:pPr>
      <w:r w:rsidRPr="00B30FA9">
        <w:rPr>
          <w:rFonts w:cs="Times New Roman"/>
          <w:sz w:val="20"/>
          <w:szCs w:val="20"/>
        </w:rPr>
        <w:t xml:space="preserve">                                                                                            «     » __________  2019 года    №                                                       </w:t>
      </w:r>
    </w:p>
    <w:p w:rsidR="00B30FA9" w:rsidRPr="00B30FA9" w:rsidRDefault="00B30FA9" w:rsidP="00B30FA9">
      <w:pPr>
        <w:pStyle w:val="af7"/>
        <w:jc w:val="right"/>
        <w:rPr>
          <w:rFonts w:cs="Times New Roman"/>
          <w:b/>
          <w:sz w:val="20"/>
          <w:szCs w:val="20"/>
        </w:rPr>
      </w:pPr>
    </w:p>
    <w:p w:rsidR="00B30FA9" w:rsidRPr="00B30FA9" w:rsidRDefault="00B30FA9" w:rsidP="00B173F6">
      <w:pPr>
        <w:pStyle w:val="afe"/>
        <w:contextualSpacing/>
        <w:rPr>
          <w:rFonts w:cs="Times New Roman"/>
          <w:i w:val="0"/>
          <w:iCs w:val="0"/>
          <w:sz w:val="20"/>
          <w:szCs w:val="20"/>
        </w:rPr>
      </w:pPr>
      <w:r w:rsidRPr="00B30FA9">
        <w:rPr>
          <w:rFonts w:cs="Times New Roman"/>
          <w:i w:val="0"/>
          <w:iCs w:val="0"/>
          <w:sz w:val="20"/>
          <w:szCs w:val="20"/>
        </w:rPr>
        <w:t xml:space="preserve">  ПЕРЕЧЕНЬ  ГЛАВНЫХ АДМИНИСТРАТОРОВ ДОХОДОВ </w:t>
      </w:r>
    </w:p>
    <w:p w:rsidR="00B30FA9" w:rsidRPr="00B30FA9" w:rsidRDefault="00B30FA9" w:rsidP="00B173F6">
      <w:pPr>
        <w:pStyle w:val="afe"/>
        <w:contextualSpacing/>
        <w:rPr>
          <w:rFonts w:cs="Times New Roman"/>
          <w:i w:val="0"/>
          <w:iCs w:val="0"/>
          <w:sz w:val="20"/>
          <w:szCs w:val="20"/>
        </w:rPr>
      </w:pPr>
      <w:r w:rsidRPr="00B30FA9">
        <w:rPr>
          <w:rFonts w:cs="Times New Roman"/>
          <w:i w:val="0"/>
          <w:iCs w:val="0"/>
          <w:sz w:val="20"/>
          <w:szCs w:val="20"/>
        </w:rPr>
        <w:t>БЮДЖЕТА  КАДЫЙСКОГО МУНИЦИПАЛЬНОГО РАЙОНА</w:t>
      </w:r>
    </w:p>
    <w:p w:rsidR="00B30FA9" w:rsidRPr="00B30FA9" w:rsidRDefault="00B30FA9" w:rsidP="00B173F6">
      <w:pPr>
        <w:pStyle w:val="afe"/>
        <w:contextualSpacing/>
        <w:rPr>
          <w:rFonts w:cs="Times New Roman"/>
          <w:sz w:val="20"/>
          <w:szCs w:val="20"/>
        </w:rPr>
      </w:pPr>
      <w:r w:rsidRPr="00B30FA9">
        <w:rPr>
          <w:rFonts w:cs="Times New Roman"/>
          <w:i w:val="0"/>
          <w:iCs w:val="0"/>
          <w:sz w:val="20"/>
          <w:szCs w:val="20"/>
        </w:rPr>
        <w:t>И ЗАКРЕПЛЕННЫЕ ЗА НИМИ ВИДЫ (ПОДВИДЫ) ДОХОДОВ  БЮДЖЕТА</w:t>
      </w:r>
    </w:p>
    <w:p w:rsidR="00B30FA9" w:rsidRPr="00B30FA9" w:rsidRDefault="00B30FA9" w:rsidP="00B30FA9">
      <w:pPr>
        <w:pStyle w:val="afe"/>
        <w:rPr>
          <w:rFonts w:cs="Times New Roman"/>
          <w:sz w:val="20"/>
          <w:szCs w:val="20"/>
        </w:rPr>
      </w:pPr>
    </w:p>
    <w:tbl>
      <w:tblPr>
        <w:tblW w:w="10223" w:type="dxa"/>
        <w:tblInd w:w="108" w:type="dxa"/>
        <w:tblLayout w:type="fixed"/>
        <w:tblLook w:val="0000"/>
      </w:tblPr>
      <w:tblGrid>
        <w:gridCol w:w="846"/>
        <w:gridCol w:w="2982"/>
        <w:gridCol w:w="6395"/>
      </w:tblGrid>
      <w:tr w:rsidR="00B30FA9" w:rsidRPr="00B30FA9" w:rsidTr="00B30FA9">
        <w:trPr>
          <w:trHeight w:val="413"/>
        </w:trPr>
        <w:tc>
          <w:tcPr>
            <w:tcW w:w="3828" w:type="dxa"/>
            <w:gridSpan w:val="2"/>
            <w:tcBorders>
              <w:top w:val="single" w:sz="4" w:space="0" w:color="000000"/>
              <w:left w:val="single" w:sz="4" w:space="0" w:color="000000"/>
              <w:bottom w:val="single" w:sz="4" w:space="0" w:color="000000"/>
            </w:tcBorders>
            <w:shd w:val="clear" w:color="auto" w:fill="auto"/>
          </w:tcPr>
          <w:p w:rsidR="00B30FA9" w:rsidRPr="00B30FA9" w:rsidRDefault="00B30FA9" w:rsidP="00B30FA9">
            <w:pPr>
              <w:pStyle w:val="3"/>
              <w:numPr>
                <w:ilvl w:val="2"/>
                <w:numId w:val="11"/>
              </w:numPr>
              <w:tabs>
                <w:tab w:val="left" w:pos="709"/>
              </w:tabs>
              <w:snapToGrid w:val="0"/>
              <w:spacing w:before="0" w:after="0" w:line="100" w:lineRule="atLeast"/>
              <w:ind w:left="720" w:hanging="720"/>
              <w:jc w:val="center"/>
              <w:rPr>
                <w:rFonts w:ascii="Times New Roman" w:hAnsi="Times New Roman" w:cs="Times New Roman"/>
                <w:b w:val="0"/>
                <w:sz w:val="20"/>
                <w:szCs w:val="20"/>
              </w:rPr>
            </w:pPr>
            <w:r w:rsidRPr="00B30FA9">
              <w:rPr>
                <w:rFonts w:ascii="Times New Roman" w:hAnsi="Times New Roman" w:cs="Times New Roman"/>
                <w:b w:val="0"/>
                <w:sz w:val="20"/>
                <w:szCs w:val="20"/>
              </w:rPr>
              <w:t xml:space="preserve">Код бюджетной классификации </w:t>
            </w:r>
          </w:p>
          <w:p w:rsidR="00B30FA9" w:rsidRPr="00B30FA9" w:rsidRDefault="00B30FA9" w:rsidP="00B30FA9">
            <w:pPr>
              <w:pStyle w:val="3"/>
              <w:numPr>
                <w:ilvl w:val="2"/>
                <w:numId w:val="11"/>
              </w:numPr>
              <w:tabs>
                <w:tab w:val="left" w:pos="709"/>
              </w:tabs>
              <w:spacing w:before="0" w:after="0" w:line="100" w:lineRule="atLeast"/>
              <w:ind w:left="720" w:hanging="720"/>
              <w:jc w:val="center"/>
              <w:rPr>
                <w:rFonts w:ascii="Times New Roman" w:hAnsi="Times New Roman" w:cs="Times New Roman"/>
                <w:sz w:val="20"/>
                <w:szCs w:val="20"/>
              </w:rPr>
            </w:pPr>
            <w:r w:rsidRPr="00B30FA9">
              <w:rPr>
                <w:rFonts w:ascii="Times New Roman" w:hAnsi="Times New Roman" w:cs="Times New Roman"/>
                <w:b w:val="0"/>
                <w:sz w:val="20"/>
                <w:szCs w:val="20"/>
              </w:rPr>
              <w:t>Российской Федерации</w:t>
            </w:r>
          </w:p>
        </w:tc>
        <w:tc>
          <w:tcPr>
            <w:tcW w:w="6395" w:type="dxa"/>
            <w:vMerge w:val="restart"/>
            <w:tcBorders>
              <w:top w:val="single" w:sz="4" w:space="0" w:color="000000"/>
              <w:left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p>
          <w:p w:rsidR="00B30FA9" w:rsidRPr="00B30FA9" w:rsidRDefault="00B30FA9" w:rsidP="00E5618A">
            <w:pPr>
              <w:pStyle w:val="1"/>
              <w:rPr>
                <w:sz w:val="20"/>
                <w:szCs w:val="20"/>
              </w:rPr>
            </w:pPr>
          </w:p>
          <w:p w:rsidR="00B30FA9" w:rsidRPr="00B30FA9" w:rsidRDefault="00B30FA9" w:rsidP="00B30FA9">
            <w:pPr>
              <w:pStyle w:val="1"/>
              <w:jc w:val="center"/>
              <w:rPr>
                <w:sz w:val="20"/>
                <w:szCs w:val="20"/>
              </w:rPr>
            </w:pPr>
            <w:r w:rsidRPr="00B30FA9">
              <w:rPr>
                <w:sz w:val="20"/>
                <w:szCs w:val="20"/>
              </w:rPr>
              <w:t>НАИМЕНОВАНИЕ</w:t>
            </w:r>
          </w:p>
          <w:p w:rsidR="00B30FA9" w:rsidRPr="00B30FA9" w:rsidRDefault="00B30FA9" w:rsidP="00E5618A">
            <w:pPr>
              <w:rPr>
                <w:sz w:val="20"/>
                <w:szCs w:val="20"/>
              </w:rPr>
            </w:pPr>
          </w:p>
        </w:tc>
      </w:tr>
      <w:tr w:rsidR="00B30FA9" w:rsidRPr="00B30FA9" w:rsidTr="00B30FA9">
        <w:trPr>
          <w:trHeight w:val="394"/>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администратора</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B30FA9">
            <w:pPr>
              <w:pStyle w:val="3"/>
              <w:numPr>
                <w:ilvl w:val="2"/>
                <w:numId w:val="11"/>
              </w:numPr>
              <w:tabs>
                <w:tab w:val="left" w:pos="709"/>
              </w:tabs>
              <w:snapToGrid w:val="0"/>
              <w:spacing w:before="0" w:after="0" w:line="100" w:lineRule="atLeast"/>
              <w:ind w:left="720" w:hanging="720"/>
              <w:jc w:val="center"/>
              <w:rPr>
                <w:rFonts w:ascii="Times New Roman" w:hAnsi="Times New Roman" w:cs="Times New Roman"/>
                <w:b w:val="0"/>
                <w:sz w:val="20"/>
                <w:szCs w:val="20"/>
              </w:rPr>
            </w:pPr>
            <w:r w:rsidRPr="00B30FA9">
              <w:rPr>
                <w:rFonts w:ascii="Times New Roman" w:hAnsi="Times New Roman" w:cs="Times New Roman"/>
                <w:b w:val="0"/>
                <w:sz w:val="20"/>
                <w:szCs w:val="20"/>
              </w:rPr>
              <w:t>доходов бюджета муниципального района</w:t>
            </w:r>
          </w:p>
        </w:tc>
        <w:tc>
          <w:tcPr>
            <w:tcW w:w="6395" w:type="dxa"/>
            <w:vMerge/>
            <w:tcBorders>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p>
        </w:tc>
      </w:tr>
      <w:tr w:rsidR="00B30FA9" w:rsidRPr="00B30FA9" w:rsidTr="00B173F6">
        <w:trPr>
          <w:trHeight w:val="373"/>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b/>
                <w:bCs/>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B173F6">
            <w:pPr>
              <w:pStyle w:val="4"/>
              <w:keepLines w:val="0"/>
              <w:widowControl/>
              <w:numPr>
                <w:ilvl w:val="3"/>
                <w:numId w:val="11"/>
              </w:numPr>
              <w:tabs>
                <w:tab w:val="left" w:pos="709"/>
              </w:tabs>
              <w:snapToGrid w:val="0"/>
              <w:spacing w:before="0" w:line="100" w:lineRule="atLeast"/>
              <w:ind w:left="864" w:hanging="864"/>
              <w:jc w:val="center"/>
              <w:rPr>
                <w:sz w:val="20"/>
                <w:szCs w:val="20"/>
              </w:rPr>
            </w:pPr>
            <w:r w:rsidRPr="00B30FA9">
              <w:rPr>
                <w:rFonts w:ascii="Times New Roman" w:hAnsi="Times New Roman" w:cs="Times New Roman"/>
                <w:b w:val="0"/>
                <w:i w:val="0"/>
                <w:color w:val="auto"/>
                <w:sz w:val="20"/>
                <w:szCs w:val="20"/>
              </w:rPr>
              <w:t>Администрация  Кадыйского муниципального  района Костромской области</w:t>
            </w:r>
          </w:p>
        </w:tc>
      </w:tr>
      <w:tr w:rsidR="00B30FA9" w:rsidRPr="00B30FA9" w:rsidTr="00B30FA9">
        <w:tc>
          <w:tcPr>
            <w:tcW w:w="846" w:type="dxa"/>
            <w:tcBorders>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1 11 05013 05 0000 120</w:t>
            </w:r>
          </w:p>
        </w:tc>
        <w:tc>
          <w:tcPr>
            <w:tcW w:w="6395" w:type="dxa"/>
            <w:tcBorders>
              <w:left w:val="single" w:sz="4" w:space="0" w:color="000000"/>
              <w:bottom w:val="single" w:sz="4" w:space="0" w:color="000000"/>
              <w:right w:val="single" w:sz="4" w:space="0" w:color="000000"/>
            </w:tcBorders>
            <w:shd w:val="clear" w:color="auto" w:fill="auto"/>
          </w:tcPr>
          <w:p w:rsidR="00B30FA9" w:rsidRPr="00B30FA9" w:rsidRDefault="00B30FA9" w:rsidP="00E5618A">
            <w:pPr>
              <w:pStyle w:val="a5"/>
              <w:snapToGrid w:val="0"/>
              <w:jc w:val="both"/>
              <w:rPr>
                <w:sz w:val="20"/>
              </w:rPr>
            </w:pPr>
            <w:r w:rsidRPr="00B30FA9">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1 11 05025 05 0000 120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r w:rsidRPr="00B30FA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30FA9" w:rsidRPr="00B30FA9" w:rsidTr="00B30FA9">
        <w:trPr>
          <w:trHeight w:val="914"/>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1 11 05035 05 0000 120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30FA9" w:rsidRPr="00B30FA9" w:rsidTr="00B30FA9">
        <w:trPr>
          <w:trHeight w:val="385"/>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1 11 05075 05 0000 120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Доходы  от  сдачи  в  аренду  имущества,  составляющего казну муниципальных районов (за  исключением  земельных участков).</w:t>
            </w:r>
          </w:p>
        </w:tc>
      </w:tr>
      <w:tr w:rsidR="00B30FA9" w:rsidRPr="00B30FA9" w:rsidTr="00B30FA9">
        <w:trPr>
          <w:trHeight w:val="184"/>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1 13 02065 05 0000 130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1 13 02995 05 0000 130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доходы от компенсации затрат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1 14 02052 05 0000 410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1 14 02052 05 0000 440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1 14 02053 05 0000 410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1 14 02053 05 0000 440</w:t>
            </w:r>
          </w:p>
          <w:p w:rsidR="00B30FA9" w:rsidRPr="00B30FA9" w:rsidRDefault="00B30FA9" w:rsidP="00E5618A">
            <w:pPr>
              <w:spacing w:line="100" w:lineRule="atLeast"/>
              <w:rPr>
                <w:sz w:val="20"/>
                <w:szCs w:val="20"/>
              </w:rPr>
            </w:pPr>
          </w:p>
          <w:p w:rsidR="00B30FA9" w:rsidRPr="00B30FA9" w:rsidRDefault="00B30FA9" w:rsidP="00E5618A">
            <w:pPr>
              <w:spacing w:line="100" w:lineRule="atLeast"/>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0FA9" w:rsidRPr="00B30FA9" w:rsidTr="00B30FA9">
        <w:tc>
          <w:tcPr>
            <w:tcW w:w="846" w:type="dxa"/>
            <w:tcBorders>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1 14 06013 05 0000 430</w:t>
            </w:r>
          </w:p>
        </w:tc>
        <w:tc>
          <w:tcPr>
            <w:tcW w:w="6395" w:type="dxa"/>
            <w:tcBorders>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1 14 06025 05 0000 430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lastRenderedPageBreak/>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1 15 02050 05 0000 140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r w:rsidRPr="00B30FA9">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1 16 02020 02 0000 140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lang w:val="en-US"/>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 xml:space="preserve">1 17 01050 05 0000 180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r w:rsidRPr="00B30FA9">
              <w:rPr>
                <w:sz w:val="20"/>
                <w:szCs w:val="20"/>
              </w:rPr>
              <w:t>Невыясненные поступления, зачисляемые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2 02 20041 05 0000 150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2 02 20216 05 0000 150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2 02 25497 05 0000 150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реализацию мероприятий по обеспечению жильем молодых семей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2 02 27567 05 0000 150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субсидии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2 02 35120 05 0000 150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rPr>
                <w:sz w:val="20"/>
                <w:szCs w:val="20"/>
              </w:rPr>
            </w:pPr>
            <w:r w:rsidRPr="00B30FA9">
              <w:rPr>
                <w:sz w:val="20"/>
                <w:szCs w:val="20"/>
              </w:rPr>
              <w:t>2 02 30024 05 0000 150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sz w:val="20"/>
                <w:szCs w:val="20"/>
              </w:rPr>
              <w:t>Субвенции бюджетам муниципальных районов на выполнение передаваемых полномочий субъектов Российской Федерации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rFonts w:eastAsia="Times New Roman"/>
                <w:color w:val="000000"/>
                <w:sz w:val="20"/>
                <w:szCs w:val="20"/>
              </w:rPr>
            </w:pPr>
            <w:r w:rsidRPr="00B30FA9">
              <w:rPr>
                <w:sz w:val="20"/>
                <w:szCs w:val="20"/>
              </w:rPr>
              <w:t>2 02 35082 05 0000 150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both"/>
              <w:rPr>
                <w:sz w:val="20"/>
                <w:szCs w:val="20"/>
              </w:rPr>
            </w:pPr>
            <w:r w:rsidRPr="00B30FA9">
              <w:rPr>
                <w:rFonts w:eastAsia="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2 02 49999 05 0000 150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межбюджетные трансферты, передаваемые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государственных (муниципальных)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Предоставление  негосударственными организациями грантов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негосударственных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color w:val="000000"/>
                <w:sz w:val="20"/>
                <w:szCs w:val="20"/>
              </w:rPr>
            </w:pPr>
            <w:r w:rsidRPr="00B30FA9">
              <w:rPr>
                <w:sz w:val="20"/>
                <w:szCs w:val="20"/>
              </w:rPr>
              <w:t>2 07 05010 05 0000 150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2 07 05030 05 0000 150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2 19 25018 05 0000 150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 </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2 19 25027 05 0000 150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Возврат остатков субсидий на мероприятия государственной </w:t>
            </w:r>
            <w:r w:rsidRPr="00B30FA9">
              <w:rPr>
                <w:sz w:val="20"/>
                <w:szCs w:val="20"/>
              </w:rPr>
              <w:lastRenderedPageBreak/>
              <w:t>программы Российской Федерации «Доступная среда» на 2011-2020 годы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lastRenderedPageBreak/>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2 19 25443 05 0000 150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901</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2 19 60010 05 0000 150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bCs/>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bCs/>
                <w:sz w:val="20"/>
                <w:szCs w:val="20"/>
              </w:rPr>
              <w:t>Финансовый отдел администрации Кадыйского муниципального района Костромской области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1 11 03050 05 0000 120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rPr>
                <w:sz w:val="20"/>
                <w:szCs w:val="20"/>
              </w:rPr>
            </w:pPr>
            <w:r w:rsidRPr="00B30FA9">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 xml:space="preserve">1 17 01050 05 0000 180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jc w:val="left"/>
              <w:rPr>
                <w:sz w:val="20"/>
                <w:szCs w:val="20"/>
              </w:rPr>
            </w:pPr>
            <w:r w:rsidRPr="00B30FA9">
              <w:rPr>
                <w:sz w:val="20"/>
                <w:szCs w:val="20"/>
              </w:rPr>
              <w:t>Невыясненные поступления, зачисляемые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2 02 15001 05 0000 150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2 02 15002 05 0000 150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Дотации бюджетам муниципальных районов на поддержку мер по обеспечению сбалансированности бюджетов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2 02 19999 05 0000 150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Прочие дотации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2 02 20216 05 0000 150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2 02 25555 05 0000 150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реализацию программ формирования современной городской среды</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субсидии бюджетам муниципальных районов</w:t>
            </w:r>
          </w:p>
          <w:p w:rsidR="00B30FA9" w:rsidRPr="00B30FA9" w:rsidRDefault="00B30FA9" w:rsidP="00E5618A">
            <w:pPr>
              <w:spacing w:line="100" w:lineRule="atLeast"/>
              <w:jc w:val="both"/>
              <w:rPr>
                <w:sz w:val="20"/>
                <w:szCs w:val="20"/>
              </w:rPr>
            </w:pP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2 02 35118 05 0000 150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2 02 30024 05 0000 150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Субвенции бюджетам муниципальных районов на выполнение передаваемых полномочий субъектов Российской Федерации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2 02 39999 05 0000 150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субвенции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2 02 45160 05 0000 150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2 02 40014 05 0000 150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2 02 49999 05 0000 150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межбюджетные трансферты, передаваемые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2 08 05000 05 0000 150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2 18 60010 05 0000 150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2 19 25014 05 0000 150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реализацию мероприятий федеральной целевой программы «Культура России (2012-2018 годы)»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2 19 25085 05 0000 150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Возврат остатков субсидий на мероприятия по поддержке социально ориентированных некоммерческих организаций из бюджетов муниципальных районов </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902</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2 19 60010 05 0000 150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both"/>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Отдел образования администрации Кадыйского муниципального района Костромской области</w:t>
            </w:r>
          </w:p>
        </w:tc>
      </w:tr>
      <w:tr w:rsidR="00B30FA9" w:rsidRPr="00B30FA9" w:rsidTr="00B30FA9">
        <w:trPr>
          <w:trHeight w:val="385"/>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1 13 01995 05 0000 130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Прочие доходы от оказания платных услуг (работ) получателями средств бюджетов муниципальных районов </w:t>
            </w:r>
          </w:p>
        </w:tc>
      </w:tr>
      <w:tr w:rsidR="00B30FA9" w:rsidRPr="00B30FA9" w:rsidTr="00B30FA9">
        <w:trPr>
          <w:trHeight w:val="117"/>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1 13 02065 05 0000 130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lastRenderedPageBreak/>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1 13 02995 05 0000 130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доходы от компенсации затрат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 xml:space="preserve">1 17 01050 05 0000 180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pStyle w:val="1"/>
              <w:snapToGrid w:val="0"/>
              <w:jc w:val="left"/>
              <w:rPr>
                <w:sz w:val="20"/>
                <w:szCs w:val="20"/>
              </w:rPr>
            </w:pPr>
            <w:r w:rsidRPr="00B30FA9">
              <w:rPr>
                <w:sz w:val="20"/>
                <w:szCs w:val="20"/>
              </w:rPr>
              <w:t>Невыясненные поступления, зачисляемые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rPr>
                <w:sz w:val="20"/>
                <w:szCs w:val="20"/>
              </w:rPr>
            </w:pPr>
            <w:r w:rsidRPr="00B30FA9">
              <w:rPr>
                <w:sz w:val="20"/>
                <w:szCs w:val="20"/>
              </w:rPr>
              <w:t>2 02 20077 05 0000 150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spacing w:line="100" w:lineRule="atLeast"/>
              <w:jc w:val="both"/>
              <w:rPr>
                <w:sz w:val="20"/>
                <w:szCs w:val="20"/>
              </w:rPr>
            </w:pPr>
            <w:r w:rsidRPr="00B30FA9">
              <w:rPr>
                <w:sz w:val="20"/>
                <w:szCs w:val="20"/>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rPr>
                <w:sz w:val="20"/>
                <w:szCs w:val="20"/>
              </w:rPr>
            </w:pPr>
            <w:r w:rsidRPr="00B30FA9">
              <w:rPr>
                <w:sz w:val="20"/>
                <w:szCs w:val="20"/>
              </w:rPr>
              <w:t>2 02 25027 05 0000 150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spacing w:line="100" w:lineRule="atLeast"/>
              <w:jc w:val="both"/>
              <w:rPr>
                <w:sz w:val="20"/>
                <w:szCs w:val="20"/>
              </w:rPr>
            </w:pPr>
            <w:r w:rsidRPr="00B30FA9">
              <w:rPr>
                <w:sz w:val="20"/>
                <w:szCs w:val="20"/>
              </w:rPr>
              <w:t xml:space="preserve">Субсидии бюджетам муниципальных районов на реализацию мероприятий </w:t>
            </w:r>
            <w:hyperlink r:id="rId29" w:history="1">
              <w:r w:rsidRPr="00B30FA9">
                <w:rPr>
                  <w:rStyle w:val="ac"/>
                  <w:sz w:val="20"/>
                  <w:szCs w:val="20"/>
                </w:rPr>
                <w:t>государственной программы</w:t>
              </w:r>
            </w:hyperlink>
            <w:r w:rsidRPr="00B30FA9">
              <w:rPr>
                <w:sz w:val="20"/>
                <w:szCs w:val="20"/>
              </w:rPr>
              <w:t xml:space="preserve"> Российской Федерации "Доступная среда" на 2011 - 2020 годы</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rPr>
                <w:sz w:val="20"/>
                <w:szCs w:val="20"/>
              </w:rPr>
            </w:pPr>
            <w:r w:rsidRPr="00B30FA9">
              <w:rPr>
                <w:sz w:val="20"/>
                <w:szCs w:val="20"/>
              </w:rPr>
              <w:t>2 02 25097 05 0000 150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rPr>
                <w:sz w:val="20"/>
                <w:szCs w:val="20"/>
              </w:rPr>
            </w:pPr>
            <w:r w:rsidRPr="00B30FA9">
              <w:rPr>
                <w:sz w:val="20"/>
                <w:szCs w:val="20"/>
              </w:rPr>
              <w:t>2 02 29999 05 0000 150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spacing w:line="100" w:lineRule="atLeast"/>
              <w:jc w:val="both"/>
              <w:rPr>
                <w:sz w:val="20"/>
                <w:szCs w:val="20"/>
              </w:rPr>
            </w:pPr>
            <w:r w:rsidRPr="00B30FA9">
              <w:rPr>
                <w:sz w:val="20"/>
                <w:szCs w:val="20"/>
              </w:rPr>
              <w:t>Прочие субсидии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rPr>
                <w:sz w:val="20"/>
                <w:szCs w:val="20"/>
              </w:rPr>
            </w:pPr>
            <w:r w:rsidRPr="00B30FA9">
              <w:rPr>
                <w:sz w:val="20"/>
                <w:szCs w:val="20"/>
              </w:rPr>
              <w:t>2 02 30024 05 0000 150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jc w:val="both"/>
              <w:rPr>
                <w:sz w:val="20"/>
                <w:szCs w:val="20"/>
              </w:rPr>
            </w:pPr>
            <w:r w:rsidRPr="00B30FA9">
              <w:rPr>
                <w:sz w:val="20"/>
                <w:szCs w:val="20"/>
              </w:rPr>
              <w:t>Субвенции бюджетам муниципальных районов на выполнение передаваемых полномочий субъектов Российской Федерации</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jc w:val="both"/>
              <w:rPr>
                <w:sz w:val="20"/>
                <w:szCs w:val="20"/>
              </w:rPr>
            </w:pPr>
            <w:r w:rsidRPr="00B30FA9">
              <w:rPr>
                <w:sz w:val="20"/>
                <w:szCs w:val="20"/>
              </w:rPr>
              <w:t>2 02 39999 05 0000 150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jc w:val="both"/>
              <w:rPr>
                <w:sz w:val="20"/>
                <w:szCs w:val="20"/>
              </w:rPr>
            </w:pPr>
            <w:r w:rsidRPr="00B30FA9">
              <w:rPr>
                <w:sz w:val="20"/>
                <w:szCs w:val="20"/>
              </w:rPr>
              <w:t>Прочие субвенции бюджетам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FFFFFF"/>
          </w:tcPr>
          <w:p w:rsidR="00B30FA9" w:rsidRPr="00B30FA9" w:rsidRDefault="00B30FA9" w:rsidP="00E5618A">
            <w:pPr>
              <w:snapToGrid w:val="0"/>
              <w:spacing w:line="100" w:lineRule="atLeast"/>
              <w:rPr>
                <w:sz w:val="20"/>
                <w:szCs w:val="20"/>
              </w:rPr>
            </w:pPr>
            <w:r w:rsidRPr="00B30FA9">
              <w:rPr>
                <w:sz w:val="20"/>
                <w:szCs w:val="20"/>
              </w:rPr>
              <w:t>2 03 05010 05 0000 150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Pr>
          <w:p w:rsidR="00B30FA9" w:rsidRPr="00B30FA9" w:rsidRDefault="00B30FA9" w:rsidP="00E5618A">
            <w:pPr>
              <w:snapToGrid w:val="0"/>
              <w:spacing w:line="100" w:lineRule="atLeast"/>
              <w:jc w:val="both"/>
              <w:rPr>
                <w:sz w:val="20"/>
                <w:szCs w:val="20"/>
              </w:rPr>
            </w:pPr>
            <w:r w:rsidRPr="00B30FA9">
              <w:rPr>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государственных (муниципальных)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Предоставление  негосударственными организациями грантов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негосударственных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2 07 05030 05 0000 150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2 19 25027 05 0000 150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2 19 25097 05 0000 150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903</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2 19 60010 05 0000 150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jc w:val="both"/>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jc w:val="center"/>
              <w:rPr>
                <w:sz w:val="20"/>
                <w:szCs w:val="20"/>
              </w:rPr>
            </w:pPr>
            <w:r w:rsidRPr="00B30FA9">
              <w:rPr>
                <w:sz w:val="20"/>
                <w:szCs w:val="20"/>
              </w:rPr>
              <w:t>Отдел по делам,культуры,туризма,молодежи и спорта администрации Кадыйского муниципального района Костромской области</w:t>
            </w:r>
          </w:p>
        </w:tc>
      </w:tr>
      <w:tr w:rsidR="00B30FA9" w:rsidRPr="00B30FA9" w:rsidTr="00B30FA9">
        <w:trPr>
          <w:trHeight w:val="335"/>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1 13 01995 05 0000 130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 xml:space="preserve">Прочие доходы от оказания платных услуг (работ) получателями средств бюджетов муниципальных районов </w:t>
            </w:r>
          </w:p>
        </w:tc>
      </w:tr>
      <w:tr w:rsidR="00B30FA9" w:rsidRPr="00B30FA9" w:rsidTr="00B30FA9">
        <w:trPr>
          <w:trHeight w:val="167"/>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1 13 02065 05 0000 130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B30FA9" w:rsidRPr="00B30FA9" w:rsidTr="00B30FA9">
        <w:trPr>
          <w:trHeight w:val="351"/>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1 13 02995 05 0000 130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доходы от компенсации затрат бюджетов муниципальных районов</w:t>
            </w:r>
          </w:p>
        </w:tc>
      </w:tr>
      <w:tr w:rsidR="00B30FA9" w:rsidRPr="00B30FA9" w:rsidTr="00B30FA9">
        <w:trPr>
          <w:trHeight w:val="268"/>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1 14 02052 05 0000 410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0FA9" w:rsidRPr="00B30FA9" w:rsidTr="00B30FA9">
        <w:trPr>
          <w:trHeight w:val="168"/>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1 14 02052 05 0000 440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 xml:space="preserve">1 17 01050 05 0000 180 </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3F2F6D" w:rsidRDefault="00B30FA9" w:rsidP="00E5618A">
            <w:pPr>
              <w:pStyle w:val="1"/>
              <w:snapToGrid w:val="0"/>
              <w:jc w:val="left"/>
              <w:rPr>
                <w:sz w:val="20"/>
                <w:szCs w:val="20"/>
              </w:rPr>
            </w:pPr>
            <w:r w:rsidRPr="003F2F6D">
              <w:rPr>
                <w:sz w:val="20"/>
                <w:szCs w:val="20"/>
              </w:rPr>
              <w:t>Невыясненные поступления, зачисляемые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2 02 25467 05 0000 150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lastRenderedPageBreak/>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2 02 25519 05 0000 150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Субсидия бюджетам муниципальных районов на поддержку отрасли культуры</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2 03 05099 05 0000 150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государственных (муниципальных)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Предоставление  негосударственными организациями грантов для получателей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2 04 05099 05 0000 150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от негосударственных организаций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2 07 05020 05 0000 150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2 07 05030 05 0000 150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Прочие безвозмездные поступления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2 19 25027 05 0000 150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2 19 45144 05 0000 150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2 19 45146 05 0000 150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sz w:val="20"/>
                <w:szCs w:val="20"/>
              </w:rPr>
            </w:pPr>
            <w:r w:rsidRPr="00B30FA9">
              <w:rPr>
                <w:sz w:val="20"/>
                <w:szCs w:val="20"/>
              </w:rPr>
              <w:t>905</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sz w:val="20"/>
                <w:szCs w:val="20"/>
              </w:rPr>
            </w:pPr>
            <w:r w:rsidRPr="00B30FA9">
              <w:rPr>
                <w:sz w:val="20"/>
                <w:szCs w:val="20"/>
              </w:rPr>
              <w:t>2 19 60010 05 0000 150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3F2F6D" w:rsidRDefault="00B30FA9" w:rsidP="00E5618A">
            <w:pPr>
              <w:snapToGrid w:val="0"/>
              <w:spacing w:line="100" w:lineRule="atLeast"/>
              <w:jc w:val="center"/>
              <w:rPr>
                <w:sz w:val="20"/>
                <w:szCs w:val="20"/>
              </w:rPr>
            </w:pPr>
            <w:r w:rsidRPr="003F2F6D">
              <w:rPr>
                <w:sz w:val="20"/>
                <w:szCs w:val="20"/>
              </w:rPr>
              <w:t>000</w:t>
            </w:r>
          </w:p>
        </w:tc>
        <w:tc>
          <w:tcPr>
            <w:tcW w:w="2982" w:type="dxa"/>
            <w:tcBorders>
              <w:top w:val="single" w:sz="4" w:space="0" w:color="000000"/>
              <w:left w:val="single" w:sz="4" w:space="0" w:color="000000"/>
              <w:bottom w:val="single" w:sz="4" w:space="0" w:color="000000"/>
            </w:tcBorders>
            <w:shd w:val="clear" w:color="auto" w:fill="auto"/>
          </w:tcPr>
          <w:p w:rsidR="00B30FA9" w:rsidRPr="003F2F6D" w:rsidRDefault="00B30FA9" w:rsidP="00E5618A">
            <w:pPr>
              <w:snapToGrid w:val="0"/>
              <w:spacing w:line="100" w:lineRule="atLeast"/>
              <w:rPr>
                <w:sz w:val="20"/>
                <w:szCs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3F2F6D" w:rsidRDefault="00B30FA9" w:rsidP="00E5618A">
            <w:pPr>
              <w:snapToGrid w:val="0"/>
              <w:spacing w:line="100" w:lineRule="atLeast"/>
              <w:jc w:val="center"/>
              <w:rPr>
                <w:sz w:val="20"/>
                <w:szCs w:val="20"/>
              </w:rPr>
            </w:pPr>
            <w:r w:rsidRPr="003F2F6D">
              <w:rPr>
                <w:sz w:val="20"/>
                <w:szCs w:val="20"/>
              </w:rPr>
              <w:t>Доходы, закрепляемые за всеми администраторами (в пределах выполняемых ими полномочий)</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color w:val="000000"/>
                <w:sz w:val="20"/>
                <w:szCs w:val="20"/>
                <w:shd w:val="clear" w:color="auto" w:fill="FFFFFF"/>
              </w:rPr>
            </w:pPr>
            <w:r w:rsidRPr="00B30FA9">
              <w:rPr>
                <w:sz w:val="20"/>
                <w:szCs w:val="20"/>
              </w:rPr>
              <w:t>000</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color w:val="000000"/>
                <w:sz w:val="20"/>
                <w:szCs w:val="20"/>
                <w:shd w:val="clear" w:color="auto" w:fill="FFFFFF"/>
              </w:rPr>
            </w:pPr>
            <w:r w:rsidRPr="00B30FA9">
              <w:rPr>
                <w:color w:val="000000"/>
                <w:sz w:val="20"/>
                <w:szCs w:val="20"/>
                <w:shd w:val="clear" w:color="auto" w:fill="FFFFFF"/>
              </w:rPr>
              <w:t>1 13 01995 05 0000 130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color w:val="000000"/>
                <w:sz w:val="20"/>
                <w:szCs w:val="20"/>
                <w:shd w:val="clear" w:color="auto" w:fill="FFFFFF"/>
              </w:rPr>
              <w:t>Прочие доходы от оказания платных услуг (работ) получателями средств бюджетов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color w:val="000000"/>
                <w:sz w:val="20"/>
                <w:szCs w:val="20"/>
                <w:shd w:val="clear" w:color="auto" w:fill="FFFFFF"/>
              </w:rPr>
            </w:pPr>
            <w:r w:rsidRPr="00B30FA9">
              <w:rPr>
                <w:sz w:val="20"/>
                <w:szCs w:val="20"/>
              </w:rPr>
              <w:t>000</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color w:val="000000"/>
                <w:sz w:val="20"/>
                <w:szCs w:val="20"/>
                <w:shd w:val="clear" w:color="auto" w:fill="FFFFFF"/>
              </w:rPr>
            </w:pPr>
            <w:r w:rsidRPr="00B30FA9">
              <w:rPr>
                <w:color w:val="000000"/>
                <w:sz w:val="20"/>
                <w:szCs w:val="20"/>
                <w:shd w:val="clear" w:color="auto" w:fill="FFFFFF"/>
              </w:rPr>
              <w:t>1 13 02995 05 0000 130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napToGrid w:val="0"/>
              <w:spacing w:line="100" w:lineRule="atLeast"/>
              <w:jc w:val="both"/>
              <w:rPr>
                <w:sz w:val="20"/>
                <w:szCs w:val="20"/>
              </w:rPr>
            </w:pPr>
            <w:r w:rsidRPr="00B30FA9">
              <w:rPr>
                <w:color w:val="000000"/>
                <w:sz w:val="20"/>
                <w:szCs w:val="20"/>
                <w:shd w:val="clear" w:color="auto" w:fill="FFFFFF"/>
              </w:rPr>
              <w:t>Прочие доходы от компенсации затрат бюджетов муниципальных районов</w:t>
            </w:r>
          </w:p>
        </w:tc>
      </w:tr>
      <w:tr w:rsidR="00B30FA9" w:rsidRPr="00B30FA9" w:rsidTr="003F2F6D">
        <w:trPr>
          <w:trHeight w:val="562"/>
        </w:trPr>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color w:val="000000"/>
                <w:sz w:val="20"/>
                <w:szCs w:val="20"/>
                <w:shd w:val="clear" w:color="auto" w:fill="FFFFFF"/>
              </w:rPr>
            </w:pPr>
            <w:r w:rsidRPr="00B30FA9">
              <w:rPr>
                <w:sz w:val="20"/>
                <w:szCs w:val="20"/>
              </w:rPr>
              <w:t>000</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color w:val="000000"/>
                <w:sz w:val="20"/>
                <w:szCs w:val="20"/>
              </w:rPr>
            </w:pPr>
            <w:r w:rsidRPr="00B30FA9">
              <w:rPr>
                <w:color w:val="000000"/>
                <w:sz w:val="20"/>
                <w:szCs w:val="20"/>
                <w:shd w:val="clear" w:color="auto" w:fill="FFFFFF"/>
              </w:rPr>
              <w:t>1 17 01050 05 0000 180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3F2F6D">
            <w:pPr>
              <w:spacing w:before="120" w:after="120"/>
              <w:jc w:val="both"/>
              <w:rPr>
                <w:color w:val="000000"/>
                <w:sz w:val="20"/>
                <w:szCs w:val="20"/>
                <w:shd w:val="clear" w:color="auto" w:fill="FFFFFF"/>
              </w:rPr>
            </w:pPr>
            <w:r w:rsidRPr="00B30FA9">
              <w:rPr>
                <w:color w:val="000000"/>
                <w:sz w:val="20"/>
                <w:szCs w:val="20"/>
              </w:rPr>
              <w:t>Невыясненные поступления, зачисляемые в бюджеты муниципальных районов</w:t>
            </w:r>
          </w:p>
        </w:tc>
      </w:tr>
      <w:tr w:rsidR="00B30FA9" w:rsidRPr="00B30FA9" w:rsidTr="00B30FA9">
        <w:tc>
          <w:tcPr>
            <w:tcW w:w="846"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jc w:val="center"/>
              <w:rPr>
                <w:color w:val="000000"/>
                <w:sz w:val="20"/>
                <w:szCs w:val="20"/>
                <w:shd w:val="clear" w:color="auto" w:fill="FFFFFF"/>
              </w:rPr>
            </w:pPr>
            <w:r w:rsidRPr="00B30FA9">
              <w:rPr>
                <w:sz w:val="20"/>
                <w:szCs w:val="20"/>
              </w:rPr>
              <w:t>000</w:t>
            </w:r>
          </w:p>
        </w:tc>
        <w:tc>
          <w:tcPr>
            <w:tcW w:w="2982" w:type="dxa"/>
            <w:tcBorders>
              <w:top w:val="single" w:sz="4" w:space="0" w:color="000000"/>
              <w:left w:val="single" w:sz="4" w:space="0" w:color="000000"/>
              <w:bottom w:val="single" w:sz="4" w:space="0" w:color="000000"/>
            </w:tcBorders>
            <w:shd w:val="clear" w:color="auto" w:fill="auto"/>
          </w:tcPr>
          <w:p w:rsidR="00B30FA9" w:rsidRPr="00B30FA9" w:rsidRDefault="00B30FA9" w:rsidP="00E5618A">
            <w:pPr>
              <w:snapToGrid w:val="0"/>
              <w:spacing w:line="100" w:lineRule="atLeast"/>
              <w:rPr>
                <w:color w:val="000000"/>
                <w:sz w:val="20"/>
                <w:szCs w:val="20"/>
                <w:shd w:val="clear" w:color="auto" w:fill="FFFFFF"/>
              </w:rPr>
            </w:pPr>
            <w:r w:rsidRPr="00B30FA9">
              <w:rPr>
                <w:color w:val="000000"/>
                <w:sz w:val="20"/>
                <w:szCs w:val="20"/>
                <w:shd w:val="clear" w:color="auto" w:fill="FFFFFF"/>
              </w:rPr>
              <w:t>1 17 05050 05 0000 180</w:t>
            </w:r>
          </w:p>
        </w:tc>
        <w:tc>
          <w:tcPr>
            <w:tcW w:w="6395" w:type="dxa"/>
            <w:tcBorders>
              <w:top w:val="single" w:sz="4" w:space="0" w:color="000000"/>
              <w:left w:val="single" w:sz="4" w:space="0" w:color="000000"/>
              <w:bottom w:val="single" w:sz="4" w:space="0" w:color="000000"/>
              <w:right w:val="single" w:sz="4" w:space="0" w:color="000000"/>
            </w:tcBorders>
            <w:shd w:val="clear" w:color="auto" w:fill="auto"/>
          </w:tcPr>
          <w:p w:rsidR="00B30FA9" w:rsidRPr="00B30FA9" w:rsidRDefault="00B30FA9" w:rsidP="00E5618A">
            <w:pPr>
              <w:spacing w:before="120" w:after="120"/>
              <w:jc w:val="both"/>
              <w:rPr>
                <w:sz w:val="20"/>
                <w:szCs w:val="20"/>
              </w:rPr>
            </w:pPr>
            <w:r w:rsidRPr="00B30FA9">
              <w:rPr>
                <w:color w:val="000000"/>
                <w:sz w:val="20"/>
                <w:szCs w:val="20"/>
                <w:shd w:val="clear" w:color="auto" w:fill="FFFFFF"/>
              </w:rPr>
              <w:t>Прочие неналоговые доходы бюджетов муниципальных районов</w:t>
            </w:r>
          </w:p>
        </w:tc>
      </w:tr>
    </w:tbl>
    <w:p w:rsidR="00B30FA9" w:rsidRPr="00B30FA9" w:rsidRDefault="00B30FA9" w:rsidP="00B30FA9">
      <w:pPr>
        <w:rPr>
          <w:sz w:val="20"/>
          <w:szCs w:val="20"/>
        </w:rPr>
      </w:pPr>
    </w:p>
    <w:p w:rsidR="00B30FA9" w:rsidRPr="00B30FA9" w:rsidRDefault="00B30FA9" w:rsidP="00B30FA9">
      <w:pPr>
        <w:rPr>
          <w:sz w:val="20"/>
          <w:szCs w:val="20"/>
        </w:rPr>
      </w:pPr>
    </w:p>
    <w:p w:rsidR="00B30FA9" w:rsidRDefault="00B30FA9" w:rsidP="00B30FA9">
      <w:pPr>
        <w:rPr>
          <w:sz w:val="20"/>
          <w:szCs w:val="20"/>
        </w:rPr>
      </w:pPr>
    </w:p>
    <w:tbl>
      <w:tblPr>
        <w:tblW w:w="10236" w:type="dxa"/>
        <w:tblLayout w:type="fixed"/>
        <w:tblCellMar>
          <w:left w:w="30" w:type="dxa"/>
          <w:right w:w="30" w:type="dxa"/>
        </w:tblCellMar>
        <w:tblLook w:val="0000"/>
      </w:tblPr>
      <w:tblGrid>
        <w:gridCol w:w="1001"/>
        <w:gridCol w:w="2001"/>
        <w:gridCol w:w="7234"/>
      </w:tblGrid>
      <w:tr w:rsidR="00C52976" w:rsidRPr="003F2F6D" w:rsidTr="00C52976">
        <w:trPr>
          <w:trHeight w:val="935"/>
        </w:trPr>
        <w:tc>
          <w:tcPr>
            <w:tcW w:w="10236" w:type="dxa"/>
            <w:gridSpan w:val="3"/>
            <w:tcBorders>
              <w:top w:val="single" w:sz="2" w:space="0" w:color="000000"/>
              <w:left w:val="single" w:sz="2" w:space="0" w:color="000000"/>
              <w:right w:val="single" w:sz="2" w:space="0" w:color="000000"/>
            </w:tcBorders>
          </w:tcPr>
          <w:p w:rsidR="00C52976" w:rsidRPr="003F2F6D" w:rsidRDefault="00C52976" w:rsidP="003F2F6D">
            <w:pPr>
              <w:widowControl/>
              <w:suppressAutoHyphens w:val="0"/>
              <w:autoSpaceDE w:val="0"/>
              <w:autoSpaceDN w:val="0"/>
              <w:adjustRightInd w:val="0"/>
              <w:jc w:val="right"/>
              <w:rPr>
                <w:rFonts w:eastAsiaTheme="minorHAnsi"/>
                <w:color w:val="000000"/>
                <w:kern w:val="0"/>
                <w:sz w:val="20"/>
                <w:szCs w:val="20"/>
                <w:lang w:eastAsia="en-US"/>
              </w:rPr>
            </w:pPr>
            <w:r w:rsidRPr="003F2F6D">
              <w:rPr>
                <w:rFonts w:eastAsiaTheme="minorHAnsi"/>
                <w:color w:val="000000"/>
                <w:kern w:val="0"/>
                <w:sz w:val="20"/>
                <w:szCs w:val="20"/>
                <w:lang w:eastAsia="en-US"/>
              </w:rPr>
              <w:t xml:space="preserve">ПРИЛОЖЕНИЕ № 3 </w:t>
            </w:r>
          </w:p>
          <w:p w:rsidR="00C52976" w:rsidRPr="003F2F6D" w:rsidRDefault="00C52976" w:rsidP="003F2F6D">
            <w:pPr>
              <w:widowControl/>
              <w:suppressAutoHyphens w:val="0"/>
              <w:autoSpaceDE w:val="0"/>
              <w:autoSpaceDN w:val="0"/>
              <w:adjustRightInd w:val="0"/>
              <w:jc w:val="right"/>
              <w:rPr>
                <w:rFonts w:eastAsiaTheme="minorHAnsi"/>
                <w:color w:val="000000"/>
                <w:kern w:val="0"/>
                <w:sz w:val="20"/>
                <w:szCs w:val="20"/>
                <w:lang w:eastAsia="en-US"/>
              </w:rPr>
            </w:pPr>
            <w:r w:rsidRPr="003F2F6D">
              <w:rPr>
                <w:rFonts w:eastAsiaTheme="minorHAnsi"/>
                <w:color w:val="000000"/>
                <w:kern w:val="0"/>
                <w:sz w:val="20"/>
                <w:szCs w:val="20"/>
                <w:lang w:eastAsia="en-US"/>
              </w:rPr>
              <w:t>к проекту  решения собрания депутатов</w:t>
            </w:r>
          </w:p>
          <w:p w:rsidR="00C52976" w:rsidRPr="003F2F6D" w:rsidRDefault="00C52976" w:rsidP="003F2F6D">
            <w:pPr>
              <w:widowControl/>
              <w:suppressAutoHyphens w:val="0"/>
              <w:autoSpaceDE w:val="0"/>
              <w:autoSpaceDN w:val="0"/>
              <w:adjustRightInd w:val="0"/>
              <w:jc w:val="right"/>
              <w:rPr>
                <w:rFonts w:eastAsiaTheme="minorHAnsi"/>
                <w:color w:val="000000"/>
                <w:kern w:val="0"/>
                <w:sz w:val="20"/>
                <w:szCs w:val="20"/>
                <w:lang w:eastAsia="en-US"/>
              </w:rPr>
            </w:pPr>
            <w:r w:rsidRPr="003F2F6D">
              <w:rPr>
                <w:rFonts w:eastAsiaTheme="minorHAnsi"/>
                <w:color w:val="000000"/>
                <w:kern w:val="0"/>
                <w:sz w:val="20"/>
                <w:szCs w:val="20"/>
                <w:lang w:eastAsia="en-US"/>
              </w:rPr>
              <w:t>Кадыйского муниципального района</w:t>
            </w:r>
          </w:p>
          <w:p w:rsidR="00C52976" w:rsidRPr="003F2F6D" w:rsidRDefault="00C52976" w:rsidP="003F2F6D">
            <w:pPr>
              <w:autoSpaceDE w:val="0"/>
              <w:autoSpaceDN w:val="0"/>
              <w:adjustRightInd w:val="0"/>
              <w:jc w:val="right"/>
              <w:rPr>
                <w:rFonts w:eastAsiaTheme="minorHAnsi"/>
                <w:color w:val="000000"/>
                <w:kern w:val="0"/>
                <w:sz w:val="20"/>
                <w:szCs w:val="20"/>
                <w:lang w:eastAsia="en-US"/>
              </w:rPr>
            </w:pPr>
            <w:r w:rsidRPr="003F2F6D">
              <w:rPr>
                <w:rFonts w:eastAsiaTheme="minorHAnsi"/>
                <w:color w:val="000000"/>
                <w:kern w:val="0"/>
                <w:sz w:val="20"/>
                <w:szCs w:val="20"/>
                <w:lang w:eastAsia="en-US"/>
              </w:rPr>
              <w:t xml:space="preserve">№     от                          2019 года </w:t>
            </w:r>
          </w:p>
        </w:tc>
      </w:tr>
      <w:tr w:rsidR="003F2F6D" w:rsidRPr="003F2F6D" w:rsidTr="003F2F6D">
        <w:trPr>
          <w:trHeight w:val="75"/>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r>
      <w:tr w:rsidR="003F2F6D" w:rsidRPr="003F2F6D" w:rsidTr="003F2F6D">
        <w:trPr>
          <w:trHeight w:val="441"/>
        </w:trPr>
        <w:tc>
          <w:tcPr>
            <w:tcW w:w="10236" w:type="dxa"/>
            <w:gridSpan w:val="3"/>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 xml:space="preserve">ПЕРЕЧЕНЬ ГЛАВНЫХ АДМИНИСТРАТОРОВ </w:t>
            </w:r>
          </w:p>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r w:rsidRPr="003F2F6D">
              <w:rPr>
                <w:rFonts w:eastAsiaTheme="minorHAnsi"/>
                <w:bCs/>
                <w:color w:val="000000"/>
                <w:kern w:val="0"/>
                <w:sz w:val="20"/>
                <w:szCs w:val="20"/>
                <w:lang w:eastAsia="en-US"/>
              </w:rPr>
              <w:t>ИСТОЧНИКОВ ФИНАНСИРОВАНИЯ ДЕФИЦИТА  БЮДЖЕТА КАДЫЙСКОГО МУНИЦИПАЛЬНОГО РАЙОНА</w:t>
            </w:r>
          </w:p>
        </w:tc>
      </w:tr>
      <w:tr w:rsidR="003F2F6D" w:rsidRPr="003F2F6D" w:rsidTr="003F2F6D">
        <w:trPr>
          <w:trHeight w:val="266"/>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right"/>
              <w:rPr>
                <w:rFonts w:eastAsiaTheme="minorHAnsi"/>
                <w:color w:val="000000"/>
                <w:kern w:val="0"/>
                <w:sz w:val="20"/>
                <w:szCs w:val="20"/>
                <w:lang w:eastAsia="en-US"/>
              </w:rPr>
            </w:pPr>
          </w:p>
        </w:tc>
      </w:tr>
      <w:tr w:rsidR="003F2F6D" w:rsidRPr="003F2F6D" w:rsidTr="003F2F6D">
        <w:trPr>
          <w:trHeight w:val="682"/>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Код           главы</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Код группы, подгруппы, статьи и вида источников</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Наименование</w:t>
            </w:r>
          </w:p>
        </w:tc>
      </w:tr>
      <w:tr w:rsidR="003F2F6D" w:rsidRPr="003F2F6D" w:rsidTr="003F2F6D">
        <w:trPr>
          <w:trHeight w:val="228"/>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r w:rsidRPr="003F2F6D">
              <w:rPr>
                <w:rFonts w:eastAsiaTheme="minorHAnsi"/>
                <w:b/>
                <w:bCs/>
                <w:color w:val="000000"/>
                <w:kern w:val="0"/>
                <w:sz w:val="20"/>
                <w:szCs w:val="20"/>
                <w:lang w:eastAsia="en-US"/>
              </w:rPr>
              <w:t>1</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r w:rsidRPr="003F2F6D">
              <w:rPr>
                <w:rFonts w:eastAsiaTheme="minorHAnsi"/>
                <w:b/>
                <w:bCs/>
                <w:color w:val="000000"/>
                <w:kern w:val="0"/>
                <w:sz w:val="20"/>
                <w:szCs w:val="20"/>
                <w:lang w:eastAsia="en-US"/>
              </w:rPr>
              <w:t>2</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r w:rsidRPr="003F2F6D">
              <w:rPr>
                <w:rFonts w:eastAsiaTheme="minorHAnsi"/>
                <w:b/>
                <w:bCs/>
                <w:color w:val="000000"/>
                <w:kern w:val="0"/>
                <w:sz w:val="20"/>
                <w:szCs w:val="20"/>
                <w:lang w:eastAsia="en-US"/>
              </w:rPr>
              <w:t>3</w:t>
            </w:r>
          </w:p>
        </w:tc>
      </w:tr>
      <w:tr w:rsidR="003F2F6D" w:rsidRPr="003F2F6D" w:rsidTr="003F2F6D">
        <w:trPr>
          <w:trHeight w:val="287"/>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901</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 xml:space="preserve"> Администрация Кадыйского  муниципального района</w:t>
            </w:r>
          </w:p>
        </w:tc>
      </w:tr>
      <w:tr w:rsidR="003F2F6D" w:rsidRPr="003F2F6D" w:rsidTr="003F2F6D">
        <w:trPr>
          <w:trHeight w:val="545"/>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901</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01 02 00 00 05 0000 710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r>
      <w:tr w:rsidR="003F2F6D" w:rsidRPr="003F2F6D" w:rsidTr="003F2F6D">
        <w:trPr>
          <w:trHeight w:val="545"/>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901</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01 02 00 00 05 0000 810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r>
      <w:tr w:rsidR="003F2F6D" w:rsidRPr="003F2F6D" w:rsidTr="003F2F6D">
        <w:trPr>
          <w:trHeight w:val="202"/>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
                <w:bCs/>
                <w:color w:val="000000"/>
                <w:kern w:val="0"/>
                <w:sz w:val="20"/>
                <w:szCs w:val="20"/>
                <w:lang w:eastAsia="en-US"/>
              </w:rPr>
            </w:pPr>
          </w:p>
        </w:tc>
      </w:tr>
      <w:tr w:rsidR="003F2F6D" w:rsidRPr="003F2F6D" w:rsidTr="003F2F6D">
        <w:trPr>
          <w:trHeight w:val="210"/>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Финансовый отдел администрации Кадыйского  муниципального района</w:t>
            </w:r>
          </w:p>
        </w:tc>
      </w:tr>
      <w:tr w:rsidR="003F2F6D" w:rsidRPr="003F2F6D" w:rsidTr="003F2F6D">
        <w:trPr>
          <w:trHeight w:val="494"/>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 xml:space="preserve"> 01 03 01 00 05 0000 710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3F2F6D" w:rsidRPr="003F2F6D" w:rsidTr="003F2F6D">
        <w:trPr>
          <w:trHeight w:val="598"/>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01 03 01 00 05 0000 810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3F2F6D" w:rsidRPr="003F2F6D" w:rsidTr="003F2F6D">
        <w:trPr>
          <w:trHeight w:val="677"/>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01 06 05 02 05 0000 540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3F2F6D" w:rsidRPr="003F2F6D" w:rsidTr="003F2F6D">
        <w:trPr>
          <w:trHeight w:val="708"/>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902</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01 06 05 02 05 0000 640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3F2F6D" w:rsidRPr="003F2F6D" w:rsidTr="003F2F6D">
        <w:trPr>
          <w:trHeight w:val="228"/>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p>
        </w:tc>
      </w:tr>
      <w:tr w:rsidR="003F2F6D" w:rsidRPr="003F2F6D" w:rsidTr="003F2F6D">
        <w:trPr>
          <w:trHeight w:val="480"/>
        </w:trPr>
        <w:tc>
          <w:tcPr>
            <w:tcW w:w="10236" w:type="dxa"/>
            <w:gridSpan w:val="3"/>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bCs/>
                <w:color w:val="000000"/>
                <w:kern w:val="0"/>
                <w:sz w:val="20"/>
                <w:szCs w:val="20"/>
                <w:lang w:eastAsia="en-US"/>
              </w:rPr>
            </w:pPr>
            <w:r w:rsidRPr="003F2F6D">
              <w:rPr>
                <w:rFonts w:eastAsiaTheme="minorHAnsi"/>
                <w:bCs/>
                <w:color w:val="000000"/>
                <w:kern w:val="0"/>
                <w:sz w:val="20"/>
                <w:szCs w:val="20"/>
                <w:lang w:eastAsia="en-US"/>
              </w:rPr>
              <w:t>Иные источники финансирования дефицита бюджета муниципального района, администрирование которых может осуществляться всеми главными администраторами в пределах их компетенции</w:t>
            </w:r>
          </w:p>
        </w:tc>
      </w:tr>
      <w:tr w:rsidR="003F2F6D" w:rsidRPr="003F2F6D" w:rsidTr="003F2F6D">
        <w:trPr>
          <w:trHeight w:val="494"/>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000</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01 05 02 01 05 0000 510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Увеличение прочих остатков денежных средств бюджетов муниципальных районов</w:t>
            </w:r>
          </w:p>
        </w:tc>
      </w:tr>
      <w:tr w:rsidR="003F2F6D" w:rsidRPr="003F2F6D" w:rsidTr="003F2F6D">
        <w:trPr>
          <w:trHeight w:val="494"/>
        </w:trPr>
        <w:tc>
          <w:tcPr>
            <w:tcW w:w="1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jc w:val="center"/>
              <w:rPr>
                <w:rFonts w:eastAsiaTheme="minorHAnsi"/>
                <w:color w:val="000000"/>
                <w:kern w:val="0"/>
                <w:sz w:val="20"/>
                <w:szCs w:val="20"/>
                <w:lang w:eastAsia="en-US"/>
              </w:rPr>
            </w:pPr>
            <w:r w:rsidRPr="003F2F6D">
              <w:rPr>
                <w:rFonts w:eastAsiaTheme="minorHAnsi"/>
                <w:color w:val="000000"/>
                <w:kern w:val="0"/>
                <w:sz w:val="20"/>
                <w:szCs w:val="20"/>
                <w:lang w:eastAsia="en-US"/>
              </w:rPr>
              <w:t>000</w:t>
            </w:r>
          </w:p>
        </w:tc>
        <w:tc>
          <w:tcPr>
            <w:tcW w:w="2001"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01 05 02 01 05 0000 610</w:t>
            </w:r>
          </w:p>
        </w:tc>
        <w:tc>
          <w:tcPr>
            <w:tcW w:w="7234" w:type="dxa"/>
            <w:tcBorders>
              <w:top w:val="single" w:sz="2" w:space="0" w:color="000000"/>
              <w:left w:val="single" w:sz="2" w:space="0" w:color="000000"/>
              <w:bottom w:val="single" w:sz="2" w:space="0" w:color="000000"/>
              <w:right w:val="single" w:sz="2" w:space="0" w:color="000000"/>
            </w:tcBorders>
          </w:tcPr>
          <w:p w:rsidR="003F2F6D" w:rsidRPr="003F2F6D" w:rsidRDefault="003F2F6D" w:rsidP="003F2F6D">
            <w:pPr>
              <w:widowControl/>
              <w:suppressAutoHyphens w:val="0"/>
              <w:autoSpaceDE w:val="0"/>
              <w:autoSpaceDN w:val="0"/>
              <w:adjustRightInd w:val="0"/>
              <w:rPr>
                <w:rFonts w:eastAsiaTheme="minorHAnsi"/>
                <w:color w:val="000000"/>
                <w:kern w:val="0"/>
                <w:sz w:val="20"/>
                <w:szCs w:val="20"/>
                <w:lang w:eastAsia="en-US"/>
              </w:rPr>
            </w:pPr>
            <w:r w:rsidRPr="003F2F6D">
              <w:rPr>
                <w:rFonts w:eastAsiaTheme="minorHAnsi"/>
                <w:color w:val="000000"/>
                <w:kern w:val="0"/>
                <w:sz w:val="20"/>
                <w:szCs w:val="20"/>
                <w:lang w:eastAsia="en-US"/>
              </w:rPr>
              <w:t>Уменьшение прочих остатков денежных средств бюджетов муниципальных районов</w:t>
            </w:r>
          </w:p>
        </w:tc>
      </w:tr>
    </w:tbl>
    <w:p w:rsidR="00C62514" w:rsidRDefault="00C62514" w:rsidP="00B30FA9">
      <w:pPr>
        <w:rPr>
          <w:sz w:val="20"/>
          <w:szCs w:val="20"/>
        </w:rPr>
      </w:pPr>
    </w:p>
    <w:p w:rsidR="003F2F6D" w:rsidRDefault="003F2F6D" w:rsidP="00B30FA9">
      <w:pPr>
        <w:rPr>
          <w:sz w:val="20"/>
          <w:szCs w:val="20"/>
        </w:rPr>
      </w:pPr>
    </w:p>
    <w:tbl>
      <w:tblPr>
        <w:tblW w:w="10260" w:type="dxa"/>
        <w:tblInd w:w="93" w:type="dxa"/>
        <w:tblLook w:val="04A0"/>
      </w:tblPr>
      <w:tblGrid>
        <w:gridCol w:w="500"/>
        <w:gridCol w:w="1600"/>
        <w:gridCol w:w="760"/>
        <w:gridCol w:w="2420"/>
        <w:gridCol w:w="4980"/>
      </w:tblGrid>
      <w:tr w:rsidR="00E5618A" w:rsidRPr="00E5618A" w:rsidTr="00E5618A">
        <w:trPr>
          <w:trHeight w:val="255"/>
        </w:trPr>
        <w:tc>
          <w:tcPr>
            <w:tcW w:w="5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76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242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498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jc w:val="right"/>
              <w:rPr>
                <w:rFonts w:eastAsia="Times New Roman"/>
                <w:kern w:val="0"/>
                <w:sz w:val="20"/>
                <w:szCs w:val="20"/>
              </w:rPr>
            </w:pPr>
            <w:r w:rsidRPr="00E5618A">
              <w:rPr>
                <w:rFonts w:eastAsia="Times New Roman"/>
                <w:kern w:val="0"/>
                <w:sz w:val="20"/>
                <w:szCs w:val="20"/>
              </w:rPr>
              <w:t>Приложение № 4</w:t>
            </w:r>
          </w:p>
        </w:tc>
      </w:tr>
      <w:tr w:rsidR="00E5618A" w:rsidRPr="00E5618A" w:rsidTr="00E5618A">
        <w:trPr>
          <w:trHeight w:val="255"/>
        </w:trPr>
        <w:tc>
          <w:tcPr>
            <w:tcW w:w="5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76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242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498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jc w:val="right"/>
              <w:rPr>
                <w:rFonts w:eastAsia="Times New Roman"/>
                <w:kern w:val="0"/>
                <w:sz w:val="20"/>
                <w:szCs w:val="20"/>
              </w:rPr>
            </w:pPr>
            <w:r w:rsidRPr="00E5618A">
              <w:rPr>
                <w:rFonts w:eastAsia="Times New Roman"/>
                <w:kern w:val="0"/>
                <w:sz w:val="20"/>
                <w:szCs w:val="20"/>
              </w:rPr>
              <w:t xml:space="preserve">к проекту решения  Собрания депутатов </w:t>
            </w:r>
          </w:p>
        </w:tc>
      </w:tr>
      <w:tr w:rsidR="00E5618A" w:rsidRPr="00E5618A" w:rsidTr="00E5618A">
        <w:trPr>
          <w:trHeight w:val="255"/>
        </w:trPr>
        <w:tc>
          <w:tcPr>
            <w:tcW w:w="5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76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242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498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jc w:val="right"/>
              <w:rPr>
                <w:rFonts w:eastAsia="Times New Roman"/>
                <w:kern w:val="0"/>
                <w:sz w:val="20"/>
                <w:szCs w:val="20"/>
              </w:rPr>
            </w:pPr>
            <w:r w:rsidRPr="00E5618A">
              <w:rPr>
                <w:rFonts w:eastAsia="Times New Roman"/>
                <w:kern w:val="0"/>
                <w:sz w:val="20"/>
                <w:szCs w:val="20"/>
              </w:rPr>
              <w:t xml:space="preserve">Кадыйского муниципального района </w:t>
            </w:r>
          </w:p>
        </w:tc>
      </w:tr>
      <w:tr w:rsidR="00E5618A" w:rsidRPr="00E5618A" w:rsidTr="00E5618A">
        <w:trPr>
          <w:trHeight w:val="255"/>
        </w:trPr>
        <w:tc>
          <w:tcPr>
            <w:tcW w:w="5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76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242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rPr>
                <w:rFonts w:eastAsia="Times New Roman"/>
                <w:kern w:val="0"/>
                <w:sz w:val="20"/>
                <w:szCs w:val="20"/>
              </w:rPr>
            </w:pPr>
          </w:p>
        </w:tc>
        <w:tc>
          <w:tcPr>
            <w:tcW w:w="4980" w:type="dxa"/>
            <w:tcBorders>
              <w:top w:val="nil"/>
              <w:left w:val="nil"/>
              <w:bottom w:val="nil"/>
              <w:right w:val="nil"/>
            </w:tcBorders>
            <w:shd w:val="clear" w:color="auto" w:fill="auto"/>
            <w:noWrap/>
            <w:vAlign w:val="bottom"/>
            <w:hideMark/>
          </w:tcPr>
          <w:p w:rsidR="00E5618A" w:rsidRPr="00E5618A" w:rsidRDefault="00E5618A" w:rsidP="00E5618A">
            <w:pPr>
              <w:widowControl/>
              <w:suppressAutoHyphens w:val="0"/>
              <w:jc w:val="right"/>
              <w:rPr>
                <w:rFonts w:eastAsia="Times New Roman"/>
                <w:kern w:val="0"/>
                <w:sz w:val="20"/>
                <w:szCs w:val="20"/>
              </w:rPr>
            </w:pPr>
            <w:r w:rsidRPr="00E5618A">
              <w:rPr>
                <w:rFonts w:eastAsia="Times New Roman"/>
                <w:kern w:val="0"/>
                <w:sz w:val="20"/>
                <w:szCs w:val="20"/>
              </w:rPr>
              <w:t>№     от                      2019 года</w:t>
            </w:r>
          </w:p>
        </w:tc>
      </w:tr>
      <w:tr w:rsidR="00E5618A" w:rsidRPr="00E5618A" w:rsidTr="00E5618A">
        <w:trPr>
          <w:trHeight w:val="900"/>
        </w:trPr>
        <w:tc>
          <w:tcPr>
            <w:tcW w:w="10260" w:type="dxa"/>
            <w:gridSpan w:val="5"/>
            <w:tcBorders>
              <w:top w:val="nil"/>
              <w:left w:val="nil"/>
              <w:bottom w:val="nil"/>
              <w:right w:val="single" w:sz="4" w:space="0" w:color="000000"/>
            </w:tcBorders>
            <w:shd w:val="clear" w:color="FFFFCC" w:fill="FFFFFF"/>
            <w:vAlign w:val="bottom"/>
            <w:hideMark/>
          </w:tcPr>
          <w:p w:rsidR="00E5618A" w:rsidRPr="00E5618A" w:rsidRDefault="00E5618A" w:rsidP="00E5618A">
            <w:pPr>
              <w:widowControl/>
              <w:suppressAutoHyphens w:val="0"/>
              <w:jc w:val="center"/>
              <w:rPr>
                <w:rFonts w:eastAsia="Times New Roman"/>
                <w:kern w:val="0"/>
                <w:sz w:val="20"/>
                <w:szCs w:val="20"/>
              </w:rPr>
            </w:pPr>
            <w:r w:rsidRPr="00E5618A">
              <w:rPr>
                <w:rFonts w:eastAsia="Times New Roman"/>
                <w:kern w:val="0"/>
                <w:sz w:val="20"/>
                <w:szCs w:val="20"/>
              </w:rPr>
              <w:t xml:space="preserve">Перечень главных  распорядителей и получателей бюджетных средств бюджета Кадыйского муниципального района Костромской области </w:t>
            </w:r>
          </w:p>
        </w:tc>
      </w:tr>
    </w:tbl>
    <w:p w:rsidR="00E5618A" w:rsidRDefault="00E5618A" w:rsidP="00B30FA9">
      <w:pPr>
        <w:rPr>
          <w:sz w:val="20"/>
          <w:szCs w:val="20"/>
        </w:rPr>
      </w:pPr>
    </w:p>
    <w:tbl>
      <w:tblPr>
        <w:tblW w:w="10236" w:type="dxa"/>
        <w:tblLayout w:type="fixed"/>
        <w:tblCellMar>
          <w:left w:w="30" w:type="dxa"/>
          <w:right w:w="30" w:type="dxa"/>
        </w:tblCellMar>
        <w:tblLook w:val="0000"/>
      </w:tblPr>
      <w:tblGrid>
        <w:gridCol w:w="520"/>
        <w:gridCol w:w="2203"/>
        <w:gridCol w:w="992"/>
        <w:gridCol w:w="1703"/>
        <w:gridCol w:w="2550"/>
        <w:gridCol w:w="2268"/>
      </w:tblGrid>
      <w:tr w:rsidR="00E5618A" w:rsidRPr="00E5618A" w:rsidTr="00C52976">
        <w:trPr>
          <w:trHeight w:val="608"/>
        </w:trPr>
        <w:tc>
          <w:tcPr>
            <w:tcW w:w="520"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 п/п</w:t>
            </w:r>
          </w:p>
        </w:tc>
        <w:tc>
          <w:tcPr>
            <w:tcW w:w="2203"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Бюджет</w:t>
            </w:r>
          </w:p>
        </w:tc>
        <w:tc>
          <w:tcPr>
            <w:tcW w:w="992"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Код РУБП</w:t>
            </w:r>
          </w:p>
        </w:tc>
        <w:tc>
          <w:tcPr>
            <w:tcW w:w="1703"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Краткое наименование</w:t>
            </w:r>
          </w:p>
        </w:tc>
        <w:tc>
          <w:tcPr>
            <w:tcW w:w="2550"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Полное наименование</w:t>
            </w:r>
          </w:p>
        </w:tc>
        <w:tc>
          <w:tcPr>
            <w:tcW w:w="2268"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E5618A">
              <w:rPr>
                <w:rFonts w:eastAsiaTheme="minorHAnsi"/>
                <w:b/>
                <w:bCs/>
                <w:color w:val="000000"/>
                <w:kern w:val="0"/>
                <w:sz w:val="20"/>
                <w:szCs w:val="20"/>
                <w:lang w:eastAsia="en-US"/>
              </w:rPr>
              <w:t>Полное наименование вышестоящего УБП</w:t>
            </w:r>
          </w:p>
        </w:tc>
      </w:tr>
      <w:tr w:rsidR="00E5618A" w:rsidRPr="00E5618A" w:rsidTr="00E5618A">
        <w:trPr>
          <w:trHeight w:val="247"/>
        </w:trPr>
        <w:tc>
          <w:tcPr>
            <w:tcW w:w="520"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1</w:t>
            </w:r>
          </w:p>
        </w:tc>
        <w:tc>
          <w:tcPr>
            <w:tcW w:w="2203"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2</w:t>
            </w:r>
          </w:p>
        </w:tc>
        <w:tc>
          <w:tcPr>
            <w:tcW w:w="992"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3</w:t>
            </w:r>
          </w:p>
        </w:tc>
        <w:tc>
          <w:tcPr>
            <w:tcW w:w="1703"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4</w:t>
            </w:r>
          </w:p>
        </w:tc>
        <w:tc>
          <w:tcPr>
            <w:tcW w:w="2550"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11</w:t>
            </w:r>
          </w:p>
        </w:tc>
        <w:tc>
          <w:tcPr>
            <w:tcW w:w="2268"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5</w:t>
            </w:r>
          </w:p>
        </w:tc>
      </w:tr>
      <w:tr w:rsidR="00E5618A" w:rsidRPr="00E5618A" w:rsidTr="00E5618A">
        <w:trPr>
          <w:trHeight w:val="1613"/>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00436</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МКДОУ детский сад № 3 п. Кадый</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дошкольное образовательное учреждение детский сад № 3 п. Кадый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55"/>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00435</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МКДОУ детский сад № 1 п. Кадый</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дошкольное образовательное учреждение детский сад № 1 п. Кадый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774"/>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3</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00478</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МКУ ДО "Кадыйская ДШИ"</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казенное  учреждение дополнительного образования  "Кадыйская детская  школа искусств" 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r>
      <w:tr w:rsidR="00E5618A" w:rsidRPr="00E5618A" w:rsidTr="00E5618A">
        <w:trPr>
          <w:trHeight w:val="1411"/>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4</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00465</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МКУ "КРКМ"</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учреждение "Кадыйский районный краеведческий музей" 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r>
      <w:tr w:rsidR="00E5618A" w:rsidRPr="00E5618A" w:rsidTr="00E5618A">
        <w:trPr>
          <w:trHeight w:val="1613"/>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lastRenderedPageBreak/>
              <w:t>5</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00198</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Финансовый отдел администрации Кадыйского муниципального района Костромской области</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Финансовый отдел администрации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p>
        </w:tc>
      </w:tr>
      <w:tr w:rsidR="00E5618A" w:rsidRPr="00E5618A" w:rsidTr="00E5618A">
        <w:trPr>
          <w:trHeight w:val="1469"/>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6</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00958</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p>
        </w:tc>
      </w:tr>
      <w:tr w:rsidR="00E5618A" w:rsidRPr="00E5618A" w:rsidTr="00E5618A">
        <w:trPr>
          <w:trHeight w:val="1584"/>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7</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00453</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Текунская ООШ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Текунская основная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498"/>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8</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00449</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Чернышевская ООШ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Чернышевская основная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55"/>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9</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00461</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Столпинская НОШ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Столпинская начальная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12"/>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10</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00459</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Вешкинская ООШ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Вешкинская основная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483"/>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11</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00466</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МКУ "МЦБ"</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казенное учреждение "Межпоселенческая центральная библиотека" 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r>
      <w:tr w:rsidR="00E5618A" w:rsidRPr="00E5618A" w:rsidTr="00E5618A">
        <w:trPr>
          <w:trHeight w:val="135"/>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12</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00469</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ДОД ДДТ</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образовательное учреждение дополнительного образования детей Дом детского творчества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12"/>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13</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00446</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МКДОУ Вёшкинский детский сад</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дошкольное образовательное учреждение Вёшкинский детский сад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12"/>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lastRenderedPageBreak/>
              <w:t>14</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00441</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МКДОУ Завражный детский сад</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дошкольное образовательное учреждение Завражный детский сад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498"/>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15</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00447</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МКДОУ Котловский детский сад</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дошкольное образовательное учреждение Котловский детский сад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498"/>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16</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02253</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МКУ "РДНТД"</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казенное учреждение "Районный дом народного творчества и досуга"Кадыйского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по делам, культуры, туризма, молодежи и спорта администрации Кадыйского муниципального района</w:t>
            </w:r>
          </w:p>
        </w:tc>
      </w:tr>
      <w:tr w:rsidR="00E5618A" w:rsidRPr="00E5618A" w:rsidTr="00E5618A">
        <w:trPr>
          <w:trHeight w:val="1541"/>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17</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00434</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Администрация Кадыйского муниципального района Костромской области</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Администрация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p>
        </w:tc>
      </w:tr>
      <w:tr w:rsidR="00E5618A" w:rsidRPr="00E5618A" w:rsidTr="00E5618A">
        <w:trPr>
          <w:trHeight w:val="1454"/>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18</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00460</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Котловская ООШ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Котловская основная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41"/>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19</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00455</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Дубковская НОШ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Дубковская начальная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55"/>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20</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00457</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Паньковская НОШ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Паньковская начальная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730"/>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21</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00458</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Кадыйская СОШ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Кадыйская средняя общеобразовательная школа имени М.А. Четвертного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627"/>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22</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00450</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Екатеринкинская ООШ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Екатеринкинская основная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70"/>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lastRenderedPageBreak/>
              <w:t>23</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00452</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МКОУ Завражная СОШ</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казённое общеобразовательное учреждение Завражная средняя общеобразовательная школа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r>
      <w:tr w:rsidR="00E5618A" w:rsidRPr="00E5618A" w:rsidTr="00E5618A">
        <w:trPr>
          <w:trHeight w:val="1570"/>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24</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00448</w:t>
            </w:r>
          </w:p>
        </w:tc>
        <w:tc>
          <w:tcPr>
            <w:tcW w:w="17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Отдел образования администрации Кадыйского муниципального района Костромской области</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p>
        </w:tc>
      </w:tr>
      <w:tr w:rsidR="00E5618A" w:rsidRPr="00E5618A" w:rsidTr="00E5618A">
        <w:trPr>
          <w:trHeight w:val="1584"/>
        </w:trPr>
        <w:tc>
          <w:tcPr>
            <w:tcW w:w="52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E5618A">
              <w:rPr>
                <w:rFonts w:eastAsiaTheme="minorHAnsi"/>
                <w:color w:val="000000"/>
                <w:kern w:val="0"/>
                <w:sz w:val="20"/>
                <w:szCs w:val="20"/>
                <w:lang w:eastAsia="en-US"/>
              </w:rPr>
              <w:t>25</w:t>
            </w:r>
          </w:p>
        </w:tc>
        <w:tc>
          <w:tcPr>
            <w:tcW w:w="2203"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Бюджет Кадыйского муниципального района Костромской области</w:t>
            </w:r>
          </w:p>
        </w:tc>
        <w:tc>
          <w:tcPr>
            <w:tcW w:w="992" w:type="dxa"/>
            <w:tcBorders>
              <w:top w:val="single" w:sz="6" w:space="0" w:color="000000"/>
              <w:left w:val="single" w:sz="6" w:space="0" w:color="000000"/>
              <w:bottom w:val="single" w:sz="6" w:space="0" w:color="000000"/>
              <w:right w:val="single" w:sz="4" w:space="0" w:color="auto"/>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p>
        </w:tc>
        <w:tc>
          <w:tcPr>
            <w:tcW w:w="1703" w:type="dxa"/>
            <w:tcBorders>
              <w:top w:val="single" w:sz="6" w:space="0" w:color="000000"/>
              <w:left w:val="single" w:sz="4" w:space="0" w:color="auto"/>
              <w:bottom w:val="single" w:sz="6" w:space="0" w:color="000000"/>
              <w:right w:val="single" w:sz="6" w:space="0" w:color="000000"/>
            </w:tcBorders>
            <w:vAlign w:val="bottom"/>
          </w:tcPr>
          <w:p w:rsidR="00E5618A" w:rsidRDefault="00E5618A">
            <w:pPr>
              <w:rPr>
                <w:sz w:val="20"/>
                <w:szCs w:val="20"/>
              </w:rPr>
            </w:pPr>
            <w:r>
              <w:rPr>
                <w:sz w:val="20"/>
                <w:szCs w:val="20"/>
              </w:rPr>
              <w:t>МКУ «ЕДДС  и ХС Кадыйского района»</w:t>
            </w:r>
          </w:p>
        </w:tc>
        <w:tc>
          <w:tcPr>
            <w:tcW w:w="2550"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rPr>
                <w:rFonts w:eastAsiaTheme="minorHAnsi"/>
                <w:color w:val="000000"/>
                <w:kern w:val="0"/>
                <w:sz w:val="20"/>
                <w:szCs w:val="20"/>
                <w:lang w:eastAsia="en-US"/>
              </w:rPr>
            </w:pPr>
            <w:r w:rsidRPr="00E5618A">
              <w:rPr>
                <w:rFonts w:eastAsiaTheme="minorHAnsi"/>
                <w:color w:val="000000"/>
                <w:kern w:val="0"/>
                <w:sz w:val="20"/>
                <w:szCs w:val="20"/>
                <w:lang w:eastAsia="en-US"/>
              </w:rPr>
              <w:t>Муниципальное казенное учреждение  "Единая дежурно-диспетчерская и хозяйственная служба Кадыйского муниципального района»</w:t>
            </w:r>
          </w:p>
        </w:tc>
        <w:tc>
          <w:tcPr>
            <w:tcW w:w="2268" w:type="dxa"/>
            <w:tcBorders>
              <w:top w:val="single" w:sz="6" w:space="0" w:color="000000"/>
              <w:left w:val="single" w:sz="6" w:space="0" w:color="000000"/>
              <w:bottom w:val="single" w:sz="6" w:space="0" w:color="000000"/>
              <w:right w:val="single" w:sz="6" w:space="0" w:color="000000"/>
            </w:tcBorders>
          </w:tcPr>
          <w:p w:rsidR="00E5618A" w:rsidRPr="00E5618A" w:rsidRDefault="00E5618A" w:rsidP="00E5618A">
            <w:pPr>
              <w:widowControl/>
              <w:suppressAutoHyphens w:val="0"/>
              <w:autoSpaceDE w:val="0"/>
              <w:autoSpaceDN w:val="0"/>
              <w:adjustRightInd w:val="0"/>
              <w:jc w:val="center"/>
              <w:rPr>
                <w:rFonts w:eastAsiaTheme="minorHAnsi"/>
                <w:color w:val="000000"/>
                <w:kern w:val="0"/>
                <w:sz w:val="20"/>
                <w:szCs w:val="20"/>
                <w:lang w:eastAsia="en-US"/>
              </w:rPr>
            </w:pPr>
            <w:r w:rsidRPr="00E5618A">
              <w:rPr>
                <w:rFonts w:eastAsiaTheme="minorHAnsi"/>
                <w:color w:val="000000"/>
                <w:kern w:val="0"/>
                <w:sz w:val="20"/>
                <w:szCs w:val="20"/>
                <w:lang w:eastAsia="en-US"/>
              </w:rPr>
              <w:t>Администрация Кадыйского муниципального района Костромской области</w:t>
            </w:r>
          </w:p>
        </w:tc>
      </w:tr>
    </w:tbl>
    <w:p w:rsidR="00E5618A" w:rsidRDefault="00E5618A" w:rsidP="00B30FA9">
      <w:pPr>
        <w:rPr>
          <w:sz w:val="20"/>
          <w:szCs w:val="20"/>
        </w:rPr>
      </w:pPr>
    </w:p>
    <w:tbl>
      <w:tblPr>
        <w:tblW w:w="10378" w:type="dxa"/>
        <w:tblLayout w:type="fixed"/>
        <w:tblCellMar>
          <w:left w:w="30" w:type="dxa"/>
          <w:right w:w="30" w:type="dxa"/>
        </w:tblCellMar>
        <w:tblLook w:val="0000"/>
      </w:tblPr>
      <w:tblGrid>
        <w:gridCol w:w="2134"/>
        <w:gridCol w:w="6685"/>
        <w:gridCol w:w="1559"/>
      </w:tblGrid>
      <w:tr w:rsidR="00E5618A" w:rsidRPr="00F06A1D" w:rsidTr="00E5618A">
        <w:trPr>
          <w:trHeight w:val="1150"/>
        </w:trPr>
        <w:tc>
          <w:tcPr>
            <w:tcW w:w="10378" w:type="dxa"/>
            <w:gridSpan w:val="3"/>
            <w:tcBorders>
              <w:top w:val="nil"/>
              <w:left w:val="nil"/>
              <w:right w:val="nil"/>
            </w:tcBorders>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Приложение №   5 </w:t>
            </w:r>
          </w:p>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 проекту  решения Собрания депутатов</w:t>
            </w:r>
          </w:p>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Кадыйского муниципального района</w:t>
            </w:r>
          </w:p>
          <w:p w:rsidR="00E5618A" w:rsidRPr="00F06A1D" w:rsidRDefault="00E5618A" w:rsidP="00C52976">
            <w:pPr>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   от                     2019года     </w:t>
            </w:r>
          </w:p>
        </w:tc>
      </w:tr>
      <w:tr w:rsidR="00E5618A" w:rsidRPr="00F06A1D" w:rsidTr="00E5618A">
        <w:trPr>
          <w:trHeight w:val="194"/>
        </w:trPr>
        <w:tc>
          <w:tcPr>
            <w:tcW w:w="2134" w:type="dxa"/>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c>
          <w:tcPr>
            <w:tcW w:w="6685" w:type="dxa"/>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c>
          <w:tcPr>
            <w:tcW w:w="1559" w:type="dxa"/>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r>
      <w:tr w:rsidR="00E5618A" w:rsidRPr="00F06A1D" w:rsidTr="00E5618A">
        <w:trPr>
          <w:trHeight w:val="221"/>
        </w:trPr>
        <w:tc>
          <w:tcPr>
            <w:tcW w:w="8819" w:type="dxa"/>
            <w:gridSpan w:val="2"/>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Объём поступлений доходов</w:t>
            </w:r>
          </w:p>
        </w:tc>
        <w:tc>
          <w:tcPr>
            <w:tcW w:w="1559" w:type="dxa"/>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r>
      <w:tr w:rsidR="00E5618A" w:rsidRPr="00F06A1D" w:rsidTr="00E5618A">
        <w:trPr>
          <w:trHeight w:val="221"/>
        </w:trPr>
        <w:tc>
          <w:tcPr>
            <w:tcW w:w="8819" w:type="dxa"/>
            <w:gridSpan w:val="2"/>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 бюджет  Кадыйского муниципального района на 2020 год</w:t>
            </w:r>
          </w:p>
        </w:tc>
        <w:tc>
          <w:tcPr>
            <w:tcW w:w="1559" w:type="dxa"/>
            <w:tcBorders>
              <w:top w:val="nil"/>
              <w:left w:val="nil"/>
              <w:bottom w:val="nil"/>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r>
      <w:tr w:rsidR="00E5618A" w:rsidRPr="00F06A1D" w:rsidTr="00E5618A">
        <w:trPr>
          <w:trHeight w:val="194"/>
        </w:trPr>
        <w:tc>
          <w:tcPr>
            <w:tcW w:w="2134" w:type="dxa"/>
            <w:tcBorders>
              <w:top w:val="nil"/>
              <w:left w:val="nil"/>
              <w:bottom w:val="single" w:sz="12" w:space="0" w:color="000000"/>
              <w:right w:val="nil"/>
            </w:tcBorders>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p>
        </w:tc>
        <w:tc>
          <w:tcPr>
            <w:tcW w:w="6685" w:type="dxa"/>
            <w:tcBorders>
              <w:top w:val="nil"/>
              <w:left w:val="nil"/>
              <w:bottom w:val="single" w:sz="12" w:space="0" w:color="000000"/>
              <w:right w:val="nil"/>
            </w:tcBorders>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p>
        </w:tc>
        <w:tc>
          <w:tcPr>
            <w:tcW w:w="1559" w:type="dxa"/>
            <w:tcBorders>
              <w:top w:val="nil"/>
              <w:left w:val="nil"/>
              <w:bottom w:val="single" w:sz="12" w:space="0" w:color="000000"/>
              <w:right w:val="nil"/>
            </w:tcBorders>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p>
        </w:tc>
      </w:tr>
      <w:tr w:rsidR="00E5618A" w:rsidRPr="00F06A1D" w:rsidTr="00E5618A">
        <w:trPr>
          <w:trHeight w:val="233"/>
        </w:trPr>
        <w:tc>
          <w:tcPr>
            <w:tcW w:w="2134" w:type="dxa"/>
            <w:tcBorders>
              <w:top w:val="single" w:sz="12" w:space="0" w:color="000000"/>
              <w:left w:val="single" w:sz="12" w:space="0" w:color="000000"/>
              <w:bottom w:val="nil"/>
              <w:right w:val="single" w:sz="6" w:space="0" w:color="000000"/>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c>
          <w:tcPr>
            <w:tcW w:w="6685" w:type="dxa"/>
            <w:tcBorders>
              <w:top w:val="single" w:sz="12" w:space="0" w:color="000000"/>
              <w:left w:val="single" w:sz="6" w:space="0" w:color="000000"/>
              <w:bottom w:val="nil"/>
              <w:right w:val="single" w:sz="6" w:space="0" w:color="000000"/>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p>
        </w:tc>
        <w:tc>
          <w:tcPr>
            <w:tcW w:w="1559" w:type="dxa"/>
            <w:tcBorders>
              <w:top w:val="single" w:sz="12" w:space="0" w:color="000000"/>
              <w:left w:val="single" w:sz="6" w:space="0" w:color="000000"/>
              <w:bottom w:val="single" w:sz="6" w:space="0" w:color="000000"/>
              <w:right w:val="single" w:sz="2" w:space="0" w:color="000000"/>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руб.</w:t>
            </w:r>
          </w:p>
        </w:tc>
      </w:tr>
      <w:tr w:rsidR="00E5618A" w:rsidRPr="00F06A1D" w:rsidTr="00E5618A">
        <w:trPr>
          <w:trHeight w:val="499"/>
        </w:trPr>
        <w:tc>
          <w:tcPr>
            <w:tcW w:w="2134" w:type="dxa"/>
            <w:tcBorders>
              <w:top w:val="nil"/>
              <w:left w:val="single" w:sz="12" w:space="0" w:color="000000"/>
              <w:bottom w:val="single" w:sz="12" w:space="0" w:color="000000"/>
              <w:right w:val="single" w:sz="6" w:space="0" w:color="000000"/>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Коды бюджетной классификации</w:t>
            </w:r>
          </w:p>
        </w:tc>
        <w:tc>
          <w:tcPr>
            <w:tcW w:w="6685" w:type="dxa"/>
            <w:tcBorders>
              <w:top w:val="nil"/>
              <w:left w:val="single" w:sz="6" w:space="0" w:color="000000"/>
              <w:bottom w:val="single" w:sz="12" w:space="0" w:color="000000"/>
              <w:right w:val="nil"/>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Наименование кодов классификации доходов бюджетов</w:t>
            </w:r>
          </w:p>
        </w:tc>
        <w:tc>
          <w:tcPr>
            <w:tcW w:w="1559" w:type="dxa"/>
            <w:tcBorders>
              <w:top w:val="single" w:sz="6" w:space="0" w:color="000000"/>
              <w:left w:val="nil"/>
              <w:bottom w:val="single" w:sz="12" w:space="0" w:color="000000"/>
              <w:right w:val="single" w:sz="2" w:space="0" w:color="000000"/>
            </w:tcBorders>
          </w:tcPr>
          <w:p w:rsidR="00E5618A" w:rsidRPr="00F06A1D" w:rsidRDefault="00E5618A" w:rsidP="00E5618A">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Сумма</w:t>
            </w:r>
          </w:p>
        </w:tc>
      </w:tr>
      <w:tr w:rsidR="00E5618A" w:rsidRPr="00F06A1D" w:rsidTr="00E5618A">
        <w:trPr>
          <w:trHeight w:val="259"/>
        </w:trPr>
        <w:tc>
          <w:tcPr>
            <w:tcW w:w="2134" w:type="dxa"/>
            <w:tcBorders>
              <w:top w:val="single" w:sz="12"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p>
        </w:tc>
        <w:tc>
          <w:tcPr>
            <w:tcW w:w="6685" w:type="dxa"/>
            <w:tcBorders>
              <w:top w:val="single" w:sz="12"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ВСЕГО  ДОХОДОВ</w:t>
            </w:r>
          </w:p>
        </w:tc>
        <w:tc>
          <w:tcPr>
            <w:tcW w:w="1559" w:type="dxa"/>
            <w:tcBorders>
              <w:top w:val="single" w:sz="12"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119 102 369,00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1 00 00000 00 0000 000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НАЛОГОВЫЕ И НЕНАЛОГОВЫЕ ДОХОДЫ</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30 756 800,00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1 01 00000 00 0000 000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ПРИБЫЛЬ, ДОХОДЫ</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10 727 500,00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1 01 02000 01 0000 110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на доходы физических лиц</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10 727 500,00</w:t>
            </w:r>
          </w:p>
        </w:tc>
      </w:tr>
      <w:tr w:rsidR="00E5618A" w:rsidRPr="00F06A1D" w:rsidTr="00E5618A">
        <w:trPr>
          <w:trHeight w:val="102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1 01 02010 01 0000 110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10 446 400,00</w:t>
            </w:r>
          </w:p>
        </w:tc>
      </w:tr>
      <w:tr w:rsidR="00E5618A" w:rsidRPr="00F06A1D" w:rsidTr="00B173F6">
        <w:trPr>
          <w:trHeight w:val="157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1 01 02020 01 1000 100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с доходов,полученных от осуществления деятельности физическими лицами,зарегистрированными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отмененному)</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29 600,00</w:t>
            </w:r>
          </w:p>
        </w:tc>
      </w:tr>
      <w:tr w:rsidR="00E5618A" w:rsidRPr="00F06A1D" w:rsidTr="00F06A1D">
        <w:trPr>
          <w:trHeight w:val="986"/>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1 01 02040 01 0000 100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251 500,00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1 03 00000 00 0000 000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ТОВАРЫ (РАБОТЫ, УСЛУГИ), РЕАЛИЗУЕМЫЕ НА ТЕРРИТОРИИ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1 673 300,00</w:t>
            </w:r>
          </w:p>
        </w:tc>
      </w:tr>
      <w:tr w:rsidR="00E5618A" w:rsidRPr="00F06A1D" w:rsidTr="00E5618A">
        <w:trPr>
          <w:trHeight w:val="461"/>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1 03 02000 01 0000 110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Акцизы по подакцизным товарам (продукции), производимым на территории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1 673 300,00</w:t>
            </w:r>
          </w:p>
        </w:tc>
      </w:tr>
      <w:tr w:rsidR="00E5618A" w:rsidRPr="00F06A1D" w:rsidTr="00E5618A">
        <w:trPr>
          <w:trHeight w:val="1294"/>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1 03 02231 01 0000 110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758 004,90</w:t>
            </w:r>
          </w:p>
        </w:tc>
      </w:tr>
      <w:tr w:rsidR="00E5618A" w:rsidRPr="00F06A1D" w:rsidTr="00E5618A">
        <w:trPr>
          <w:trHeight w:val="1481"/>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lastRenderedPageBreak/>
              <w:t xml:space="preserve"> 1 03 02241 01 0000 110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6 693,20</w:t>
            </w:r>
          </w:p>
        </w:tc>
      </w:tr>
      <w:tr w:rsidR="00E5618A" w:rsidRPr="00F06A1D" w:rsidTr="00E5618A">
        <w:trPr>
          <w:trHeight w:val="1234"/>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1 03 02251 01 0000 110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1 030 752,80</w:t>
            </w:r>
          </w:p>
        </w:tc>
      </w:tr>
      <w:tr w:rsidR="00E5618A" w:rsidRPr="00F06A1D" w:rsidTr="00E5618A">
        <w:trPr>
          <w:trHeight w:val="1294"/>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1 03 02261 01 0000 110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-122 150,90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1 05 00000 00 0000 000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СОВОКУПНЫЙ ДОХОД</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9 759 000,00</w:t>
            </w:r>
          </w:p>
        </w:tc>
      </w:tr>
      <w:tr w:rsidR="00E5618A" w:rsidRPr="00F06A1D" w:rsidTr="00E5618A">
        <w:trPr>
          <w:trHeight w:val="427"/>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1 05 01000 00 0000 110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взимаемый в связи с применением упрощенной системы налогообложения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5 852 000,00</w:t>
            </w:r>
          </w:p>
        </w:tc>
      </w:tr>
      <w:tr w:rsidR="00E5618A" w:rsidRPr="00F06A1D" w:rsidTr="00E5618A">
        <w:trPr>
          <w:trHeight w:val="43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1 05 01010010000 110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3 083 200,00</w:t>
            </w:r>
          </w:p>
        </w:tc>
      </w:tr>
      <w:tr w:rsidR="00E5618A" w:rsidRPr="00F06A1D" w:rsidTr="00E5618A">
        <w:trPr>
          <w:trHeight w:val="516"/>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1 05 01011 01 0000 110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3 083 200,00</w:t>
            </w:r>
          </w:p>
        </w:tc>
      </w:tr>
      <w:tr w:rsidR="00E5618A" w:rsidRPr="00F06A1D" w:rsidTr="00F06A1D">
        <w:trPr>
          <w:trHeight w:val="456"/>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1 05 01020 01 0000 110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2 768 800,00</w:t>
            </w:r>
          </w:p>
        </w:tc>
      </w:tr>
      <w:tr w:rsidR="00E5618A" w:rsidRPr="00F06A1D" w:rsidTr="00F06A1D">
        <w:trPr>
          <w:trHeight w:val="9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1 05 01021 01 0000 110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2 768 800,00</w:t>
            </w:r>
          </w:p>
        </w:tc>
      </w:tr>
      <w:tr w:rsidR="00E5618A" w:rsidRPr="00F06A1D" w:rsidTr="00F06A1D">
        <w:trPr>
          <w:trHeight w:val="277"/>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1 05 02000 02 0000 110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Единый налог на вмененный доход для отдельных видов деятельности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3 784 900,00</w:t>
            </w:r>
          </w:p>
        </w:tc>
      </w:tr>
      <w:tr w:rsidR="00E5618A" w:rsidRPr="00F06A1D" w:rsidTr="00E5618A">
        <w:trPr>
          <w:trHeight w:val="372"/>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1 05 02010 02 0000 110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Единый налог на вмененный доход для отдельных видов деятельности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3 784 900,00</w:t>
            </w:r>
          </w:p>
        </w:tc>
      </w:tr>
      <w:tr w:rsidR="00E5618A" w:rsidRPr="00F06A1D" w:rsidTr="00E5618A">
        <w:trPr>
          <w:trHeight w:val="4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1 05 04000 02 0000 110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взимаемый в связи с применением патентной системы налогообложения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122 100,00</w:t>
            </w:r>
          </w:p>
        </w:tc>
      </w:tr>
      <w:tr w:rsidR="00E5618A" w:rsidRPr="00F06A1D" w:rsidTr="00F06A1D">
        <w:trPr>
          <w:trHeight w:val="452"/>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1 05 04020 02 0000 110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122 100,00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1 08 00000 00 0000 000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Cs/>
                <w:color w:val="000000"/>
                <w:kern w:val="0"/>
                <w:sz w:val="20"/>
                <w:szCs w:val="20"/>
                <w:lang w:eastAsia="en-US"/>
              </w:rPr>
            </w:pPr>
            <w:r w:rsidRPr="00F06A1D">
              <w:rPr>
                <w:rFonts w:eastAsiaTheme="minorHAnsi"/>
                <w:bCs/>
                <w:color w:val="000000"/>
                <w:kern w:val="0"/>
                <w:sz w:val="20"/>
                <w:szCs w:val="20"/>
                <w:lang w:eastAsia="en-US"/>
              </w:rPr>
              <w:t>ГОСУДАРСТВЕННАЯ ПОШЛИНА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r>
      <w:tr w:rsidR="00E5618A" w:rsidRPr="00F06A1D" w:rsidTr="00E5618A">
        <w:trPr>
          <w:trHeight w:val="41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1 08 03000 01 0000 110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Cs/>
                <w:color w:val="000000"/>
                <w:kern w:val="0"/>
                <w:sz w:val="20"/>
                <w:szCs w:val="20"/>
                <w:lang w:eastAsia="en-US"/>
              </w:rPr>
            </w:pPr>
            <w:r w:rsidRPr="00F06A1D">
              <w:rPr>
                <w:rFonts w:eastAsiaTheme="minorHAnsi"/>
                <w:bCs/>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r>
      <w:tr w:rsidR="00E5618A" w:rsidRPr="00F06A1D" w:rsidTr="00E5618A">
        <w:trPr>
          <w:trHeight w:val="66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1 08 03010 01 0000 110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395 000,00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1 11 00000 00 0000 000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Cs/>
                <w:color w:val="000000"/>
                <w:kern w:val="0"/>
                <w:sz w:val="20"/>
                <w:szCs w:val="20"/>
                <w:lang w:eastAsia="en-US"/>
              </w:rPr>
            </w:pPr>
            <w:r w:rsidRPr="00F06A1D">
              <w:rPr>
                <w:rFonts w:eastAsiaTheme="minorHAnsi"/>
                <w:b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r>
      <w:tr w:rsidR="00E5618A" w:rsidRPr="00F06A1D" w:rsidTr="00F06A1D">
        <w:trPr>
          <w:trHeight w:val="1166"/>
        </w:trPr>
        <w:tc>
          <w:tcPr>
            <w:tcW w:w="2134" w:type="dxa"/>
            <w:tcBorders>
              <w:top w:val="single" w:sz="6" w:space="0" w:color="000000"/>
              <w:left w:val="single" w:sz="12" w:space="0" w:color="000000"/>
              <w:bottom w:val="single" w:sz="6" w:space="0" w:color="000000"/>
              <w:right w:val="single" w:sz="4" w:space="0" w:color="auto"/>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1 11 05000 00 0000 120</w:t>
            </w:r>
          </w:p>
        </w:tc>
        <w:tc>
          <w:tcPr>
            <w:tcW w:w="6685" w:type="dxa"/>
            <w:tcBorders>
              <w:top w:val="single" w:sz="6" w:space="0" w:color="000000"/>
              <w:left w:val="single" w:sz="4" w:space="0" w:color="auto"/>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Cs/>
                <w:color w:val="000000"/>
                <w:kern w:val="0"/>
                <w:sz w:val="20"/>
                <w:szCs w:val="20"/>
                <w:lang w:eastAsia="en-US"/>
              </w:rPr>
            </w:pPr>
            <w:r w:rsidRPr="00F06A1D">
              <w:rPr>
                <w:rFonts w:eastAsiaTheme="minorHAnsi"/>
                <w:bCs/>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r>
      <w:tr w:rsidR="00E5618A" w:rsidRPr="00F06A1D" w:rsidTr="00F06A1D">
        <w:trPr>
          <w:trHeight w:val="844"/>
        </w:trPr>
        <w:tc>
          <w:tcPr>
            <w:tcW w:w="2134" w:type="dxa"/>
            <w:tcBorders>
              <w:top w:val="single" w:sz="6" w:space="0" w:color="000000"/>
              <w:left w:val="single" w:sz="12" w:space="0" w:color="000000"/>
              <w:bottom w:val="single" w:sz="6" w:space="0" w:color="000000"/>
              <w:right w:val="single" w:sz="4" w:space="0" w:color="auto"/>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1 11 05010 00 0000 120</w:t>
            </w:r>
          </w:p>
        </w:tc>
        <w:tc>
          <w:tcPr>
            <w:tcW w:w="6685" w:type="dxa"/>
            <w:tcBorders>
              <w:top w:val="single" w:sz="6" w:space="0" w:color="000000"/>
              <w:left w:val="single" w:sz="4" w:space="0" w:color="auto"/>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Cs/>
                <w:color w:val="000000"/>
                <w:kern w:val="0"/>
                <w:sz w:val="20"/>
                <w:szCs w:val="20"/>
                <w:lang w:eastAsia="en-US"/>
              </w:rPr>
            </w:pPr>
            <w:r w:rsidRPr="00F06A1D">
              <w:rPr>
                <w:rFonts w:eastAsiaTheme="minorHAnsi"/>
                <w:bCs/>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6" w:space="0" w:color="000000"/>
              <w:left w:val="single" w:sz="6" w:space="0" w:color="000000"/>
              <w:bottom w:val="single" w:sz="6" w:space="0" w:color="000000"/>
              <w:right w:val="single" w:sz="12" w:space="0" w:color="000000"/>
            </w:tcBorders>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1 490 000,00</w:t>
            </w:r>
          </w:p>
        </w:tc>
      </w:tr>
      <w:tr w:rsidR="00E5618A" w:rsidRPr="00F06A1D" w:rsidTr="00E5618A">
        <w:trPr>
          <w:trHeight w:val="1253"/>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1 11 05013 05 0000 120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1 110 000,00</w:t>
            </w:r>
          </w:p>
        </w:tc>
      </w:tr>
      <w:tr w:rsidR="00E5618A" w:rsidRPr="00F06A1D" w:rsidTr="00E5618A">
        <w:trPr>
          <w:trHeight w:val="105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1 11 05013 13 0000 120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380 000,00</w:t>
            </w:r>
          </w:p>
        </w:tc>
      </w:tr>
      <w:tr w:rsidR="00E5618A" w:rsidRPr="00F06A1D" w:rsidTr="00F06A1D">
        <w:trPr>
          <w:trHeight w:val="47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lastRenderedPageBreak/>
              <w:t xml:space="preserve"> 1 11 05070 00 0000 120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1 11 05075 05 0000 120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r>
      <w:tr w:rsidR="00E5618A" w:rsidRPr="00F06A1D" w:rsidTr="00B173F6">
        <w:trPr>
          <w:trHeight w:val="268"/>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1 12 00000 00 0000 000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ПЛАТЕЖИ ПРИ ПОЛЬЗОВАНИИ ПРИРОДНЫМИ РЕСУРСАМИ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r>
      <w:tr w:rsidR="00E5618A" w:rsidRPr="00F06A1D" w:rsidTr="00B173F6">
        <w:trPr>
          <w:trHeight w:val="301"/>
        </w:trPr>
        <w:tc>
          <w:tcPr>
            <w:tcW w:w="2134" w:type="dxa"/>
            <w:tcBorders>
              <w:top w:val="single" w:sz="6" w:space="0" w:color="000000"/>
              <w:left w:val="single" w:sz="1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1 12 01000 01 0000 120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Плата за негативное воздействие на окружающую среду</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r>
      <w:tr w:rsidR="00E5618A" w:rsidRPr="00F06A1D" w:rsidTr="00E5618A">
        <w:trPr>
          <w:trHeight w:val="415"/>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1 12 01010 01 0000 120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10 000,00</w:t>
            </w:r>
          </w:p>
        </w:tc>
      </w:tr>
      <w:tr w:rsidR="00E5618A" w:rsidRPr="00F06A1D" w:rsidTr="00E5618A">
        <w:trPr>
          <w:trHeight w:val="39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1 12 01040 01 0000 120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Плата за размещение отходов производства и потребления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37 000,00</w:t>
            </w:r>
          </w:p>
        </w:tc>
      </w:tr>
      <w:tr w:rsidR="00E5618A" w:rsidRPr="00F06A1D" w:rsidTr="00B173F6">
        <w:trPr>
          <w:trHeight w:val="25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1 12 01041 01 0000 120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Плата за размещение отходов производства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36 000,00</w:t>
            </w:r>
          </w:p>
        </w:tc>
      </w:tr>
      <w:tr w:rsidR="00E5618A" w:rsidRPr="00F06A1D" w:rsidTr="00B173F6">
        <w:trPr>
          <w:trHeight w:val="12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1 12 01042 01 0000 120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Плата за размещение твердых коммунальных отходов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1 000,00</w:t>
            </w:r>
          </w:p>
        </w:tc>
      </w:tr>
      <w:tr w:rsidR="00E5618A" w:rsidRPr="00F06A1D" w:rsidTr="00B173F6">
        <w:trPr>
          <w:trHeight w:val="40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ОКАЗАНИЯ ПЛАТНЫХ УСЛУГ (РАБОТ) И КОМПЕНСАЦИИ ЗАТРАТ ГОСУДАРСТВА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3 915 000,00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1 13 01000 00 0000 130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оказания платных услуг (работ)</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2 807 000,00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1 13 01990 00 0000 130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доходы от оказания платных услуг (работ)</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2 807 000,00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1 13 01995 05 0000 130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2 807 000,00</w:t>
            </w:r>
          </w:p>
        </w:tc>
      </w:tr>
      <w:tr w:rsidR="00E5618A" w:rsidRPr="00F06A1D" w:rsidTr="00E5618A">
        <w:trPr>
          <w:trHeight w:val="34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1 13 02000 00 0000 130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компенсации затрат государства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1 108 000,00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1 13 02060 00 0000 130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1 108 000,00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1 13 02065 05 0000 130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1 108 000,00</w:t>
            </w:r>
          </w:p>
        </w:tc>
      </w:tr>
      <w:tr w:rsidR="00E5618A" w:rsidRPr="00F06A1D" w:rsidTr="00E5618A">
        <w:trPr>
          <w:trHeight w:val="47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1 14 00000 00 0000 000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ПРОДАЖИ МАТЕРИАЛЬНЫХ И НЕМАТЕРИАЛЬНЫХ АКТИВОВ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2 330 000,00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1 14 06000 00 0000 430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330 000,00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1 14 06010 00 0000 430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330 000,00</w:t>
            </w:r>
          </w:p>
        </w:tc>
      </w:tr>
      <w:tr w:rsidR="00E5618A" w:rsidRPr="00F06A1D" w:rsidTr="00E5618A">
        <w:trPr>
          <w:trHeight w:val="881"/>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1 14 06013 05 0000 430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310 000,00</w:t>
            </w:r>
          </w:p>
        </w:tc>
      </w:tr>
      <w:tr w:rsidR="00E5618A" w:rsidRPr="00F06A1D" w:rsidTr="00E5618A">
        <w:trPr>
          <w:trHeight w:val="737"/>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1 14 06013 13 0000 430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20 000,00</w:t>
            </w:r>
          </w:p>
        </w:tc>
      </w:tr>
      <w:tr w:rsidR="00E5618A" w:rsidRPr="00F06A1D" w:rsidTr="00E5618A">
        <w:trPr>
          <w:trHeight w:val="107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1 14 02 000 00 0000 000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2 000 000,00</w:t>
            </w:r>
          </w:p>
        </w:tc>
      </w:tr>
      <w:tr w:rsidR="00E5618A" w:rsidRPr="00F06A1D" w:rsidTr="00E5618A">
        <w:trPr>
          <w:trHeight w:val="1001"/>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1 14 02 053 05 0000 400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2 000 000,00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1 16 00000 00 0000 000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ШТРАФЫ, САНКЦИИ, ВОЗМЕЩЕНИЕ УЩЕРБА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300 000,00</w:t>
            </w:r>
          </w:p>
        </w:tc>
      </w:tr>
      <w:tr w:rsidR="00E5618A" w:rsidRPr="00F06A1D" w:rsidTr="00E5618A">
        <w:trPr>
          <w:trHeight w:val="374"/>
        </w:trPr>
        <w:tc>
          <w:tcPr>
            <w:tcW w:w="2134"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1 16 11000 01 0000 140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Платежи, уплачиваемые в целях возмещения вреда</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250 000,00</w:t>
            </w:r>
          </w:p>
        </w:tc>
      </w:tr>
      <w:tr w:rsidR="00E5618A" w:rsidRPr="00F06A1D" w:rsidTr="00E5618A">
        <w:trPr>
          <w:trHeight w:val="1128"/>
        </w:trPr>
        <w:tc>
          <w:tcPr>
            <w:tcW w:w="2134"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1 16 11050 01 0000 140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250 000,00</w:t>
            </w:r>
          </w:p>
        </w:tc>
      </w:tr>
      <w:tr w:rsidR="00E5618A" w:rsidRPr="00F06A1D" w:rsidTr="00C52976">
        <w:trPr>
          <w:trHeight w:val="286"/>
        </w:trPr>
        <w:tc>
          <w:tcPr>
            <w:tcW w:w="2134"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1 16 02000 02 0000 140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50 000,00</w:t>
            </w:r>
          </w:p>
        </w:tc>
      </w:tr>
      <w:tr w:rsidR="00E5618A" w:rsidRPr="00F06A1D" w:rsidTr="00E5618A">
        <w:trPr>
          <w:trHeight w:val="662"/>
        </w:trPr>
        <w:tc>
          <w:tcPr>
            <w:tcW w:w="2134"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1 16 02020 02 0000 140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50 000,00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2 00 00000 00 0000 000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БЕЗВОЗМЕЗДНЫЕ ПОСТУПЛЕНИЯ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88 345 569,00</w:t>
            </w:r>
          </w:p>
        </w:tc>
      </w:tr>
      <w:tr w:rsidR="00E5618A" w:rsidRPr="00F06A1D" w:rsidTr="00E5618A">
        <w:trPr>
          <w:trHeight w:val="415"/>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Безвозмездные поступления от других бюджетов бюджетной системы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85 435 569,00</w:t>
            </w:r>
          </w:p>
        </w:tc>
      </w:tr>
      <w:tr w:rsidR="00E5618A" w:rsidRPr="00F06A1D" w:rsidTr="00E5618A">
        <w:trPr>
          <w:trHeight w:val="39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2 02 15001 00 0000 150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Дотации на выравнивание бюджетной обеспеченности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33 153 000,00</w:t>
            </w:r>
          </w:p>
        </w:tc>
      </w:tr>
      <w:tr w:rsidR="00E5618A" w:rsidRPr="00F06A1D" w:rsidTr="00C52976">
        <w:trPr>
          <w:trHeight w:val="135"/>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lastRenderedPageBreak/>
              <w:t xml:space="preserve"> 2 02 15001 00 0000 150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Дотации на выравнивание бюджетной обеспеченности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33 153 000,00</w:t>
            </w:r>
          </w:p>
        </w:tc>
      </w:tr>
      <w:tr w:rsidR="00E5618A" w:rsidRPr="00F06A1D" w:rsidTr="00E5618A">
        <w:trPr>
          <w:trHeight w:val="492"/>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2 02 15001 05 0000 150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33 153 000,00</w:t>
            </w:r>
          </w:p>
        </w:tc>
      </w:tr>
      <w:tr w:rsidR="00E5618A" w:rsidRPr="00F06A1D" w:rsidTr="00E5618A">
        <w:trPr>
          <w:trHeight w:val="427"/>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2 02 20000 00 0000 150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Субсидии бюджетам бюджетной системы Российской Федерации (межбюджетные субсидии)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7 975 079,00</w:t>
            </w:r>
          </w:p>
        </w:tc>
      </w:tr>
      <w:tr w:rsidR="00E5618A" w:rsidRPr="00F06A1D" w:rsidTr="00C52976">
        <w:trPr>
          <w:trHeight w:val="889"/>
        </w:trPr>
        <w:tc>
          <w:tcPr>
            <w:tcW w:w="2134" w:type="dxa"/>
            <w:tcBorders>
              <w:top w:val="single" w:sz="6" w:space="0" w:color="000000"/>
              <w:left w:val="single" w:sz="12" w:space="0" w:color="000000"/>
              <w:bottom w:val="single" w:sz="6" w:space="0" w:color="000000"/>
              <w:right w:val="single" w:sz="2"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2 02 20216 00 0000 150</w:t>
            </w:r>
          </w:p>
        </w:tc>
        <w:tc>
          <w:tcPr>
            <w:tcW w:w="6685" w:type="dxa"/>
            <w:tcBorders>
              <w:top w:val="single" w:sz="6" w:space="0" w:color="000000"/>
              <w:left w:val="single" w:sz="2" w:space="0" w:color="000000"/>
              <w:bottom w:val="single" w:sz="2"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r>
      <w:tr w:rsidR="00E5618A" w:rsidRPr="00F06A1D" w:rsidTr="00E5618A">
        <w:trPr>
          <w:trHeight w:val="1094"/>
        </w:trPr>
        <w:tc>
          <w:tcPr>
            <w:tcW w:w="2134" w:type="dxa"/>
            <w:tcBorders>
              <w:top w:val="single" w:sz="6" w:space="0" w:color="000000"/>
              <w:left w:val="single" w:sz="12" w:space="0" w:color="000000"/>
              <w:bottom w:val="single" w:sz="6" w:space="0" w:color="000000"/>
              <w:right w:val="single" w:sz="2"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2 02 20216 05 0000 150</w:t>
            </w:r>
          </w:p>
        </w:tc>
        <w:tc>
          <w:tcPr>
            <w:tcW w:w="6685" w:type="dxa"/>
            <w:tcBorders>
              <w:top w:val="single" w:sz="2" w:space="0" w:color="000000"/>
              <w:left w:val="single" w:sz="2" w:space="0" w:color="000000"/>
              <w:bottom w:val="single" w:sz="2"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r>
      <w:tr w:rsidR="00E5618A" w:rsidRPr="00F06A1D" w:rsidTr="00E5618A">
        <w:trPr>
          <w:trHeight w:val="461"/>
        </w:trPr>
        <w:tc>
          <w:tcPr>
            <w:tcW w:w="2134" w:type="dxa"/>
            <w:tcBorders>
              <w:top w:val="single" w:sz="6" w:space="0" w:color="000000"/>
              <w:left w:val="single" w:sz="12" w:space="0" w:color="000000"/>
              <w:bottom w:val="single" w:sz="2" w:space="0" w:color="000000"/>
              <w:right w:val="single" w:sz="2"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2 02 25497 00 0000 150 </w:t>
            </w:r>
          </w:p>
        </w:tc>
        <w:tc>
          <w:tcPr>
            <w:tcW w:w="6685" w:type="dxa"/>
            <w:tcBorders>
              <w:top w:val="single" w:sz="2" w:space="0" w:color="000000"/>
              <w:left w:val="single" w:sz="2" w:space="0" w:color="000000"/>
              <w:bottom w:val="single" w:sz="2"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на реализацию мероприятий по обеспечению жильем молодых семей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848 879,00</w:t>
            </w:r>
          </w:p>
        </w:tc>
      </w:tr>
      <w:tr w:rsidR="00E5618A" w:rsidRPr="00F06A1D" w:rsidTr="00E5618A">
        <w:trPr>
          <w:trHeight w:val="514"/>
        </w:trPr>
        <w:tc>
          <w:tcPr>
            <w:tcW w:w="2134" w:type="dxa"/>
            <w:tcBorders>
              <w:top w:val="single" w:sz="2" w:space="0" w:color="000000"/>
              <w:left w:val="single" w:sz="12" w:space="0" w:color="000000"/>
              <w:bottom w:val="single" w:sz="2" w:space="0" w:color="000000"/>
              <w:right w:val="single" w:sz="2"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2 02 25497 05 0000 150 </w:t>
            </w:r>
          </w:p>
        </w:tc>
        <w:tc>
          <w:tcPr>
            <w:tcW w:w="6685" w:type="dxa"/>
            <w:tcBorders>
              <w:top w:val="single" w:sz="2" w:space="0" w:color="000000"/>
              <w:left w:val="single" w:sz="2" w:space="0" w:color="000000"/>
              <w:bottom w:val="single" w:sz="2"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муниципальных районов на реализацию мероприятий по обеспечению жильем молодых семей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848 879,00</w:t>
            </w:r>
          </w:p>
        </w:tc>
      </w:tr>
      <w:tr w:rsidR="00E5618A" w:rsidRPr="00F06A1D" w:rsidTr="00E5618A">
        <w:trPr>
          <w:trHeight w:val="514"/>
        </w:trPr>
        <w:tc>
          <w:tcPr>
            <w:tcW w:w="2134" w:type="dxa"/>
            <w:tcBorders>
              <w:top w:val="single" w:sz="2" w:space="0" w:color="000000"/>
              <w:left w:val="single" w:sz="12" w:space="0" w:color="000000"/>
              <w:bottom w:val="single" w:sz="2" w:space="0" w:color="000000"/>
              <w:right w:val="single" w:sz="2"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2 02 25576 00 0000 150 </w:t>
            </w:r>
          </w:p>
        </w:tc>
        <w:tc>
          <w:tcPr>
            <w:tcW w:w="6685" w:type="dxa"/>
            <w:tcBorders>
              <w:top w:val="single" w:sz="2" w:space="0" w:color="000000"/>
              <w:left w:val="single" w:sz="2" w:space="0" w:color="000000"/>
              <w:bottom w:val="single" w:sz="2"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на обеспечение комплексного развития сельских территорий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1 331 600,00</w:t>
            </w:r>
          </w:p>
        </w:tc>
      </w:tr>
      <w:tr w:rsidR="00E5618A" w:rsidRPr="00F06A1D" w:rsidTr="00E5618A">
        <w:trPr>
          <w:trHeight w:val="514"/>
        </w:trPr>
        <w:tc>
          <w:tcPr>
            <w:tcW w:w="2134" w:type="dxa"/>
            <w:tcBorders>
              <w:top w:val="single" w:sz="2" w:space="0" w:color="000000"/>
              <w:left w:val="single" w:sz="12" w:space="0" w:color="000000"/>
              <w:bottom w:val="single" w:sz="6" w:space="0" w:color="000000"/>
              <w:right w:val="single" w:sz="2"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2 02 25576 05 0000 150 </w:t>
            </w:r>
          </w:p>
        </w:tc>
        <w:tc>
          <w:tcPr>
            <w:tcW w:w="6685" w:type="dxa"/>
            <w:tcBorders>
              <w:top w:val="single" w:sz="2" w:space="0" w:color="000000"/>
              <w:left w:val="single" w:sz="2"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муниципальных районов на обеспечение комплексного развития сельских территорий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1 331 600,00</w:t>
            </w:r>
          </w:p>
        </w:tc>
      </w:tr>
      <w:tr w:rsidR="00E5618A" w:rsidRPr="00F06A1D" w:rsidTr="00E5618A">
        <w:trPr>
          <w:trHeight w:val="259"/>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2 02 29999 00 0000 150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субсидии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r>
      <w:tr w:rsidR="00E5618A" w:rsidRPr="00F06A1D" w:rsidTr="00E5618A">
        <w:trPr>
          <w:trHeight w:val="36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2 02 29999 05 0000 150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Прочие субсидии бюджетам муниципальных районов </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r>
      <w:tr w:rsidR="00E5618A" w:rsidRPr="00F06A1D" w:rsidTr="00E5618A">
        <w:trPr>
          <w:trHeight w:val="427"/>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2 02 30000 00 0000 150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Субвенции бюджетам бюджетной системы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44 307 490,00</w:t>
            </w:r>
          </w:p>
        </w:tc>
      </w:tr>
      <w:tr w:rsidR="00E5618A" w:rsidRPr="00F06A1D" w:rsidTr="00E5618A">
        <w:trPr>
          <w:trHeight w:val="554"/>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2 02 30024 00 0000 150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Субвенции местным бюджетам на выполнение передаваемых полномочий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44 307 490,00</w:t>
            </w:r>
          </w:p>
        </w:tc>
      </w:tr>
      <w:tr w:rsidR="00E5618A" w:rsidRPr="00F06A1D" w:rsidTr="00E5618A">
        <w:trPr>
          <w:trHeight w:val="406"/>
        </w:trPr>
        <w:tc>
          <w:tcPr>
            <w:tcW w:w="2134"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2 02 30024 05 0000 150</w:t>
            </w:r>
          </w:p>
        </w:tc>
        <w:tc>
          <w:tcPr>
            <w:tcW w:w="6685" w:type="dxa"/>
            <w:tcBorders>
              <w:top w:val="single" w:sz="6" w:space="0" w:color="000000"/>
              <w:left w:val="single" w:sz="6" w:space="0" w:color="000000"/>
              <w:bottom w:val="single" w:sz="6" w:space="0" w:color="000000"/>
              <w:right w:val="single" w:sz="6" w:space="0" w:color="000000"/>
            </w:tcBorders>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44 307 490,00</w:t>
            </w:r>
          </w:p>
        </w:tc>
      </w:tr>
      <w:tr w:rsidR="00E5618A" w:rsidRPr="00F06A1D" w:rsidTr="00E5618A">
        <w:trPr>
          <w:trHeight w:val="283"/>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2 07 00000 00 0000 000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ПРОЧИЕ БЕЗВОЗМЕЗДНЫЕ ПОСТУПЛЕНИЯ</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2 910 000,00</w:t>
            </w:r>
          </w:p>
        </w:tc>
      </w:tr>
      <w:tr w:rsidR="00E5618A" w:rsidRPr="00F06A1D" w:rsidTr="00E5618A">
        <w:trPr>
          <w:trHeight w:val="398"/>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2 07 05000 05 0000 150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безвозмездные поступления в бюджеты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2 910 000,00</w:t>
            </w:r>
          </w:p>
        </w:tc>
      </w:tr>
      <w:tr w:rsidR="00E5618A" w:rsidRPr="00F06A1D" w:rsidTr="00E5618A">
        <w:trPr>
          <w:trHeight w:val="660"/>
        </w:trPr>
        <w:tc>
          <w:tcPr>
            <w:tcW w:w="2134" w:type="dxa"/>
            <w:tcBorders>
              <w:top w:val="single" w:sz="6" w:space="0" w:color="000000"/>
              <w:left w:val="single" w:sz="12"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2 07 05020 05 0000 150</w:t>
            </w:r>
          </w:p>
        </w:tc>
        <w:tc>
          <w:tcPr>
            <w:tcW w:w="6685" w:type="dxa"/>
            <w:tcBorders>
              <w:top w:val="single" w:sz="6" w:space="0" w:color="000000"/>
              <w:left w:val="single" w:sz="6" w:space="0" w:color="000000"/>
              <w:bottom w:val="single" w:sz="6"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559" w:type="dxa"/>
            <w:tcBorders>
              <w:top w:val="single" w:sz="6" w:space="0" w:color="000000"/>
              <w:left w:val="single" w:sz="6" w:space="0" w:color="000000"/>
              <w:bottom w:val="single" w:sz="6"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2 760 000,00</w:t>
            </w:r>
          </w:p>
        </w:tc>
      </w:tr>
      <w:tr w:rsidR="00E5618A" w:rsidRPr="00F06A1D" w:rsidTr="00E5618A">
        <w:trPr>
          <w:trHeight w:val="415"/>
        </w:trPr>
        <w:tc>
          <w:tcPr>
            <w:tcW w:w="2134" w:type="dxa"/>
            <w:tcBorders>
              <w:top w:val="single" w:sz="6" w:space="0" w:color="000000"/>
              <w:left w:val="single" w:sz="12" w:space="0" w:color="000000"/>
              <w:bottom w:val="single" w:sz="12"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2 07 05030 05 0000 150</w:t>
            </w:r>
          </w:p>
        </w:tc>
        <w:tc>
          <w:tcPr>
            <w:tcW w:w="6685" w:type="dxa"/>
            <w:tcBorders>
              <w:top w:val="single" w:sz="6" w:space="0" w:color="000000"/>
              <w:left w:val="single" w:sz="6" w:space="0" w:color="000000"/>
              <w:bottom w:val="single" w:sz="12" w:space="0" w:color="000000"/>
              <w:right w:val="single" w:sz="6" w:space="0" w:color="000000"/>
            </w:tcBorders>
            <w:shd w:val="solid" w:color="FFFFFF" w:fill="FFFFCC"/>
          </w:tcPr>
          <w:p w:rsidR="00E5618A" w:rsidRPr="00F06A1D" w:rsidRDefault="00E5618A" w:rsidP="00E5618A">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безвозмездные поступления в бюджеты муниципальных районов</w:t>
            </w:r>
          </w:p>
        </w:tc>
        <w:tc>
          <w:tcPr>
            <w:tcW w:w="1559" w:type="dxa"/>
            <w:tcBorders>
              <w:top w:val="single" w:sz="6" w:space="0" w:color="000000"/>
              <w:left w:val="single" w:sz="6" w:space="0" w:color="000000"/>
              <w:bottom w:val="single" w:sz="12" w:space="0" w:color="000000"/>
              <w:right w:val="single" w:sz="12" w:space="0" w:color="000000"/>
            </w:tcBorders>
            <w:shd w:val="solid" w:color="FFFFFF" w:fill="FFFFCC"/>
          </w:tcPr>
          <w:p w:rsidR="00E5618A" w:rsidRPr="00F06A1D" w:rsidRDefault="00E5618A" w:rsidP="00E5618A">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150 000,00</w:t>
            </w:r>
          </w:p>
        </w:tc>
      </w:tr>
    </w:tbl>
    <w:p w:rsidR="00E5618A" w:rsidRDefault="00E5618A" w:rsidP="00E5618A">
      <w:pPr>
        <w:rPr>
          <w:sz w:val="20"/>
          <w:szCs w:val="20"/>
        </w:rPr>
      </w:pPr>
    </w:p>
    <w:tbl>
      <w:tblPr>
        <w:tblW w:w="10097" w:type="dxa"/>
        <w:tblLayout w:type="fixed"/>
        <w:tblCellMar>
          <w:left w:w="30" w:type="dxa"/>
          <w:right w:w="30" w:type="dxa"/>
        </w:tblCellMar>
        <w:tblLook w:val="0000"/>
      </w:tblPr>
      <w:tblGrid>
        <w:gridCol w:w="202"/>
        <w:gridCol w:w="2037"/>
        <w:gridCol w:w="5364"/>
        <w:gridCol w:w="1354"/>
        <w:gridCol w:w="1140"/>
      </w:tblGrid>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9895" w:type="dxa"/>
            <w:gridSpan w:val="4"/>
            <w:vMerge w:val="restart"/>
            <w:tcBorders>
              <w:top w:val="nil"/>
              <w:lef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Приложение   № 6</w:t>
            </w:r>
          </w:p>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 решению Собрания депутатов</w:t>
            </w:r>
          </w:p>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Кадыйского муниципального района</w:t>
            </w:r>
          </w:p>
          <w:p w:rsidR="00F06A1D" w:rsidRPr="00F06A1D" w:rsidRDefault="00F06A1D" w:rsidP="00F06A1D">
            <w:pPr>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w:t>
            </w:r>
            <w:r>
              <w:rPr>
                <w:rFonts w:eastAsiaTheme="minorHAnsi"/>
                <w:color w:val="000000"/>
                <w:kern w:val="0"/>
                <w:sz w:val="20"/>
                <w:szCs w:val="20"/>
                <w:lang w:eastAsia="en-US"/>
              </w:rPr>
              <w:t xml:space="preserve">                           </w:t>
            </w:r>
            <w:r w:rsidRPr="00F06A1D">
              <w:rPr>
                <w:rFonts w:eastAsiaTheme="minorHAnsi"/>
                <w:color w:val="000000"/>
                <w:kern w:val="0"/>
                <w:sz w:val="20"/>
                <w:szCs w:val="20"/>
                <w:lang w:eastAsia="en-US"/>
              </w:rPr>
              <w:t xml:space="preserve">   №      о</w:t>
            </w:r>
            <w:r>
              <w:rPr>
                <w:rFonts w:eastAsiaTheme="minorHAnsi"/>
                <w:color w:val="000000"/>
                <w:kern w:val="0"/>
                <w:sz w:val="20"/>
                <w:szCs w:val="20"/>
                <w:lang w:eastAsia="en-US"/>
              </w:rPr>
              <w:t>т                          2019</w:t>
            </w:r>
            <w:r w:rsidRPr="00F06A1D">
              <w:rPr>
                <w:rFonts w:eastAsiaTheme="minorHAnsi"/>
                <w:color w:val="000000"/>
                <w:kern w:val="0"/>
                <w:sz w:val="20"/>
                <w:szCs w:val="20"/>
                <w:lang w:eastAsia="en-US"/>
              </w:rPr>
              <w:t xml:space="preserve">года     </w:t>
            </w:r>
          </w:p>
        </w:tc>
      </w:tr>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9895" w:type="dxa"/>
            <w:gridSpan w:val="4"/>
            <w:vMerge/>
            <w:tcBorders>
              <w:left w:val="nil"/>
            </w:tcBorders>
          </w:tcPr>
          <w:p w:rsidR="00F06A1D" w:rsidRPr="00F06A1D" w:rsidRDefault="00F06A1D" w:rsidP="00F06A1D">
            <w:pPr>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9895" w:type="dxa"/>
            <w:gridSpan w:val="4"/>
            <w:vMerge/>
            <w:tcBorders>
              <w:left w:val="nil"/>
            </w:tcBorders>
          </w:tcPr>
          <w:p w:rsidR="00F06A1D" w:rsidRPr="00F06A1D" w:rsidRDefault="00F06A1D" w:rsidP="00F06A1D">
            <w:pPr>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9895" w:type="dxa"/>
            <w:gridSpan w:val="4"/>
            <w:vMerge/>
            <w:tcBorders>
              <w:left w:val="nil"/>
              <w:bottom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185"/>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2037"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5364"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354"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140"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7401" w:type="dxa"/>
            <w:gridSpan w:val="2"/>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Объём поступлений доходов</w:t>
            </w:r>
          </w:p>
        </w:tc>
        <w:tc>
          <w:tcPr>
            <w:tcW w:w="1354"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140"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11"/>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8755" w:type="dxa"/>
            <w:gridSpan w:val="3"/>
            <w:tcBorders>
              <w:top w:val="nil"/>
              <w:left w:val="nil"/>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 бюджет  Кадыйского муниципального района на плановый период 2021 и 2022 годов</w:t>
            </w:r>
          </w:p>
        </w:tc>
        <w:tc>
          <w:tcPr>
            <w:tcW w:w="1140"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185"/>
        </w:trPr>
        <w:tc>
          <w:tcPr>
            <w:tcW w:w="202" w:type="dxa"/>
            <w:tcBorders>
              <w:top w:val="nil"/>
              <w:left w:val="nil"/>
              <w:bottom w:val="nil"/>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nil"/>
              <w:left w:val="nil"/>
              <w:bottom w:val="single" w:sz="1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364" w:type="dxa"/>
            <w:tcBorders>
              <w:top w:val="nil"/>
              <w:left w:val="nil"/>
              <w:bottom w:val="single" w:sz="1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54" w:type="dxa"/>
            <w:tcBorders>
              <w:top w:val="nil"/>
              <w:left w:val="nil"/>
              <w:bottom w:val="single" w:sz="1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140" w:type="dxa"/>
            <w:tcBorders>
              <w:top w:val="nil"/>
              <w:left w:val="nil"/>
              <w:bottom w:val="single" w:sz="1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23"/>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12" w:space="0" w:color="000000"/>
              <w:left w:val="single" w:sz="12" w:space="0" w:color="000000"/>
              <w:bottom w:val="nil"/>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5364" w:type="dxa"/>
            <w:tcBorders>
              <w:top w:val="single" w:sz="12" w:space="0" w:color="000000"/>
              <w:left w:val="single" w:sz="6" w:space="0" w:color="000000"/>
              <w:bottom w:val="nil"/>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354" w:type="dxa"/>
            <w:tcBorders>
              <w:top w:val="single" w:sz="12"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2021</w:t>
            </w:r>
          </w:p>
        </w:tc>
        <w:tc>
          <w:tcPr>
            <w:tcW w:w="1140" w:type="dxa"/>
            <w:tcBorders>
              <w:top w:val="single" w:sz="12" w:space="0" w:color="000000"/>
              <w:left w:val="single" w:sz="6" w:space="0" w:color="000000"/>
              <w:bottom w:val="single" w:sz="12" w:space="0" w:color="000000"/>
              <w:right w:val="single" w:sz="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2022</w:t>
            </w:r>
          </w:p>
        </w:tc>
      </w:tr>
      <w:tr w:rsidR="00F06A1D" w:rsidRPr="00F06A1D" w:rsidTr="00F06A1D">
        <w:trPr>
          <w:trHeight w:val="478"/>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nil"/>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Коды бюджетной классификации</w:t>
            </w:r>
          </w:p>
        </w:tc>
        <w:tc>
          <w:tcPr>
            <w:tcW w:w="5364" w:type="dxa"/>
            <w:tcBorders>
              <w:top w:val="nil"/>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Наименование кодов классификации доходов бюджетов</w:t>
            </w:r>
          </w:p>
        </w:tc>
        <w:tc>
          <w:tcPr>
            <w:tcW w:w="1354" w:type="dxa"/>
            <w:tcBorders>
              <w:top w:val="single" w:sz="12"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руб.</w:t>
            </w:r>
          </w:p>
        </w:tc>
        <w:tc>
          <w:tcPr>
            <w:tcW w:w="1140" w:type="dxa"/>
            <w:tcBorders>
              <w:top w:val="single" w:sz="12" w:space="0" w:color="000000"/>
              <w:left w:val="single" w:sz="6" w:space="0" w:color="000000"/>
              <w:bottom w:val="single" w:sz="6" w:space="0" w:color="000000"/>
              <w:right w:val="single" w:sz="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руб.</w:t>
            </w:r>
          </w:p>
        </w:tc>
      </w:tr>
      <w:tr w:rsidR="00F06A1D" w:rsidRPr="00F06A1D" w:rsidTr="00F06A1D">
        <w:trPr>
          <w:trHeight w:val="247"/>
        </w:trPr>
        <w:tc>
          <w:tcPr>
            <w:tcW w:w="202" w:type="dxa"/>
            <w:tcBorders>
              <w:top w:val="nil"/>
              <w:left w:val="nil"/>
              <w:bottom w:val="nil"/>
              <w:right w:val="single" w:sz="6"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nil"/>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5364" w:type="dxa"/>
            <w:tcBorders>
              <w:top w:val="single" w:sz="6" w:space="0" w:color="000000"/>
              <w:left w:val="single" w:sz="6" w:space="0" w:color="000000"/>
              <w:bottom w:val="nil"/>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ВСЕГО  ДОХОДОВ</w:t>
            </w:r>
          </w:p>
        </w:tc>
        <w:tc>
          <w:tcPr>
            <w:tcW w:w="135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Сумма</w:t>
            </w:r>
          </w:p>
        </w:tc>
        <w:tc>
          <w:tcPr>
            <w:tcW w:w="1140"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Сумма</w:t>
            </w:r>
          </w:p>
        </w:tc>
      </w:tr>
      <w:tr w:rsidR="00F06A1D" w:rsidRPr="00F06A1D" w:rsidTr="00F06A1D">
        <w:trPr>
          <w:trHeight w:val="247"/>
        </w:trPr>
        <w:tc>
          <w:tcPr>
            <w:tcW w:w="202" w:type="dxa"/>
            <w:tcBorders>
              <w:top w:val="nil"/>
              <w:left w:val="nil"/>
              <w:bottom w:val="nil"/>
              <w:right w:val="single" w:sz="6"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nil"/>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5364" w:type="dxa"/>
            <w:tcBorders>
              <w:top w:val="nil"/>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157 351 073,00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122 616 210,00</w:t>
            </w:r>
          </w:p>
        </w:tc>
      </w:tr>
      <w:tr w:rsidR="00F06A1D" w:rsidRPr="00F06A1D" w:rsidTr="00F06A1D">
        <w:trPr>
          <w:trHeight w:val="247"/>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1 00 00000 00 0000 000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НАЛОГОВЫЕ И НЕНАЛОГОВЫЕ ДОХОДЫ</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30 305 900,00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31 792 500,00</w:t>
            </w:r>
          </w:p>
        </w:tc>
      </w:tr>
      <w:tr w:rsidR="00F06A1D" w:rsidRPr="00F06A1D" w:rsidTr="00F06A1D">
        <w:trPr>
          <w:trHeight w:val="247"/>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1 01 00000 00 0000 000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ПРИБЫЛЬ, ДОХОДЫ</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11 424 800,00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12 167 400,00</w:t>
            </w:r>
          </w:p>
        </w:tc>
      </w:tr>
      <w:tr w:rsidR="00F06A1D" w:rsidRPr="00F06A1D" w:rsidTr="00F06A1D">
        <w:trPr>
          <w:trHeight w:val="247"/>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1 01 02000 01 0000 110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на доходы физических лиц</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11 424 800,00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12 167 400,00</w:t>
            </w:r>
          </w:p>
        </w:tc>
      </w:tr>
      <w:tr w:rsidR="00F06A1D" w:rsidRPr="00F06A1D" w:rsidTr="00F06A1D">
        <w:trPr>
          <w:trHeight w:val="974"/>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1 01 02010 01 0000 110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11 127 755,20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11 851 047,60</w:t>
            </w:r>
          </w:p>
        </w:tc>
      </w:tr>
      <w:tr w:rsidR="00F06A1D" w:rsidRPr="00F06A1D" w:rsidTr="00F06A1D">
        <w:trPr>
          <w:trHeight w:val="1699"/>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1 01 02020 01 1000 100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с доходов,полученных от осуществления деятельности физическими лицами,зарегистрированными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отмененному)</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34 274,40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36 502,20</w:t>
            </w:r>
          </w:p>
        </w:tc>
      </w:tr>
      <w:tr w:rsidR="00F06A1D" w:rsidRPr="00F06A1D" w:rsidTr="00F06A1D">
        <w:trPr>
          <w:trHeight w:val="127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1 01 02040 01 0000 100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262 770,40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279 850,20</w:t>
            </w:r>
          </w:p>
        </w:tc>
      </w:tr>
      <w:tr w:rsidR="00F06A1D" w:rsidRPr="00F06A1D" w:rsidTr="00F06A1D">
        <w:trPr>
          <w:trHeight w:val="530"/>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1 03 00000 00 0000 000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ТОВАРЫ (РАБОТЫ, УСЛУГИ), РЕАЛИЗУЕМЫЕ НА ТЕРРИТОРИИ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1 689 000,00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1 738 600,00</w:t>
            </w:r>
          </w:p>
        </w:tc>
      </w:tr>
      <w:tr w:rsidR="00F06A1D" w:rsidRPr="00F06A1D" w:rsidTr="00F06A1D">
        <w:trPr>
          <w:trHeight w:val="442"/>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1 03 02000 01 0000 110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Акцизы по подакцизным товарам (продукции), производимым на территории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1 689 000,00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1 738 600,00</w:t>
            </w:r>
          </w:p>
        </w:tc>
      </w:tr>
      <w:tr w:rsidR="00F06A1D" w:rsidRPr="00F06A1D" w:rsidTr="00F06A1D">
        <w:trPr>
          <w:trHeight w:val="1205"/>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1 03 02231 01 0000 110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923 883,00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787 586,00</w:t>
            </w:r>
          </w:p>
        </w:tc>
      </w:tr>
      <w:tr w:rsidR="00F06A1D" w:rsidRPr="00F06A1D" w:rsidTr="00F06A1D">
        <w:trPr>
          <w:trHeight w:val="1236"/>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1 03 02241 01 0000 110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6 756,00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6 954,00</w:t>
            </w:r>
          </w:p>
        </w:tc>
      </w:tr>
      <w:tr w:rsidR="00F06A1D" w:rsidRPr="00F06A1D" w:rsidTr="00F06A1D">
        <w:trPr>
          <w:trHeight w:val="1186"/>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1 03 02251 01 0000 110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1 040 424,00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1 070 978,00</w:t>
            </w:r>
          </w:p>
        </w:tc>
      </w:tr>
      <w:tr w:rsidR="00F06A1D" w:rsidRPr="00F06A1D" w:rsidTr="00F06A1D">
        <w:trPr>
          <w:trHeight w:val="419"/>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1 03 02261 01 0000 110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-282 063,00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-126 918,00</w:t>
            </w:r>
          </w:p>
        </w:tc>
      </w:tr>
      <w:tr w:rsidR="00F06A1D" w:rsidRPr="00F06A1D" w:rsidTr="00F06A1D">
        <w:trPr>
          <w:trHeight w:val="247"/>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1 05 00000 00 0000 000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НАЛОГИ НА СОВОКУПНЫЙ ДОХОД</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10 564 100,00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11 117 500,00</w:t>
            </w:r>
          </w:p>
        </w:tc>
      </w:tr>
      <w:tr w:rsidR="00F06A1D" w:rsidRPr="00F06A1D" w:rsidTr="00F06A1D">
        <w:trPr>
          <w:trHeight w:val="40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1 05 01000 00 0000 110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взимаемый в связи с применением упрощенной системы налогообложения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10 442 000,00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10 995 400,00</w:t>
            </w:r>
          </w:p>
        </w:tc>
      </w:tr>
      <w:tr w:rsidR="00F06A1D" w:rsidRPr="00F06A1D" w:rsidTr="00F06A1D">
        <w:trPr>
          <w:trHeight w:val="42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1 05 01010010000 110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4 939 066,00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5 794 575,80</w:t>
            </w:r>
          </w:p>
        </w:tc>
      </w:tr>
      <w:tr w:rsidR="00F06A1D" w:rsidRPr="00F06A1D" w:rsidTr="00F06A1D">
        <w:trPr>
          <w:trHeight w:val="494"/>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1 05 01011 01 0000 110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4 939 066,00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5 794 575,80</w:t>
            </w:r>
          </w:p>
        </w:tc>
      </w:tr>
      <w:tr w:rsidR="00F06A1D" w:rsidRPr="00F06A1D" w:rsidTr="00F06A1D">
        <w:trPr>
          <w:trHeight w:val="643"/>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1 05 01020 01 0000 110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5 502 934,00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5 200 824,20</w:t>
            </w:r>
          </w:p>
        </w:tc>
      </w:tr>
      <w:tr w:rsidR="00F06A1D" w:rsidRPr="00F06A1D" w:rsidTr="00F06A1D">
        <w:trPr>
          <w:trHeight w:val="98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1 05 01021 01 0000 110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5 502 934,00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5 200 824,20</w:t>
            </w:r>
          </w:p>
        </w:tc>
      </w:tr>
      <w:tr w:rsidR="00F06A1D" w:rsidRPr="00F06A1D" w:rsidTr="00F06A1D">
        <w:trPr>
          <w:trHeight w:val="43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1 05 04000 02 0000 110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Налог, взимаемый в связи с применением патентной системы налогообложения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122 100,00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122 100,00</w:t>
            </w:r>
          </w:p>
        </w:tc>
      </w:tr>
      <w:tr w:rsidR="00F06A1D" w:rsidRPr="00F06A1D" w:rsidTr="00F06A1D">
        <w:trPr>
          <w:trHeight w:val="63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1 05 04020 02 0000 110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122 100,00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122 100,00</w:t>
            </w: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1 08 00000 00 0000 000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ГОСУДАРСТВЕННАЯ ПОШЛИНА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r>
      <w:tr w:rsidR="00F06A1D" w:rsidRPr="00F06A1D" w:rsidTr="00F06A1D">
        <w:trPr>
          <w:trHeight w:val="39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1 08 03000 01 0000 110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395 000,00</w:t>
            </w:r>
          </w:p>
        </w:tc>
      </w:tr>
      <w:tr w:rsidR="00F06A1D" w:rsidRPr="00F06A1D" w:rsidTr="00F06A1D">
        <w:trPr>
          <w:trHeight w:val="63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1 08 03010 01 0000 110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395 000,00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395 000,00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1 11 00000 00 0000 000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r>
      <w:tr w:rsidR="00F06A1D" w:rsidRPr="00F06A1D" w:rsidTr="00F06A1D">
        <w:trPr>
          <w:trHeight w:val="123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1 11 05000 00 0000 120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1 610 000,00</w:t>
            </w:r>
          </w:p>
        </w:tc>
      </w:tr>
      <w:tr w:rsidR="00F06A1D" w:rsidRPr="00F06A1D" w:rsidTr="00F06A1D">
        <w:trPr>
          <w:trHeight w:val="1111"/>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1 11 05010 00 0000 120</w:t>
            </w:r>
          </w:p>
        </w:tc>
        <w:tc>
          <w:tcPr>
            <w:tcW w:w="5364" w:type="dxa"/>
            <w:tcBorders>
              <w:top w:val="single" w:sz="6" w:space="0" w:color="000000"/>
              <w:left w:val="single" w:sz="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4" w:type="dxa"/>
            <w:tcBorders>
              <w:top w:val="single" w:sz="6" w:space="0" w:color="000000"/>
              <w:left w:val="single" w:sz="6"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1 490 000,00</w:t>
            </w:r>
          </w:p>
        </w:tc>
        <w:tc>
          <w:tcPr>
            <w:tcW w:w="1140" w:type="dxa"/>
            <w:tcBorders>
              <w:top w:val="single" w:sz="6" w:space="0" w:color="000000"/>
              <w:left w:val="single" w:sz="12" w:space="0" w:color="000000"/>
              <w:bottom w:val="single" w:sz="6"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1 490 000,00</w:t>
            </w:r>
          </w:p>
        </w:tc>
      </w:tr>
      <w:tr w:rsidR="00F06A1D" w:rsidRPr="00F06A1D" w:rsidTr="00F06A1D">
        <w:trPr>
          <w:trHeight w:val="119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1 11 05013 05 0000 120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1 110 000,00</w:t>
            </w:r>
          </w:p>
        </w:tc>
      </w:tr>
      <w:tr w:rsidR="00F06A1D" w:rsidRPr="00F06A1D" w:rsidTr="00F06A1D">
        <w:trPr>
          <w:trHeight w:val="1013"/>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1 11 05013 13 0000 120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380 000,00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380 000,00</w:t>
            </w:r>
          </w:p>
        </w:tc>
      </w:tr>
      <w:tr w:rsidR="00F06A1D" w:rsidRPr="00F06A1D" w:rsidTr="00F06A1D">
        <w:trPr>
          <w:trHeight w:val="679"/>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1 11 05070 00 0000 120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1 11 05075 05 0000 120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120 000,00</w:t>
            </w:r>
          </w:p>
        </w:tc>
      </w:tr>
      <w:tr w:rsidR="00F06A1D" w:rsidRPr="00F06A1D" w:rsidTr="00F06A1D">
        <w:trPr>
          <w:trHeight w:val="358"/>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1 12 00000 00 0000 000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ПЛАТЕЖИ ПРИ ПОЛЬЗОВАНИИ ПРИРОДНЫМИ РЕСУРСАМИ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r>
      <w:tr w:rsidR="00F06A1D" w:rsidRPr="00F06A1D" w:rsidTr="00F06A1D">
        <w:trPr>
          <w:trHeight w:val="408"/>
        </w:trPr>
        <w:tc>
          <w:tcPr>
            <w:tcW w:w="202"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1 12 01000 01 0000 120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Плата за негативное воздействие на окружающую среду</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47 000,00</w:t>
            </w:r>
          </w:p>
        </w:tc>
      </w:tr>
      <w:tr w:rsidR="00F06A1D" w:rsidRPr="00F06A1D" w:rsidTr="00F06A1D">
        <w:trPr>
          <w:trHeight w:val="39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1 12 01010 01 0000 120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10 000,00</w:t>
            </w:r>
          </w:p>
        </w:tc>
      </w:tr>
      <w:tr w:rsidR="00F06A1D" w:rsidRPr="00F06A1D" w:rsidTr="00F06A1D">
        <w:trPr>
          <w:trHeight w:val="38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1 12 01040 01 0000 120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Плата за размещение отходов производства и потребления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37 000,00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37 000,00</w:t>
            </w:r>
          </w:p>
        </w:tc>
      </w:tr>
      <w:tr w:rsidR="00F06A1D" w:rsidRPr="00F06A1D" w:rsidTr="00F06A1D">
        <w:trPr>
          <w:trHeight w:val="38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1 12 01041 01 0000 120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Плата за размещение отходов производства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36 000,00</w:t>
            </w:r>
          </w:p>
        </w:tc>
      </w:tr>
      <w:tr w:rsidR="00F06A1D" w:rsidRPr="00F06A1D" w:rsidTr="00F06A1D">
        <w:trPr>
          <w:trHeight w:val="38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1 12 01042 01 0000 120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Плата за размещение твердых коммунальных отходов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ОКАЗАНИЯ ПЛАТНЫХ УСЛУГ (РАБОТ) И КОМПЕНСАЦИИ ЗАТРАТ ГОСУДАРСТВА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4 026 000,00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4 137 000,00</w:t>
            </w: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1 13 01000 00 0000 130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оказания платных услуг (работ)</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2 886 642,00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2 966 229,00</w:t>
            </w: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1 13 01990 00 0000 130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доходы от оказания платных услуг (работ)</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2 886 642,00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2 966 229,00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1 13 01995 05 0000 130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2 886 642,00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2 966 229,00</w:t>
            </w:r>
          </w:p>
        </w:tc>
      </w:tr>
      <w:tr w:rsidR="00F06A1D" w:rsidRPr="00F06A1D" w:rsidTr="00F06A1D">
        <w:trPr>
          <w:trHeight w:val="334"/>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1 13 02000 00 0000 130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компенсации затрат государства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1 139 358,00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1 170 771,00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1 13 02060 00 0000 130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1 139 358,00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1 170 771,00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1 13 02065 05 0000 130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1 139 358,00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1 170 771,00</w:t>
            </w:r>
          </w:p>
        </w:tc>
      </w:tr>
      <w:tr w:rsidR="00F06A1D" w:rsidRPr="00F06A1D" w:rsidTr="00F06A1D">
        <w:trPr>
          <w:trHeight w:val="45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1 14 00000 00 0000 000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ПРОДАЖИ МАТЕРИАЛЬНЫХ И НЕМАТЕРИАЛЬНЫХ АКТИВОВ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280 000,00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1 14 06000 00 0000 430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280 000,00</w:t>
            </w:r>
          </w:p>
        </w:tc>
      </w:tr>
      <w:tr w:rsidR="00F06A1D" w:rsidRPr="00F06A1D" w:rsidTr="00F06A1D">
        <w:trPr>
          <w:trHeight w:val="53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1 14 06010 00 0000 430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280 000,00</w:t>
            </w:r>
          </w:p>
        </w:tc>
      </w:tr>
      <w:tr w:rsidR="00F06A1D" w:rsidRPr="00F06A1D" w:rsidTr="00F06A1D">
        <w:trPr>
          <w:trHeight w:val="84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1 14 06013 05 0000 430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234 750,00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262 920,00</w:t>
            </w:r>
          </w:p>
        </w:tc>
      </w:tr>
      <w:tr w:rsidR="00F06A1D" w:rsidRPr="00F06A1D" w:rsidTr="00F06A1D">
        <w:trPr>
          <w:trHeight w:val="70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1 14 06013 13 0000 430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15 250,00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17 080,00</w:t>
            </w: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1 16 00000 00 0000 000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ШТРАФЫ, САНКЦИИ, ВОЗМЕЩЕНИЕ УЩЕРБА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300 000,00</w:t>
            </w:r>
          </w:p>
        </w:tc>
      </w:tr>
      <w:tr w:rsidR="00F06A1D" w:rsidRPr="00F06A1D" w:rsidTr="00F06A1D">
        <w:trPr>
          <w:trHeight w:val="358"/>
        </w:trPr>
        <w:tc>
          <w:tcPr>
            <w:tcW w:w="202" w:type="dxa"/>
            <w:tcBorders>
              <w:top w:val="nil"/>
              <w:left w:val="nil"/>
              <w:bottom w:val="nil"/>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1 16 11000 01 0000 140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Платежи, уплачиваемые в целях возмещения вреда</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250 000,00</w:t>
            </w:r>
          </w:p>
        </w:tc>
      </w:tr>
      <w:tr w:rsidR="00F06A1D" w:rsidRPr="00F06A1D" w:rsidTr="00F06A1D">
        <w:trPr>
          <w:trHeight w:val="1078"/>
        </w:trPr>
        <w:tc>
          <w:tcPr>
            <w:tcW w:w="202" w:type="dxa"/>
            <w:tcBorders>
              <w:top w:val="nil"/>
              <w:left w:val="nil"/>
              <w:bottom w:val="nil"/>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1 16 11050 01 0000 140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250 000,00</w:t>
            </w:r>
          </w:p>
        </w:tc>
      </w:tr>
      <w:tr w:rsidR="00F06A1D" w:rsidRPr="00F06A1D" w:rsidTr="00F06A1D">
        <w:trPr>
          <w:trHeight w:val="562"/>
        </w:trPr>
        <w:tc>
          <w:tcPr>
            <w:tcW w:w="202" w:type="dxa"/>
            <w:tcBorders>
              <w:top w:val="nil"/>
              <w:left w:val="nil"/>
              <w:bottom w:val="nil"/>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1 16 02000 02 0000 140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Административные штрафы, установленные законами субъектов Российской Федерации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50 000,00</w:t>
            </w:r>
          </w:p>
        </w:tc>
        <w:tc>
          <w:tcPr>
            <w:tcW w:w="1140"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50 000,00</w:t>
            </w:r>
          </w:p>
        </w:tc>
      </w:tr>
      <w:tr w:rsidR="00F06A1D" w:rsidRPr="00F06A1D" w:rsidTr="00F06A1D">
        <w:trPr>
          <w:trHeight w:val="634"/>
        </w:trPr>
        <w:tc>
          <w:tcPr>
            <w:tcW w:w="202" w:type="dxa"/>
            <w:tcBorders>
              <w:top w:val="nil"/>
              <w:left w:val="nil"/>
              <w:bottom w:val="nil"/>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1 16 02020 02 0000 140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50 000,00</w:t>
            </w: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2 00 00000 00 0000 000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БЕЗВОЗМЕЗДНЫЕ ПОСТУПЛЕНИЯ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127 045 173,00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90 823 710,00</w:t>
            </w:r>
          </w:p>
        </w:tc>
      </w:tr>
      <w:tr w:rsidR="00F06A1D" w:rsidRPr="00F06A1D" w:rsidTr="00F06A1D">
        <w:trPr>
          <w:trHeight w:val="39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Безвозмездные поступления от других бюджетов бюджетной системы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124 135 173,00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87 803 310,00</w:t>
            </w:r>
          </w:p>
        </w:tc>
      </w:tr>
      <w:tr w:rsidR="00F06A1D" w:rsidRPr="00F06A1D" w:rsidTr="00F06A1D">
        <w:trPr>
          <w:trHeight w:val="38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2 02 15001 00 0000 150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Дотации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31 626 000,00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30 461 000,00</w:t>
            </w:r>
          </w:p>
        </w:tc>
      </w:tr>
      <w:tr w:rsidR="00F06A1D" w:rsidRPr="00F06A1D" w:rsidTr="00F06A1D">
        <w:trPr>
          <w:trHeight w:val="35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2 02 15001 00 0000 150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Дотации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31 626 000,00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30 461 000,00</w:t>
            </w:r>
          </w:p>
        </w:tc>
      </w:tr>
      <w:tr w:rsidR="00F06A1D" w:rsidRPr="00F06A1D" w:rsidTr="00F06A1D">
        <w:trPr>
          <w:trHeight w:val="47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2 02 15001 05 0000 150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31 626 000,00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30 461 000,00</w:t>
            </w:r>
          </w:p>
        </w:tc>
      </w:tr>
      <w:tr w:rsidR="00F06A1D" w:rsidRPr="00F06A1D" w:rsidTr="00F06A1D">
        <w:trPr>
          <w:trHeight w:val="40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2 02 20000 00 0000 150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Субсидии бюджетам бюджетной системы Российской Федерации (межбюджетные субсидии)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35 879 723,00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5 794 600,00</w:t>
            </w:r>
          </w:p>
        </w:tc>
      </w:tr>
      <w:tr w:rsidR="00F06A1D" w:rsidRPr="00F06A1D" w:rsidTr="00F06A1D">
        <w:trPr>
          <w:trHeight w:val="1039"/>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2 02 20216 00 0000 150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r>
      <w:tr w:rsidR="00F06A1D" w:rsidRPr="00F06A1D" w:rsidTr="00F06A1D">
        <w:trPr>
          <w:trHeight w:val="1039"/>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2 02 20216 05 0000 150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5 000 000,00</w:t>
            </w:r>
          </w:p>
        </w:tc>
      </w:tr>
      <w:tr w:rsidR="00F06A1D" w:rsidRPr="00F06A1D" w:rsidTr="00F06A1D">
        <w:trPr>
          <w:trHeight w:val="47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2 02 25243 00 0000 150 </w:t>
            </w:r>
          </w:p>
        </w:tc>
        <w:tc>
          <w:tcPr>
            <w:tcW w:w="5364" w:type="dxa"/>
            <w:tcBorders>
              <w:top w:val="single" w:sz="6" w:space="0" w:color="000000"/>
              <w:left w:val="single" w:sz="2" w:space="0" w:color="000000"/>
              <w:bottom w:val="single" w:sz="2"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на строительство и реконструкцию (модернизацию) объектов питьевого водоснабжения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29 241 040,00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0,00</w:t>
            </w:r>
          </w:p>
        </w:tc>
      </w:tr>
      <w:tr w:rsidR="00F06A1D" w:rsidRPr="00F06A1D" w:rsidTr="00C52976">
        <w:trPr>
          <w:trHeight w:val="27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2 02 25243 05 0000 150 </w:t>
            </w:r>
          </w:p>
        </w:tc>
        <w:tc>
          <w:tcPr>
            <w:tcW w:w="5364" w:type="dxa"/>
            <w:tcBorders>
              <w:top w:val="single" w:sz="2" w:space="0" w:color="000000"/>
              <w:left w:val="single" w:sz="2" w:space="0" w:color="000000"/>
              <w:bottom w:val="single" w:sz="2"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муниципальных районов на строительство и реконструкцию (модернизацию) объектов </w:t>
            </w:r>
            <w:r w:rsidRPr="00F06A1D">
              <w:rPr>
                <w:rFonts w:eastAsiaTheme="minorHAnsi"/>
                <w:color w:val="000000"/>
                <w:kern w:val="0"/>
                <w:sz w:val="20"/>
                <w:szCs w:val="20"/>
                <w:lang w:eastAsia="en-US"/>
              </w:rPr>
              <w:lastRenderedPageBreak/>
              <w:t xml:space="preserve">питьевого водоснабжения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lastRenderedPageBreak/>
              <w:t>29 241 040,00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379"/>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2 02 25497 00 0000 150 </w:t>
            </w:r>
          </w:p>
        </w:tc>
        <w:tc>
          <w:tcPr>
            <w:tcW w:w="5364" w:type="dxa"/>
            <w:tcBorders>
              <w:top w:val="single" w:sz="2" w:space="0" w:color="000000"/>
              <w:left w:val="single" w:sz="2" w:space="0" w:color="000000"/>
              <w:bottom w:val="single" w:sz="2"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на реализацию мероприятий по обеспечению жильем молодых семей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844 083,00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0,00</w:t>
            </w:r>
          </w:p>
        </w:tc>
      </w:tr>
      <w:tr w:rsidR="00F06A1D" w:rsidRPr="00F06A1D" w:rsidTr="00F06A1D">
        <w:trPr>
          <w:trHeight w:val="379"/>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2" w:space="0" w:color="000000"/>
              <w:left w:val="single" w:sz="12" w:space="0" w:color="000000"/>
              <w:bottom w:val="single" w:sz="6"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2 02 25497 05 0000 150 </w:t>
            </w:r>
          </w:p>
        </w:tc>
        <w:tc>
          <w:tcPr>
            <w:tcW w:w="5364" w:type="dxa"/>
            <w:tcBorders>
              <w:top w:val="single" w:sz="2" w:space="0" w:color="000000"/>
              <w:left w:val="single" w:sz="2"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Субсидии бюджетам муниципальных районов на реализацию мероприятий по обеспечению жильем молодых семей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844 083,00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r>
      <w:tr w:rsidR="00F06A1D" w:rsidRPr="00F06A1D" w:rsidTr="00F06A1D">
        <w:trPr>
          <w:trHeight w:val="247"/>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2 02 29999 00 0000 150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субсидии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r>
      <w:tr w:rsidR="00F06A1D" w:rsidRPr="00F06A1D" w:rsidTr="00B173F6">
        <w:trPr>
          <w:trHeight w:val="38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2 02 29999 05 0000 150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Прочие субсидии бюджетам муниципальных районов </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794 600,00</w:t>
            </w:r>
          </w:p>
        </w:tc>
      </w:tr>
      <w:tr w:rsidR="00F06A1D" w:rsidRPr="00F06A1D" w:rsidTr="00F06A1D">
        <w:trPr>
          <w:trHeight w:val="408"/>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2 02 30000 00 0000 150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Субвенции бюджетам бюджетной системы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56 629 450,00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51 547 710,00</w:t>
            </w:r>
          </w:p>
        </w:tc>
      </w:tr>
      <w:tr w:rsidR="00F06A1D" w:rsidRPr="00F06A1D" w:rsidTr="00F06A1D">
        <w:trPr>
          <w:trHeight w:val="590"/>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2 02 30024 00 0000 150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Субвенции местным бюджетам на выполнение передаваемых полномочий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56 629 450,00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51 547 710,00</w:t>
            </w:r>
          </w:p>
        </w:tc>
      </w:tr>
      <w:tr w:rsidR="00F06A1D" w:rsidRPr="00F06A1D" w:rsidTr="00F06A1D">
        <w:trPr>
          <w:trHeight w:val="389"/>
        </w:trPr>
        <w:tc>
          <w:tcPr>
            <w:tcW w:w="202" w:type="dxa"/>
            <w:tcBorders>
              <w:top w:val="nil"/>
              <w:left w:val="nil"/>
              <w:bottom w:val="nil"/>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2 02 30024 05 0000 150</w:t>
            </w:r>
          </w:p>
        </w:tc>
        <w:tc>
          <w:tcPr>
            <w:tcW w:w="5364" w:type="dxa"/>
            <w:tcBorders>
              <w:top w:val="single" w:sz="6" w:space="0" w:color="000000"/>
              <w:left w:val="single" w:sz="6" w:space="0" w:color="000000"/>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56 629 450,00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51 547 710,00</w:t>
            </w:r>
          </w:p>
        </w:tc>
      </w:tr>
      <w:tr w:rsidR="00F06A1D" w:rsidRPr="00F06A1D" w:rsidTr="00F06A1D">
        <w:trPr>
          <w:trHeight w:val="27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2 07 00000 00 0000 000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ПРОЧИЕ БЕЗВОЗМЕЗДНЫЕ ПОСТУПЛЕНИЯ</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3 020 400,00</w:t>
            </w:r>
          </w:p>
        </w:tc>
      </w:tr>
      <w:tr w:rsidR="00F06A1D" w:rsidRPr="00F06A1D" w:rsidTr="00F06A1D">
        <w:trPr>
          <w:trHeight w:val="382"/>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2 07 05000 05 0000 150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безвозмездные поступления в бюджеты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2 910 000,00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3 020 400,00</w:t>
            </w:r>
          </w:p>
        </w:tc>
      </w:tr>
      <w:tr w:rsidR="00F06A1D" w:rsidRPr="00F06A1D" w:rsidTr="00F06A1D">
        <w:trPr>
          <w:trHeight w:val="631"/>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2 07 05020 05 0000 150</w:t>
            </w:r>
          </w:p>
        </w:tc>
        <w:tc>
          <w:tcPr>
            <w:tcW w:w="5364" w:type="dxa"/>
            <w:tcBorders>
              <w:top w:val="single" w:sz="6" w:space="0" w:color="000000"/>
              <w:left w:val="single" w:sz="6" w:space="0" w:color="000000"/>
              <w:bottom w:val="single" w:sz="6"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354" w:type="dxa"/>
            <w:tcBorders>
              <w:top w:val="single" w:sz="6" w:space="0" w:color="000000"/>
              <w:left w:val="single" w:sz="6"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2 760 000,00</w:t>
            </w:r>
          </w:p>
        </w:tc>
        <w:tc>
          <w:tcPr>
            <w:tcW w:w="1140" w:type="dxa"/>
            <w:tcBorders>
              <w:top w:val="single" w:sz="6" w:space="0" w:color="000000"/>
              <w:left w:val="single" w:sz="12" w:space="0" w:color="000000"/>
              <w:bottom w:val="single" w:sz="6"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2 870 400,00</w:t>
            </w:r>
          </w:p>
        </w:tc>
      </w:tr>
      <w:tr w:rsidR="00F06A1D" w:rsidRPr="00F06A1D" w:rsidTr="00F06A1D">
        <w:trPr>
          <w:trHeight w:val="396"/>
        </w:trPr>
        <w:tc>
          <w:tcPr>
            <w:tcW w:w="202" w:type="dxa"/>
            <w:tcBorders>
              <w:top w:val="nil"/>
              <w:left w:val="nil"/>
              <w:bottom w:val="nil"/>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2037" w:type="dxa"/>
            <w:tcBorders>
              <w:top w:val="single" w:sz="6" w:space="0" w:color="000000"/>
              <w:left w:val="single" w:sz="12" w:space="0" w:color="000000"/>
              <w:bottom w:val="single" w:sz="12"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 2 07 05030 05 0000 150</w:t>
            </w:r>
          </w:p>
        </w:tc>
        <w:tc>
          <w:tcPr>
            <w:tcW w:w="5364" w:type="dxa"/>
            <w:tcBorders>
              <w:top w:val="single" w:sz="6" w:space="0" w:color="000000"/>
              <w:left w:val="single" w:sz="6" w:space="0" w:color="000000"/>
              <w:bottom w:val="single" w:sz="12" w:space="0" w:color="000000"/>
              <w:right w:val="single" w:sz="6"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Прочие безвозмездные поступления в бюджеты муниципальных районов</w:t>
            </w:r>
          </w:p>
        </w:tc>
        <w:tc>
          <w:tcPr>
            <w:tcW w:w="1354" w:type="dxa"/>
            <w:tcBorders>
              <w:top w:val="single" w:sz="6" w:space="0" w:color="000000"/>
              <w:left w:val="single" w:sz="6" w:space="0" w:color="000000"/>
              <w:bottom w:val="single" w:sz="12"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150 000,00</w:t>
            </w:r>
          </w:p>
        </w:tc>
        <w:tc>
          <w:tcPr>
            <w:tcW w:w="1140" w:type="dxa"/>
            <w:tcBorders>
              <w:top w:val="single" w:sz="6" w:space="0" w:color="000000"/>
              <w:left w:val="single" w:sz="12" w:space="0" w:color="000000"/>
              <w:bottom w:val="single" w:sz="12"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150 000,00</w:t>
            </w:r>
          </w:p>
        </w:tc>
      </w:tr>
    </w:tbl>
    <w:p w:rsidR="00E5618A" w:rsidRDefault="00E5618A" w:rsidP="00E5618A">
      <w:pPr>
        <w:rPr>
          <w:sz w:val="20"/>
          <w:szCs w:val="20"/>
        </w:rPr>
      </w:pPr>
    </w:p>
    <w:tbl>
      <w:tblPr>
        <w:tblW w:w="10270" w:type="dxa"/>
        <w:tblLayout w:type="fixed"/>
        <w:tblCellMar>
          <w:left w:w="30" w:type="dxa"/>
          <w:right w:w="30" w:type="dxa"/>
        </w:tblCellMar>
        <w:tblLook w:val="0000"/>
      </w:tblPr>
      <w:tblGrid>
        <w:gridCol w:w="151"/>
        <w:gridCol w:w="4901"/>
        <w:gridCol w:w="706"/>
        <w:gridCol w:w="734"/>
        <w:gridCol w:w="1620"/>
        <w:gridCol w:w="794"/>
        <w:gridCol w:w="1364"/>
      </w:tblGrid>
      <w:tr w:rsidR="00F06A1D" w:rsidRPr="00F06A1D" w:rsidTr="00F06A1D">
        <w:trPr>
          <w:trHeight w:val="1190"/>
        </w:trPr>
        <w:tc>
          <w:tcPr>
            <w:tcW w:w="10270" w:type="dxa"/>
            <w:gridSpan w:val="7"/>
            <w:tcBorders>
              <w:top w:val="nil"/>
              <w:left w:val="nil"/>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Приложение №7</w:t>
            </w:r>
          </w:p>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 проекту решения Собрания депутатов</w:t>
            </w:r>
          </w:p>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Кадыйского муниципального района</w:t>
            </w:r>
          </w:p>
          <w:p w:rsidR="00F06A1D" w:rsidRPr="00F06A1D" w:rsidRDefault="00F06A1D" w:rsidP="00F06A1D">
            <w:pPr>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    от                               2019 года</w:t>
            </w:r>
          </w:p>
        </w:tc>
      </w:tr>
      <w:tr w:rsidR="00F06A1D" w:rsidRPr="00F06A1D" w:rsidTr="00F06A1D">
        <w:trPr>
          <w:trHeight w:val="1168"/>
        </w:trPr>
        <w:tc>
          <w:tcPr>
            <w:tcW w:w="10270" w:type="dxa"/>
            <w:gridSpan w:val="7"/>
            <w:tcBorders>
              <w:top w:val="nil"/>
              <w:lef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w:t>
            </w:r>
          </w:p>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бюджета Кадыйского муниципального района на 2020 год</w:t>
            </w:r>
          </w:p>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по разделам, подразделам, целевым статьям, группам и подгруппам </w:t>
            </w:r>
          </w:p>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видов расходов классификации расходов бюджета</w:t>
            </w:r>
          </w:p>
          <w:p w:rsidR="00F06A1D" w:rsidRPr="00F06A1D" w:rsidRDefault="00F06A1D" w:rsidP="00F06A1D">
            <w:pPr>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 рублях</w:t>
            </w:r>
          </w:p>
        </w:tc>
      </w:tr>
      <w:tr w:rsidR="00F06A1D" w:rsidRPr="00F06A1D" w:rsidTr="00F06A1D">
        <w:trPr>
          <w:trHeight w:val="33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4901" w:type="dxa"/>
            <w:tcBorders>
              <w:top w:val="single" w:sz="12" w:space="0" w:color="000000"/>
              <w:left w:val="single" w:sz="12" w:space="0" w:color="000000"/>
              <w:bottom w:val="nil"/>
              <w:right w:val="single" w:sz="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3060" w:type="dxa"/>
            <w:gridSpan w:val="3"/>
            <w:tcBorders>
              <w:top w:val="single" w:sz="12" w:space="0" w:color="000000"/>
              <w:left w:val="single" w:sz="2" w:space="0" w:color="000000"/>
              <w:bottom w:val="nil"/>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Коды  классификации</w:t>
            </w:r>
          </w:p>
        </w:tc>
        <w:tc>
          <w:tcPr>
            <w:tcW w:w="794" w:type="dxa"/>
            <w:tcBorders>
              <w:top w:val="single" w:sz="12" w:space="0" w:color="000000"/>
              <w:left w:val="nil"/>
              <w:bottom w:val="nil"/>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364" w:type="dxa"/>
            <w:tcBorders>
              <w:top w:val="single" w:sz="12" w:space="0" w:color="000000"/>
              <w:left w:val="single" w:sz="6" w:space="0" w:color="000000"/>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4901" w:type="dxa"/>
            <w:tcBorders>
              <w:top w:val="nil"/>
              <w:left w:val="single" w:sz="12" w:space="0" w:color="000000"/>
              <w:bottom w:val="nil"/>
              <w:right w:val="single" w:sz="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706" w:type="dxa"/>
            <w:tcBorders>
              <w:top w:val="nil"/>
              <w:left w:val="single" w:sz="2" w:space="0" w:color="000000"/>
              <w:bottom w:val="single" w:sz="6" w:space="0" w:color="000000"/>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734" w:type="dxa"/>
            <w:tcBorders>
              <w:top w:val="nil"/>
              <w:left w:val="nil"/>
              <w:bottom w:val="single" w:sz="6" w:space="0" w:color="000000"/>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620" w:type="dxa"/>
            <w:tcBorders>
              <w:top w:val="nil"/>
              <w:left w:val="nil"/>
              <w:bottom w:val="single" w:sz="6" w:space="0" w:color="000000"/>
              <w:right w:val="nil"/>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794" w:type="dxa"/>
            <w:tcBorders>
              <w:top w:val="nil"/>
              <w:left w:val="nil"/>
              <w:bottom w:val="single" w:sz="6"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p>
        </w:tc>
        <w:tc>
          <w:tcPr>
            <w:tcW w:w="1364" w:type="dxa"/>
            <w:tcBorders>
              <w:top w:val="nil"/>
              <w:left w:val="single" w:sz="6" w:space="0" w:color="000000"/>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r>
      <w:tr w:rsidR="00F06A1D" w:rsidRPr="00F06A1D" w:rsidTr="00F06A1D">
        <w:trPr>
          <w:trHeight w:val="47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4901" w:type="dxa"/>
            <w:tcBorders>
              <w:top w:val="nil"/>
              <w:left w:val="single" w:sz="12"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Наименование</w:t>
            </w:r>
          </w:p>
        </w:tc>
        <w:tc>
          <w:tcPr>
            <w:tcW w:w="706" w:type="dxa"/>
            <w:tcBorders>
              <w:top w:val="single" w:sz="6"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раздел</w:t>
            </w:r>
          </w:p>
        </w:tc>
        <w:tc>
          <w:tcPr>
            <w:tcW w:w="734" w:type="dxa"/>
            <w:tcBorders>
              <w:top w:val="single" w:sz="6"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подраздел</w:t>
            </w:r>
          </w:p>
        </w:tc>
        <w:tc>
          <w:tcPr>
            <w:tcW w:w="1620" w:type="dxa"/>
            <w:tcBorders>
              <w:top w:val="single" w:sz="6"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целевая статья</w:t>
            </w:r>
          </w:p>
        </w:tc>
        <w:tc>
          <w:tcPr>
            <w:tcW w:w="794" w:type="dxa"/>
            <w:tcBorders>
              <w:top w:val="single" w:sz="6"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вид расхода</w:t>
            </w:r>
          </w:p>
        </w:tc>
        <w:tc>
          <w:tcPr>
            <w:tcW w:w="1364" w:type="dxa"/>
            <w:tcBorders>
              <w:top w:val="nil"/>
              <w:left w:val="single" w:sz="6" w:space="0" w:color="000000"/>
              <w:bottom w:val="single" w:sz="12" w:space="0" w:color="000000"/>
              <w:right w:val="single" w:sz="1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За год</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4901" w:type="dxa"/>
            <w:tcBorders>
              <w:top w:val="single" w:sz="12" w:space="0" w:color="000000"/>
              <w:left w:val="single" w:sz="12"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1</w:t>
            </w:r>
          </w:p>
        </w:tc>
        <w:tc>
          <w:tcPr>
            <w:tcW w:w="706" w:type="dxa"/>
            <w:tcBorders>
              <w:top w:val="single" w:sz="12"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2</w:t>
            </w:r>
          </w:p>
        </w:tc>
        <w:tc>
          <w:tcPr>
            <w:tcW w:w="734" w:type="dxa"/>
            <w:tcBorders>
              <w:top w:val="single" w:sz="12"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3</w:t>
            </w:r>
          </w:p>
        </w:tc>
        <w:tc>
          <w:tcPr>
            <w:tcW w:w="1620" w:type="dxa"/>
            <w:tcBorders>
              <w:top w:val="single" w:sz="12"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4</w:t>
            </w:r>
          </w:p>
        </w:tc>
        <w:tc>
          <w:tcPr>
            <w:tcW w:w="794" w:type="dxa"/>
            <w:tcBorders>
              <w:top w:val="single" w:sz="12" w:space="0" w:color="000000"/>
              <w:left w:val="single" w:sz="6" w:space="0" w:color="000000"/>
              <w:bottom w:val="single" w:sz="12" w:space="0" w:color="000000"/>
              <w:right w:val="single" w:sz="6"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5</w:t>
            </w:r>
          </w:p>
        </w:tc>
        <w:tc>
          <w:tcPr>
            <w:tcW w:w="1364" w:type="dxa"/>
            <w:tcBorders>
              <w:top w:val="single" w:sz="12" w:space="0" w:color="000000"/>
              <w:left w:val="single" w:sz="6" w:space="0" w:color="000000"/>
              <w:bottom w:val="single" w:sz="12" w:space="0" w:color="000000"/>
              <w:right w:val="single" w:sz="12" w:space="0" w:color="000000"/>
            </w:tcBorders>
          </w:tcPr>
          <w:p w:rsidR="00F06A1D" w:rsidRPr="00F06A1D" w:rsidRDefault="00F06A1D" w:rsidP="00F06A1D">
            <w:pPr>
              <w:widowControl/>
              <w:suppressAutoHyphens w:val="0"/>
              <w:autoSpaceDE w:val="0"/>
              <w:autoSpaceDN w:val="0"/>
              <w:adjustRightInd w:val="0"/>
              <w:jc w:val="center"/>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1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Общегосударственные вопросы</w:t>
            </w:r>
          </w:p>
        </w:tc>
        <w:tc>
          <w:tcPr>
            <w:tcW w:w="706" w:type="dxa"/>
            <w:tcBorders>
              <w:top w:val="single" w:sz="1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1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1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1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1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16 031 779</w:t>
            </w:r>
          </w:p>
        </w:tc>
      </w:tr>
      <w:tr w:rsidR="00F06A1D" w:rsidRPr="00F06A1D" w:rsidTr="00F06A1D">
        <w:trPr>
          <w:trHeight w:val="7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506 948</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Глава Кадыйского муниципального района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506 948</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00100 00110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506 948</w:t>
            </w:r>
          </w:p>
        </w:tc>
      </w:tr>
      <w:tr w:rsidR="00F06A1D" w:rsidRPr="00F06A1D" w:rsidTr="00C52976">
        <w:trPr>
          <w:trHeight w:val="56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506 948</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506 948</w:t>
            </w:r>
          </w:p>
        </w:tc>
      </w:tr>
      <w:tr w:rsidR="00F06A1D" w:rsidRPr="00F06A1D" w:rsidTr="00F06A1D">
        <w:trPr>
          <w:trHeight w:val="90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183 260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Законодательный (представительный) орган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183 260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00200 00110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183 260</w:t>
            </w:r>
          </w:p>
        </w:tc>
      </w:tr>
      <w:tr w:rsidR="00F06A1D" w:rsidRPr="00F06A1D" w:rsidTr="00B173F6">
        <w:trPr>
          <w:trHeight w:val="60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183 260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183 260</w:t>
            </w:r>
          </w:p>
        </w:tc>
      </w:tr>
      <w:tr w:rsidR="00F06A1D" w:rsidRPr="00F06A1D" w:rsidTr="00F06A1D">
        <w:trPr>
          <w:trHeight w:val="96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6 657 095</w:t>
            </w:r>
          </w:p>
        </w:tc>
      </w:tr>
      <w:tr w:rsidR="00F06A1D" w:rsidRPr="00F06A1D" w:rsidTr="00F06A1D">
        <w:trPr>
          <w:trHeight w:val="26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Центральный аппарат органов местного самоуправления </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4 524 665</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00500 00110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4 524 665</w:t>
            </w:r>
          </w:p>
        </w:tc>
      </w:tr>
      <w:tr w:rsidR="00F06A1D" w:rsidRPr="00F06A1D" w:rsidTr="00F06A1D">
        <w:trPr>
          <w:trHeight w:val="65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4 524 665</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4 524 665</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746 600</w:t>
            </w:r>
          </w:p>
        </w:tc>
      </w:tr>
      <w:tr w:rsidR="00F06A1D" w:rsidRPr="00F06A1D" w:rsidTr="00F06A1D">
        <w:trPr>
          <w:trHeight w:val="88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00500 72050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731 600</w:t>
            </w:r>
          </w:p>
        </w:tc>
      </w:tr>
      <w:tr w:rsidR="00F06A1D" w:rsidRPr="00F06A1D" w:rsidTr="00F06A1D">
        <w:trPr>
          <w:trHeight w:val="2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731 600</w:t>
            </w:r>
          </w:p>
        </w:tc>
      </w:tr>
      <w:tr w:rsidR="00F06A1D" w:rsidRPr="00F06A1D" w:rsidTr="00F06A1D">
        <w:trPr>
          <w:trHeight w:val="26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15 000</w:t>
            </w:r>
          </w:p>
        </w:tc>
      </w:tr>
      <w:tr w:rsidR="00F06A1D" w:rsidRPr="00F06A1D" w:rsidTr="00F06A1D">
        <w:trPr>
          <w:trHeight w:val="53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00500 72060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325 000</w:t>
            </w:r>
          </w:p>
        </w:tc>
      </w:tr>
      <w:tr w:rsidR="00F06A1D" w:rsidRPr="00F06A1D" w:rsidTr="00F06A1D">
        <w:trPr>
          <w:trHeight w:val="68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325 000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325 000</w:t>
            </w:r>
          </w:p>
        </w:tc>
      </w:tr>
      <w:tr w:rsidR="00F06A1D" w:rsidRPr="00F06A1D" w:rsidTr="00F06A1D">
        <w:trPr>
          <w:trHeight w:val="67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332 210</w:t>
            </w:r>
          </w:p>
        </w:tc>
      </w:tr>
      <w:tr w:rsidR="00F06A1D" w:rsidRPr="00F06A1D" w:rsidTr="00F06A1D">
        <w:trPr>
          <w:trHeight w:val="6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332 210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332 210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00500 72080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24 600</w:t>
            </w:r>
          </w:p>
        </w:tc>
      </w:tr>
      <w:tr w:rsidR="00F06A1D" w:rsidRPr="00F06A1D" w:rsidTr="00F06A1D">
        <w:trPr>
          <w:trHeight w:val="23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24 600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24 600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17 300</w:t>
            </w:r>
          </w:p>
        </w:tc>
      </w:tr>
      <w:tr w:rsidR="00F06A1D" w:rsidRPr="00F06A1D" w:rsidTr="00C52976">
        <w:trPr>
          <w:trHeight w:val="2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17 300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6"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17 300</w:t>
            </w:r>
          </w:p>
        </w:tc>
      </w:tr>
      <w:tr w:rsidR="00F06A1D" w:rsidRPr="00F06A1D" w:rsidTr="00F06A1D">
        <w:trPr>
          <w:trHeight w:val="52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6" w:space="0" w:color="000000"/>
              <w:left w:val="single" w:sz="12" w:space="0" w:color="000000"/>
              <w:bottom w:val="single" w:sz="6"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00500 72220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669 420</w:t>
            </w:r>
          </w:p>
        </w:tc>
      </w:tr>
      <w:tr w:rsidR="00F06A1D" w:rsidRPr="00F06A1D" w:rsidTr="00F06A1D">
        <w:trPr>
          <w:trHeight w:val="54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6"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640 920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640 920</w:t>
            </w:r>
          </w:p>
        </w:tc>
      </w:tr>
      <w:tr w:rsidR="00F06A1D" w:rsidRPr="00F06A1D" w:rsidTr="00F06A1D">
        <w:trPr>
          <w:trHeight w:val="23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28 500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28 500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17 300</w:t>
            </w:r>
          </w:p>
        </w:tc>
      </w:tr>
      <w:tr w:rsidR="00F06A1D" w:rsidRPr="00F06A1D" w:rsidTr="00B173F6">
        <w:trPr>
          <w:trHeight w:val="43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17 300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17 300</w:t>
            </w:r>
          </w:p>
        </w:tc>
      </w:tr>
      <w:tr w:rsidR="00F06A1D" w:rsidRPr="00F06A1D" w:rsidTr="00F06A1D">
        <w:trPr>
          <w:trHeight w:val="96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40101 72090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17 300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17 300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Субвенции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17 300</w:t>
            </w:r>
          </w:p>
        </w:tc>
      </w:tr>
      <w:tr w:rsidR="00F06A1D" w:rsidRPr="00F06A1D" w:rsidTr="00F06A1D">
        <w:trPr>
          <w:trHeight w:val="65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06</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3 504 884</w:t>
            </w:r>
          </w:p>
        </w:tc>
      </w:tr>
      <w:tr w:rsidR="00F06A1D" w:rsidRPr="00F06A1D" w:rsidTr="00F06A1D">
        <w:trPr>
          <w:trHeight w:val="24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Контрольно-счетная комиссия Кадыйского муниципального района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00400 00000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204 884</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00400 00110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204 884</w:t>
            </w:r>
          </w:p>
        </w:tc>
      </w:tr>
      <w:tr w:rsidR="00F06A1D" w:rsidRPr="00F06A1D" w:rsidTr="00F06A1D">
        <w:trPr>
          <w:trHeight w:val="66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204 884</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204 884</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3 300 000</w:t>
            </w:r>
          </w:p>
        </w:tc>
      </w:tr>
      <w:tr w:rsidR="00F06A1D" w:rsidRPr="00F06A1D" w:rsidTr="00F06A1D">
        <w:trPr>
          <w:trHeight w:val="40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3 300 000</w:t>
            </w:r>
          </w:p>
        </w:tc>
      </w:tr>
      <w:tr w:rsidR="00F06A1D" w:rsidRPr="00F06A1D" w:rsidTr="00F06A1D">
        <w:trPr>
          <w:trHeight w:val="64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40103 00000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3 300 000</w:t>
            </w:r>
          </w:p>
        </w:tc>
      </w:tr>
      <w:tr w:rsidR="00F06A1D" w:rsidRPr="00F06A1D" w:rsidTr="00F06A1D">
        <w:trPr>
          <w:trHeight w:val="24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Центральный аппарат органов местного самоуправления </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40103 00000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3 300 000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40103 00110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2 688 625</w:t>
            </w:r>
          </w:p>
        </w:tc>
      </w:tr>
      <w:tr w:rsidR="00F06A1D" w:rsidRPr="00F06A1D" w:rsidTr="00F06A1D">
        <w:trPr>
          <w:trHeight w:val="65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2 688 625</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2 688 625</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обеспечение функций органов местного самоуправления</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40103 00190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611 375</w:t>
            </w:r>
          </w:p>
        </w:tc>
      </w:tr>
      <w:tr w:rsidR="00F06A1D" w:rsidRPr="00F06A1D" w:rsidTr="00F06A1D">
        <w:trPr>
          <w:trHeight w:val="16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594 887</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594 887</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16 488</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16 488</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Резервные фонды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100 000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Резервные фонды местных администраций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100 000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Резервный фонд администрации Кадыйского муниципального района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07000 20130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Резервные средства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870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Другие общегосударственные вопросы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5 079 592</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Развитие муниципальной службы Кадыйского муниципального района на 2018-2020 годы </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F06A1D">
        <w:trPr>
          <w:trHeight w:val="28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Муниципальная собственность</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 09000 00000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150 000</w:t>
            </w:r>
          </w:p>
        </w:tc>
      </w:tr>
      <w:tr w:rsidR="00F06A1D" w:rsidRPr="00F06A1D" w:rsidTr="00F06A1D">
        <w:trPr>
          <w:trHeight w:val="41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09000 20150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150 000</w:t>
            </w:r>
          </w:p>
        </w:tc>
      </w:tr>
      <w:tr w:rsidR="00F06A1D" w:rsidRPr="00F06A1D" w:rsidTr="00F06A1D">
        <w:trPr>
          <w:trHeight w:val="2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150 000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Обеспечение выполнения функций, связанных с общегосударственным управлением </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33 500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Реализация государственных функций, связанных с общегосударственным управлением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09200 20170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33 500</w:t>
            </w:r>
          </w:p>
        </w:tc>
      </w:tr>
      <w:tr w:rsidR="00F06A1D" w:rsidRPr="00F06A1D" w:rsidTr="00D25837">
        <w:trPr>
          <w:trHeight w:val="26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33 500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33 500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выполнения функций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09300 00000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4 698 092</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Учреждения по обеспечению хозяйственного и транспортного обслуживания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09300 00590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4 698 092</w:t>
            </w:r>
          </w:p>
        </w:tc>
      </w:tr>
      <w:tr w:rsidR="00F06A1D" w:rsidRPr="00F06A1D" w:rsidTr="00D25837">
        <w:trPr>
          <w:trHeight w:val="66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1 283 032</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1 283 032</w:t>
            </w:r>
          </w:p>
        </w:tc>
      </w:tr>
      <w:tr w:rsidR="00F06A1D" w:rsidRPr="00F06A1D" w:rsidTr="00D25837">
        <w:trPr>
          <w:trHeight w:val="1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3 050 970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3 050 970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364 090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48 000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316 090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118 000</w:t>
            </w:r>
          </w:p>
        </w:tc>
      </w:tr>
      <w:tr w:rsidR="00F06A1D" w:rsidRPr="00F06A1D" w:rsidTr="00D25837">
        <w:trPr>
          <w:trHeight w:val="50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субьектов малого и среднего предпринимательства в Кадыйском муниципальном районе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4000020180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5 000</w:t>
            </w:r>
          </w:p>
        </w:tc>
      </w:tr>
      <w:tr w:rsidR="00F06A1D" w:rsidRPr="00F06A1D" w:rsidTr="00D25837">
        <w:trPr>
          <w:trHeight w:val="13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Профилактика правонарушений в Кадыйском муниципальном районе на 2015-2020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40000 20260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5 000</w:t>
            </w:r>
          </w:p>
        </w:tc>
      </w:tr>
      <w:tr w:rsidR="00F06A1D" w:rsidRPr="00F06A1D" w:rsidTr="00D25837">
        <w:trPr>
          <w:trHeight w:val="2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40000 20261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2 000</w:t>
            </w:r>
          </w:p>
        </w:tc>
      </w:tr>
      <w:tr w:rsidR="00F06A1D" w:rsidRPr="00F06A1D" w:rsidTr="00D25837">
        <w:trPr>
          <w:trHeight w:val="2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2 000</w:t>
            </w:r>
          </w:p>
        </w:tc>
      </w:tr>
      <w:tr w:rsidR="00F06A1D" w:rsidRPr="00F06A1D" w:rsidTr="00D25837">
        <w:trPr>
          <w:trHeight w:val="52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3 000</w:t>
            </w:r>
          </w:p>
        </w:tc>
      </w:tr>
      <w:tr w:rsidR="00F06A1D" w:rsidRPr="00F06A1D" w:rsidTr="00D25837">
        <w:trPr>
          <w:trHeight w:val="13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3 000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40000 20310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48 000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48 000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48 000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кадровой политики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55 000</w:t>
            </w:r>
          </w:p>
        </w:tc>
      </w:tr>
      <w:tr w:rsidR="00F06A1D" w:rsidRPr="00F06A1D" w:rsidTr="00D25837">
        <w:trPr>
          <w:trHeight w:val="42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40200 20290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55 000</w:t>
            </w:r>
          </w:p>
        </w:tc>
      </w:tr>
      <w:tr w:rsidR="00F06A1D" w:rsidRPr="00F06A1D" w:rsidTr="00D25837">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55 000</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Национальная экономика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9 037 700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Сельское хозяйство и рыболовство</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05</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788 000</w:t>
            </w:r>
          </w:p>
        </w:tc>
      </w:tr>
      <w:tr w:rsidR="00F06A1D" w:rsidRPr="00F06A1D" w:rsidTr="00D25837">
        <w:trPr>
          <w:trHeight w:val="22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Центральный аппарат органов местного самоуправления </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634 400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00500 72010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634 400</w:t>
            </w:r>
          </w:p>
        </w:tc>
      </w:tr>
      <w:tr w:rsidR="00F06A1D" w:rsidRPr="00F06A1D" w:rsidTr="00D25837">
        <w:trPr>
          <w:trHeight w:val="70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634 400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634 400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Проведение мероприятий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153 600</w:t>
            </w:r>
          </w:p>
        </w:tc>
      </w:tr>
      <w:tr w:rsidR="00F06A1D" w:rsidRPr="00F06A1D" w:rsidTr="00D25837">
        <w:trPr>
          <w:trHeight w:val="69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43600 20230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22 000</w:t>
            </w:r>
          </w:p>
        </w:tc>
      </w:tr>
      <w:tr w:rsidR="00F06A1D" w:rsidRPr="00F06A1D" w:rsidTr="00D25837">
        <w:trPr>
          <w:trHeight w:val="12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22 000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сельского хозяйства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43600 20300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12 000</w:t>
            </w:r>
          </w:p>
        </w:tc>
      </w:tr>
      <w:tr w:rsidR="00F06A1D" w:rsidRPr="00F06A1D" w:rsidTr="00D25837">
        <w:trPr>
          <w:trHeight w:val="18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12 000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43600 72110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24 100</w:t>
            </w:r>
          </w:p>
        </w:tc>
      </w:tr>
      <w:tr w:rsidR="00F06A1D" w:rsidRPr="00F06A1D" w:rsidTr="00D25837">
        <w:trPr>
          <w:trHeight w:val="18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24 100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24 100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борьбе с сорным растением- борщевик Сосновского</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S2250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95 500</w:t>
            </w:r>
          </w:p>
        </w:tc>
      </w:tr>
      <w:tr w:rsidR="00F06A1D" w:rsidRPr="00F06A1D" w:rsidTr="00D25837">
        <w:trPr>
          <w:trHeight w:val="14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95 500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95 500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Транспорт</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08</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976 400</w:t>
            </w:r>
          </w:p>
        </w:tc>
      </w:tr>
      <w:tr w:rsidR="00F06A1D" w:rsidRPr="00F06A1D" w:rsidTr="00D25837">
        <w:trPr>
          <w:trHeight w:val="16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автомобильного транспорта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30300 00000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976 400</w:t>
            </w:r>
          </w:p>
        </w:tc>
      </w:tr>
      <w:tr w:rsidR="00F06A1D" w:rsidRPr="00F06A1D" w:rsidTr="00D25837">
        <w:trPr>
          <w:trHeight w:val="21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Отдельные мероприятия в области автомобильного транспорта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30300 20090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976 400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976 400</w:t>
            </w:r>
          </w:p>
        </w:tc>
      </w:tr>
      <w:tr w:rsidR="00F06A1D" w:rsidRPr="00F06A1D" w:rsidTr="00D25837">
        <w:trPr>
          <w:trHeight w:val="45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976 400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Дорожное хозяйство (дорожные фонды)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6 673 300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дорожного хозяйства</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31500 00000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6 673 300</w:t>
            </w:r>
          </w:p>
        </w:tc>
      </w:tr>
      <w:tr w:rsidR="00F06A1D" w:rsidRPr="00F06A1D" w:rsidTr="00D25837">
        <w:trPr>
          <w:trHeight w:val="17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Содержание  автомобильных дорог общего пользования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31500 20020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1 673 300</w:t>
            </w:r>
          </w:p>
        </w:tc>
      </w:tr>
      <w:tr w:rsidR="00F06A1D" w:rsidRPr="00F06A1D" w:rsidTr="00D25837">
        <w:trPr>
          <w:trHeight w:val="22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1 673 300</w:t>
            </w:r>
          </w:p>
        </w:tc>
      </w:tr>
      <w:tr w:rsidR="00F06A1D" w:rsidRPr="00F06A1D" w:rsidTr="00F06A1D">
        <w:trPr>
          <w:trHeight w:val="48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1 673 300</w:t>
            </w:r>
          </w:p>
        </w:tc>
      </w:tr>
      <w:tr w:rsidR="00F06A1D" w:rsidRPr="00F06A1D" w:rsidTr="00D25837">
        <w:trPr>
          <w:trHeight w:val="62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31500 S1190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5 000 000</w:t>
            </w:r>
          </w:p>
        </w:tc>
      </w:tr>
      <w:tr w:rsidR="00F06A1D" w:rsidRPr="00F06A1D" w:rsidTr="00D25837">
        <w:trPr>
          <w:trHeight w:val="22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5 000 000</w:t>
            </w:r>
          </w:p>
        </w:tc>
      </w:tr>
      <w:tr w:rsidR="00F06A1D" w:rsidRPr="00F06A1D" w:rsidTr="00D25837">
        <w:trPr>
          <w:trHeight w:val="37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Другие вопросы в области национальной экономики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600 000</w:t>
            </w:r>
          </w:p>
        </w:tc>
      </w:tr>
      <w:tr w:rsidR="00F06A1D" w:rsidRPr="00F06A1D" w:rsidTr="00D25837">
        <w:trPr>
          <w:trHeight w:val="28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национальной экономики</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34000 00000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землеустройству и землепользованию</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34000 20030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200 000</w:t>
            </w:r>
          </w:p>
        </w:tc>
      </w:tr>
      <w:tr w:rsidR="00F06A1D" w:rsidRPr="00F06A1D" w:rsidTr="00D25837">
        <w:trPr>
          <w:trHeight w:val="16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Другие мероприятия в области национальной экономики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34000 20040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400 000</w:t>
            </w:r>
          </w:p>
        </w:tc>
      </w:tr>
      <w:tr w:rsidR="00F06A1D" w:rsidRPr="00F06A1D" w:rsidTr="00C52976">
        <w:trPr>
          <w:trHeight w:val="2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400 000</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Жилищно-коммунальное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2 163 185</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Жилищное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131 185</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жилищного хозяйства</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36000 00000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131 185</w:t>
            </w:r>
          </w:p>
        </w:tc>
      </w:tr>
      <w:tr w:rsidR="00F06A1D" w:rsidRPr="00F06A1D" w:rsidTr="00D25837">
        <w:trPr>
          <w:trHeight w:val="27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мероприятий в области жилищного хозяйства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36000 20050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131 185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131 185</w:t>
            </w:r>
          </w:p>
        </w:tc>
      </w:tr>
      <w:tr w:rsidR="00F06A1D" w:rsidRPr="00F06A1D" w:rsidTr="00D25837">
        <w:trPr>
          <w:trHeight w:val="45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131 185</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Коммунальное хозяйство</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1 570 000</w:t>
            </w:r>
          </w:p>
        </w:tc>
      </w:tr>
      <w:tr w:rsidR="00F06A1D" w:rsidRPr="00F06A1D" w:rsidTr="00D25837">
        <w:trPr>
          <w:trHeight w:val="16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коммунального хозяйства</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36100 00000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820 000</w:t>
            </w:r>
          </w:p>
        </w:tc>
      </w:tr>
      <w:tr w:rsidR="00F06A1D" w:rsidRPr="00F06A1D" w:rsidTr="00D25837">
        <w:trPr>
          <w:trHeight w:val="19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мероприятий в области коммунального хозяйства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36100 20060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820 000</w:t>
            </w:r>
          </w:p>
        </w:tc>
      </w:tr>
      <w:tr w:rsidR="00F06A1D" w:rsidRPr="00F06A1D" w:rsidTr="00D25837">
        <w:trPr>
          <w:trHeight w:val="24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820 000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820 000</w:t>
            </w:r>
          </w:p>
        </w:tc>
      </w:tr>
      <w:tr w:rsidR="00F06A1D" w:rsidRPr="00F06A1D" w:rsidTr="00D25837">
        <w:trPr>
          <w:trHeight w:val="67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инициативах,в номинации «Местные инициативы»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36100 S1300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650 000</w:t>
            </w:r>
          </w:p>
        </w:tc>
      </w:tr>
      <w:tr w:rsidR="00F06A1D" w:rsidRPr="00F06A1D" w:rsidTr="00D25837">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650 000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650 000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100 000</w:t>
            </w:r>
          </w:p>
        </w:tc>
      </w:tr>
      <w:tr w:rsidR="00F06A1D" w:rsidRPr="00F06A1D" w:rsidTr="00D25837">
        <w:trPr>
          <w:trHeight w:val="45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S5010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100 000</w:t>
            </w:r>
          </w:p>
        </w:tc>
      </w:tr>
      <w:tr w:rsidR="00F06A1D" w:rsidRPr="00F06A1D" w:rsidTr="00D25837">
        <w:trPr>
          <w:trHeight w:val="27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Благоустройство</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05</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462 000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благоустройству</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462 000</w:t>
            </w:r>
          </w:p>
        </w:tc>
      </w:tr>
      <w:tr w:rsidR="00F06A1D" w:rsidRPr="00F06A1D" w:rsidTr="00D25837">
        <w:trPr>
          <w:trHeight w:val="27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Прочие мероприятия по благоустройству поселений</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50000 20110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462 000</w:t>
            </w:r>
          </w:p>
        </w:tc>
      </w:tr>
      <w:tr w:rsidR="00F06A1D" w:rsidRPr="00F06A1D" w:rsidTr="00D25837">
        <w:trPr>
          <w:trHeight w:val="29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462 000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462 000</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Охрана окружающей среды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F06A1D">
        <w:trPr>
          <w:trHeight w:val="52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Охрана объектов растительного и животного мира и среды их обитания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06</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C0167A">
        <w:trPr>
          <w:trHeight w:val="24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охраны окружающей среды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41000 00000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C0167A">
        <w:trPr>
          <w:trHeight w:val="29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Обеспечение мероприятий в области охраны окружающей среды </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41000 20100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80 000</w:t>
            </w:r>
          </w:p>
        </w:tc>
      </w:tr>
      <w:tr w:rsidR="00F06A1D" w:rsidRPr="00F06A1D" w:rsidTr="00C0167A">
        <w:trPr>
          <w:trHeight w:val="12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80 000</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Образование</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71 639 721</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Дошкольное образование</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13 427 681</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869 750</w:t>
            </w:r>
          </w:p>
        </w:tc>
      </w:tr>
      <w:tr w:rsidR="00F06A1D" w:rsidRPr="00F06A1D" w:rsidTr="00C0167A">
        <w:trPr>
          <w:trHeight w:val="19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Противодействие терроризму и экстремизму на 2020-2024гг</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204 750</w:t>
            </w:r>
          </w:p>
        </w:tc>
      </w:tr>
      <w:tr w:rsidR="00F06A1D" w:rsidRPr="00F06A1D" w:rsidTr="00C0167A">
        <w:trPr>
          <w:trHeight w:val="2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204 750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204 750</w:t>
            </w:r>
          </w:p>
        </w:tc>
      </w:tr>
      <w:tr w:rsidR="00F06A1D" w:rsidRPr="00F06A1D" w:rsidTr="00C0167A">
        <w:trPr>
          <w:trHeight w:val="5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40000 20280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665 000</w:t>
            </w:r>
          </w:p>
        </w:tc>
      </w:tr>
      <w:tr w:rsidR="00F06A1D" w:rsidRPr="00F06A1D" w:rsidTr="00C0167A">
        <w:trPr>
          <w:trHeight w:val="69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10 000</w:t>
            </w:r>
          </w:p>
        </w:tc>
      </w:tr>
      <w:tr w:rsidR="00F06A1D" w:rsidRPr="00F06A1D" w:rsidTr="00C0167A">
        <w:trPr>
          <w:trHeight w:val="1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655 000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655 000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Детские дошкольные учреждения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12 557 931</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42000 00590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4 541 186</w:t>
            </w:r>
          </w:p>
        </w:tc>
      </w:tr>
      <w:tr w:rsidR="00F06A1D" w:rsidRPr="00F06A1D" w:rsidTr="00C0167A">
        <w:trPr>
          <w:trHeight w:val="71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2 660 810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2 660 810</w:t>
            </w:r>
          </w:p>
        </w:tc>
      </w:tr>
      <w:tr w:rsidR="00F06A1D" w:rsidRPr="00F06A1D" w:rsidTr="00C0167A">
        <w:trPr>
          <w:trHeight w:val="17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1 520 000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1 520 000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360 376</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259 240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101 136</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42000 00591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1 889 155</w:t>
            </w:r>
          </w:p>
        </w:tc>
      </w:tr>
      <w:tr w:rsidR="00F06A1D" w:rsidRPr="00F06A1D" w:rsidTr="00C0167A">
        <w:trPr>
          <w:trHeight w:val="17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1 889 155</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1 889 155</w:t>
            </w:r>
          </w:p>
        </w:tc>
      </w:tr>
      <w:tr w:rsidR="00F06A1D" w:rsidRPr="00F06A1D" w:rsidTr="00C0167A">
        <w:trPr>
          <w:trHeight w:val="59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42000 72100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6 127 590</w:t>
            </w:r>
          </w:p>
        </w:tc>
      </w:tr>
      <w:tr w:rsidR="00F06A1D" w:rsidRPr="00F06A1D" w:rsidTr="00F06A1D">
        <w:trPr>
          <w:trHeight w:val="88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42000 72100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6 127 590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42000 72100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6 127 590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Общее образование</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02</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51 532 226</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1 814 000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Проект «Современная школа»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400E1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200 000</w:t>
            </w:r>
          </w:p>
        </w:tc>
      </w:tr>
      <w:tr w:rsidR="00F06A1D" w:rsidRPr="00F06A1D" w:rsidTr="00C0167A">
        <w:trPr>
          <w:trHeight w:val="110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400E1 51690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200 000</w:t>
            </w:r>
          </w:p>
        </w:tc>
      </w:tr>
      <w:tr w:rsidR="00F06A1D" w:rsidRPr="00F06A1D" w:rsidTr="00C0167A">
        <w:trPr>
          <w:trHeight w:val="2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200 000</w:t>
            </w:r>
          </w:p>
        </w:tc>
      </w:tr>
      <w:tr w:rsidR="00F06A1D" w:rsidRPr="00F06A1D" w:rsidTr="00C0167A">
        <w:trPr>
          <w:trHeight w:val="38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40000 20250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147 000</w:t>
            </w:r>
          </w:p>
        </w:tc>
      </w:tr>
      <w:tr w:rsidR="00F06A1D" w:rsidRPr="00F06A1D" w:rsidTr="00C0167A">
        <w:trPr>
          <w:trHeight w:val="20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147 000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147 000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физической культуры и спорта на 2016-2020гг</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L4953</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35 000</w:t>
            </w:r>
          </w:p>
        </w:tc>
      </w:tr>
      <w:tr w:rsidR="00F06A1D" w:rsidRPr="00F06A1D" w:rsidTr="00C0167A">
        <w:trPr>
          <w:trHeight w:val="14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35 000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40000 20261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17 000</w:t>
            </w:r>
          </w:p>
        </w:tc>
      </w:tr>
      <w:tr w:rsidR="00F06A1D" w:rsidRPr="00F06A1D" w:rsidTr="00C0167A">
        <w:trPr>
          <w:trHeight w:val="15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17 000</w:t>
            </w:r>
          </w:p>
        </w:tc>
      </w:tr>
      <w:tr w:rsidR="00F06A1D" w:rsidRPr="00F06A1D" w:rsidTr="00C0167A">
        <w:trPr>
          <w:trHeight w:val="46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40000 20280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1 329 000</w:t>
            </w:r>
          </w:p>
        </w:tc>
      </w:tr>
      <w:tr w:rsidR="00F06A1D" w:rsidRPr="00F06A1D" w:rsidTr="00C0167A">
        <w:trPr>
          <w:trHeight w:val="68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20 000</w:t>
            </w:r>
          </w:p>
        </w:tc>
      </w:tr>
      <w:tr w:rsidR="00F06A1D" w:rsidRPr="00F06A1D" w:rsidTr="00C0167A">
        <w:trPr>
          <w:trHeight w:val="18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1 309 000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1 309 000</w:t>
            </w:r>
          </w:p>
        </w:tc>
      </w:tr>
      <w:tr w:rsidR="00F06A1D" w:rsidRPr="00F06A1D" w:rsidTr="00C0167A">
        <w:trPr>
          <w:trHeight w:val="46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620" w:type="dxa"/>
            <w:tcBorders>
              <w:top w:val="single" w:sz="2" w:space="0" w:color="000000"/>
              <w:left w:val="single" w:sz="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40200 20290</w:t>
            </w:r>
          </w:p>
        </w:tc>
        <w:tc>
          <w:tcPr>
            <w:tcW w:w="794" w:type="dxa"/>
            <w:tcBorders>
              <w:top w:val="single" w:sz="2" w:space="0" w:color="000000"/>
              <w:left w:val="single" w:sz="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shd w:val="solid" w:color="FFFFFF" w:fill="FFFFCC"/>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86 000</w:t>
            </w:r>
          </w:p>
        </w:tc>
      </w:tr>
      <w:tr w:rsidR="00F06A1D" w:rsidRPr="00F06A1D" w:rsidTr="00C0167A">
        <w:trPr>
          <w:trHeight w:val="56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86 000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86 000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Школы-детские сады, школы начальные, неполные срекдние и средние</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48 012 026</w:t>
            </w:r>
          </w:p>
        </w:tc>
      </w:tr>
      <w:tr w:rsidR="00F06A1D" w:rsidRPr="00F06A1D" w:rsidTr="00C0167A">
        <w:trPr>
          <w:trHeight w:val="33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(оказание услуг)  школ</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42100 00590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11 155 856</w:t>
            </w:r>
          </w:p>
        </w:tc>
      </w:tr>
      <w:tr w:rsidR="00F06A1D" w:rsidRPr="00F06A1D" w:rsidTr="00C0167A">
        <w:trPr>
          <w:trHeight w:val="70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5 350 988</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5 350 988</w:t>
            </w:r>
          </w:p>
        </w:tc>
      </w:tr>
      <w:tr w:rsidR="00F06A1D" w:rsidRPr="00F06A1D" w:rsidTr="00C0167A">
        <w:trPr>
          <w:trHeight w:val="18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4 450 000</w:t>
            </w:r>
          </w:p>
        </w:tc>
      </w:tr>
      <w:tr w:rsidR="00F06A1D" w:rsidRPr="00F06A1D" w:rsidTr="00C0167A">
        <w:trPr>
          <w:trHeight w:val="30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4 450 000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1 354 868</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846 195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508 673</w:t>
            </w:r>
          </w:p>
        </w:tc>
      </w:tr>
      <w:tr w:rsidR="00F06A1D" w:rsidRPr="00F06A1D" w:rsidTr="00C0167A">
        <w:trPr>
          <w:trHeight w:val="45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42100 00591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1 600 000</w:t>
            </w:r>
          </w:p>
        </w:tc>
      </w:tr>
      <w:tr w:rsidR="00F06A1D" w:rsidRPr="00F06A1D" w:rsidTr="00C0167A">
        <w:trPr>
          <w:trHeight w:val="28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1 600 000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1 600 000</w:t>
            </w:r>
          </w:p>
        </w:tc>
      </w:tr>
      <w:tr w:rsidR="00F06A1D" w:rsidRPr="00F06A1D" w:rsidTr="00C0167A">
        <w:trPr>
          <w:trHeight w:val="66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42100 72030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35 256 170</w:t>
            </w:r>
          </w:p>
        </w:tc>
      </w:tr>
      <w:tr w:rsidR="00F06A1D" w:rsidRPr="00F06A1D" w:rsidTr="00C0167A">
        <w:trPr>
          <w:trHeight w:val="68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35 256 170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35 256 170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Отдых и оздоровление детей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198 000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43200 S1020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198 000</w:t>
            </w:r>
          </w:p>
        </w:tc>
      </w:tr>
      <w:tr w:rsidR="00F06A1D" w:rsidRPr="00F06A1D" w:rsidTr="00C0167A">
        <w:trPr>
          <w:trHeight w:val="29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198 000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198 000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Проведение мероприятий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1 508 200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43600 71320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754 100</w:t>
            </w:r>
          </w:p>
        </w:tc>
      </w:tr>
      <w:tr w:rsidR="00F06A1D" w:rsidRPr="00F06A1D" w:rsidTr="00C0167A">
        <w:trPr>
          <w:trHeight w:val="25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754 100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754 100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43600 S1320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754 100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43600 S1320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754 100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43600 S1320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754 100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Дополнительное образование детей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2 946 112</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Учреждения по внешкольной работе с детьми</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42300 00000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2 945 112</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42300 00590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2 906 412</w:t>
            </w:r>
          </w:p>
        </w:tc>
      </w:tr>
      <w:tr w:rsidR="00F06A1D" w:rsidRPr="00F06A1D" w:rsidTr="00C0167A">
        <w:trPr>
          <w:trHeight w:val="58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2 036 262</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2 036 262</w:t>
            </w:r>
          </w:p>
        </w:tc>
      </w:tr>
      <w:tr w:rsidR="00F06A1D" w:rsidRPr="00F06A1D" w:rsidTr="00C0167A">
        <w:trPr>
          <w:trHeight w:val="21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807 000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807 000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63 150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37 170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25 980</w:t>
            </w:r>
          </w:p>
        </w:tc>
      </w:tr>
      <w:tr w:rsidR="00F06A1D" w:rsidRPr="00F06A1D" w:rsidTr="00C0167A">
        <w:trPr>
          <w:trHeight w:val="48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42300 00591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38 700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42300 00591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38 700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42300 00591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38 700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1 000</w:t>
            </w:r>
          </w:p>
        </w:tc>
      </w:tr>
      <w:tr w:rsidR="00F06A1D" w:rsidRPr="00F06A1D" w:rsidTr="00C0167A">
        <w:trPr>
          <w:trHeight w:val="47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1 000</w:t>
            </w:r>
          </w:p>
        </w:tc>
      </w:tr>
      <w:tr w:rsidR="00F06A1D" w:rsidRPr="00F06A1D" w:rsidTr="00C0167A">
        <w:trPr>
          <w:trHeight w:val="28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 xml:space="preserve">Молодежная политика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153 220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Работа с молодежью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153 220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Организационно-воспитательная работа с молодежью</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43100 00590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153 220</w:t>
            </w:r>
          </w:p>
        </w:tc>
      </w:tr>
      <w:tr w:rsidR="00F06A1D" w:rsidRPr="00F06A1D" w:rsidTr="00C0167A">
        <w:trPr>
          <w:trHeight w:val="61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153 220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153 220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Другие вопросы в области образования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07</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09</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3 580 482</w:t>
            </w:r>
          </w:p>
        </w:tc>
      </w:tr>
      <w:tr w:rsidR="00F06A1D" w:rsidRPr="00F06A1D" w:rsidTr="00C0167A">
        <w:trPr>
          <w:trHeight w:val="26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Центральный аппарат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745 630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00500 00110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745 630</w:t>
            </w:r>
          </w:p>
        </w:tc>
      </w:tr>
      <w:tr w:rsidR="00F06A1D" w:rsidRPr="00F06A1D" w:rsidTr="00C0167A">
        <w:trPr>
          <w:trHeight w:val="64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745 630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745 630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59 000</w:t>
            </w:r>
          </w:p>
        </w:tc>
      </w:tr>
      <w:tr w:rsidR="00F06A1D" w:rsidRPr="00F06A1D" w:rsidTr="00C0167A">
        <w:trPr>
          <w:trHeight w:val="41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2 000</w:t>
            </w:r>
          </w:p>
        </w:tc>
      </w:tr>
      <w:tr w:rsidR="00F06A1D" w:rsidRPr="00F06A1D" w:rsidTr="00C0167A">
        <w:trPr>
          <w:trHeight w:val="23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2 000</w:t>
            </w:r>
          </w:p>
        </w:tc>
      </w:tr>
      <w:tr w:rsidR="00F06A1D" w:rsidRPr="00F06A1D" w:rsidTr="00C0167A">
        <w:trPr>
          <w:trHeight w:val="37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40000 20280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57 000</w:t>
            </w:r>
          </w:p>
        </w:tc>
      </w:tr>
      <w:tr w:rsidR="00F06A1D" w:rsidRPr="00F06A1D" w:rsidTr="00C0167A">
        <w:trPr>
          <w:trHeight w:val="1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57 000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57 000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Методические кабинеты и централизованные бухгалтерии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45200 00000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2 775 852</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45200 00590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2 775 852</w:t>
            </w:r>
          </w:p>
        </w:tc>
      </w:tr>
      <w:tr w:rsidR="00F06A1D" w:rsidRPr="00F06A1D" w:rsidTr="00C0167A">
        <w:trPr>
          <w:trHeight w:val="64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1 989 900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1 989 900</w:t>
            </w:r>
          </w:p>
        </w:tc>
      </w:tr>
      <w:tr w:rsidR="00F06A1D" w:rsidRPr="00F06A1D" w:rsidTr="00C0167A">
        <w:trPr>
          <w:trHeight w:val="26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744 109</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744 109</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41 843</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6 270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35 573</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Культура, кинематография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8 427 169</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Культура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6 933 495</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601 000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культуры и туризма на 2016-2020гг</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L0140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596 000</w:t>
            </w:r>
          </w:p>
        </w:tc>
      </w:tr>
      <w:tr w:rsidR="00F06A1D" w:rsidRPr="00F06A1D" w:rsidTr="00C0167A">
        <w:trPr>
          <w:trHeight w:val="21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596 000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596 000</w:t>
            </w:r>
          </w:p>
        </w:tc>
      </w:tr>
      <w:tr w:rsidR="00F06A1D" w:rsidRPr="00F06A1D" w:rsidTr="00F06A1D">
        <w:trPr>
          <w:trHeight w:val="7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40000 20261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5 000</w:t>
            </w:r>
          </w:p>
        </w:tc>
      </w:tr>
      <w:tr w:rsidR="00F06A1D" w:rsidRPr="00F06A1D" w:rsidTr="00C0167A">
        <w:trPr>
          <w:trHeight w:val="22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Отдых и оздоровление детей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94 760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43200 S1020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94 760</w:t>
            </w:r>
          </w:p>
        </w:tc>
      </w:tr>
      <w:tr w:rsidR="00F06A1D" w:rsidRPr="00F06A1D" w:rsidTr="00C0167A">
        <w:trPr>
          <w:trHeight w:val="2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94 760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94 760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Учреждения культуры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3 965 940</w:t>
            </w:r>
          </w:p>
        </w:tc>
      </w:tr>
      <w:tr w:rsidR="00F06A1D" w:rsidRPr="00F06A1D" w:rsidTr="00C0167A">
        <w:trPr>
          <w:trHeight w:val="5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44000 00590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3 861 900</w:t>
            </w:r>
          </w:p>
        </w:tc>
      </w:tr>
      <w:tr w:rsidR="00F06A1D" w:rsidRPr="00F06A1D" w:rsidTr="00C0167A">
        <w:trPr>
          <w:trHeight w:val="70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3 401 027</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3 401 027</w:t>
            </w:r>
          </w:p>
        </w:tc>
      </w:tr>
      <w:tr w:rsidR="00F06A1D" w:rsidRPr="00F06A1D" w:rsidTr="00C0167A">
        <w:trPr>
          <w:trHeight w:val="18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330 000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130 873</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10 141</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120 732</w:t>
            </w:r>
          </w:p>
        </w:tc>
      </w:tr>
      <w:tr w:rsidR="00F06A1D" w:rsidRPr="00F06A1D" w:rsidTr="00C0167A">
        <w:trPr>
          <w:trHeight w:val="75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44000 00591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104 040</w:t>
            </w:r>
          </w:p>
        </w:tc>
      </w:tr>
      <w:tr w:rsidR="00F06A1D" w:rsidRPr="00F06A1D" w:rsidTr="00C0167A">
        <w:trPr>
          <w:trHeight w:val="69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28 040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28 040</w:t>
            </w:r>
          </w:p>
        </w:tc>
      </w:tr>
      <w:tr w:rsidR="00F06A1D" w:rsidRPr="00F06A1D" w:rsidTr="00C0167A">
        <w:trPr>
          <w:trHeight w:val="32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76 000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76 000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Музеи и постоянные выставки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719 360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музеев и постоянных выставок</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44100 00590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699 360</w:t>
            </w:r>
          </w:p>
        </w:tc>
      </w:tr>
      <w:tr w:rsidR="00F06A1D" w:rsidRPr="00F06A1D" w:rsidTr="00C0167A">
        <w:trPr>
          <w:trHeight w:val="64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531 468</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531 468</w:t>
            </w:r>
          </w:p>
        </w:tc>
      </w:tr>
      <w:tr w:rsidR="00F06A1D" w:rsidRPr="00F06A1D" w:rsidTr="00C0167A">
        <w:trPr>
          <w:trHeight w:val="27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153 500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153 500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14 392</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Исполнение судебных актов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6 965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7 427</w:t>
            </w:r>
          </w:p>
        </w:tc>
      </w:tr>
      <w:tr w:rsidR="00F06A1D" w:rsidRPr="00F06A1D" w:rsidTr="00C0167A">
        <w:trPr>
          <w:trHeight w:val="36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44100 00591</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20 000</w:t>
            </w:r>
          </w:p>
        </w:tc>
      </w:tr>
      <w:tr w:rsidR="00F06A1D" w:rsidRPr="00F06A1D" w:rsidTr="00C0167A">
        <w:trPr>
          <w:trHeight w:val="1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20 000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Библиотеки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1 552 435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библиотек</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44200 00590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1 552 435</w:t>
            </w:r>
          </w:p>
        </w:tc>
      </w:tr>
      <w:tr w:rsidR="00F06A1D" w:rsidRPr="00F06A1D" w:rsidTr="00C0167A">
        <w:trPr>
          <w:trHeight w:val="6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1 366 340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1 366 340</w:t>
            </w:r>
          </w:p>
        </w:tc>
      </w:tr>
      <w:tr w:rsidR="00F06A1D" w:rsidRPr="00F06A1D" w:rsidTr="00C0167A">
        <w:trPr>
          <w:trHeight w:val="1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180 000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6 095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6 095</w:t>
            </w:r>
          </w:p>
        </w:tc>
      </w:tr>
      <w:tr w:rsidR="00F06A1D" w:rsidRPr="00F06A1D" w:rsidTr="00C0167A">
        <w:trPr>
          <w:trHeight w:val="41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Другие вопросы в области культуры, кинематографии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08</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04</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1 493 674</w:t>
            </w:r>
          </w:p>
        </w:tc>
      </w:tr>
      <w:tr w:rsidR="00F06A1D" w:rsidRPr="00F06A1D" w:rsidTr="00C0167A">
        <w:trPr>
          <w:trHeight w:val="36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123 000</w:t>
            </w:r>
          </w:p>
        </w:tc>
      </w:tr>
      <w:tr w:rsidR="00F06A1D" w:rsidRPr="00F06A1D" w:rsidTr="00F06A1D">
        <w:trPr>
          <w:trHeight w:val="27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культуры и туризма на 2016-2020гг</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L0140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123 000</w:t>
            </w:r>
          </w:p>
        </w:tc>
      </w:tr>
      <w:tr w:rsidR="00F06A1D" w:rsidRPr="00F06A1D" w:rsidTr="00C0167A">
        <w:trPr>
          <w:trHeight w:val="21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123 000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123 000</w:t>
            </w:r>
          </w:p>
        </w:tc>
      </w:tr>
      <w:tr w:rsidR="00F06A1D" w:rsidRPr="00F06A1D" w:rsidTr="00F06A1D">
        <w:trPr>
          <w:trHeight w:val="50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Центральный аппарат органов местного самоуправления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00500 00000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721 800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00500 00110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720 800</w:t>
            </w:r>
          </w:p>
        </w:tc>
      </w:tr>
      <w:tr w:rsidR="00F06A1D" w:rsidRPr="00F06A1D" w:rsidTr="00C0167A">
        <w:trPr>
          <w:trHeight w:val="67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720 800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720 800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обеспечение функций органов местного самоуправления</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000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Методические кабинеты и централизованные бухгалтерии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45200 00000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648 874</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45200 00590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648 874</w:t>
            </w:r>
          </w:p>
        </w:tc>
      </w:tr>
      <w:tr w:rsidR="00F06A1D" w:rsidRPr="00F06A1D" w:rsidTr="00C0167A">
        <w:trPr>
          <w:trHeight w:val="70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277 359</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Расходы на выплаты персоналу казенных учреждений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277 359</w:t>
            </w:r>
          </w:p>
        </w:tc>
      </w:tr>
      <w:tr w:rsidR="00F06A1D" w:rsidRPr="00F06A1D" w:rsidTr="00C0167A">
        <w:trPr>
          <w:trHeight w:val="18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369 400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369 400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бюджетные ассигнования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2 115</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Уплата налогов, сборов и иных платежей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850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2 115</w:t>
            </w:r>
          </w:p>
        </w:tc>
      </w:tr>
      <w:tr w:rsidR="00F06A1D" w:rsidRPr="00F06A1D" w:rsidTr="00C0167A">
        <w:trPr>
          <w:trHeight w:val="26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Социальная политика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2 875 655</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Пенсионное обеспечение</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199 900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социальной политики</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199 900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Муниципальные доплаты к пенсиям</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50200 82020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199 900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199 900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199 900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Социальное обеспечение населения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10</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2 675 755</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1 365 076</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Устойчивое развитие сельских территорий на 2014-2017 годы и на период до 2020 года</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L5760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1 365 076</w:t>
            </w:r>
          </w:p>
        </w:tc>
      </w:tr>
      <w:tr w:rsidR="00F06A1D" w:rsidRPr="00F06A1D" w:rsidTr="00C0167A">
        <w:trPr>
          <w:trHeight w:val="268"/>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1 365 076</w:t>
            </w:r>
          </w:p>
        </w:tc>
      </w:tr>
      <w:tr w:rsidR="00F06A1D" w:rsidRPr="00F06A1D" w:rsidTr="00F06A1D">
        <w:trPr>
          <w:trHeight w:val="45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1 365 076</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в области социальной политики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50200 00000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264 800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Социальная поддержка населения</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50200 82030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48 000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360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84 000</w:t>
            </w:r>
          </w:p>
        </w:tc>
      </w:tr>
      <w:tr w:rsidR="00F06A1D" w:rsidRPr="00F06A1D" w:rsidTr="00C0167A">
        <w:trPr>
          <w:trHeight w:val="90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50200 72230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132 800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132 800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Публичные нормативные социальные выплаты гражданам</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132 800</w:t>
            </w:r>
          </w:p>
        </w:tc>
      </w:tr>
      <w:tr w:rsidR="00F06A1D" w:rsidRPr="00F06A1D" w:rsidTr="00F06A1D">
        <w:trPr>
          <w:trHeight w:val="25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жильем молодых семей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62700 00000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1 045 879</w:t>
            </w:r>
          </w:p>
        </w:tc>
      </w:tr>
      <w:tr w:rsidR="00F06A1D" w:rsidRPr="00F06A1D" w:rsidTr="00C0167A">
        <w:trPr>
          <w:trHeight w:val="45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Обеспечение жильем молодых семей Кадыйского муниципального района на 2019-2021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62700 L4970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1 045 879</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Социальное обеспечение и иные выплаты населению</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1 045 879</w:t>
            </w:r>
          </w:p>
        </w:tc>
      </w:tr>
      <w:tr w:rsidR="00F06A1D" w:rsidRPr="00F06A1D" w:rsidTr="00C0167A">
        <w:trPr>
          <w:trHeight w:val="16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320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1 045 879</w:t>
            </w:r>
          </w:p>
        </w:tc>
      </w:tr>
      <w:tr w:rsidR="00F06A1D" w:rsidRPr="00F06A1D" w:rsidTr="00F06A1D">
        <w:trPr>
          <w:trHeight w:val="29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Физическая культура и спорт</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185 000</w:t>
            </w:r>
          </w:p>
        </w:tc>
      </w:tr>
      <w:tr w:rsidR="00F06A1D" w:rsidRPr="00F06A1D" w:rsidTr="00F06A1D">
        <w:trPr>
          <w:trHeight w:val="26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Физическая культура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11</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185 000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185 000</w:t>
            </w:r>
          </w:p>
        </w:tc>
      </w:tr>
      <w:tr w:rsidR="00F06A1D" w:rsidRPr="00F06A1D" w:rsidTr="001317D5">
        <w:trPr>
          <w:trHeight w:val="28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Развитие физической культуры и спорта на 2016-2020гг</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L4953</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185 000</w:t>
            </w:r>
          </w:p>
        </w:tc>
      </w:tr>
      <w:tr w:rsidR="00F06A1D" w:rsidRPr="00F06A1D" w:rsidTr="001317D5">
        <w:trPr>
          <w:trHeight w:val="13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185 000</w:t>
            </w:r>
          </w:p>
        </w:tc>
      </w:tr>
      <w:tr w:rsidR="00F06A1D" w:rsidRPr="00F06A1D" w:rsidTr="00F06A1D">
        <w:trPr>
          <w:trHeight w:val="44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4"/>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240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185 000</w:t>
            </w:r>
          </w:p>
        </w:tc>
      </w:tr>
      <w:tr w:rsidR="00F06A1D" w:rsidRPr="00F06A1D" w:rsidTr="001317D5">
        <w:trPr>
          <w:trHeight w:val="429"/>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Обслуживание государственного и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F06A1D">
        <w:trPr>
          <w:trHeight w:val="52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13</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1317D5">
        <w:trPr>
          <w:trHeight w:val="49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 долгом</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40102 00000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Процентные платежи по муниципальному долгу</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40102 20120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1 100 000</w:t>
            </w:r>
          </w:p>
        </w:tc>
      </w:tr>
      <w:tr w:rsidR="00F06A1D" w:rsidRPr="00F06A1D" w:rsidTr="001317D5">
        <w:trPr>
          <w:trHeight w:val="222"/>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2"/>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Обслуживание государственного (муниципального) долга</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1 100 000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Обслуживание муниципального долга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730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1 100 000</w:t>
            </w:r>
          </w:p>
        </w:tc>
      </w:tr>
      <w:tr w:rsidR="00F06A1D" w:rsidRPr="00F06A1D" w:rsidTr="001317D5">
        <w:trPr>
          <w:trHeight w:val="583"/>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00</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9 100 000</w:t>
            </w:r>
          </w:p>
        </w:tc>
      </w:tr>
      <w:tr w:rsidR="00F06A1D" w:rsidRPr="00F06A1D" w:rsidTr="00F06A1D">
        <w:trPr>
          <w:trHeight w:val="78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01</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4 918 000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4 918 000</w:t>
            </w:r>
          </w:p>
        </w:tc>
      </w:tr>
      <w:tr w:rsidR="00F06A1D" w:rsidRPr="00F06A1D" w:rsidTr="001317D5">
        <w:trPr>
          <w:trHeight w:val="44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4 918 000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4 918 000</w:t>
            </w:r>
          </w:p>
        </w:tc>
      </w:tr>
      <w:tr w:rsidR="00F06A1D" w:rsidRPr="00F06A1D" w:rsidTr="001317D5">
        <w:trPr>
          <w:trHeight w:val="214"/>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Дотации на выравнивание бюджетной обеспеченности поселений</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40101 70010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4 918 000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4 918 000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Дотации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510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4 918 000</w:t>
            </w:r>
          </w:p>
        </w:tc>
      </w:tr>
      <w:tr w:rsidR="00F06A1D" w:rsidRPr="00F06A1D" w:rsidTr="00F06A1D">
        <w:trPr>
          <w:trHeight w:val="526"/>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Прочие межбюджетные трансферты общего характера</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14</w:t>
            </w: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03</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4 182 000</w:t>
            </w:r>
          </w:p>
        </w:tc>
      </w:tr>
      <w:tr w:rsidR="00F06A1D" w:rsidRPr="00F06A1D" w:rsidTr="00F06A1D">
        <w:trPr>
          <w:trHeight w:val="497"/>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40000 00000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4 182 000</w:t>
            </w:r>
          </w:p>
        </w:tc>
      </w:tr>
      <w:tr w:rsidR="00F06A1D" w:rsidRPr="00F06A1D" w:rsidTr="001317D5">
        <w:trPr>
          <w:trHeight w:val="451"/>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40100 00000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4 182 000</w:t>
            </w:r>
          </w:p>
        </w:tc>
      </w:tr>
      <w:tr w:rsidR="00F06A1D" w:rsidRPr="00F06A1D" w:rsidTr="00F06A1D">
        <w:trPr>
          <w:trHeight w:val="470"/>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3"/>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40101 00000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4 182 000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Иные межбюджетные трансферты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40101 73010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4 182 000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 xml:space="preserve">Межбюджетные трансферты </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40101 73010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500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4 182 000</w:t>
            </w:r>
          </w:p>
        </w:tc>
      </w:tr>
      <w:tr w:rsidR="00F06A1D" w:rsidRPr="00F06A1D" w:rsidTr="00F06A1D">
        <w:trPr>
          <w:trHeight w:val="235"/>
        </w:trPr>
        <w:tc>
          <w:tcPr>
            <w:tcW w:w="151" w:type="dxa"/>
            <w:tcBorders>
              <w:top w:val="nil"/>
              <w:left w:val="nil"/>
              <w:bottom w:val="nil"/>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tcBorders>
              <w:top w:val="single" w:sz="2" w:space="0" w:color="000000"/>
              <w:left w:val="single" w:sz="1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rPr>
                <w:rFonts w:eastAsiaTheme="minorHAnsi"/>
                <w:color w:val="000000"/>
                <w:kern w:val="0"/>
                <w:sz w:val="20"/>
                <w:szCs w:val="20"/>
                <w:lang w:eastAsia="en-US"/>
              </w:rPr>
            </w:pPr>
            <w:r w:rsidRPr="00F06A1D">
              <w:rPr>
                <w:rFonts w:eastAsiaTheme="minorHAnsi"/>
                <w:color w:val="000000"/>
                <w:kern w:val="0"/>
                <w:sz w:val="20"/>
                <w:szCs w:val="20"/>
                <w:lang w:eastAsia="en-US"/>
              </w:rPr>
              <w:t>Иные межбюджетные трансферты</w:t>
            </w:r>
          </w:p>
        </w:tc>
        <w:tc>
          <w:tcPr>
            <w:tcW w:w="706"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40101 73010</w:t>
            </w:r>
          </w:p>
        </w:tc>
        <w:tc>
          <w:tcPr>
            <w:tcW w:w="79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540</w:t>
            </w:r>
          </w:p>
        </w:tc>
        <w:tc>
          <w:tcPr>
            <w:tcW w:w="1364" w:type="dxa"/>
            <w:tcBorders>
              <w:top w:val="single" w:sz="2" w:space="0" w:color="000000"/>
              <w:left w:val="single" w:sz="2" w:space="0" w:color="000000"/>
              <w:bottom w:val="single" w:sz="2" w:space="0" w:color="000000"/>
              <w:right w:val="single" w:sz="12" w:space="0" w:color="000000"/>
            </w:tcBorders>
          </w:tcPr>
          <w:p w:rsidR="00F06A1D" w:rsidRPr="00F06A1D" w:rsidRDefault="00F06A1D" w:rsidP="00F06A1D">
            <w:pPr>
              <w:widowControl/>
              <w:suppressAutoHyphens w:val="0"/>
              <w:autoSpaceDE w:val="0"/>
              <w:autoSpaceDN w:val="0"/>
              <w:adjustRightInd w:val="0"/>
              <w:jc w:val="right"/>
              <w:rPr>
                <w:rFonts w:eastAsiaTheme="minorHAnsi"/>
                <w:color w:val="000000"/>
                <w:kern w:val="0"/>
                <w:sz w:val="20"/>
                <w:szCs w:val="20"/>
                <w:lang w:eastAsia="en-US"/>
              </w:rPr>
            </w:pPr>
            <w:r w:rsidRPr="00F06A1D">
              <w:rPr>
                <w:rFonts w:eastAsiaTheme="minorHAnsi"/>
                <w:color w:val="000000"/>
                <w:kern w:val="0"/>
                <w:sz w:val="20"/>
                <w:szCs w:val="20"/>
                <w:lang w:eastAsia="en-US"/>
              </w:rPr>
              <w:t>4 182 000</w:t>
            </w:r>
          </w:p>
        </w:tc>
      </w:tr>
      <w:tr w:rsidR="00F06A1D" w:rsidRPr="00F06A1D" w:rsidTr="001317D5">
        <w:trPr>
          <w:trHeight w:val="220"/>
        </w:trPr>
        <w:tc>
          <w:tcPr>
            <w:tcW w:w="151" w:type="dxa"/>
            <w:tcBorders>
              <w:top w:val="nil"/>
              <w:left w:val="nil"/>
              <w:bottom w:val="nil"/>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4901" w:type="dxa"/>
            <w:tcBorders>
              <w:top w:val="single" w:sz="2" w:space="0" w:color="000000"/>
              <w:left w:val="single" w:sz="2" w:space="0" w:color="000000"/>
              <w:bottom w:val="single" w:sz="2" w:space="0" w:color="000000"/>
              <w:right w:val="nil"/>
            </w:tcBorders>
          </w:tcPr>
          <w:p w:rsidR="00F06A1D" w:rsidRPr="00F06A1D" w:rsidRDefault="00F06A1D" w:rsidP="00F06A1D">
            <w:pPr>
              <w:widowControl/>
              <w:suppressAutoHyphens w:val="0"/>
              <w:autoSpaceDE w:val="0"/>
              <w:autoSpaceDN w:val="0"/>
              <w:adjustRightInd w:val="0"/>
              <w:rPr>
                <w:rFonts w:eastAsiaTheme="minorHAnsi"/>
                <w:b/>
                <w:bCs/>
                <w:color w:val="000000"/>
                <w:kern w:val="0"/>
                <w:sz w:val="20"/>
                <w:szCs w:val="20"/>
                <w:lang w:eastAsia="en-US"/>
              </w:rPr>
            </w:pPr>
            <w:r w:rsidRPr="00F06A1D">
              <w:rPr>
                <w:rFonts w:eastAsiaTheme="minorHAnsi"/>
                <w:b/>
                <w:bCs/>
                <w:color w:val="000000"/>
                <w:kern w:val="0"/>
                <w:sz w:val="20"/>
                <w:szCs w:val="20"/>
                <w:lang w:eastAsia="en-US"/>
              </w:rPr>
              <w:t>ИТОГО:</w:t>
            </w:r>
          </w:p>
        </w:tc>
        <w:tc>
          <w:tcPr>
            <w:tcW w:w="706" w:type="dxa"/>
            <w:tcBorders>
              <w:top w:val="single" w:sz="2" w:space="0" w:color="000000"/>
              <w:left w:val="nil"/>
              <w:bottom w:val="single" w:sz="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34" w:type="dxa"/>
            <w:tcBorders>
              <w:top w:val="single" w:sz="2" w:space="0" w:color="000000"/>
              <w:left w:val="nil"/>
              <w:bottom w:val="single" w:sz="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620" w:type="dxa"/>
            <w:tcBorders>
              <w:top w:val="single" w:sz="2" w:space="0" w:color="000000"/>
              <w:left w:val="nil"/>
              <w:bottom w:val="single" w:sz="2" w:space="0" w:color="000000"/>
              <w:right w:val="nil"/>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794" w:type="dxa"/>
            <w:tcBorders>
              <w:top w:val="single" w:sz="2" w:space="0" w:color="000000"/>
              <w:left w:val="nil"/>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p>
        </w:tc>
        <w:tc>
          <w:tcPr>
            <w:tcW w:w="1364" w:type="dxa"/>
            <w:tcBorders>
              <w:top w:val="single" w:sz="2" w:space="0" w:color="000000"/>
              <w:left w:val="single" w:sz="2" w:space="0" w:color="000000"/>
              <w:bottom w:val="single" w:sz="2" w:space="0" w:color="000000"/>
              <w:right w:val="single" w:sz="2" w:space="0" w:color="000000"/>
            </w:tcBorders>
          </w:tcPr>
          <w:p w:rsidR="00F06A1D" w:rsidRPr="00F06A1D" w:rsidRDefault="00F06A1D" w:rsidP="00F06A1D">
            <w:pPr>
              <w:widowControl/>
              <w:suppressAutoHyphens w:val="0"/>
              <w:autoSpaceDE w:val="0"/>
              <w:autoSpaceDN w:val="0"/>
              <w:adjustRightInd w:val="0"/>
              <w:jc w:val="right"/>
              <w:rPr>
                <w:rFonts w:eastAsiaTheme="minorHAnsi"/>
                <w:b/>
                <w:bCs/>
                <w:color w:val="000000"/>
                <w:kern w:val="0"/>
                <w:sz w:val="20"/>
                <w:szCs w:val="20"/>
                <w:lang w:eastAsia="en-US"/>
              </w:rPr>
            </w:pPr>
            <w:r w:rsidRPr="00F06A1D">
              <w:rPr>
                <w:rFonts w:eastAsiaTheme="minorHAnsi"/>
                <w:b/>
                <w:bCs/>
                <w:color w:val="000000"/>
                <w:kern w:val="0"/>
                <w:sz w:val="20"/>
                <w:szCs w:val="20"/>
                <w:lang w:eastAsia="en-US"/>
              </w:rPr>
              <w:t>120 640 209</w:t>
            </w:r>
          </w:p>
        </w:tc>
      </w:tr>
    </w:tbl>
    <w:p w:rsidR="001317D5" w:rsidRDefault="001317D5" w:rsidP="00E5618A">
      <w:pPr>
        <w:rPr>
          <w:sz w:val="20"/>
          <w:szCs w:val="20"/>
        </w:rPr>
      </w:pPr>
    </w:p>
    <w:tbl>
      <w:tblPr>
        <w:tblW w:w="10236" w:type="dxa"/>
        <w:tblLayout w:type="fixed"/>
        <w:tblCellMar>
          <w:left w:w="30" w:type="dxa"/>
          <w:right w:w="30" w:type="dxa"/>
        </w:tblCellMar>
        <w:tblLook w:val="0000"/>
      </w:tblPr>
      <w:tblGrid>
        <w:gridCol w:w="134"/>
        <w:gridCol w:w="4385"/>
        <w:gridCol w:w="631"/>
        <w:gridCol w:w="658"/>
        <w:gridCol w:w="1450"/>
        <w:gridCol w:w="710"/>
        <w:gridCol w:w="1219"/>
        <w:gridCol w:w="1049"/>
      </w:tblGrid>
      <w:tr w:rsidR="001317D5" w:rsidRPr="00F41040" w:rsidTr="001317D5">
        <w:trPr>
          <w:trHeight w:val="211"/>
        </w:trPr>
        <w:tc>
          <w:tcPr>
            <w:tcW w:w="10236" w:type="dxa"/>
            <w:gridSpan w:val="8"/>
            <w:tcBorders>
              <w:top w:val="nil"/>
              <w:left w:val="nil"/>
              <w:bottom w:val="nil"/>
            </w:tcBorders>
          </w:tcPr>
          <w:p w:rsidR="001317D5" w:rsidRPr="00F41040" w:rsidRDefault="001317D5" w:rsidP="001317D5">
            <w:pPr>
              <w:widowControl/>
              <w:suppressAutoHyphens w:val="0"/>
              <w:autoSpaceDE w:val="0"/>
              <w:autoSpaceDN w:val="0"/>
              <w:adjustRightInd w:val="0"/>
              <w:contextualSpacing/>
              <w:jc w:val="right"/>
              <w:rPr>
                <w:rFonts w:eastAsiaTheme="minorHAnsi"/>
                <w:color w:val="000000"/>
                <w:kern w:val="0"/>
                <w:sz w:val="20"/>
                <w:szCs w:val="20"/>
                <w:lang w:eastAsia="en-US"/>
              </w:rPr>
            </w:pPr>
            <w:r w:rsidRPr="00F41040">
              <w:rPr>
                <w:rFonts w:eastAsiaTheme="minorHAnsi"/>
                <w:color w:val="000000"/>
                <w:kern w:val="0"/>
                <w:sz w:val="20"/>
                <w:szCs w:val="20"/>
                <w:lang w:eastAsia="en-US"/>
              </w:rPr>
              <w:t>Приложение №8</w:t>
            </w:r>
          </w:p>
        </w:tc>
      </w:tr>
      <w:tr w:rsidR="001317D5" w:rsidRPr="00F41040" w:rsidTr="001317D5">
        <w:trPr>
          <w:trHeight w:val="211"/>
        </w:trPr>
        <w:tc>
          <w:tcPr>
            <w:tcW w:w="10236" w:type="dxa"/>
            <w:gridSpan w:val="8"/>
            <w:tcBorders>
              <w:top w:val="nil"/>
              <w:left w:val="nil"/>
              <w:bottom w:val="nil"/>
              <w:right w:val="nil"/>
            </w:tcBorders>
          </w:tcPr>
          <w:p w:rsidR="001317D5" w:rsidRPr="00F41040" w:rsidRDefault="001317D5" w:rsidP="001317D5">
            <w:pPr>
              <w:widowControl/>
              <w:suppressAutoHyphens w:val="0"/>
              <w:autoSpaceDE w:val="0"/>
              <w:autoSpaceDN w:val="0"/>
              <w:adjustRightInd w:val="0"/>
              <w:contextualSpacing/>
              <w:jc w:val="right"/>
              <w:rPr>
                <w:rFonts w:eastAsiaTheme="minorHAnsi"/>
                <w:color w:val="000000"/>
                <w:kern w:val="0"/>
                <w:sz w:val="20"/>
                <w:szCs w:val="20"/>
                <w:lang w:eastAsia="en-US"/>
              </w:rPr>
            </w:pPr>
            <w:r w:rsidRPr="00F41040">
              <w:rPr>
                <w:rFonts w:eastAsiaTheme="minorHAnsi"/>
                <w:color w:val="000000"/>
                <w:kern w:val="0"/>
                <w:sz w:val="20"/>
                <w:szCs w:val="20"/>
                <w:lang w:eastAsia="en-US"/>
              </w:rPr>
              <w:t>к проекту решения Собрания депутатов</w:t>
            </w:r>
          </w:p>
        </w:tc>
      </w:tr>
      <w:tr w:rsidR="001317D5" w:rsidRPr="00F41040" w:rsidTr="001317D5">
        <w:trPr>
          <w:trHeight w:val="211"/>
        </w:trPr>
        <w:tc>
          <w:tcPr>
            <w:tcW w:w="10236" w:type="dxa"/>
            <w:gridSpan w:val="8"/>
            <w:tcBorders>
              <w:top w:val="nil"/>
              <w:left w:val="nil"/>
              <w:bottom w:val="nil"/>
            </w:tcBorders>
          </w:tcPr>
          <w:p w:rsidR="001317D5" w:rsidRPr="00F41040" w:rsidRDefault="001317D5" w:rsidP="001317D5">
            <w:pPr>
              <w:widowControl/>
              <w:suppressAutoHyphens w:val="0"/>
              <w:autoSpaceDE w:val="0"/>
              <w:autoSpaceDN w:val="0"/>
              <w:adjustRightInd w:val="0"/>
              <w:contextualSpacing/>
              <w:jc w:val="right"/>
              <w:rPr>
                <w:rFonts w:eastAsiaTheme="minorHAnsi"/>
                <w:color w:val="000000"/>
                <w:kern w:val="0"/>
                <w:sz w:val="20"/>
                <w:szCs w:val="20"/>
                <w:lang w:eastAsia="en-US"/>
              </w:rPr>
            </w:pPr>
            <w:r w:rsidRPr="00F41040">
              <w:rPr>
                <w:rFonts w:eastAsiaTheme="minorHAnsi"/>
                <w:color w:val="000000"/>
                <w:kern w:val="0"/>
                <w:sz w:val="20"/>
                <w:szCs w:val="20"/>
                <w:lang w:eastAsia="en-US"/>
              </w:rPr>
              <w:t>Кадыйского муниципального района</w:t>
            </w:r>
          </w:p>
        </w:tc>
      </w:tr>
      <w:tr w:rsidR="001317D5" w:rsidRPr="00F41040" w:rsidTr="001317D5">
        <w:trPr>
          <w:trHeight w:val="211"/>
        </w:trPr>
        <w:tc>
          <w:tcPr>
            <w:tcW w:w="10236" w:type="dxa"/>
            <w:gridSpan w:val="8"/>
            <w:tcBorders>
              <w:top w:val="nil"/>
              <w:left w:val="nil"/>
              <w:bottom w:val="nil"/>
              <w:right w:val="nil"/>
            </w:tcBorders>
          </w:tcPr>
          <w:p w:rsidR="001317D5" w:rsidRPr="00F41040" w:rsidRDefault="001317D5" w:rsidP="001317D5">
            <w:pPr>
              <w:widowControl/>
              <w:suppressAutoHyphens w:val="0"/>
              <w:autoSpaceDE w:val="0"/>
              <w:autoSpaceDN w:val="0"/>
              <w:adjustRightInd w:val="0"/>
              <w:contextualSpacing/>
              <w:jc w:val="right"/>
              <w:rPr>
                <w:rFonts w:eastAsiaTheme="minorHAnsi"/>
                <w:color w:val="000000"/>
                <w:kern w:val="0"/>
                <w:sz w:val="20"/>
                <w:szCs w:val="20"/>
                <w:lang w:eastAsia="en-US"/>
              </w:rPr>
            </w:pPr>
            <w:r w:rsidRPr="00F41040">
              <w:rPr>
                <w:rFonts w:eastAsiaTheme="minorHAnsi"/>
                <w:color w:val="000000"/>
                <w:kern w:val="0"/>
                <w:sz w:val="20"/>
                <w:szCs w:val="20"/>
                <w:lang w:eastAsia="en-US"/>
              </w:rPr>
              <w:t>№    от                                2019 года</w:t>
            </w:r>
          </w:p>
        </w:tc>
      </w:tr>
      <w:tr w:rsidR="001317D5" w:rsidRPr="00F41040" w:rsidTr="001317D5">
        <w:trPr>
          <w:trHeight w:val="211"/>
        </w:trPr>
        <w:tc>
          <w:tcPr>
            <w:tcW w:w="134"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31"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049"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F41040" w:rsidRPr="00F41040" w:rsidTr="00F41040">
        <w:trPr>
          <w:trHeight w:val="920"/>
        </w:trPr>
        <w:tc>
          <w:tcPr>
            <w:tcW w:w="10236" w:type="dxa"/>
            <w:gridSpan w:val="8"/>
            <w:tcBorders>
              <w:top w:val="nil"/>
              <w:left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w:t>
            </w:r>
          </w:p>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бюджета Кадыйского муниципального района на плановый период 2021 и 2022 годы</w:t>
            </w:r>
          </w:p>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 разделам, подразделам, целевым статьям, группам и подгруппам</w:t>
            </w:r>
          </w:p>
          <w:p w:rsidR="00F41040" w:rsidRPr="00F41040" w:rsidRDefault="00F41040" w:rsidP="00F41040">
            <w:pPr>
              <w:autoSpaceDE w:val="0"/>
              <w:autoSpaceDN w:val="0"/>
              <w:adjustRightInd w:val="0"/>
              <w:jc w:val="center"/>
              <w:rPr>
                <w:rFonts w:eastAsiaTheme="minorHAnsi"/>
                <w:color w:val="000000"/>
                <w:kern w:val="0"/>
                <w:sz w:val="20"/>
                <w:szCs w:val="20"/>
                <w:lang w:eastAsia="en-US"/>
              </w:rPr>
            </w:pPr>
            <w:r w:rsidRPr="00F41040">
              <w:rPr>
                <w:rFonts w:eastAsiaTheme="minorHAnsi"/>
                <w:b/>
                <w:bCs/>
                <w:color w:val="000000"/>
                <w:kern w:val="0"/>
                <w:sz w:val="20"/>
                <w:szCs w:val="20"/>
                <w:lang w:eastAsia="en-US"/>
              </w:rPr>
              <w:t>видов расходов классификации расходов бюджета</w:t>
            </w:r>
          </w:p>
        </w:tc>
      </w:tr>
      <w:tr w:rsidR="001317D5" w:rsidRPr="00F41040" w:rsidTr="001317D5">
        <w:trPr>
          <w:trHeight w:val="185"/>
        </w:trPr>
        <w:tc>
          <w:tcPr>
            <w:tcW w:w="134" w:type="dxa"/>
            <w:tcBorders>
              <w:top w:val="nil"/>
              <w:left w:val="nil"/>
              <w:bottom w:val="nil"/>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31"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 рублях</w:t>
            </w:r>
          </w:p>
        </w:tc>
        <w:tc>
          <w:tcPr>
            <w:tcW w:w="1049"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29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single" w:sz="12" w:space="0" w:color="000000"/>
              <w:left w:val="single" w:sz="12" w:space="0" w:color="000000"/>
              <w:bottom w:val="nil"/>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Наименование</w:t>
            </w:r>
          </w:p>
        </w:tc>
        <w:tc>
          <w:tcPr>
            <w:tcW w:w="2739" w:type="dxa"/>
            <w:gridSpan w:val="3"/>
            <w:tcBorders>
              <w:top w:val="single" w:sz="12" w:space="0" w:color="000000"/>
              <w:left w:val="single" w:sz="12" w:space="0" w:color="000000"/>
              <w:bottom w:val="nil"/>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Коды  классификации</w:t>
            </w:r>
          </w:p>
        </w:tc>
        <w:tc>
          <w:tcPr>
            <w:tcW w:w="710" w:type="dxa"/>
            <w:tcBorders>
              <w:top w:val="single" w:sz="12" w:space="0" w:color="000000"/>
              <w:left w:val="nil"/>
              <w:bottom w:val="nil"/>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1219" w:type="dxa"/>
            <w:tcBorders>
              <w:top w:val="single" w:sz="12" w:space="0" w:color="000000"/>
              <w:left w:val="single" w:sz="12" w:space="0" w:color="000000"/>
              <w:bottom w:val="nil"/>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Сумма</w:t>
            </w:r>
          </w:p>
        </w:tc>
        <w:tc>
          <w:tcPr>
            <w:tcW w:w="1049" w:type="dxa"/>
            <w:tcBorders>
              <w:top w:val="single" w:sz="12" w:space="0" w:color="000000"/>
              <w:left w:val="nil"/>
              <w:bottom w:val="nil"/>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r>
      <w:tr w:rsidR="001317D5" w:rsidRPr="00F41040" w:rsidTr="00C52976">
        <w:trPr>
          <w:trHeight w:val="8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nil"/>
              <w:left w:val="single" w:sz="12" w:space="0" w:color="000000"/>
              <w:bottom w:val="nil"/>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631" w:type="dxa"/>
            <w:tcBorders>
              <w:top w:val="nil"/>
              <w:left w:val="single" w:sz="12" w:space="0" w:color="000000"/>
              <w:bottom w:val="single" w:sz="12" w:space="0" w:color="000000"/>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658"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1450" w:type="dxa"/>
            <w:tcBorders>
              <w:top w:val="nil"/>
              <w:left w:val="nil"/>
              <w:bottom w:val="single" w:sz="12" w:space="0" w:color="000000"/>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710" w:type="dxa"/>
            <w:tcBorders>
              <w:top w:val="nil"/>
              <w:left w:val="nil"/>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1219" w:type="dxa"/>
            <w:tcBorders>
              <w:top w:val="nil"/>
              <w:left w:val="single" w:sz="12" w:space="0" w:color="000000"/>
              <w:bottom w:val="single" w:sz="12" w:space="0" w:color="000000"/>
              <w:right w:val="nil"/>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1049" w:type="dxa"/>
            <w:tcBorders>
              <w:top w:val="nil"/>
              <w:left w:val="nil"/>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r>
      <w:tr w:rsidR="001317D5" w:rsidRPr="00F41040" w:rsidTr="00F41040">
        <w:trPr>
          <w:trHeight w:val="56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nil"/>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p>
        </w:tc>
        <w:tc>
          <w:tcPr>
            <w:tcW w:w="631"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раздел</w:t>
            </w:r>
          </w:p>
        </w:tc>
        <w:tc>
          <w:tcPr>
            <w:tcW w:w="658"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подраздел</w:t>
            </w:r>
          </w:p>
        </w:tc>
        <w:tc>
          <w:tcPr>
            <w:tcW w:w="1450"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целевая статья</w:t>
            </w:r>
          </w:p>
        </w:tc>
        <w:tc>
          <w:tcPr>
            <w:tcW w:w="710"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вид расхода</w:t>
            </w:r>
          </w:p>
        </w:tc>
        <w:tc>
          <w:tcPr>
            <w:tcW w:w="1219"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2021 год </w:t>
            </w:r>
          </w:p>
        </w:tc>
        <w:tc>
          <w:tcPr>
            <w:tcW w:w="1049"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2022 год</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1</w:t>
            </w:r>
          </w:p>
        </w:tc>
        <w:tc>
          <w:tcPr>
            <w:tcW w:w="631"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2</w:t>
            </w:r>
          </w:p>
        </w:tc>
        <w:tc>
          <w:tcPr>
            <w:tcW w:w="658"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3</w:t>
            </w:r>
          </w:p>
        </w:tc>
        <w:tc>
          <w:tcPr>
            <w:tcW w:w="1450"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4</w:t>
            </w:r>
          </w:p>
        </w:tc>
        <w:tc>
          <w:tcPr>
            <w:tcW w:w="710"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5</w:t>
            </w:r>
          </w:p>
        </w:tc>
        <w:tc>
          <w:tcPr>
            <w:tcW w:w="1219"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1049" w:type="dxa"/>
            <w:tcBorders>
              <w:top w:val="single" w:sz="12" w:space="0" w:color="000000"/>
              <w:left w:val="single" w:sz="12" w:space="0" w:color="000000"/>
              <w:bottom w:val="single" w:sz="12" w:space="0" w:color="000000"/>
              <w:right w:val="single" w:sz="12" w:space="0" w:color="000000"/>
            </w:tcBorders>
          </w:tcPr>
          <w:p w:rsidR="001317D5" w:rsidRPr="00F41040" w:rsidRDefault="001317D5" w:rsidP="001317D5">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1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Общегосударственные вопросы</w:t>
            </w:r>
          </w:p>
        </w:tc>
        <w:tc>
          <w:tcPr>
            <w:tcW w:w="631"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14 747 762</w:t>
            </w:r>
          </w:p>
        </w:tc>
        <w:tc>
          <w:tcPr>
            <w:tcW w:w="1049" w:type="dxa"/>
            <w:tcBorders>
              <w:top w:val="single" w:sz="1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15 323 368</w:t>
            </w:r>
          </w:p>
        </w:tc>
      </w:tr>
      <w:tr w:rsidR="001317D5" w:rsidRPr="00F41040" w:rsidTr="001317D5">
        <w:trPr>
          <w:trHeight w:val="70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527 225</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568 314</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Глава Кадыйского муниципального района</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527 225</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568 314</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00100 00110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527 225</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568 314</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527 225</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568 314</w:t>
            </w:r>
          </w:p>
        </w:tc>
      </w:tr>
      <w:tr w:rsidR="001317D5" w:rsidRPr="00F41040" w:rsidTr="00C52976">
        <w:trPr>
          <w:trHeight w:val="22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527 225</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568 314</w:t>
            </w:r>
          </w:p>
        </w:tc>
      </w:tr>
      <w:tr w:rsidR="001317D5" w:rsidRPr="00F41040" w:rsidTr="00F41040">
        <w:trPr>
          <w:trHeight w:val="92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190 590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208 213</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Законодательный (представительный) орган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190 590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208 213</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00200 00110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190 590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208 213</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190 590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208 213</w:t>
            </w:r>
          </w:p>
        </w:tc>
      </w:tr>
      <w:tr w:rsidR="001317D5" w:rsidRPr="00F41040" w:rsidTr="00F41040">
        <w:trPr>
          <w:trHeight w:val="25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190 590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208 213</w:t>
            </w:r>
          </w:p>
        </w:tc>
      </w:tr>
      <w:tr w:rsidR="001317D5" w:rsidRPr="00F41040" w:rsidTr="001317D5">
        <w:trPr>
          <w:trHeight w:val="1142"/>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6 870 521</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7 200 427</w:t>
            </w:r>
          </w:p>
        </w:tc>
      </w:tr>
      <w:tr w:rsidR="001317D5" w:rsidRPr="00F41040" w:rsidTr="00F41040">
        <w:trPr>
          <w:trHeight w:val="24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4 705 651</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4 993 877</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4 705 651</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4 993 877</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4 705 651</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4 993 877</w:t>
            </w:r>
          </w:p>
        </w:tc>
      </w:tr>
      <w:tr w:rsidR="001317D5" w:rsidRPr="00F41040" w:rsidTr="00C52976">
        <w:trPr>
          <w:trHeight w:val="28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4 705 651</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4 993 877</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746 600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746 600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00500 72050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746 600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746 600</w:t>
            </w:r>
          </w:p>
        </w:tc>
      </w:tr>
      <w:tr w:rsidR="001317D5" w:rsidRPr="00F41040" w:rsidTr="00F41040">
        <w:trPr>
          <w:trHeight w:val="21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746 600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746 600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00500 72060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335 600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349 000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335 600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349 000</w:t>
            </w:r>
          </w:p>
        </w:tc>
      </w:tr>
      <w:tr w:rsidR="001317D5" w:rsidRPr="00F41040" w:rsidTr="00F41040">
        <w:trPr>
          <w:trHeight w:val="192"/>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335 600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349 000</w:t>
            </w:r>
          </w:p>
        </w:tc>
      </w:tr>
      <w:tr w:rsidR="001317D5" w:rsidRPr="00F41040" w:rsidTr="00F41040">
        <w:trPr>
          <w:trHeight w:val="64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00500 72070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332 210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332 210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r>
      <w:tr w:rsidR="001317D5" w:rsidRPr="00F41040" w:rsidTr="00F41040">
        <w:trPr>
          <w:trHeight w:val="16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00500 72080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24 600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6"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F41040">
        <w:trPr>
          <w:trHeight w:val="27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6" w:space="0" w:color="000000"/>
              <w:left w:val="single" w:sz="12" w:space="0" w:color="000000"/>
              <w:bottom w:val="single" w:sz="6"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00500 72220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691 260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719 540</w:t>
            </w:r>
          </w:p>
        </w:tc>
      </w:tr>
      <w:tr w:rsidR="001317D5" w:rsidRPr="00F41040" w:rsidTr="00F41040">
        <w:trPr>
          <w:trHeight w:val="67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6"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662 760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691 040</w:t>
            </w:r>
          </w:p>
        </w:tc>
      </w:tr>
      <w:tr w:rsidR="001317D5" w:rsidRPr="00F41040" w:rsidTr="00F41040">
        <w:trPr>
          <w:trHeight w:val="272"/>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662 760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691 040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1317D5">
        <w:trPr>
          <w:trHeight w:val="105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40101 72090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Субвенции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Судебная система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за счет средств федерального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00600 00000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r>
      <w:tr w:rsidR="001317D5" w:rsidRPr="00F41040" w:rsidTr="001317D5">
        <w:trPr>
          <w:trHeight w:val="84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00600 51200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1317D5" w:rsidRPr="00F41040" w:rsidTr="00F41040">
        <w:trPr>
          <w:trHeight w:val="7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1 940 280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2 003 651</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Контрольно-счетная комиссия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00400 00000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213 080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231 603</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00400 00110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213 080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231 603</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213 080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231 603</w:t>
            </w:r>
          </w:p>
        </w:tc>
      </w:tr>
      <w:tr w:rsidR="001317D5" w:rsidRPr="00F41040" w:rsidTr="00F41040">
        <w:trPr>
          <w:trHeight w:val="25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213 080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231 603</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1 727 200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1 772 048</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1 727 200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1 772 048</w:t>
            </w:r>
          </w:p>
        </w:tc>
      </w:tr>
      <w:tr w:rsidR="001317D5" w:rsidRPr="00F41040" w:rsidTr="001317D5">
        <w:trPr>
          <w:trHeight w:val="84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40103 00000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1 727 200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1 772 048</w:t>
            </w:r>
          </w:p>
        </w:tc>
      </w:tr>
      <w:tr w:rsidR="001317D5" w:rsidRPr="00F41040" w:rsidTr="00F41040">
        <w:trPr>
          <w:trHeight w:val="18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40103 00000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1 727 200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1 772 048</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40103 00110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1 121 200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1 166 048</w:t>
            </w:r>
          </w:p>
        </w:tc>
      </w:tr>
      <w:tr w:rsidR="001317D5" w:rsidRPr="00F41040" w:rsidTr="00F41040">
        <w:trPr>
          <w:trHeight w:val="60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1 121 200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1 166 048</w:t>
            </w:r>
          </w:p>
        </w:tc>
      </w:tr>
      <w:tr w:rsidR="001317D5" w:rsidRPr="00F41040" w:rsidTr="00F41040">
        <w:trPr>
          <w:trHeight w:val="20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1 121 200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1 166 048</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обеспечение функций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40103 00190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606 000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606 000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Резервные фонды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Резервные фонды местных администраций</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Резервный фонд администрации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07000 20130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Резервные средства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870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общегосударственные вопросы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5 119 146</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5 230 763</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Муниципальная собственность</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 09000 00000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1317D5" w:rsidRPr="00F41040" w:rsidTr="00F41040">
        <w:trPr>
          <w:trHeight w:val="42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09000 20150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Обеспечение выполнения функций, связанных с общегосударственным управлением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государственных функций, связанных с общегосударственным управлением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09200 20170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выполнения функций казенных учреждений</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09300 00000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4 835 646</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4 947 263</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по обеспечению хозяйственного и транспортного обслуживания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09300 00590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4 835 646</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4 947 263</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1 334 353</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1 446 751</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1 334 353</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1 446 751</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3 151 293</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3 150 512</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3 151 293</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3 150 512</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40000 20310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кадровой политики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r>
      <w:tr w:rsidR="001317D5" w:rsidRPr="00F41040" w:rsidTr="00F41040">
        <w:trPr>
          <w:trHeight w:val="37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40200 20290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Национальная экономика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8 893 400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8 943 000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Сельское хозяйство и рыболовство</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788 000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788 000</w:t>
            </w:r>
          </w:p>
        </w:tc>
      </w:tr>
      <w:tr w:rsidR="001317D5" w:rsidRPr="00F41040" w:rsidTr="00F41040">
        <w:trPr>
          <w:trHeight w:val="16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r>
      <w:tr w:rsidR="001317D5" w:rsidRPr="00F41040" w:rsidTr="00F41040">
        <w:trPr>
          <w:trHeight w:val="66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r>
      <w:tr w:rsidR="001317D5" w:rsidRPr="00F41040" w:rsidTr="00F41040">
        <w:trPr>
          <w:trHeight w:val="10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Проведение мероприятий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153 600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153 600</w:t>
            </w:r>
          </w:p>
        </w:tc>
      </w:tr>
      <w:tr w:rsidR="001317D5" w:rsidRPr="00F41040" w:rsidTr="00F41040">
        <w:trPr>
          <w:trHeight w:val="5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43600 20230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сельского хозяйства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43600 20300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43600 72110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борьбе с сорным растением- борщевик Сосновского</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S2250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95 500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95 500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Транспорт</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1317D5" w:rsidRPr="00F41040" w:rsidTr="00F41040">
        <w:trPr>
          <w:trHeight w:val="17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автомобильного транспорта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30300 00000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Отдельные мероприятия в области автомобильного транспорта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30300 20090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r>
      <w:tr w:rsidR="001317D5" w:rsidRPr="00F41040" w:rsidTr="00F41040">
        <w:trPr>
          <w:trHeight w:val="38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Дорожное хозяйство (дорожные фонды)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6 689 000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6 738 600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дорожного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6 689 000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6 738 600</w:t>
            </w:r>
          </w:p>
        </w:tc>
      </w:tr>
      <w:tr w:rsidR="001317D5" w:rsidRPr="00F41040" w:rsidTr="00F41040">
        <w:trPr>
          <w:trHeight w:val="28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Содержание  автомобильных дорог общего пользования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31500 20020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1 689 000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1 738 600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1 689 000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1 738 600</w:t>
            </w:r>
          </w:p>
        </w:tc>
      </w:tr>
      <w:tr w:rsidR="001317D5" w:rsidRPr="00F41040" w:rsidTr="001317D5">
        <w:trPr>
          <w:trHeight w:val="432"/>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1 689 000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1 738 600</w:t>
            </w:r>
          </w:p>
        </w:tc>
      </w:tr>
      <w:tr w:rsidR="001317D5" w:rsidRPr="00F41040" w:rsidTr="001317D5">
        <w:trPr>
          <w:trHeight w:val="84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S1190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r>
      <w:tr w:rsidR="001317D5" w:rsidRPr="00F41040" w:rsidTr="001317D5">
        <w:trPr>
          <w:trHeight w:val="4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национальной экономики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440 000</w:t>
            </w:r>
          </w:p>
        </w:tc>
      </w:tr>
      <w:tr w:rsidR="001317D5" w:rsidRPr="00F41040" w:rsidTr="00F41040">
        <w:trPr>
          <w:trHeight w:val="29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национальной экономики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землеустройству и землепользованию</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34000 20030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мероприятия в области национальной экономики</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34000 20040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240 000</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Жилищно-коммунальное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30 876 404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1 350 000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Жилищное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жилищного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1317D5" w:rsidRPr="00F41040" w:rsidTr="00F41040">
        <w:trPr>
          <w:trHeight w:val="2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мероприятий в области жилищного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36000 20050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1317D5" w:rsidRPr="00F41040" w:rsidTr="00F41040">
        <w:trPr>
          <w:trHeight w:val="28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Коммунальное хозяйство</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1 000 000</w:t>
            </w:r>
          </w:p>
        </w:tc>
      </w:tr>
      <w:tr w:rsidR="001317D5" w:rsidRPr="00F41040" w:rsidTr="00F41040">
        <w:trPr>
          <w:trHeight w:val="16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коммунального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мероприятий в области коммунального хозяйства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36100 20060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r>
      <w:tr w:rsidR="001317D5" w:rsidRPr="00F41040" w:rsidTr="00F41040">
        <w:trPr>
          <w:trHeight w:val="65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инициативах,в номинации «Местные инициативы»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S1300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66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S5010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Благоустройство</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благоустройству</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F41040">
        <w:trPr>
          <w:trHeight w:val="30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Прочие мероприятия по благоустройству поселений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50000 20110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4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жилищно-коммунального хозяйства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Федеральный проект «Чистая вода»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400G5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Строительство и реконструкция (модернизация) объектов питьевого водоснабжения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400G5 52430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F41040">
        <w:trPr>
          <w:trHeight w:val="40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Бюджетные инвестиции в объекты капитального строительства государственной (муниципальной) собственности </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Бюджетные инвестиции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29 536 404</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Охрана окружающей среды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1317D5">
        <w:trPr>
          <w:trHeight w:val="4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Охрана объектов растительного и животного мира и среды их обитания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F41040">
        <w:trPr>
          <w:trHeight w:val="24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охраны окружающей среды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41000 00000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Обеспечение мероприятий в области охраны окружающей среды </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41000 20100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Образование</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84 171 472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78 430 224</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Дошкольное образование</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15 400 922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14 465 171</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836 500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F41040">
        <w:trPr>
          <w:trHeight w:val="46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2020-2024гг</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61 500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61 500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61 500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1317D5" w:rsidRPr="00F41040" w:rsidTr="00C52976">
        <w:trPr>
          <w:trHeight w:val="3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775 000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Детские дошкольные учреждения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14 564 422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14 385 171</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4 727 242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5 297 931</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2 767 242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3 217 931</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2 767 242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3 217 931</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1 720 000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1 720 000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1 890 000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1 900 000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1 890 000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1 900 000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1 890 000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1 900 000</w:t>
            </w:r>
          </w:p>
        </w:tc>
      </w:tr>
      <w:tr w:rsidR="001317D5" w:rsidRPr="00F41040" w:rsidTr="001317D5">
        <w:trPr>
          <w:trHeight w:val="84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42000 72100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7 947 180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7 187 240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42000 72100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7 947 180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7 187 240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42000 72100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7 947 180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7 187 240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Общее образование</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61 680 330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56 316 951</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2 219 000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422 000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Проект «Современная школа»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400E1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250 000</w:t>
            </w:r>
          </w:p>
        </w:tc>
      </w:tr>
      <w:tr w:rsidR="001317D5" w:rsidRPr="00F41040" w:rsidTr="00C52976">
        <w:trPr>
          <w:trHeight w:val="98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400E1 51690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250 000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250 000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440 000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250 000</w:t>
            </w:r>
          </w:p>
        </w:tc>
      </w:tr>
      <w:tr w:rsidR="001317D5" w:rsidRPr="00F41040" w:rsidTr="00F41040">
        <w:trPr>
          <w:trHeight w:val="45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263 000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263 000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263 000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F41040">
        <w:trPr>
          <w:trHeight w:val="47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1 344 000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1 324 000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1 324 000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F41040">
        <w:trPr>
          <w:trHeight w:val="38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450" w:type="dxa"/>
            <w:tcBorders>
              <w:top w:val="single" w:sz="2" w:space="0" w:color="000000"/>
              <w:left w:val="single" w:sz="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40200 20290</w:t>
            </w:r>
          </w:p>
        </w:tc>
        <w:tc>
          <w:tcPr>
            <w:tcW w:w="710" w:type="dxa"/>
            <w:tcBorders>
              <w:top w:val="single" w:sz="2" w:space="0" w:color="000000"/>
              <w:left w:val="single" w:sz="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172 000</w:t>
            </w:r>
          </w:p>
        </w:tc>
        <w:tc>
          <w:tcPr>
            <w:tcW w:w="1049" w:type="dxa"/>
            <w:tcBorders>
              <w:top w:val="single" w:sz="2" w:space="0" w:color="000000"/>
              <w:left w:val="single" w:sz="2" w:space="0" w:color="000000"/>
              <w:bottom w:val="single" w:sz="2" w:space="0" w:color="000000"/>
              <w:right w:val="single" w:sz="2" w:space="0" w:color="000000"/>
            </w:tcBorders>
            <w:shd w:val="solid" w:color="FFFFFF" w:fill="FFFFCC"/>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172 000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172 000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Школы-детские сады, школы начальные, неполные срекдние и средние</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57 755 130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54 188 751</w:t>
            </w:r>
          </w:p>
        </w:tc>
      </w:tr>
      <w:tr w:rsidR="001317D5" w:rsidRPr="00F41040" w:rsidTr="00F41040">
        <w:trPr>
          <w:trHeight w:val="17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школ</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10 429 030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11 237 631</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5 479 030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6 287 631</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5 479 030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6 287 631</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4 250 000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4 250 000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500 000</w:t>
            </w:r>
          </w:p>
        </w:tc>
      </w:tr>
      <w:tr w:rsidR="001317D5" w:rsidRPr="00F41040" w:rsidTr="00F41040">
        <w:trPr>
          <w:trHeight w:val="44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r>
      <w:tr w:rsidR="001317D5" w:rsidRPr="00F41040" w:rsidTr="00F41040">
        <w:trPr>
          <w:trHeight w:val="612"/>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42100 72030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45 726 100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41 351 120</w:t>
            </w:r>
          </w:p>
        </w:tc>
      </w:tr>
      <w:tr w:rsidR="001317D5" w:rsidRPr="00F41040" w:rsidTr="00F41040">
        <w:trPr>
          <w:trHeight w:val="6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45 726 100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41 351 120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45 726 100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41 351 120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Отдых и оздоровление детей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S1020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Проведение мероприятий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1 508 200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1 508 200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43600 71320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S1320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S1320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S1320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Дополнительное образование детей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3 182 420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3 247 130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F41040">
        <w:trPr>
          <w:trHeight w:val="42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по внешкольной работе с детьми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3 132 420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3 247 130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3 093 720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3 208 430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2 117 720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2 232 430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2 117 720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2 232 430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26 000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38 700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38 700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42300 00591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38 700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38 700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42300 00591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38 700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38 700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Молодежная политика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159 350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185 724</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Работа с молодежью</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159 350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185 724</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Организационно-воспитательная работа с молодежью</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43100 00590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159 350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185 724</w:t>
            </w:r>
          </w:p>
        </w:tc>
      </w:tr>
      <w:tr w:rsidR="001317D5" w:rsidRPr="00F41040" w:rsidTr="00F41040">
        <w:trPr>
          <w:trHeight w:val="74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159 350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185 724</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159 350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185 724</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образования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3 748 450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4 215 248</w:t>
            </w:r>
          </w:p>
        </w:tc>
      </w:tr>
      <w:tr w:rsidR="001317D5" w:rsidRPr="00F41040" w:rsidTr="001317D5">
        <w:trPr>
          <w:trHeight w:val="29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Центральный аппарат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775 450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816 468</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775 450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816 468</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775 450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816 468</w:t>
            </w:r>
          </w:p>
        </w:tc>
      </w:tr>
      <w:tr w:rsidR="001317D5" w:rsidRPr="00F41040" w:rsidTr="00F41040">
        <w:trPr>
          <w:trHeight w:val="27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775 450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816 468</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57 000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F41040">
        <w:trPr>
          <w:trHeight w:val="40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57 000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57 000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57 000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Методические кабинеты и централизованные бухгалтерии</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2 916 000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3 398 780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2 916 000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3 398 780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2 069 500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2 552 280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2 069 500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2 552 280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46 500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46 500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36 500</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Культура, кинематография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8 042 630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8 899 443</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Культура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6 526 338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7 311 864</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F41040">
        <w:trPr>
          <w:trHeight w:val="40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культуры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4 123 308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4 396 584</w:t>
            </w:r>
          </w:p>
        </w:tc>
      </w:tr>
      <w:tr w:rsidR="001317D5" w:rsidRPr="00F41040" w:rsidTr="00F41040">
        <w:trPr>
          <w:trHeight w:val="47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4 019 268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4 290 584</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3 507 268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3 778 584</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3 507 268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3 778 584</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130 000</w:t>
            </w:r>
          </w:p>
        </w:tc>
      </w:tr>
      <w:tr w:rsidR="001317D5" w:rsidRPr="00F41040" w:rsidTr="00F41040">
        <w:trPr>
          <w:trHeight w:val="63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104 040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106 000</w:t>
            </w:r>
          </w:p>
        </w:tc>
      </w:tr>
      <w:tr w:rsidR="001317D5" w:rsidRPr="00F41040" w:rsidTr="00F41040">
        <w:trPr>
          <w:trHeight w:val="65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28 040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28 040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Музеи и постоянные выставки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751 430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831 340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музеев и постоянных выставок</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731 430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811 340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552 730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624 840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552 730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624 840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162 200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162 200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16 500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7 500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7 500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44100 00591</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Библиотеки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1 627 100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1 883 940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библиотек</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44200 00590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1 627 100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1 883 940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1 421 000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1 677 840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1 421 000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1 677 840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6 100</w:t>
            </w:r>
          </w:p>
        </w:tc>
      </w:tr>
      <w:tr w:rsidR="001317D5" w:rsidRPr="00F41040" w:rsidTr="00F41040">
        <w:trPr>
          <w:trHeight w:val="49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культуры, кинематографии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1 516 292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1 587 579</w:t>
            </w:r>
          </w:p>
        </w:tc>
      </w:tr>
      <w:tr w:rsidR="001317D5" w:rsidRPr="00F41040" w:rsidTr="00F41040">
        <w:trPr>
          <w:trHeight w:val="26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Центральный аппарат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751 632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780 620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00500 00110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751 632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780 620</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750 632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779 620</w:t>
            </w:r>
          </w:p>
        </w:tc>
      </w:tr>
      <w:tr w:rsidR="001317D5" w:rsidRPr="00F41040" w:rsidTr="00F41040">
        <w:trPr>
          <w:trHeight w:val="16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750 632</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779 620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Методические кабинеты и централизованные бухгалтерии</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764 660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806 959</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45200 00590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764 660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806 959</w:t>
            </w:r>
          </w:p>
        </w:tc>
      </w:tr>
      <w:tr w:rsidR="001317D5" w:rsidRPr="00F41040" w:rsidTr="001317D5">
        <w:trPr>
          <w:trHeight w:val="79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392 460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434 759</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392 460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434 759</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370 000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2 200</w:t>
            </w: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Социальная политика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1 469 700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464 800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Пенсионное обеспечение</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социальной политики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Муниципальные доплаты к пенсиям</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50200 82020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199 900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199 900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Социальное обеспечение населения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1 269 800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264 800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социальной политики</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264 800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264 800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Социальная поддержка населения</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50200 82030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выплаты населению</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84 000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84 000</w:t>
            </w:r>
          </w:p>
        </w:tc>
      </w:tr>
      <w:tr w:rsidR="001317D5" w:rsidRPr="00F41040" w:rsidTr="001317D5">
        <w:trPr>
          <w:trHeight w:val="105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50200 72230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132 800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132 800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2"/>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r>
      <w:tr w:rsidR="001317D5" w:rsidRPr="00F41040" w:rsidTr="001317D5">
        <w:trPr>
          <w:trHeight w:val="22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жильем молодых семей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62700 00000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r>
      <w:tr w:rsidR="001317D5" w:rsidRPr="00F41040" w:rsidTr="00F41040">
        <w:trPr>
          <w:trHeight w:val="377"/>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жильем молодых семей Кадыйского муниципального района на 2019-2021 годы</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62700 L4970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r>
      <w:tr w:rsidR="001317D5" w:rsidRPr="00F41040" w:rsidTr="001317D5">
        <w:trPr>
          <w:trHeight w:val="25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Физическая культура и спорт</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1317D5" w:rsidRPr="00F41040" w:rsidTr="001317D5">
        <w:trPr>
          <w:trHeight w:val="235"/>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Физическая культура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физической культуры и спорта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L4953</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r>
      <w:tr w:rsidR="001317D5" w:rsidRPr="00F41040" w:rsidTr="001317D5">
        <w:trPr>
          <w:trHeight w:val="396"/>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4"/>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r>
      <w:tr w:rsidR="001317D5" w:rsidRPr="00F41040" w:rsidTr="001317D5">
        <w:trPr>
          <w:trHeight w:val="51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и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1317D5">
        <w:trPr>
          <w:trHeight w:val="4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 долгом</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Процентные платежи по муниципальному долгу</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40102 20120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1 230 000</w:t>
            </w:r>
          </w:p>
        </w:tc>
      </w:tr>
      <w:tr w:rsidR="001317D5" w:rsidRPr="00F41040" w:rsidTr="00F41040">
        <w:trPr>
          <w:trHeight w:val="169"/>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государственного (муниципального) долга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1 230 000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муниципального долга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730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1 230 000</w:t>
            </w:r>
          </w:p>
        </w:tc>
      </w:tr>
      <w:tr w:rsidR="001317D5" w:rsidRPr="00F41040" w:rsidTr="001317D5">
        <w:trPr>
          <w:trHeight w:val="778"/>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9 200 000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9 300 000</w:t>
            </w:r>
          </w:p>
        </w:tc>
      </w:tr>
      <w:tr w:rsidR="001317D5" w:rsidRPr="00F41040" w:rsidTr="001317D5">
        <w:trPr>
          <w:trHeight w:val="703"/>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5 173 000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5 173 000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5 173 000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5 173 000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Дотации на выравнивание бюджетной обеспеченности поселений</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40101 70010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5 173 000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5 173 000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Дотации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510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4 932 000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5 173 000</w:t>
            </w:r>
          </w:p>
        </w:tc>
      </w:tr>
      <w:tr w:rsidR="001317D5" w:rsidRPr="00F41040" w:rsidTr="001317D5">
        <w:trPr>
          <w:trHeight w:val="47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Прочие межбюджетные трансферты общего характера</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4 127 000</w:t>
            </w:r>
          </w:p>
        </w:tc>
      </w:tr>
      <w:tr w:rsidR="001317D5" w:rsidRPr="00F41040" w:rsidTr="001317D5">
        <w:trPr>
          <w:trHeight w:val="444"/>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4 127 000</w:t>
            </w:r>
          </w:p>
        </w:tc>
      </w:tr>
      <w:tr w:rsidR="001317D5" w:rsidRPr="00F41040" w:rsidTr="001317D5">
        <w:trPr>
          <w:trHeight w:val="63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4 127 000</w:t>
            </w:r>
          </w:p>
        </w:tc>
      </w:tr>
      <w:tr w:rsidR="001317D5" w:rsidRPr="00F41040" w:rsidTr="001317D5">
        <w:trPr>
          <w:trHeight w:val="420"/>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3"/>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4 127 000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Иные межбюджетные трансферты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40101 73010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4 127 000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40101 73010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4 127 000</w:t>
            </w:r>
          </w:p>
        </w:tc>
      </w:tr>
      <w:tr w:rsidR="001317D5" w:rsidRPr="00F41040" w:rsidTr="001317D5">
        <w:trPr>
          <w:trHeight w:val="211"/>
        </w:trPr>
        <w:tc>
          <w:tcPr>
            <w:tcW w:w="134" w:type="dxa"/>
            <w:tcBorders>
              <w:top w:val="nil"/>
              <w:left w:val="nil"/>
              <w:bottom w:val="nil"/>
              <w:right w:val="single" w:sz="1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tcBorders>
              <w:top w:val="single" w:sz="2" w:space="0" w:color="000000"/>
              <w:left w:val="single" w:sz="1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межбюджетные трансферты</w:t>
            </w:r>
          </w:p>
        </w:tc>
        <w:tc>
          <w:tcPr>
            <w:tcW w:w="631"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40101 73010</w:t>
            </w:r>
          </w:p>
        </w:tc>
        <w:tc>
          <w:tcPr>
            <w:tcW w:w="710"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540</w:t>
            </w: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4 268 000</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4 127 000</w:t>
            </w:r>
          </w:p>
        </w:tc>
      </w:tr>
      <w:tr w:rsidR="001317D5" w:rsidRPr="00F41040" w:rsidTr="001317D5">
        <w:trPr>
          <w:trHeight w:val="454"/>
        </w:trPr>
        <w:tc>
          <w:tcPr>
            <w:tcW w:w="134" w:type="dxa"/>
            <w:tcBorders>
              <w:top w:val="nil"/>
              <w:left w:val="nil"/>
              <w:bottom w:val="nil"/>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4385" w:type="dxa"/>
            <w:tcBorders>
              <w:top w:val="single" w:sz="2" w:space="0" w:color="000000"/>
              <w:left w:val="single" w:sz="2" w:space="0" w:color="000000"/>
              <w:bottom w:val="single" w:sz="2" w:space="0" w:color="000000"/>
              <w:right w:val="nil"/>
            </w:tcBorders>
          </w:tcPr>
          <w:p w:rsidR="001317D5" w:rsidRPr="00F41040" w:rsidRDefault="001317D5" w:rsidP="001317D5">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ИТОГО:</w:t>
            </w:r>
          </w:p>
        </w:tc>
        <w:tc>
          <w:tcPr>
            <w:tcW w:w="631" w:type="dxa"/>
            <w:tcBorders>
              <w:top w:val="single" w:sz="2" w:space="0" w:color="000000"/>
              <w:left w:val="nil"/>
              <w:bottom w:val="single" w:sz="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658" w:type="dxa"/>
            <w:tcBorders>
              <w:top w:val="single" w:sz="2" w:space="0" w:color="000000"/>
              <w:left w:val="nil"/>
              <w:bottom w:val="single" w:sz="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450" w:type="dxa"/>
            <w:tcBorders>
              <w:top w:val="single" w:sz="2" w:space="0" w:color="000000"/>
              <w:left w:val="nil"/>
              <w:bottom w:val="single" w:sz="2" w:space="0" w:color="000000"/>
              <w:right w:val="nil"/>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nil"/>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p>
        </w:tc>
        <w:tc>
          <w:tcPr>
            <w:tcW w:w="121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158 866 368</w:t>
            </w:r>
          </w:p>
        </w:tc>
        <w:tc>
          <w:tcPr>
            <w:tcW w:w="1049" w:type="dxa"/>
            <w:tcBorders>
              <w:top w:val="single" w:sz="2" w:space="0" w:color="000000"/>
              <w:left w:val="single" w:sz="2" w:space="0" w:color="000000"/>
              <w:bottom w:val="single" w:sz="2" w:space="0" w:color="000000"/>
              <w:right w:val="single" w:sz="2" w:space="0" w:color="000000"/>
            </w:tcBorders>
          </w:tcPr>
          <w:p w:rsidR="001317D5" w:rsidRPr="00F41040" w:rsidRDefault="001317D5" w:rsidP="001317D5">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124 205 835</w:t>
            </w:r>
          </w:p>
        </w:tc>
      </w:tr>
    </w:tbl>
    <w:p w:rsidR="001317D5" w:rsidRDefault="001317D5" w:rsidP="001317D5">
      <w:pPr>
        <w:rPr>
          <w:sz w:val="20"/>
          <w:szCs w:val="20"/>
        </w:rPr>
      </w:pPr>
    </w:p>
    <w:tbl>
      <w:tblPr>
        <w:tblW w:w="10169" w:type="dxa"/>
        <w:tblLayout w:type="fixed"/>
        <w:tblCellMar>
          <w:left w:w="30" w:type="dxa"/>
          <w:right w:w="30" w:type="dxa"/>
        </w:tblCellMar>
        <w:tblLook w:val="0000"/>
      </w:tblPr>
      <w:tblGrid>
        <w:gridCol w:w="125"/>
        <w:gridCol w:w="4423"/>
        <w:gridCol w:w="737"/>
        <w:gridCol w:w="710"/>
        <w:gridCol w:w="699"/>
        <w:gridCol w:w="1346"/>
        <w:gridCol w:w="660"/>
        <w:gridCol w:w="1469"/>
      </w:tblGrid>
      <w:tr w:rsidR="00F41040" w:rsidRPr="00F41040" w:rsidTr="00405104">
        <w:trPr>
          <w:trHeight w:val="920"/>
        </w:trPr>
        <w:tc>
          <w:tcPr>
            <w:tcW w:w="10169" w:type="dxa"/>
            <w:gridSpan w:val="8"/>
            <w:tcBorders>
              <w:top w:val="nil"/>
              <w:left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Приложение №9</w:t>
            </w:r>
          </w:p>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к проекту решения Собрания депутатов</w:t>
            </w:r>
          </w:p>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Кадыйского муниципального района</w:t>
            </w:r>
          </w:p>
          <w:p w:rsidR="00F41040" w:rsidRPr="00F41040" w:rsidRDefault="00F41040" w:rsidP="00F41040">
            <w:pPr>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    от                         2019 года</w:t>
            </w:r>
          </w:p>
        </w:tc>
      </w:tr>
      <w:tr w:rsidR="00F41040" w:rsidRPr="00F41040" w:rsidTr="00405104">
        <w:trPr>
          <w:trHeight w:val="197"/>
        </w:trPr>
        <w:tc>
          <w:tcPr>
            <w:tcW w:w="125"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37"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r>
      <w:tr w:rsidR="00F41040" w:rsidRPr="00F41040" w:rsidTr="00405104">
        <w:trPr>
          <w:trHeight w:val="460"/>
        </w:trPr>
        <w:tc>
          <w:tcPr>
            <w:tcW w:w="10169" w:type="dxa"/>
            <w:gridSpan w:val="8"/>
            <w:tcBorders>
              <w:top w:val="nil"/>
              <w:left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Ведомственная структура расходов</w:t>
            </w:r>
          </w:p>
          <w:p w:rsidR="00F41040" w:rsidRPr="00F41040" w:rsidRDefault="00F41040" w:rsidP="00F41040">
            <w:pPr>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бюджета Кадыйского муниципального района на 2020 год</w:t>
            </w:r>
          </w:p>
        </w:tc>
      </w:tr>
      <w:tr w:rsidR="00F41040" w:rsidRPr="00F41040" w:rsidTr="00405104">
        <w:trPr>
          <w:trHeight w:val="80"/>
        </w:trPr>
        <w:tc>
          <w:tcPr>
            <w:tcW w:w="125" w:type="dxa"/>
            <w:tcBorders>
              <w:top w:val="nil"/>
              <w:left w:val="nil"/>
              <w:bottom w:val="nil"/>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37"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nil"/>
              <w:left w:val="nil"/>
              <w:bottom w:val="single" w:sz="1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 рублях</w:t>
            </w:r>
          </w:p>
        </w:tc>
      </w:tr>
      <w:tr w:rsidR="00F41040" w:rsidRPr="00F41040" w:rsidTr="00405104">
        <w:trPr>
          <w:trHeight w:val="27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single" w:sz="12" w:space="0" w:color="000000"/>
              <w:left w:val="single" w:sz="12" w:space="0" w:color="000000"/>
              <w:bottom w:val="nil"/>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737" w:type="dxa"/>
            <w:tcBorders>
              <w:top w:val="single" w:sz="12" w:space="0" w:color="000000"/>
              <w:left w:val="single" w:sz="12" w:space="0" w:color="000000"/>
              <w:bottom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Коды</w:t>
            </w:r>
          </w:p>
        </w:tc>
        <w:tc>
          <w:tcPr>
            <w:tcW w:w="710" w:type="dxa"/>
            <w:tcBorders>
              <w:top w:val="single" w:sz="12" w:space="0" w:color="000000"/>
              <w:left w:val="nil"/>
              <w:bottom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699" w:type="dxa"/>
            <w:tcBorders>
              <w:top w:val="single" w:sz="12" w:space="0" w:color="000000"/>
              <w:left w:val="nil"/>
              <w:bottom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1346" w:type="dxa"/>
            <w:tcBorders>
              <w:top w:val="single" w:sz="12" w:space="0" w:color="000000"/>
              <w:left w:val="nil"/>
              <w:bottom w:val="nil"/>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660" w:type="dxa"/>
            <w:tcBorders>
              <w:top w:val="single" w:sz="12" w:space="0" w:color="000000"/>
              <w:left w:val="nil"/>
              <w:bottom w:val="nil"/>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1469" w:type="dxa"/>
            <w:tcBorders>
              <w:top w:val="single" w:sz="12" w:space="0" w:color="000000"/>
              <w:left w:val="single" w:sz="6" w:space="0" w:color="000000"/>
              <w:bottom w:val="nil"/>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За год</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nil"/>
              <w:left w:val="single" w:sz="12" w:space="0" w:color="000000"/>
              <w:bottom w:val="nil"/>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3492" w:type="dxa"/>
            <w:gridSpan w:val="4"/>
            <w:tcBorders>
              <w:top w:val="nil"/>
              <w:left w:val="single" w:sz="12" w:space="0" w:color="000000"/>
              <w:bottom w:val="single" w:sz="2" w:space="0" w:color="000000"/>
              <w:right w:val="nil"/>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Ведомственной классификации</w:t>
            </w:r>
          </w:p>
        </w:tc>
        <w:tc>
          <w:tcPr>
            <w:tcW w:w="660" w:type="dxa"/>
            <w:tcBorders>
              <w:top w:val="nil"/>
              <w:left w:val="nil"/>
              <w:bottom w:val="single" w:sz="6"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1469" w:type="dxa"/>
            <w:tcBorders>
              <w:top w:val="nil"/>
              <w:left w:val="single" w:sz="6" w:space="0" w:color="000000"/>
              <w:bottom w:val="nil"/>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r>
      <w:tr w:rsidR="00F41040" w:rsidRPr="00F41040" w:rsidTr="00405104">
        <w:trPr>
          <w:trHeight w:val="44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nil"/>
              <w:left w:val="single" w:sz="12" w:space="0" w:color="000000"/>
              <w:bottom w:val="single" w:sz="12" w:space="0" w:color="000000"/>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Наименование</w:t>
            </w:r>
          </w:p>
        </w:tc>
        <w:tc>
          <w:tcPr>
            <w:tcW w:w="737" w:type="dxa"/>
            <w:tcBorders>
              <w:top w:val="single" w:sz="2" w:space="0" w:color="000000"/>
              <w:left w:val="single" w:sz="12"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ведомство</w:t>
            </w:r>
          </w:p>
        </w:tc>
        <w:tc>
          <w:tcPr>
            <w:tcW w:w="710" w:type="dxa"/>
            <w:tcBorders>
              <w:top w:val="single" w:sz="6"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раздел</w:t>
            </w:r>
          </w:p>
        </w:tc>
        <w:tc>
          <w:tcPr>
            <w:tcW w:w="699" w:type="dxa"/>
            <w:tcBorders>
              <w:top w:val="single" w:sz="6"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подраздел</w:t>
            </w:r>
          </w:p>
        </w:tc>
        <w:tc>
          <w:tcPr>
            <w:tcW w:w="1346" w:type="dxa"/>
            <w:tcBorders>
              <w:top w:val="single" w:sz="6"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целевая статья</w:t>
            </w:r>
          </w:p>
        </w:tc>
        <w:tc>
          <w:tcPr>
            <w:tcW w:w="2129" w:type="dxa"/>
            <w:gridSpan w:val="2"/>
            <w:tcBorders>
              <w:top w:val="single" w:sz="6" w:space="0" w:color="000000"/>
              <w:left w:val="single" w:sz="6" w:space="0" w:color="000000"/>
              <w:bottom w:val="single" w:sz="12" w:space="0" w:color="000000"/>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вид расхода</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single" w:sz="12" w:space="0" w:color="000000"/>
              <w:left w:val="single" w:sz="12" w:space="0" w:color="000000"/>
              <w:bottom w:val="single" w:sz="12" w:space="0" w:color="000000"/>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1</w:t>
            </w:r>
          </w:p>
        </w:tc>
        <w:tc>
          <w:tcPr>
            <w:tcW w:w="737" w:type="dxa"/>
            <w:tcBorders>
              <w:top w:val="single" w:sz="12" w:space="0" w:color="000000"/>
              <w:left w:val="single" w:sz="12"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2</w:t>
            </w:r>
          </w:p>
        </w:tc>
        <w:tc>
          <w:tcPr>
            <w:tcW w:w="710" w:type="dxa"/>
            <w:tcBorders>
              <w:top w:val="single" w:sz="12"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3</w:t>
            </w:r>
          </w:p>
        </w:tc>
        <w:tc>
          <w:tcPr>
            <w:tcW w:w="699" w:type="dxa"/>
            <w:tcBorders>
              <w:top w:val="single" w:sz="12"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4</w:t>
            </w:r>
          </w:p>
        </w:tc>
        <w:tc>
          <w:tcPr>
            <w:tcW w:w="1346" w:type="dxa"/>
            <w:tcBorders>
              <w:top w:val="single" w:sz="12" w:space="0" w:color="000000"/>
              <w:left w:val="single" w:sz="6" w:space="0" w:color="000000"/>
              <w:bottom w:val="single" w:sz="12" w:space="0" w:color="000000"/>
              <w:right w:val="single" w:sz="6"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5</w:t>
            </w:r>
          </w:p>
        </w:tc>
        <w:tc>
          <w:tcPr>
            <w:tcW w:w="660" w:type="dxa"/>
            <w:tcBorders>
              <w:top w:val="single" w:sz="12" w:space="0" w:color="000000"/>
              <w:left w:val="single" w:sz="6" w:space="0" w:color="000000"/>
              <w:bottom w:val="single" w:sz="12" w:space="0" w:color="000000"/>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6</w:t>
            </w:r>
          </w:p>
        </w:tc>
        <w:tc>
          <w:tcPr>
            <w:tcW w:w="1469" w:type="dxa"/>
            <w:tcBorders>
              <w:top w:val="single" w:sz="12" w:space="0" w:color="000000"/>
              <w:left w:val="single" w:sz="12" w:space="0" w:color="000000"/>
              <w:bottom w:val="single" w:sz="12" w:space="0" w:color="000000"/>
              <w:right w:val="single" w:sz="1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r w:rsidRPr="00F41040">
              <w:rPr>
                <w:rFonts w:eastAsiaTheme="minorHAnsi"/>
                <w:b/>
                <w:bCs/>
                <w:color w:val="000000"/>
                <w:kern w:val="0"/>
                <w:sz w:val="20"/>
                <w:szCs w:val="20"/>
                <w:lang w:eastAsia="en-US"/>
              </w:rPr>
              <w:t>7</w:t>
            </w:r>
          </w:p>
        </w:tc>
      </w:tr>
      <w:tr w:rsidR="00F41040" w:rsidRPr="00F41040" w:rsidTr="00405104">
        <w:trPr>
          <w:trHeight w:val="502"/>
        </w:trPr>
        <w:tc>
          <w:tcPr>
            <w:tcW w:w="125" w:type="dxa"/>
            <w:tcBorders>
              <w:top w:val="nil"/>
              <w:left w:val="nil"/>
              <w:bottom w:val="nil"/>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Администрация Кадыйского муниципального района Костромской области</w:t>
            </w:r>
          </w:p>
        </w:tc>
        <w:tc>
          <w:tcPr>
            <w:tcW w:w="737"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901</w:t>
            </w:r>
          </w:p>
        </w:tc>
        <w:tc>
          <w:tcPr>
            <w:tcW w:w="710"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699"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1346"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660"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center"/>
              <w:rPr>
                <w:rFonts w:eastAsiaTheme="minorHAnsi"/>
                <w:b/>
                <w:bCs/>
                <w:color w:val="000000"/>
                <w:kern w:val="0"/>
                <w:sz w:val="20"/>
                <w:szCs w:val="20"/>
                <w:lang w:eastAsia="en-US"/>
              </w:rPr>
            </w:pPr>
          </w:p>
        </w:tc>
        <w:tc>
          <w:tcPr>
            <w:tcW w:w="1469" w:type="dxa"/>
            <w:tcBorders>
              <w:top w:val="single" w:sz="1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26 914 099</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Общегосударственные вопросы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12 666 479</w:t>
            </w:r>
          </w:p>
        </w:tc>
      </w:tr>
      <w:tr w:rsidR="00F41040" w:rsidRPr="00F41040" w:rsidTr="00405104">
        <w:trPr>
          <w:trHeight w:val="65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высшего должностного лица сибъекта Российской Федерации и муниципального образования</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506 948</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Глава Кадыйского муниципального района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506 948</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00100 00110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506 948</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506 948</w:t>
            </w:r>
          </w:p>
        </w:tc>
      </w:tr>
      <w:tr w:rsidR="00F41040" w:rsidRPr="00F41040" w:rsidTr="00405104">
        <w:trPr>
          <w:trHeight w:val="26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506 948</w:t>
            </w:r>
          </w:p>
        </w:tc>
      </w:tr>
      <w:tr w:rsidR="00F41040" w:rsidRPr="00F41040" w:rsidTr="00405104">
        <w:trPr>
          <w:trHeight w:val="87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законодательных (представительных) органов государственной власти и редставительных органов муниципальных образований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183 260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Законодательный (представительный) орган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183 260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00200 00110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183 260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183 260</w:t>
            </w:r>
          </w:p>
        </w:tc>
      </w:tr>
      <w:tr w:rsidR="00F41040" w:rsidRPr="00F41040" w:rsidTr="00405104">
        <w:trPr>
          <w:trHeight w:val="14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183 260</w:t>
            </w:r>
          </w:p>
        </w:tc>
      </w:tr>
      <w:tr w:rsidR="00F41040" w:rsidRPr="00F41040" w:rsidTr="00405104">
        <w:trPr>
          <w:trHeight w:val="87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6 639 795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4 524 665</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4 524 665</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4 524 665</w:t>
            </w:r>
          </w:p>
        </w:tc>
      </w:tr>
      <w:tr w:rsidR="00F41040" w:rsidRPr="00F41040" w:rsidTr="00405104">
        <w:trPr>
          <w:trHeight w:val="24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4 524 665</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746 600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731 600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731 600</w:t>
            </w:r>
          </w:p>
        </w:tc>
      </w:tr>
      <w:tr w:rsidR="00F41040" w:rsidRPr="00F41040" w:rsidTr="00405104">
        <w:trPr>
          <w:trHeight w:val="26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15 000</w:t>
            </w:r>
          </w:p>
        </w:tc>
      </w:tr>
      <w:tr w:rsidR="00F41040" w:rsidRPr="00F41040" w:rsidTr="00405104">
        <w:trPr>
          <w:trHeight w:val="42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00500 72060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325 000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325 000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332 210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r>
      <w:tr w:rsidR="00F41040" w:rsidRPr="00F41040" w:rsidTr="00405104">
        <w:trPr>
          <w:trHeight w:val="9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332 210</w:t>
            </w:r>
          </w:p>
        </w:tc>
      </w:tr>
      <w:tr w:rsidR="00F41040" w:rsidRPr="00F41040" w:rsidTr="00405104">
        <w:trPr>
          <w:trHeight w:val="43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00500 72080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24 600</w:t>
            </w:r>
          </w:p>
        </w:tc>
      </w:tr>
      <w:tr w:rsidR="00F41040" w:rsidRPr="00F41040" w:rsidTr="00405104">
        <w:trPr>
          <w:trHeight w:val="1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24 600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6"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6" w:space="0" w:color="000000"/>
              <w:left w:val="single" w:sz="12" w:space="0" w:color="000000"/>
              <w:bottom w:val="single" w:sz="6"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00500 72220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669 420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6"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640 920</w:t>
            </w:r>
          </w:p>
        </w:tc>
      </w:tr>
      <w:tr w:rsidR="00F41040" w:rsidRPr="00F41040" w:rsidTr="00405104">
        <w:trPr>
          <w:trHeight w:val="29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640 920</w:t>
            </w:r>
          </w:p>
        </w:tc>
      </w:tr>
      <w:tr w:rsidR="00F41040" w:rsidRPr="00F41040" w:rsidTr="00405104">
        <w:trPr>
          <w:trHeight w:val="27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28 500</w:t>
            </w:r>
          </w:p>
        </w:tc>
      </w:tr>
      <w:tr w:rsidR="00F41040" w:rsidRPr="00F41040" w:rsidTr="00405104">
        <w:trPr>
          <w:trHeight w:val="65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204 884</w:t>
            </w:r>
          </w:p>
        </w:tc>
      </w:tr>
      <w:tr w:rsidR="00F41040" w:rsidRPr="00F41040" w:rsidTr="00405104">
        <w:trPr>
          <w:trHeight w:val="16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Контрольно-счетная комиссия Кадыйского муниципального района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00400 00000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204 884</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00400 00110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204 884</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204 884</w:t>
            </w:r>
          </w:p>
        </w:tc>
      </w:tr>
      <w:tr w:rsidR="00F41040" w:rsidRPr="00F41040" w:rsidTr="00405104">
        <w:trPr>
          <w:trHeight w:val="26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204 884</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Резервные фонды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Резервные фонды местных администраций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F41040" w:rsidRPr="00F41040" w:rsidTr="00C52976">
        <w:trPr>
          <w:trHeight w:val="22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Резервный фонд администрации Кадыйского муниципального района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07000 20130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Резервные средства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870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общегосударственные вопросы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5 031 592</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Развитие муниципальной службы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C52976">
        <w:trPr>
          <w:trHeight w:val="14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Развитие муниципальной службы Кадыйского муниципального </w:t>
            </w:r>
            <w:r w:rsidRPr="00F41040">
              <w:rPr>
                <w:rFonts w:eastAsiaTheme="minorHAnsi"/>
                <w:b/>
                <w:bCs/>
                <w:color w:val="000000"/>
                <w:kern w:val="0"/>
                <w:sz w:val="20"/>
                <w:szCs w:val="20"/>
                <w:lang w:eastAsia="en-US"/>
              </w:rPr>
              <w:lastRenderedPageBreak/>
              <w:t xml:space="preserve">района на 2018-2020 годы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lastRenderedPageBreak/>
              <w:t>04100 20210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405104">
        <w:trPr>
          <w:trHeight w:val="16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Муниципальная собственность</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 09000 00000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09000 20150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150 000</w:t>
            </w:r>
          </w:p>
        </w:tc>
      </w:tr>
      <w:tr w:rsidR="00F41040" w:rsidRPr="00F41040" w:rsidTr="00C52976">
        <w:trPr>
          <w:trHeight w:val="21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150 000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Обеспечение выполнения функций, связанных с общегосударственным управлением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государственных функций, связанных с общегосударственным управлением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09200 20170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33 500</w:t>
            </w:r>
          </w:p>
        </w:tc>
      </w:tr>
      <w:tr w:rsidR="00F41040" w:rsidRPr="00F41040" w:rsidTr="00405104">
        <w:trPr>
          <w:trHeight w:val="27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33 500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выполнения функций казенных учреждений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09300 00000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4 698 092</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по обеспечению хозяйственного и транспортного обслуживания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09300 00590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4 698 092</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1 283 032</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1 283 032</w:t>
            </w:r>
          </w:p>
        </w:tc>
      </w:tr>
      <w:tr w:rsidR="00F41040" w:rsidRPr="00F41040" w:rsidTr="00405104">
        <w:trPr>
          <w:trHeight w:val="27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3 050 970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3 050 970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364 090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316 090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70 000</w:t>
            </w:r>
          </w:p>
        </w:tc>
      </w:tr>
      <w:tr w:rsidR="00F41040" w:rsidRPr="00F41040" w:rsidTr="00405104">
        <w:trPr>
          <w:trHeight w:val="39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субьектов малого и среднего предпринимательства в Кадыйском муниципальном районе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40000 20180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w:t>
            </w:r>
          </w:p>
        </w:tc>
      </w:tr>
      <w:tr w:rsidR="00F41040" w:rsidRPr="00F41040" w:rsidTr="00405104">
        <w:trPr>
          <w:trHeight w:val="21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Профилактика правонарушений в Кадыйском муниципальном районе на 2015-2020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40000 20260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Противодействие злоупотреблению наркотическими средствами и их незаконному обороту в Кадыйском муниципальном районе на 2017-2020 годы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40000 20261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2 000</w:t>
            </w:r>
          </w:p>
        </w:tc>
      </w:tr>
      <w:tr w:rsidR="00F41040" w:rsidRPr="00F41040" w:rsidTr="00405104">
        <w:trPr>
          <w:trHeight w:val="21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2 000</w:t>
            </w:r>
          </w:p>
        </w:tc>
      </w:tr>
      <w:tr w:rsidR="00F41040" w:rsidRPr="00F41040" w:rsidTr="00C52976">
        <w:trPr>
          <w:trHeight w:val="41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4000020270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3 000</w:t>
            </w:r>
          </w:p>
        </w:tc>
      </w:tr>
      <w:tr w:rsidR="00F41040" w:rsidRPr="00F41040" w:rsidTr="00C52976">
        <w:trPr>
          <w:trHeight w:val="22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кадровой политики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55 000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40200 20290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55 000</w:t>
            </w:r>
          </w:p>
        </w:tc>
      </w:tr>
      <w:tr w:rsidR="00F41040" w:rsidRPr="00F41040" w:rsidTr="00405104">
        <w:trPr>
          <w:trHeight w:val="22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55 000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Национальная экономика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8 061 300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Сельское хозяйство и рыболовство</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788 000</w:t>
            </w:r>
          </w:p>
        </w:tc>
      </w:tr>
      <w:tr w:rsidR="00F41040" w:rsidRPr="00F41040" w:rsidTr="00C52976">
        <w:trPr>
          <w:trHeight w:val="20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r>
      <w:tr w:rsidR="00F41040" w:rsidRPr="00F41040" w:rsidTr="00C52976">
        <w:trPr>
          <w:trHeight w:val="42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00500 72010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634 400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r>
      <w:tr w:rsidR="00F41040" w:rsidRPr="00F41040" w:rsidTr="00405104">
        <w:trPr>
          <w:trHeight w:val="27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634 400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Проведение мероприятий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153 600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сельского хозяйства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43600 20300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43600 20300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43600 20300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43600 72110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24 100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43600 72110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43600 72110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24 100</w:t>
            </w:r>
          </w:p>
        </w:tc>
      </w:tr>
      <w:tr w:rsidR="00F41040" w:rsidRPr="00F41040" w:rsidTr="00405104">
        <w:trPr>
          <w:trHeight w:val="78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43600 20230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43600 20230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43600 20230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борьбе с сорным растением- борщевик Сосновского</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S2250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95 500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S2250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43600 S2250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95 500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Дорожное хозяйство (дорожные фонды)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6 673 300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дорожного хозяйства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6 673 300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Содержание  автомобильных дорог общего пользования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31500 20020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1 673 300</w:t>
            </w:r>
          </w:p>
        </w:tc>
      </w:tr>
      <w:tr w:rsidR="00F41040" w:rsidRPr="00F41040" w:rsidTr="00C52976">
        <w:trPr>
          <w:trHeight w:val="21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1 673 300</w:t>
            </w:r>
          </w:p>
        </w:tc>
      </w:tr>
      <w:tr w:rsidR="00F41040" w:rsidRPr="00F41040" w:rsidTr="00405104">
        <w:trPr>
          <w:trHeight w:val="29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1 673 300</w:t>
            </w:r>
          </w:p>
        </w:tc>
      </w:tr>
      <w:tr w:rsidR="00F41040" w:rsidRPr="00F41040" w:rsidTr="00405104">
        <w:trPr>
          <w:trHeight w:val="78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31500 S1190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5 000 000</w:t>
            </w:r>
          </w:p>
        </w:tc>
      </w:tr>
      <w:tr w:rsidR="00F41040" w:rsidRPr="00F41040" w:rsidTr="00405104">
        <w:trPr>
          <w:trHeight w:val="30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5 000 000</w:t>
            </w:r>
          </w:p>
        </w:tc>
      </w:tr>
      <w:tr w:rsidR="00F41040" w:rsidRPr="00F41040" w:rsidTr="00405104">
        <w:trPr>
          <w:trHeight w:val="19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национальной экономики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600 000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национальной экономики</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землеустройству и землепользованию</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34000 20030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мероприятия в области национальной экономики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34000 20040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400 000</w:t>
            </w:r>
          </w:p>
        </w:tc>
      </w:tr>
      <w:tr w:rsidR="00F41040" w:rsidRPr="00F41040" w:rsidTr="00405104">
        <w:trPr>
          <w:trHeight w:val="16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400 000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Жилищно-коммунальное хозяйство</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2 163 185</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Жилищное хозяйство</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131 185</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жилищного хозяйства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131 185</w:t>
            </w:r>
          </w:p>
        </w:tc>
      </w:tr>
      <w:tr w:rsidR="00F41040" w:rsidRPr="00F41040" w:rsidTr="00405104">
        <w:trPr>
          <w:trHeight w:val="17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мероприятий в области жилищного хозяйства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36000 20050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131 185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131 185</w:t>
            </w:r>
          </w:p>
        </w:tc>
      </w:tr>
      <w:tr w:rsidR="00F41040" w:rsidRPr="00F41040" w:rsidTr="00C52976">
        <w:trPr>
          <w:trHeight w:val="44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131 185</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Коммунальное хозяйство</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1 570 000</w:t>
            </w:r>
          </w:p>
        </w:tc>
      </w:tr>
      <w:tr w:rsidR="00F41040" w:rsidRPr="00F41040" w:rsidTr="00405104">
        <w:trPr>
          <w:trHeight w:val="33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коммунального хозяйства</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1 470 000</w:t>
            </w:r>
          </w:p>
        </w:tc>
      </w:tr>
      <w:tr w:rsidR="00F41040" w:rsidRPr="00F41040" w:rsidTr="00405104">
        <w:trPr>
          <w:trHeight w:val="26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мероприятий в области коммунального хозяйства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36100 20060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820 000</w:t>
            </w:r>
          </w:p>
        </w:tc>
      </w:tr>
      <w:tr w:rsidR="00F41040" w:rsidRPr="00F41040" w:rsidTr="00405104">
        <w:trPr>
          <w:trHeight w:val="7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820 000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820 000</w:t>
            </w:r>
          </w:p>
        </w:tc>
      </w:tr>
      <w:tr w:rsidR="00F41040" w:rsidRPr="00F41040" w:rsidTr="00405104">
        <w:trPr>
          <w:trHeight w:val="73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инициативах,в номинации «Местные инициативы»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36100 S1300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650 000</w:t>
            </w:r>
          </w:p>
        </w:tc>
      </w:tr>
      <w:tr w:rsidR="00F41040" w:rsidRPr="00F41040" w:rsidTr="00405104">
        <w:trPr>
          <w:trHeight w:val="16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650 000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650 000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F41040" w:rsidRPr="00F41040" w:rsidTr="00405104">
        <w:trPr>
          <w:trHeight w:val="39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S5010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100 000</w:t>
            </w:r>
          </w:p>
        </w:tc>
      </w:tr>
      <w:tr w:rsidR="00F41040" w:rsidRPr="00F41040" w:rsidTr="00405104">
        <w:trPr>
          <w:trHeight w:val="20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Благоустройство</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05</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462 000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благоустройству</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462 000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Прочие мероприятия по благоустройству поселений</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50000 20110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462 000</w:t>
            </w:r>
          </w:p>
        </w:tc>
      </w:tr>
      <w:tr w:rsidR="00F41040" w:rsidRPr="00F41040" w:rsidTr="00405104">
        <w:trPr>
          <w:trHeight w:val="20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462 000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462 000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Охрана окружающей среды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405104">
        <w:trPr>
          <w:trHeight w:val="43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Охрана объектов растительного и животного мира и среды их обитания</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охраны окружающей среды</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41000 00000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405104">
        <w:trPr>
          <w:trHeight w:val="25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Обеспечение мероприятий в области охраны окружающей среды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41000 20100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80 000</w:t>
            </w:r>
          </w:p>
        </w:tc>
      </w:tr>
      <w:tr w:rsidR="00F41040" w:rsidRPr="00F41040" w:rsidTr="00405104">
        <w:trPr>
          <w:trHeight w:val="19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Социальная политика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2 875 655</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Пенсионное обеспечение</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социальной политики</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Муниципальные доплаты к пенсиям</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50200 82020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199 900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199 900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199 900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Социальное обеспечение населения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2 675 755</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1 365 076</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Устойчивое развитие сельских территорий на 2014-2017 годы и на период до 2020 года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L5760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1 365 076</w:t>
            </w:r>
          </w:p>
        </w:tc>
      </w:tr>
      <w:tr w:rsidR="00F41040" w:rsidRPr="00F41040" w:rsidTr="00405104">
        <w:trPr>
          <w:trHeight w:val="20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shd w:val="solid" w:color="FFFFFF" w:fill="FFFFCC"/>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1 365 076</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shd w:val="solid" w:color="FFFFFF" w:fill="FFFFCC"/>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1 365 076</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социальной политики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264 800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Социальная поддержка населения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50200 82030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выплаты населению</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84 000</w:t>
            </w:r>
          </w:p>
        </w:tc>
      </w:tr>
      <w:tr w:rsidR="00F41040" w:rsidRPr="00F41040" w:rsidTr="00405104">
        <w:trPr>
          <w:trHeight w:val="97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50200 72230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132 800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Публичные нормативные социальные выплаты гражданам</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132 800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жильем молодых семей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62700 00000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1 045 879</w:t>
            </w:r>
          </w:p>
        </w:tc>
      </w:tr>
      <w:tr w:rsidR="00F41040" w:rsidRPr="00F41040" w:rsidTr="00405104">
        <w:trPr>
          <w:trHeight w:val="3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жильем молодых семей Кадыйского муниципального района на 2019-2021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62700 L4970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1 045 879</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Социальное обеспечение и иные выплаты населению</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1 045 879</w:t>
            </w:r>
          </w:p>
        </w:tc>
      </w:tr>
      <w:tr w:rsidR="00F41040" w:rsidRPr="00F41040" w:rsidTr="00405104">
        <w:trPr>
          <w:trHeight w:val="17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1 045 879</w:t>
            </w:r>
          </w:p>
        </w:tc>
      </w:tr>
      <w:tr w:rsidR="00F41040" w:rsidRPr="00F41040" w:rsidTr="00405104">
        <w:trPr>
          <w:trHeight w:val="48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и муниципального долга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1 067 480</w:t>
            </w:r>
          </w:p>
        </w:tc>
      </w:tr>
      <w:tr w:rsidR="00F41040" w:rsidRPr="00F41040" w:rsidTr="00405104">
        <w:trPr>
          <w:trHeight w:val="43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1 067 480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1 067 480</w:t>
            </w:r>
          </w:p>
        </w:tc>
      </w:tr>
      <w:tr w:rsidR="00F41040" w:rsidRPr="00F41040" w:rsidTr="00405104">
        <w:trPr>
          <w:trHeight w:val="38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1 067 480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 долгом</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1 105 300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Процентные платежи по муниципальному </w:t>
            </w:r>
            <w:r w:rsidRPr="00F41040">
              <w:rPr>
                <w:rFonts w:eastAsiaTheme="minorHAnsi"/>
                <w:b/>
                <w:bCs/>
                <w:color w:val="000000"/>
                <w:kern w:val="0"/>
                <w:sz w:val="20"/>
                <w:szCs w:val="20"/>
                <w:lang w:eastAsia="en-US"/>
              </w:rPr>
              <w:lastRenderedPageBreak/>
              <w:t>долгу</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40102 20120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1 067 480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государственного (муниципального) долга</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40102 20120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1 067 480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муниципального долга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40102 20120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1 067 480</w:t>
            </w:r>
          </w:p>
        </w:tc>
      </w:tr>
      <w:tr w:rsidR="00F41040" w:rsidRPr="00F41040" w:rsidTr="00405104">
        <w:trPr>
          <w:trHeight w:val="75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Финансовый отдел администрация Кадыйского муниципального района Костромской области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902</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13 474 220</w:t>
            </w:r>
          </w:p>
        </w:tc>
      </w:tr>
      <w:tr w:rsidR="00F41040" w:rsidRPr="00F41040" w:rsidTr="00405104">
        <w:trPr>
          <w:trHeight w:val="25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Общегосударственные вопросы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3 365 300</w:t>
            </w:r>
          </w:p>
        </w:tc>
      </w:tr>
      <w:tr w:rsidR="00F41040" w:rsidRPr="00F41040" w:rsidTr="00405104">
        <w:trPr>
          <w:trHeight w:val="87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45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97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40101 72090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17 300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Субвенции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17 300</w:t>
            </w:r>
          </w:p>
        </w:tc>
      </w:tr>
      <w:tr w:rsidR="00F41040" w:rsidRPr="00F41040" w:rsidTr="00405104">
        <w:trPr>
          <w:trHeight w:val="65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06</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3 300 000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3 300 000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3 300 000</w:t>
            </w:r>
          </w:p>
        </w:tc>
      </w:tr>
      <w:tr w:rsidR="00F41040" w:rsidRPr="00F41040" w:rsidTr="00405104">
        <w:trPr>
          <w:trHeight w:val="78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40103 00000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40103 00000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3 300 000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40103 00110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2 688 625</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2 688 625</w:t>
            </w:r>
          </w:p>
        </w:tc>
      </w:tr>
      <w:tr w:rsidR="00F41040" w:rsidRPr="00F41040" w:rsidTr="00405104">
        <w:trPr>
          <w:trHeight w:val="17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2 688 625</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обеспечение функций органов местного самоуправления</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40103 00190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611 375</w:t>
            </w:r>
          </w:p>
        </w:tc>
      </w:tr>
      <w:tr w:rsidR="00F41040" w:rsidRPr="00F41040" w:rsidTr="00405104">
        <w:trPr>
          <w:trHeight w:val="19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594 887</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594 887</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16 488</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16 488</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общегосударственные вопросы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48 000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48 000</w:t>
            </w:r>
          </w:p>
        </w:tc>
      </w:tr>
      <w:tr w:rsidR="00F41040" w:rsidRPr="00F41040" w:rsidTr="00405104">
        <w:trPr>
          <w:trHeight w:val="43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40000 20310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48 000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48 000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Национальная экономика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Транспорт</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автомобильного транспорта</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30300 00000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F41040" w:rsidRPr="00F41040" w:rsidTr="00405104">
        <w:trPr>
          <w:trHeight w:val="20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Отдельные мероприятия в области автомобильного транспорта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30300 20090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976 400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r>
      <w:tr w:rsidR="00F41040" w:rsidRPr="00F41040" w:rsidTr="00405104">
        <w:trPr>
          <w:trHeight w:val="55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976 400</w:t>
            </w:r>
          </w:p>
        </w:tc>
      </w:tr>
      <w:tr w:rsidR="00F41040" w:rsidRPr="00F41040" w:rsidTr="00405104">
        <w:trPr>
          <w:trHeight w:val="48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и муниципального долга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32 520</w:t>
            </w:r>
          </w:p>
        </w:tc>
      </w:tr>
      <w:tr w:rsidR="00F41040" w:rsidRPr="00F41040" w:rsidTr="00405104">
        <w:trPr>
          <w:trHeight w:val="43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32 520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32 520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32 520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 долгом</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44 700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Процентные платежи по муниципальному долгу</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40102 20120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32 520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государственного (муниципального) долга</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32 520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Обслуживание муниципального долга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32 520</w:t>
            </w:r>
          </w:p>
        </w:tc>
      </w:tr>
      <w:tr w:rsidR="00F41040" w:rsidRPr="00F41040" w:rsidTr="00405104">
        <w:trPr>
          <w:trHeight w:val="38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9 100 000</w:t>
            </w:r>
          </w:p>
        </w:tc>
      </w:tr>
      <w:tr w:rsidR="00F41040" w:rsidRPr="00F41040" w:rsidTr="00405104">
        <w:trPr>
          <w:trHeight w:val="65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4 918 000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4 918 000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4 918 000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4 918 000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Дотации на выравнивание бюджетной обеспеченности поселений</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40101 70010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4 918 000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4 918 000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Дотации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4 918 000</w:t>
            </w:r>
          </w:p>
        </w:tc>
      </w:tr>
      <w:tr w:rsidR="00F41040" w:rsidRPr="00F41040" w:rsidTr="00405104">
        <w:trPr>
          <w:trHeight w:val="43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Прочие межбюджетные трансферты общего характера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4 182 000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4 182 000</w:t>
            </w:r>
          </w:p>
        </w:tc>
      </w:tr>
      <w:tr w:rsidR="00F41040" w:rsidRPr="00F41040" w:rsidTr="00405104">
        <w:trPr>
          <w:trHeight w:val="39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4010000000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4 182 000</w:t>
            </w:r>
          </w:p>
        </w:tc>
      </w:tr>
      <w:tr w:rsidR="00F41040" w:rsidRPr="00F41040" w:rsidTr="00405104">
        <w:trPr>
          <w:trHeight w:val="28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4 182 000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Иные межбюджетные трансферты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40101 73010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4 182 000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Межбюджетные трансферты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4 182 000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межбюджетные трансферты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4 182 000</w:t>
            </w:r>
          </w:p>
        </w:tc>
      </w:tr>
      <w:tr w:rsidR="00F41040" w:rsidRPr="00F41040" w:rsidTr="00405104">
        <w:trPr>
          <w:trHeight w:val="75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Отдел образования  администрация Кадыйского муниципального района Костромской области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903</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70 475 505</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Образование</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70 475 505</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Дошкольное образование</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13 427 681</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869 750</w:t>
            </w:r>
          </w:p>
        </w:tc>
      </w:tr>
      <w:tr w:rsidR="00F41040" w:rsidRPr="00F41040" w:rsidTr="00405104">
        <w:trPr>
          <w:trHeight w:val="16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2017-2019гг</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204 750</w:t>
            </w:r>
          </w:p>
        </w:tc>
      </w:tr>
      <w:tr w:rsidR="00F41040" w:rsidRPr="00F41040" w:rsidTr="00405104">
        <w:trPr>
          <w:trHeight w:val="22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204 750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204 750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665 000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655 000</w:t>
            </w:r>
          </w:p>
        </w:tc>
      </w:tr>
      <w:tr w:rsidR="00F41040" w:rsidRPr="00F41040" w:rsidTr="00C52976">
        <w:trPr>
          <w:trHeight w:val="33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655 000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Детские дошкольные учреждения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12 557 931</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4 541 186</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2 660 810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2 660 810</w:t>
            </w:r>
          </w:p>
        </w:tc>
      </w:tr>
      <w:tr w:rsidR="00F41040" w:rsidRPr="00F41040" w:rsidTr="00405104">
        <w:trPr>
          <w:trHeight w:val="17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1 520 000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1 520 000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360 376</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259 240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101 136</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1 889 155</w:t>
            </w:r>
          </w:p>
        </w:tc>
      </w:tr>
      <w:tr w:rsidR="00F41040" w:rsidRPr="00F41040" w:rsidTr="00405104">
        <w:trPr>
          <w:trHeight w:val="24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1 889 155</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1 889 155</w:t>
            </w:r>
          </w:p>
        </w:tc>
      </w:tr>
      <w:tr w:rsidR="00F41040" w:rsidRPr="00F41040" w:rsidTr="00405104">
        <w:trPr>
          <w:trHeight w:val="62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42000 72100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6 127 590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6 127 590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6 127 590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Общее образование</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02</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51 532 226</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1 814 000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Проект «Современная школа»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2006" w:type="dxa"/>
            <w:gridSpan w:val="2"/>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400E1 00000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F41040" w:rsidRPr="00F41040" w:rsidTr="00405104">
        <w:trPr>
          <w:trHeight w:val="84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400E1 51690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200 000</w:t>
            </w:r>
          </w:p>
        </w:tc>
      </w:tr>
      <w:tr w:rsidR="00F41040" w:rsidRPr="00F41040" w:rsidTr="00405104">
        <w:trPr>
          <w:trHeight w:val="21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физической культуры и спорта на 2016-2020гг</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L4953</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35 000</w:t>
            </w:r>
          </w:p>
        </w:tc>
      </w:tr>
      <w:tr w:rsidR="00F41040" w:rsidRPr="00F41040" w:rsidTr="00405104">
        <w:trPr>
          <w:trHeight w:val="12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40000 20250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147 000</w:t>
            </w:r>
          </w:p>
        </w:tc>
      </w:tr>
      <w:tr w:rsidR="00F41040" w:rsidRPr="00F41040" w:rsidTr="00405104">
        <w:trPr>
          <w:trHeight w:val="23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147 000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147 000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40000 20261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17 000</w:t>
            </w:r>
          </w:p>
        </w:tc>
      </w:tr>
      <w:tr w:rsidR="00F41040" w:rsidRPr="00F41040" w:rsidTr="00405104">
        <w:trPr>
          <w:trHeight w:val="26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17 000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1 329 000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F41040" w:rsidRPr="00F41040" w:rsidTr="00405104">
        <w:trPr>
          <w:trHeight w:val="26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1 309 000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1 309 000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в области кадровой политики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86 000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40200 20290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86 000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86 000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86 000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870" w:type="dxa"/>
            <w:gridSpan w:val="3"/>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Школы-детские сады, школы начальные, неполные срекдние и средние</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48 012 026</w:t>
            </w:r>
          </w:p>
        </w:tc>
      </w:tr>
      <w:tr w:rsidR="00F41040" w:rsidRPr="00F41040" w:rsidTr="00405104">
        <w:trPr>
          <w:trHeight w:val="28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школ</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11 155 856</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5 350 988</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5 350 988</w:t>
            </w:r>
          </w:p>
        </w:tc>
      </w:tr>
      <w:tr w:rsidR="00F41040" w:rsidRPr="00F41040" w:rsidTr="00405104">
        <w:trPr>
          <w:trHeight w:val="20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4 450 000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4 450 000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1 354 868</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846 195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508 673</w:t>
            </w:r>
          </w:p>
        </w:tc>
      </w:tr>
      <w:tr w:rsidR="00F41040" w:rsidRPr="00F41040" w:rsidTr="00405104">
        <w:trPr>
          <w:trHeight w:val="3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1 600 000</w:t>
            </w:r>
          </w:p>
        </w:tc>
      </w:tr>
      <w:tr w:rsidR="00F41040" w:rsidRPr="00F41040" w:rsidTr="00405104">
        <w:trPr>
          <w:trHeight w:val="18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1 600 000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42100 72030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35 256 170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35 256 170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35 256 170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Отдых и оздоровление детей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S1020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198 000</w:t>
            </w:r>
          </w:p>
        </w:tc>
      </w:tr>
      <w:tr w:rsidR="00F41040" w:rsidRPr="00F41040" w:rsidTr="00405104">
        <w:trPr>
          <w:trHeight w:val="22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198 000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Проведение мероприятий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1 508 200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43600 71320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r>
      <w:tr w:rsidR="00F41040" w:rsidRPr="00F41040" w:rsidTr="00405104">
        <w:trPr>
          <w:trHeight w:val="2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F41040" w:rsidRPr="00F41040" w:rsidTr="00405104">
        <w:trPr>
          <w:trHeight w:val="37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43600 S1320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754 100</w:t>
            </w:r>
          </w:p>
        </w:tc>
      </w:tr>
      <w:tr w:rsidR="00F41040" w:rsidRPr="00F41040" w:rsidTr="00405104">
        <w:trPr>
          <w:trHeight w:val="19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754 100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Дополнительное образование детей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1 781 896</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1 000</w:t>
            </w:r>
          </w:p>
        </w:tc>
      </w:tr>
      <w:tr w:rsidR="00F41040" w:rsidRPr="00F41040" w:rsidTr="00405104">
        <w:trPr>
          <w:trHeight w:val="36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1 000</w:t>
            </w:r>
          </w:p>
        </w:tc>
      </w:tr>
      <w:tr w:rsidR="00F41040" w:rsidRPr="00F41040" w:rsidTr="00405104">
        <w:trPr>
          <w:trHeight w:val="18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по внешкольной работе с детьми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1 780 896</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1 777 896</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1 140 896</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1 140 896</w:t>
            </w:r>
          </w:p>
        </w:tc>
      </w:tr>
      <w:tr w:rsidR="00F41040" w:rsidRPr="00F41040" w:rsidTr="00405104">
        <w:trPr>
          <w:trHeight w:val="26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597 000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597 000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29 725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10 275</w:t>
            </w:r>
          </w:p>
        </w:tc>
      </w:tr>
      <w:tr w:rsidR="00F41040" w:rsidRPr="00F41040" w:rsidTr="00405104">
        <w:trPr>
          <w:trHeight w:val="38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3 000</w:t>
            </w:r>
          </w:p>
        </w:tc>
      </w:tr>
      <w:tr w:rsidR="00F41040" w:rsidRPr="00F41040" w:rsidTr="00405104">
        <w:trPr>
          <w:trHeight w:val="18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Молодежная политика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153 220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Работа с молодежью</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153 220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Организационно-воспитательная работа с молодежью</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43100 00590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153 220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153 220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153 220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образования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09</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3 580 482</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 xml:space="preserve">Центральный аппарат органов местного самоуправления </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745 630</w:t>
            </w:r>
          </w:p>
        </w:tc>
      </w:tr>
      <w:tr w:rsidR="00F41040" w:rsidRPr="00F41040" w:rsidTr="00405104">
        <w:trPr>
          <w:trHeight w:val="2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745 630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745 630</w:t>
            </w:r>
          </w:p>
        </w:tc>
      </w:tr>
      <w:tr w:rsidR="00F41040" w:rsidRPr="00F41040" w:rsidTr="00C52976">
        <w:trPr>
          <w:trHeight w:val="28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745 630</w:t>
            </w:r>
          </w:p>
        </w:tc>
      </w:tr>
      <w:tr w:rsidR="00F41040" w:rsidRPr="00F41040" w:rsidTr="00405104">
        <w:trPr>
          <w:trHeight w:val="28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59 000</w:t>
            </w:r>
          </w:p>
        </w:tc>
      </w:tr>
      <w:tr w:rsidR="00F41040" w:rsidRPr="00F41040" w:rsidTr="00405104">
        <w:trPr>
          <w:trHeight w:val="40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40000 20270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2 000</w:t>
            </w:r>
          </w:p>
        </w:tc>
      </w:tr>
      <w:tr w:rsidR="00F41040" w:rsidRPr="00F41040" w:rsidTr="00405104">
        <w:trPr>
          <w:trHeight w:val="22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2 000</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40000 20280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57 000</w:t>
            </w:r>
          </w:p>
        </w:tc>
      </w:tr>
      <w:tr w:rsidR="00F41040" w:rsidRPr="00F41040" w:rsidTr="00405104">
        <w:trPr>
          <w:trHeight w:val="1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57 000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57 000</w:t>
            </w:r>
          </w:p>
        </w:tc>
      </w:tr>
      <w:tr w:rsidR="00F41040" w:rsidRPr="00F41040" w:rsidTr="00405104">
        <w:trPr>
          <w:trHeight w:val="28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Методические кабинеты и централизованные бухгалтерии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2 775 852</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2 775 852</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1 989 900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1 989 900</w:t>
            </w:r>
          </w:p>
        </w:tc>
      </w:tr>
      <w:tr w:rsidR="00F41040" w:rsidRPr="00F41040" w:rsidTr="00405104">
        <w:trPr>
          <w:trHeight w:val="21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744 109</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744 109</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41 843</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6 270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35 573</w:t>
            </w:r>
          </w:p>
        </w:tc>
      </w:tr>
      <w:tr w:rsidR="00F41040" w:rsidRPr="00F41040" w:rsidTr="00405104">
        <w:trPr>
          <w:trHeight w:val="78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905</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9 776 385</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Образование</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1 164 216</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Дополнительное образование детей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07</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03</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1 164 216</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по внешкольной работе с детьми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1 164 216</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1 128 516</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895 366</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895 366</w:t>
            </w:r>
          </w:p>
        </w:tc>
      </w:tr>
      <w:tr w:rsidR="00F41040" w:rsidRPr="00F41040" w:rsidTr="00405104">
        <w:trPr>
          <w:trHeight w:val="26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210 000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210 000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23 150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7 445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15 705</w:t>
            </w:r>
          </w:p>
        </w:tc>
      </w:tr>
      <w:tr w:rsidR="00F41040" w:rsidRPr="00F41040" w:rsidTr="00405104">
        <w:trPr>
          <w:trHeight w:val="469"/>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42300 00591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35 700</w:t>
            </w:r>
          </w:p>
        </w:tc>
      </w:tr>
      <w:tr w:rsidR="00F41040" w:rsidRPr="00F41040" w:rsidTr="00405104">
        <w:trPr>
          <w:trHeight w:val="12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35 700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35 700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Культура, кинематография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8 427 169</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Культура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6 933 495</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601 000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культуры и туризма на 2016-2020гг</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2006" w:type="dxa"/>
            <w:gridSpan w:val="2"/>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L0140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596 000</w:t>
            </w:r>
          </w:p>
        </w:tc>
      </w:tr>
      <w:tr w:rsidR="00F41040" w:rsidRPr="00F41040" w:rsidTr="00405104">
        <w:trPr>
          <w:trHeight w:val="2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596 000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596 000</w:t>
            </w:r>
          </w:p>
        </w:tc>
      </w:tr>
      <w:tr w:rsidR="00F41040" w:rsidRPr="00F41040" w:rsidTr="00405104">
        <w:trPr>
          <w:trHeight w:val="58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40000 20261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5 000</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Отдых и оздоровление детей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94 760</w:t>
            </w:r>
          </w:p>
        </w:tc>
      </w:tr>
      <w:tr w:rsidR="00F41040" w:rsidRPr="00F41040" w:rsidTr="00405104">
        <w:trPr>
          <w:trHeight w:val="28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43200 S1020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94 760</w:t>
            </w:r>
          </w:p>
        </w:tc>
      </w:tr>
      <w:tr w:rsidR="00F41040" w:rsidRPr="00F41040" w:rsidTr="00405104">
        <w:trPr>
          <w:trHeight w:val="12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94 760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94 760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Учреждения культуры</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3 965 940</w:t>
            </w:r>
          </w:p>
        </w:tc>
      </w:tr>
      <w:tr w:rsidR="00F41040" w:rsidRPr="00F41040" w:rsidTr="00405104">
        <w:trPr>
          <w:trHeight w:val="47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3 861 900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3 401 027</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3 401 027</w:t>
            </w:r>
          </w:p>
        </w:tc>
      </w:tr>
      <w:tr w:rsidR="00F41040" w:rsidRPr="00F41040" w:rsidTr="00405104">
        <w:trPr>
          <w:trHeight w:val="21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330 000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130 873</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10 141</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120 732</w:t>
            </w:r>
          </w:p>
        </w:tc>
      </w:tr>
      <w:tr w:rsidR="00F41040" w:rsidRPr="00F41040" w:rsidTr="00405104">
        <w:trPr>
          <w:trHeight w:val="78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44000 00591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104 040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28 040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28 040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76 000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Музеи и постоянные выставки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719 360</w:t>
            </w:r>
          </w:p>
        </w:tc>
      </w:tr>
      <w:tr w:rsidR="00F41040" w:rsidRPr="00F41040" w:rsidTr="00405104">
        <w:trPr>
          <w:trHeight w:val="13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музеев и постоянных выставок</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699 360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531 468</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531 468</w:t>
            </w:r>
          </w:p>
        </w:tc>
      </w:tr>
      <w:tr w:rsidR="00F41040" w:rsidRPr="00F41040" w:rsidTr="00405104">
        <w:trPr>
          <w:trHeight w:val="255"/>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153 500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153 500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14 392</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 xml:space="preserve">Исполнение судебных актов </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830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6 965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7 427</w:t>
            </w:r>
          </w:p>
        </w:tc>
      </w:tr>
      <w:tr w:rsidR="00F41040" w:rsidRPr="00F41040" w:rsidTr="00405104">
        <w:trPr>
          <w:trHeight w:val="39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44100 00591</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20 000</w:t>
            </w:r>
          </w:p>
        </w:tc>
      </w:tr>
      <w:tr w:rsidR="00F41040" w:rsidRPr="00F41040" w:rsidTr="00405104">
        <w:trPr>
          <w:trHeight w:val="21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20 000</w:t>
            </w:r>
          </w:p>
        </w:tc>
      </w:tr>
      <w:tr w:rsidR="00F41040" w:rsidRPr="00F41040" w:rsidTr="00405104">
        <w:trPr>
          <w:trHeight w:val="206"/>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Библиотеки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1 552 435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библиотек</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44200 00590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1 552 435</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1 366 340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1 366 340</w:t>
            </w:r>
          </w:p>
        </w:tc>
      </w:tr>
      <w:tr w:rsidR="00F41040" w:rsidRPr="00F41040" w:rsidTr="00405104">
        <w:trPr>
          <w:trHeight w:val="23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180 000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180 000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6 095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6 095</w:t>
            </w:r>
          </w:p>
        </w:tc>
      </w:tr>
      <w:tr w:rsidR="00F41040" w:rsidRPr="00F41040" w:rsidTr="00405104">
        <w:trPr>
          <w:trHeight w:val="43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Другие вопросы в области культуры, кинематографии</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08</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04</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1 493 674</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123 000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культуры и туризма на 2016-2020гг</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2006" w:type="dxa"/>
            <w:gridSpan w:val="2"/>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L0140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123 000</w:t>
            </w:r>
          </w:p>
        </w:tc>
      </w:tr>
      <w:tr w:rsidR="00F41040" w:rsidRPr="00F41040" w:rsidTr="00405104">
        <w:trPr>
          <w:trHeight w:val="25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123 000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123 000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Центральный аппарат органов местного самоуправления</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00500 00000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721 800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00500 00110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720 800</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720 800</w:t>
            </w:r>
          </w:p>
        </w:tc>
      </w:tr>
      <w:tr w:rsidR="00F41040" w:rsidRPr="00F41040" w:rsidTr="00405104">
        <w:trPr>
          <w:trHeight w:val="1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120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720 800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5160" w:type="dxa"/>
            <w:gridSpan w:val="2"/>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Методические кабинеты и централизованные бухгалтерии</w:t>
            </w: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648 874</w:t>
            </w:r>
          </w:p>
        </w:tc>
      </w:tr>
      <w:tr w:rsidR="00F41040" w:rsidRPr="00F41040" w:rsidTr="00405104">
        <w:trPr>
          <w:trHeight w:val="391"/>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45200 00590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648 874</w:t>
            </w:r>
          </w:p>
        </w:tc>
      </w:tr>
      <w:tr w:rsidR="00F41040" w:rsidRPr="00F41040" w:rsidTr="00405104">
        <w:trPr>
          <w:trHeight w:val="73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277 359</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Расходы на выплаты персоналу казенных учреждений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110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277 359</w:t>
            </w:r>
          </w:p>
        </w:tc>
      </w:tr>
      <w:tr w:rsidR="00F41040" w:rsidRPr="00F41040" w:rsidTr="00405104">
        <w:trPr>
          <w:trHeight w:val="27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369 400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369 400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бюджетные ассигнования</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2 115</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Уплата налогов, сборов и иных платежей</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850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2 115</w:t>
            </w:r>
          </w:p>
        </w:tc>
      </w:tr>
      <w:tr w:rsidR="00F41040" w:rsidRPr="00F41040" w:rsidTr="00405104">
        <w:trPr>
          <w:trHeight w:val="240"/>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Физическая культура и спорт</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00</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F41040" w:rsidRPr="00F41040" w:rsidTr="00405104">
        <w:trPr>
          <w:trHeight w:val="218"/>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4423" w:type="dxa"/>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Физическая культура</w:t>
            </w:r>
          </w:p>
        </w:tc>
        <w:tc>
          <w:tcPr>
            <w:tcW w:w="737"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11</w:t>
            </w:r>
          </w:p>
        </w:tc>
        <w:tc>
          <w:tcPr>
            <w:tcW w:w="69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01</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F41040" w:rsidRPr="00F41040" w:rsidTr="00405104">
        <w:trPr>
          <w:trHeight w:val="413"/>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346"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40000 00000</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F41040" w:rsidRPr="00F41040" w:rsidTr="00405104">
        <w:trPr>
          <w:trHeight w:val="194"/>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6569" w:type="dxa"/>
            <w:gridSpan w:val="4"/>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Развитие физической культуры и спорта на 2016-2020гг</w:t>
            </w:r>
          </w:p>
        </w:tc>
        <w:tc>
          <w:tcPr>
            <w:tcW w:w="2006" w:type="dxa"/>
            <w:gridSpan w:val="2"/>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40000 L4953</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185 000</w:t>
            </w:r>
          </w:p>
        </w:tc>
      </w:tr>
      <w:tr w:rsidR="00F41040" w:rsidRPr="00F41040" w:rsidTr="00405104">
        <w:trPr>
          <w:trHeight w:val="292"/>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200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r>
      <w:tr w:rsidR="00F41040" w:rsidRPr="00F41040" w:rsidTr="00405104">
        <w:trPr>
          <w:trHeight w:val="367"/>
        </w:trPr>
        <w:tc>
          <w:tcPr>
            <w:tcW w:w="125" w:type="dxa"/>
            <w:tcBorders>
              <w:top w:val="nil"/>
              <w:left w:val="nil"/>
              <w:bottom w:val="nil"/>
              <w:right w:val="single" w:sz="1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p>
        </w:tc>
        <w:tc>
          <w:tcPr>
            <w:tcW w:w="7915" w:type="dxa"/>
            <w:gridSpan w:val="5"/>
            <w:tcBorders>
              <w:top w:val="single" w:sz="2" w:space="0" w:color="000000"/>
              <w:left w:val="single" w:sz="1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rPr>
                <w:rFonts w:eastAsiaTheme="minorHAnsi"/>
                <w:color w:val="000000"/>
                <w:kern w:val="0"/>
                <w:sz w:val="20"/>
                <w:szCs w:val="20"/>
                <w:lang w:eastAsia="en-US"/>
              </w:rPr>
            </w:pPr>
            <w:r w:rsidRPr="00F41040">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240</w:t>
            </w: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color w:val="000000"/>
                <w:kern w:val="0"/>
                <w:sz w:val="20"/>
                <w:szCs w:val="20"/>
                <w:lang w:eastAsia="en-US"/>
              </w:rPr>
            </w:pPr>
            <w:r w:rsidRPr="00F41040">
              <w:rPr>
                <w:rFonts w:eastAsiaTheme="minorHAnsi"/>
                <w:color w:val="000000"/>
                <w:kern w:val="0"/>
                <w:sz w:val="20"/>
                <w:szCs w:val="20"/>
                <w:lang w:eastAsia="en-US"/>
              </w:rPr>
              <w:t>185 000</w:t>
            </w:r>
          </w:p>
        </w:tc>
      </w:tr>
      <w:tr w:rsidR="00F41040" w:rsidRPr="00F41040" w:rsidTr="00405104">
        <w:trPr>
          <w:trHeight w:val="90"/>
        </w:trPr>
        <w:tc>
          <w:tcPr>
            <w:tcW w:w="125" w:type="dxa"/>
            <w:tcBorders>
              <w:top w:val="nil"/>
              <w:left w:val="nil"/>
              <w:bottom w:val="nil"/>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4423" w:type="dxa"/>
            <w:tcBorders>
              <w:top w:val="single" w:sz="2" w:space="0" w:color="000000"/>
              <w:left w:val="single" w:sz="2" w:space="0" w:color="000000"/>
              <w:bottom w:val="single" w:sz="2" w:space="0" w:color="000000"/>
              <w:right w:val="nil"/>
            </w:tcBorders>
          </w:tcPr>
          <w:p w:rsidR="00F41040" w:rsidRPr="00F41040" w:rsidRDefault="00F41040" w:rsidP="00F41040">
            <w:pPr>
              <w:widowControl/>
              <w:suppressAutoHyphens w:val="0"/>
              <w:autoSpaceDE w:val="0"/>
              <w:autoSpaceDN w:val="0"/>
              <w:adjustRightInd w:val="0"/>
              <w:rPr>
                <w:rFonts w:eastAsiaTheme="minorHAnsi"/>
                <w:b/>
                <w:bCs/>
                <w:color w:val="000000"/>
                <w:kern w:val="0"/>
                <w:sz w:val="20"/>
                <w:szCs w:val="20"/>
                <w:lang w:eastAsia="en-US"/>
              </w:rPr>
            </w:pPr>
            <w:r w:rsidRPr="00F41040">
              <w:rPr>
                <w:rFonts w:eastAsiaTheme="minorHAnsi"/>
                <w:b/>
                <w:bCs/>
                <w:color w:val="000000"/>
                <w:kern w:val="0"/>
                <w:sz w:val="20"/>
                <w:szCs w:val="20"/>
                <w:lang w:eastAsia="en-US"/>
              </w:rPr>
              <w:t>ИТОГО:</w:t>
            </w:r>
          </w:p>
        </w:tc>
        <w:tc>
          <w:tcPr>
            <w:tcW w:w="737" w:type="dxa"/>
            <w:tcBorders>
              <w:top w:val="single" w:sz="2" w:space="0" w:color="000000"/>
              <w:left w:val="nil"/>
              <w:bottom w:val="single" w:sz="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710" w:type="dxa"/>
            <w:tcBorders>
              <w:top w:val="single" w:sz="2" w:space="0" w:color="000000"/>
              <w:left w:val="nil"/>
              <w:bottom w:val="single" w:sz="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99" w:type="dxa"/>
            <w:tcBorders>
              <w:top w:val="single" w:sz="2" w:space="0" w:color="000000"/>
              <w:left w:val="nil"/>
              <w:bottom w:val="single" w:sz="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346" w:type="dxa"/>
            <w:tcBorders>
              <w:top w:val="single" w:sz="2" w:space="0" w:color="000000"/>
              <w:left w:val="nil"/>
              <w:bottom w:val="single" w:sz="2" w:space="0" w:color="000000"/>
              <w:right w:val="nil"/>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660" w:type="dxa"/>
            <w:tcBorders>
              <w:top w:val="single" w:sz="2" w:space="0" w:color="000000"/>
              <w:left w:val="nil"/>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p>
        </w:tc>
        <w:tc>
          <w:tcPr>
            <w:tcW w:w="1469" w:type="dxa"/>
            <w:tcBorders>
              <w:top w:val="single" w:sz="2" w:space="0" w:color="000000"/>
              <w:left w:val="single" w:sz="2" w:space="0" w:color="000000"/>
              <w:bottom w:val="single" w:sz="2" w:space="0" w:color="000000"/>
              <w:right w:val="single" w:sz="2" w:space="0" w:color="000000"/>
            </w:tcBorders>
          </w:tcPr>
          <w:p w:rsidR="00F41040" w:rsidRPr="00F41040" w:rsidRDefault="00F41040" w:rsidP="00F41040">
            <w:pPr>
              <w:widowControl/>
              <w:suppressAutoHyphens w:val="0"/>
              <w:autoSpaceDE w:val="0"/>
              <w:autoSpaceDN w:val="0"/>
              <w:adjustRightInd w:val="0"/>
              <w:jc w:val="right"/>
              <w:rPr>
                <w:rFonts w:eastAsiaTheme="minorHAnsi"/>
                <w:b/>
                <w:bCs/>
                <w:color w:val="000000"/>
                <w:kern w:val="0"/>
                <w:sz w:val="20"/>
                <w:szCs w:val="20"/>
                <w:lang w:eastAsia="en-US"/>
              </w:rPr>
            </w:pPr>
            <w:r w:rsidRPr="00F41040">
              <w:rPr>
                <w:rFonts w:eastAsiaTheme="minorHAnsi"/>
                <w:b/>
                <w:bCs/>
                <w:color w:val="000000"/>
                <w:kern w:val="0"/>
                <w:sz w:val="20"/>
                <w:szCs w:val="20"/>
                <w:lang w:eastAsia="en-US"/>
              </w:rPr>
              <w:t>120 640 209</w:t>
            </w:r>
          </w:p>
        </w:tc>
      </w:tr>
    </w:tbl>
    <w:p w:rsidR="00AC0474" w:rsidRDefault="00AC0474" w:rsidP="00AC0474">
      <w:pPr>
        <w:rPr>
          <w:sz w:val="20"/>
          <w:szCs w:val="20"/>
        </w:rPr>
      </w:pPr>
    </w:p>
    <w:p w:rsidR="00FB6E64" w:rsidRDefault="00FB6E64" w:rsidP="00AC0474">
      <w:pPr>
        <w:rPr>
          <w:sz w:val="20"/>
          <w:szCs w:val="20"/>
        </w:rPr>
      </w:pPr>
    </w:p>
    <w:tbl>
      <w:tblPr>
        <w:tblW w:w="10095" w:type="dxa"/>
        <w:tblLayout w:type="fixed"/>
        <w:tblCellMar>
          <w:left w:w="30" w:type="dxa"/>
          <w:right w:w="30" w:type="dxa"/>
        </w:tblCellMar>
        <w:tblLook w:val="0000"/>
      </w:tblPr>
      <w:tblGrid>
        <w:gridCol w:w="158"/>
        <w:gridCol w:w="4125"/>
        <w:gridCol w:w="709"/>
        <w:gridCol w:w="567"/>
        <w:gridCol w:w="141"/>
        <w:gridCol w:w="426"/>
        <w:gridCol w:w="1134"/>
        <w:gridCol w:w="835"/>
        <w:gridCol w:w="1008"/>
        <w:gridCol w:w="992"/>
      </w:tblGrid>
      <w:tr w:rsidR="00153186" w:rsidRPr="00153186" w:rsidTr="00153186">
        <w:trPr>
          <w:trHeight w:val="1000"/>
        </w:trPr>
        <w:tc>
          <w:tcPr>
            <w:tcW w:w="10095" w:type="dxa"/>
            <w:gridSpan w:val="10"/>
            <w:tcBorders>
              <w:top w:val="nil"/>
              <w:lef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Приложение №10</w:t>
            </w:r>
          </w:p>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к проекту решения Собрания депутатов</w:t>
            </w:r>
          </w:p>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Кадыйского муниципального района</w:t>
            </w:r>
          </w:p>
          <w:p w:rsidR="00153186" w:rsidRPr="00153186" w:rsidRDefault="00153186" w:rsidP="00153186">
            <w:pPr>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    от   ноября  2019 года</w:t>
            </w:r>
          </w:p>
        </w:tc>
      </w:tr>
      <w:tr w:rsidR="00153186" w:rsidRPr="00153186" w:rsidTr="00153186">
        <w:trPr>
          <w:trHeight w:val="250"/>
        </w:trPr>
        <w:tc>
          <w:tcPr>
            <w:tcW w:w="158"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9"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551"/>
        </w:trPr>
        <w:tc>
          <w:tcPr>
            <w:tcW w:w="10095" w:type="dxa"/>
            <w:gridSpan w:val="10"/>
            <w:tcBorders>
              <w:top w:val="nil"/>
              <w:left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Ведомственная структура расходов</w:t>
            </w:r>
          </w:p>
          <w:p w:rsidR="00153186" w:rsidRPr="00153186" w:rsidRDefault="00153186" w:rsidP="00153186">
            <w:pPr>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бюджета Кадыйского муниципального района на плановый период  2021 - 2022 годы</w:t>
            </w:r>
          </w:p>
        </w:tc>
      </w:tr>
      <w:tr w:rsidR="00153186" w:rsidRPr="00153186" w:rsidTr="00153186">
        <w:trPr>
          <w:trHeight w:val="214"/>
        </w:trPr>
        <w:tc>
          <w:tcPr>
            <w:tcW w:w="158"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4125"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709"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708" w:type="dxa"/>
            <w:gridSpan w:val="2"/>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426"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134"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835"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008"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992"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18"/>
        </w:trPr>
        <w:tc>
          <w:tcPr>
            <w:tcW w:w="158" w:type="dxa"/>
            <w:tcBorders>
              <w:top w:val="nil"/>
              <w:left w:val="nil"/>
              <w:bottom w:val="nil"/>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9"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в рублях</w:t>
            </w:r>
          </w:p>
        </w:tc>
        <w:tc>
          <w:tcPr>
            <w:tcW w:w="992"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r>
      <w:tr w:rsidR="00153186" w:rsidRPr="00153186" w:rsidTr="00153186">
        <w:trPr>
          <w:trHeight w:val="34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single" w:sz="12" w:space="0" w:color="000000"/>
              <w:left w:val="single" w:sz="12" w:space="0" w:color="000000"/>
              <w:bottom w:val="nil"/>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2977" w:type="dxa"/>
            <w:gridSpan w:val="5"/>
            <w:tcBorders>
              <w:top w:val="single" w:sz="12" w:space="0" w:color="000000"/>
              <w:left w:val="single" w:sz="12" w:space="0" w:color="000000"/>
              <w:bottom w:val="nil"/>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Коды ведомственной классификации</w:t>
            </w:r>
          </w:p>
        </w:tc>
        <w:tc>
          <w:tcPr>
            <w:tcW w:w="835" w:type="dxa"/>
            <w:tcBorders>
              <w:top w:val="single" w:sz="12" w:space="0" w:color="000000"/>
              <w:left w:val="nil"/>
              <w:bottom w:val="nil"/>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008" w:type="dxa"/>
            <w:tcBorders>
              <w:top w:val="single" w:sz="12" w:space="0" w:color="000000"/>
              <w:left w:val="single" w:sz="12" w:space="0" w:color="000000"/>
              <w:bottom w:val="single" w:sz="12" w:space="0" w:color="000000"/>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Сумма</w:t>
            </w:r>
          </w:p>
        </w:tc>
        <w:tc>
          <w:tcPr>
            <w:tcW w:w="992" w:type="dxa"/>
            <w:tcBorders>
              <w:top w:val="single" w:sz="12" w:space="0" w:color="000000"/>
              <w:left w:val="nil"/>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nil"/>
              <w:left w:val="single" w:sz="12" w:space="0" w:color="000000"/>
              <w:bottom w:val="nil"/>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709" w:type="dxa"/>
            <w:tcBorders>
              <w:top w:val="nil"/>
              <w:left w:val="single" w:sz="12" w:space="0" w:color="000000"/>
              <w:bottom w:val="single" w:sz="12" w:space="0" w:color="000000"/>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567"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567" w:type="dxa"/>
            <w:gridSpan w:val="2"/>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134" w:type="dxa"/>
            <w:tcBorders>
              <w:top w:val="nil"/>
              <w:left w:val="nil"/>
              <w:bottom w:val="single" w:sz="12" w:space="0" w:color="000000"/>
              <w:right w:val="nil"/>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835" w:type="dxa"/>
            <w:tcBorders>
              <w:top w:val="nil"/>
              <w:left w:val="nil"/>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008" w:type="dxa"/>
            <w:tcBorders>
              <w:top w:val="single" w:sz="12" w:space="0" w:color="000000"/>
              <w:left w:val="single" w:sz="12" w:space="0" w:color="000000"/>
              <w:bottom w:val="nil"/>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2021 год</w:t>
            </w:r>
          </w:p>
        </w:tc>
        <w:tc>
          <w:tcPr>
            <w:tcW w:w="992" w:type="dxa"/>
            <w:tcBorders>
              <w:top w:val="single" w:sz="12" w:space="0" w:color="000000"/>
              <w:left w:val="single" w:sz="12" w:space="0" w:color="000000"/>
              <w:bottom w:val="nil"/>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2022 год</w:t>
            </w:r>
          </w:p>
        </w:tc>
      </w:tr>
      <w:tr w:rsidR="00153186" w:rsidRPr="00153186" w:rsidTr="00153186">
        <w:trPr>
          <w:trHeight w:val="5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nil"/>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Наименование</w:t>
            </w:r>
          </w:p>
        </w:tc>
        <w:tc>
          <w:tcPr>
            <w:tcW w:w="709"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ведомство</w:t>
            </w:r>
          </w:p>
        </w:tc>
        <w:tc>
          <w:tcPr>
            <w:tcW w:w="567"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раздел</w:t>
            </w:r>
          </w:p>
        </w:tc>
        <w:tc>
          <w:tcPr>
            <w:tcW w:w="567" w:type="dxa"/>
            <w:gridSpan w:val="2"/>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подраздел</w:t>
            </w:r>
          </w:p>
        </w:tc>
        <w:tc>
          <w:tcPr>
            <w:tcW w:w="1134"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целевая статья</w:t>
            </w:r>
          </w:p>
        </w:tc>
        <w:tc>
          <w:tcPr>
            <w:tcW w:w="1843" w:type="dxa"/>
            <w:gridSpan w:val="2"/>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вид расхода</w:t>
            </w:r>
          </w:p>
        </w:tc>
        <w:tc>
          <w:tcPr>
            <w:tcW w:w="992" w:type="dxa"/>
            <w:tcBorders>
              <w:top w:val="nil"/>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1</w:t>
            </w:r>
          </w:p>
        </w:tc>
        <w:tc>
          <w:tcPr>
            <w:tcW w:w="709"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2</w:t>
            </w:r>
          </w:p>
        </w:tc>
        <w:tc>
          <w:tcPr>
            <w:tcW w:w="567"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3</w:t>
            </w:r>
          </w:p>
        </w:tc>
        <w:tc>
          <w:tcPr>
            <w:tcW w:w="567" w:type="dxa"/>
            <w:gridSpan w:val="2"/>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4</w:t>
            </w:r>
          </w:p>
        </w:tc>
        <w:tc>
          <w:tcPr>
            <w:tcW w:w="1134"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5</w:t>
            </w:r>
          </w:p>
        </w:tc>
        <w:tc>
          <w:tcPr>
            <w:tcW w:w="835"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6</w:t>
            </w:r>
          </w:p>
        </w:tc>
        <w:tc>
          <w:tcPr>
            <w:tcW w:w="1008"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7</w:t>
            </w:r>
          </w:p>
        </w:tc>
        <w:tc>
          <w:tcPr>
            <w:tcW w:w="992" w:type="dxa"/>
            <w:tcBorders>
              <w:top w:val="single" w:sz="12" w:space="0" w:color="000000"/>
              <w:left w:val="single" w:sz="12" w:space="0" w:color="000000"/>
              <w:bottom w:val="single" w:sz="12" w:space="0" w:color="000000"/>
              <w:right w:val="single" w:sz="1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r w:rsidRPr="00153186">
              <w:rPr>
                <w:rFonts w:eastAsiaTheme="minorHAnsi"/>
                <w:b/>
                <w:bCs/>
                <w:color w:val="000000"/>
                <w:kern w:val="0"/>
                <w:sz w:val="20"/>
                <w:szCs w:val="20"/>
                <w:lang w:eastAsia="en-US"/>
              </w:rPr>
              <w:t>8</w:t>
            </w:r>
          </w:p>
        </w:tc>
      </w:tr>
      <w:tr w:rsidR="00153186" w:rsidRPr="00153186" w:rsidTr="00153186">
        <w:trPr>
          <w:trHeight w:val="748"/>
        </w:trPr>
        <w:tc>
          <w:tcPr>
            <w:tcW w:w="158" w:type="dxa"/>
            <w:tcBorders>
              <w:top w:val="nil"/>
              <w:left w:val="nil"/>
              <w:bottom w:val="nil"/>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Администрация Кадыйского муниципального района Костромской области</w:t>
            </w:r>
          </w:p>
        </w:tc>
        <w:tc>
          <w:tcPr>
            <w:tcW w:w="709"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901</w:t>
            </w:r>
          </w:p>
        </w:tc>
        <w:tc>
          <w:tcPr>
            <w:tcW w:w="567"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567" w:type="dxa"/>
            <w:gridSpan w:val="2"/>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134"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835"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center"/>
              <w:rPr>
                <w:rFonts w:eastAsiaTheme="minorHAnsi"/>
                <w:b/>
                <w:bCs/>
                <w:color w:val="000000"/>
                <w:kern w:val="0"/>
                <w:sz w:val="20"/>
                <w:szCs w:val="20"/>
                <w:lang w:eastAsia="en-US"/>
              </w:rPr>
            </w:pPr>
          </w:p>
        </w:tc>
        <w:tc>
          <w:tcPr>
            <w:tcW w:w="1008"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54 471 166</w:t>
            </w:r>
          </w:p>
        </w:tc>
        <w:tc>
          <w:tcPr>
            <w:tcW w:w="992" w:type="dxa"/>
            <w:tcBorders>
              <w:top w:val="single" w:sz="1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24 550 220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567"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12 958 262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13 489 020</w:t>
            </w:r>
          </w:p>
        </w:tc>
      </w:tr>
      <w:tr w:rsidR="00153186" w:rsidRPr="00153186" w:rsidTr="00153186">
        <w:trPr>
          <w:trHeight w:val="66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Функционирование высшего должностного лица сибъекта Российской Федерации и муниципального образования</w:t>
            </w:r>
          </w:p>
        </w:tc>
        <w:tc>
          <w:tcPr>
            <w:tcW w:w="567"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567"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02</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527 225</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568 314</w:t>
            </w:r>
          </w:p>
        </w:tc>
      </w:tr>
      <w:tr w:rsidR="00153186" w:rsidRPr="00153186" w:rsidTr="00153186">
        <w:trPr>
          <w:trHeight w:val="260"/>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Глава Кадыйского муниципального района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567"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527 225</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568 314</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00100 00110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527 225</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568 314</w:t>
            </w:r>
          </w:p>
        </w:tc>
      </w:tr>
      <w:tr w:rsidR="00153186" w:rsidRPr="00153186" w:rsidTr="00153186">
        <w:trPr>
          <w:trHeight w:val="58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527 225</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568 314</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527 225</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568 314</w:t>
            </w:r>
          </w:p>
        </w:tc>
      </w:tr>
      <w:tr w:rsidR="00153186" w:rsidRPr="00153186" w:rsidTr="00BB5361">
        <w:trPr>
          <w:trHeight w:val="89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Функционирование законодательных (представительных) органов государственной власти и </w:t>
            </w:r>
            <w:r w:rsidR="00BB5361">
              <w:rPr>
                <w:rFonts w:eastAsiaTheme="minorHAnsi"/>
                <w:b/>
                <w:bCs/>
                <w:color w:val="000000"/>
                <w:kern w:val="0"/>
                <w:sz w:val="20"/>
                <w:szCs w:val="20"/>
                <w:lang w:eastAsia="en-US"/>
              </w:rPr>
              <w:t>п</w:t>
            </w:r>
            <w:r w:rsidRPr="00153186">
              <w:rPr>
                <w:rFonts w:eastAsiaTheme="minorHAnsi"/>
                <w:b/>
                <w:bCs/>
                <w:color w:val="000000"/>
                <w:kern w:val="0"/>
                <w:sz w:val="20"/>
                <w:szCs w:val="20"/>
                <w:lang w:eastAsia="en-US"/>
              </w:rPr>
              <w:t>редставительных органов муниципальных образований</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190 590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208 213</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Законодательный (представительный) орган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190 590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208 213</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00200 00110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190 590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208 213</w:t>
            </w:r>
          </w:p>
        </w:tc>
      </w:tr>
      <w:tr w:rsidR="00153186" w:rsidRPr="00153186" w:rsidTr="00153186">
        <w:trPr>
          <w:trHeight w:val="66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190 590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208 213</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190 590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208 213</w:t>
            </w:r>
          </w:p>
        </w:tc>
      </w:tr>
      <w:tr w:rsidR="00153186" w:rsidRPr="00153186" w:rsidTr="00153186">
        <w:trPr>
          <w:trHeight w:val="9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6 853 221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7 183 127</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Центральный аппарат органов местного самоуправления </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4 705 651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4 993 877</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4 705 651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4 993 877</w:t>
            </w:r>
          </w:p>
        </w:tc>
      </w:tr>
      <w:tr w:rsidR="00153186" w:rsidRPr="00153186" w:rsidTr="00BB5361">
        <w:trPr>
          <w:trHeight w:val="65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4 705 651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4 993 877</w:t>
            </w:r>
          </w:p>
        </w:tc>
      </w:tr>
      <w:tr w:rsidR="00153186" w:rsidRPr="00153186" w:rsidTr="00153186">
        <w:trPr>
          <w:trHeight w:val="53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4 705 651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4 993 877</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746 600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746 600</w:t>
            </w:r>
          </w:p>
        </w:tc>
      </w:tr>
      <w:tr w:rsidR="00153186" w:rsidRPr="00153186" w:rsidTr="00153186">
        <w:trPr>
          <w:trHeight w:val="61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746 600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746 600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746 600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746 600</w:t>
            </w:r>
          </w:p>
        </w:tc>
      </w:tr>
      <w:tr w:rsidR="00153186" w:rsidRPr="00153186" w:rsidTr="00153186">
        <w:trPr>
          <w:trHeight w:val="29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00500 72060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335 600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349 000</w:t>
            </w:r>
          </w:p>
        </w:tc>
      </w:tr>
      <w:tr w:rsidR="00153186" w:rsidRPr="00153186" w:rsidTr="00153186">
        <w:trPr>
          <w:trHeight w:val="68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335 600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349 000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335 600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349 000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00500 72070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332 210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332 210</w:t>
            </w:r>
          </w:p>
        </w:tc>
      </w:tr>
      <w:tr w:rsidR="00153186" w:rsidRPr="00153186" w:rsidTr="00153186">
        <w:trPr>
          <w:trHeight w:val="76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332 210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332 210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332 210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332 210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00500 72080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24 600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24 600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24 600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6"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6" w:space="0" w:color="000000"/>
              <w:left w:val="single" w:sz="12" w:space="0" w:color="000000"/>
              <w:bottom w:val="single" w:sz="6"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00500 72220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691 260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719 540</w:t>
            </w:r>
          </w:p>
        </w:tc>
      </w:tr>
      <w:tr w:rsidR="00153186" w:rsidRPr="00153186" w:rsidTr="00153186">
        <w:trPr>
          <w:trHeight w:val="73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6"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662 760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691 040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662 760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691 040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28 500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28 500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Судебная система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за счет средств федерального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00600 00000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58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00600 51200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C52976">
        <w:trPr>
          <w:trHeight w:val="69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06</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213 080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231 603</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Контрольно-счетная комиссия Кадыйского муниципального района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00400 00000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213 080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231 603</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00400 00110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213 080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231 603</w:t>
            </w:r>
          </w:p>
        </w:tc>
      </w:tr>
      <w:tr w:rsidR="00153186" w:rsidRPr="00153186" w:rsidTr="00153186">
        <w:trPr>
          <w:trHeight w:val="69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213 080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231 603</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213 080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231 603</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Резервные фонды местных администраций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Резервный фонд администрации Кадыйского муниципального района</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07000 20130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Резервные средства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870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5 074 146</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5 185 763</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Муниципальная собственность</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 09000 00000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09000 20150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Обеспечение выполнения функций, связанных с общегосударственным управлением </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33 500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Реализация государственных функций, связанных с общегосударственным управлением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09200 20170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33 500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33 500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33 500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выполнения функций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09300 00000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4 835 646</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4 947 263</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Учреждения по обеспечению хозяйственного и транспортного обслуживания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09300 00590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4 835 646</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4 947 263</w:t>
            </w:r>
          </w:p>
        </w:tc>
      </w:tr>
      <w:tr w:rsidR="00153186" w:rsidRPr="00153186" w:rsidTr="00153186">
        <w:trPr>
          <w:trHeight w:val="52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1 334 353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1 446 751</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1 334 353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1 446 751</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3 151 293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3 150 512</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3 151 293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3 150 512</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кадровой политики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55 000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Национальная экономика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7 917 000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7 966 600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Сельское хозяйство и рыболовство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788 000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788 000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Центральный аппарат органов местного самоуправления </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634 400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634 400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00500 72010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634 400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634 400</w:t>
            </w:r>
          </w:p>
        </w:tc>
      </w:tr>
      <w:tr w:rsidR="00153186" w:rsidRPr="00153186" w:rsidTr="00BB5361">
        <w:trPr>
          <w:trHeight w:val="65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634 400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634 400</w:t>
            </w:r>
          </w:p>
        </w:tc>
      </w:tr>
      <w:tr w:rsidR="00153186" w:rsidRPr="00153186" w:rsidTr="00153186">
        <w:trPr>
          <w:trHeight w:val="47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634 400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634 400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Проведение мероприятий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153 600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153 600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сельского хозяйства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43600 20300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43600 72110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24 100</w:t>
            </w:r>
          </w:p>
        </w:tc>
      </w:tr>
      <w:tr w:rsidR="00153186" w:rsidRPr="00153186" w:rsidTr="00153186">
        <w:trPr>
          <w:trHeight w:val="64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43600 20230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22 000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борьбе с сорным растением- борщевик Сосновского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95 500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95 500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95 500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95 500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43600 S2250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95 500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95 500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Дорожное хозяйство (дорожные фонды)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6 689 000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6 738 600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дорожного хозяйства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31500 00000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6 689 000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6 738 600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Содержание  автомобильных дорог общего пользования</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31500 20020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1 689 000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1 738 600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1 689 000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1 738 600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1 689 000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1 738 600</w:t>
            </w:r>
          </w:p>
        </w:tc>
      </w:tr>
      <w:tr w:rsidR="00153186" w:rsidRPr="00153186" w:rsidTr="00153186">
        <w:trPr>
          <w:trHeight w:val="67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31500 S1190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5 000 000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5 000 000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5 000 000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5 000 000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5 000 000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5 000 000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вопросы в области национальной экономики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национальной экономики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34000 00000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землеустройству и землепользованию</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34000 20030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мероприятия в области национальной экономики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34000 20040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240 000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30 876 404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1 350 000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Жилищное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жилищного хозяйства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36000 00000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мероприятий в области жилищного хозяйства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36000 20050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r>
      <w:tr w:rsidR="00153186" w:rsidRPr="00153186" w:rsidTr="00153186">
        <w:trPr>
          <w:trHeight w:val="51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150 000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02</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1 000 000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1 000 000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36100 00000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900 000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мероприятий в области коммунального хозяйства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36100 20060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400 000</w:t>
            </w:r>
          </w:p>
        </w:tc>
      </w:tr>
      <w:tr w:rsidR="00153186" w:rsidRPr="00153186" w:rsidTr="00153186">
        <w:trPr>
          <w:trHeight w:val="65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инициативах,в номинации «Местные инициативы»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36100 S1300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shd w:val="solid" w:color="FFFFFF" w:fill="FFFFCC"/>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r>
      <w:tr w:rsidR="00153186" w:rsidRPr="00153186" w:rsidTr="00153186">
        <w:trPr>
          <w:trHeight w:val="33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S5010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благоустройству</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Прочие мероприятия по благоустройству поселений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50000 20110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46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вопросы в области жилищно-коммунального хозяйства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05</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shd w:val="solid" w:color="FFFFFF" w:fill="FFFFCC"/>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Федеральный проект «Чистая вода»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400G5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shd w:val="solid" w:color="FFFFFF" w:fill="FFFFCC"/>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Строительство и реконструкция (модернизация) объектов питьевого водоснабжения</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400G5 52430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50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shd w:val="solid" w:color="FFFFFF" w:fill="FFFFCC"/>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Бюджетные инвестиции в объекты капитального строительства государственной (муниципальной) собственности </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Бюджетные инвестиции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29 536 404</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Охрана окружающей среды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06</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Охрана объектов растительного и животного мира и среды их обитания</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06</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29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охраны окружающей среды</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41000 00000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Обеспечение мероприятий в области охраны окружающей среды </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41000 20100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Социальная политика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1 469 700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464 800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Пенсионное обеспечение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199 900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социальной политики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199 900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Муниципальные доплаты к пенсиям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50200 82020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199 900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199 900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Публичные нормативные социальные выплаты гражданам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199 900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Социальное обеспечение населения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1 269 800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264 800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социальной политики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264 800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264 800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Социальная поддержка населения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50200 82030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132 000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Публичные нормативные социальные выплаты гражданам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48 000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360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84 000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84 000</w:t>
            </w:r>
          </w:p>
        </w:tc>
      </w:tr>
      <w:tr w:rsidR="00153186" w:rsidRPr="00153186" w:rsidTr="00153186">
        <w:trPr>
          <w:trHeight w:val="94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50200 72230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132 800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132 800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132 800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Публичные нормативные социальные выплаты гражданам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132 800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жильем молодых семей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62700 00000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1 005 000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490"/>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жильем молодых семей Кадыйского муниципального района на 2019-2021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62700 L4970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1 005 000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Социальное обеспечение и 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70"/>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Обслуживание государственного и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27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38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48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 долгом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40102 00000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Процентные платежи по муниципальному долгу</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1 199 800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Обслуживание государственного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1 199 800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Обслуживание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1 169 800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1 199 800</w:t>
            </w:r>
          </w:p>
        </w:tc>
      </w:tr>
      <w:tr w:rsidR="00153186" w:rsidRPr="00153186" w:rsidTr="00153186">
        <w:trPr>
          <w:trHeight w:val="67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Финансовый отдел администрация Кадыйского муниципального района Костромской области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902</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11 996 100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12 140 948</w:t>
            </w:r>
          </w:p>
        </w:tc>
      </w:tr>
      <w:tr w:rsidR="00153186" w:rsidRPr="00153186" w:rsidTr="00153186">
        <w:trPr>
          <w:trHeight w:val="32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1 789 500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1 834 348</w:t>
            </w:r>
          </w:p>
        </w:tc>
      </w:tr>
      <w:tr w:rsidR="00153186" w:rsidRPr="00153186" w:rsidTr="00153186">
        <w:trPr>
          <w:trHeight w:val="85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53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123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40101 72090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17 300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Межбюджетные трансферты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Субвенции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17 300</w:t>
            </w:r>
          </w:p>
        </w:tc>
      </w:tr>
      <w:tr w:rsidR="00153186" w:rsidRPr="00153186" w:rsidTr="00315A36">
        <w:trPr>
          <w:trHeight w:val="59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06</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1 727 200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1 772 048</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1 727 200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1 772 048</w:t>
            </w:r>
          </w:p>
        </w:tc>
      </w:tr>
      <w:tr w:rsidR="00153186" w:rsidRPr="00153186" w:rsidTr="00153186">
        <w:trPr>
          <w:trHeight w:val="50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1 727 200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1 772 048</w:t>
            </w:r>
          </w:p>
        </w:tc>
      </w:tr>
      <w:tr w:rsidR="00153186" w:rsidRPr="00153186" w:rsidTr="00153186">
        <w:trPr>
          <w:trHeight w:val="68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40103 00000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1 727 200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1 772 048</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Центральный аппарат органов местного самоуправления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40103 00000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1 727 200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1 772 048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40103 00110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1 121 200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1 166 048</w:t>
            </w:r>
          </w:p>
        </w:tc>
      </w:tr>
      <w:tr w:rsidR="00153186" w:rsidRPr="00153186" w:rsidTr="00153186">
        <w:trPr>
          <w:trHeight w:val="6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1 121 200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1 166 048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1 121 200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1 166 048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обеспечение функций органов местного самоуправления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40103 00190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606 000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590 000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590 000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590 000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590 000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40000 20310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45 000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Национальная экономика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Транспорт</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08</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автомобильного транспорта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30300 00000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Отдельные мероприятия в области автомобильного транспорта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30300 20090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976 400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976 400</w:t>
            </w:r>
          </w:p>
        </w:tc>
      </w:tr>
      <w:tr w:rsidR="00153186" w:rsidRPr="00153186" w:rsidTr="00C52976">
        <w:trPr>
          <w:trHeight w:val="50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976 400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976 400</w:t>
            </w:r>
          </w:p>
        </w:tc>
      </w:tr>
      <w:tr w:rsidR="00153186" w:rsidRPr="00153186" w:rsidTr="00153186">
        <w:trPr>
          <w:trHeight w:val="42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Обслуживание государственного и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Обслуживание государственного внутреннего и муниципального долга</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13</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56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 долгом</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40102 00000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Процентные платежи по муниципальному долгу</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40102 20120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30 200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Обслуживание государственного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30 200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Обслуживание муниципального долга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30 200</w:t>
            </w:r>
          </w:p>
        </w:tc>
      </w:tr>
      <w:tr w:rsidR="00153186" w:rsidRPr="00153186" w:rsidTr="00153186">
        <w:trPr>
          <w:trHeight w:val="7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9 200 000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9 300 000</w:t>
            </w:r>
          </w:p>
        </w:tc>
      </w:tr>
      <w:tr w:rsidR="00153186" w:rsidRPr="00153186" w:rsidTr="00153186">
        <w:trPr>
          <w:trHeight w:val="828"/>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5 173 000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5 173 000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5 173 000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5 173 000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Дотации на выравнивание бюджетной обеспеченности поселений</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40101 70010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5 173 000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Межбюджетные трансферты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5 173 000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Дотации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4 932 000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5 173 000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Прочие межбюджетные трансферты общего характера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4 127 000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4 127 000</w:t>
            </w:r>
          </w:p>
        </w:tc>
      </w:tr>
      <w:tr w:rsidR="00153186" w:rsidRPr="00153186" w:rsidTr="00153186">
        <w:trPr>
          <w:trHeight w:val="38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4010000000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4 127 000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Совершенствование межбюджетных отношений в Кадыйском муниципальном районе</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4 127 000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40101 73010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4 127 000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Межбюджетные трансферты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4 127 000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4 268 000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4 127 000</w:t>
            </w:r>
          </w:p>
        </w:tc>
      </w:tr>
      <w:tr w:rsidR="00153186" w:rsidRPr="00153186" w:rsidTr="00153186">
        <w:trPr>
          <w:trHeight w:val="6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Отдел образования  администрация Кадыйского муниципального района Костромской области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903</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82 868 883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77 060 386</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Образование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82 868 883</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77 060 386</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Дошкольное образование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15 400 922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14 465 171</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836 500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44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61 500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61 500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61 500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775 000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61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Детские дошкольные учреждения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14 564 422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14 385 171</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42000 00590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4 727 242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5 297 931</w:t>
            </w:r>
          </w:p>
        </w:tc>
      </w:tr>
      <w:tr w:rsidR="00153186" w:rsidRPr="00153186" w:rsidTr="00153186">
        <w:trPr>
          <w:trHeight w:val="60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2 767 242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3 217 931</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2 767 242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3 217 931</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1 720 000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1 720 000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360 000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360 000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260 000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260 000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100 000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42000 00591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1 890 000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1 900 000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1 890 000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1 900 000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1 890 000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1 900 000</w:t>
            </w:r>
          </w:p>
        </w:tc>
      </w:tr>
      <w:tr w:rsidR="00153186" w:rsidRPr="00153186" w:rsidTr="00153186">
        <w:trPr>
          <w:trHeight w:val="73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42000 72100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7 947 180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7 187 240</w:t>
            </w:r>
          </w:p>
        </w:tc>
      </w:tr>
      <w:tr w:rsidR="00153186" w:rsidRPr="00153186" w:rsidTr="00153186">
        <w:trPr>
          <w:trHeight w:val="7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7 947 180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7 187 240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7 947 180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7 187 240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Общее образование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02</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61 680 330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56 316 951</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2 219 000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422 000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Проект «Современная школа»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400E1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250 000</w:t>
            </w:r>
          </w:p>
        </w:tc>
      </w:tr>
      <w:tr w:rsidR="00153186" w:rsidRPr="00153186" w:rsidTr="00153186">
        <w:trPr>
          <w:trHeight w:val="12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400E1 51690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250 000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250 000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440 000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250 000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263 000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263 000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263 000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1 344 000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w:t>
            </w:r>
          </w:p>
        </w:tc>
      </w:tr>
      <w:tr w:rsidR="00153186" w:rsidRPr="00153186" w:rsidTr="00153186">
        <w:trPr>
          <w:trHeight w:val="65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1 324 000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1 324 000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в области кадровой политики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172 000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Основные направления кадровой политики в Кадыйском муниципальном районе на 2018-2022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40200 20290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172 000</w:t>
            </w:r>
          </w:p>
        </w:tc>
      </w:tr>
      <w:tr w:rsidR="00153186" w:rsidRPr="00153186" w:rsidTr="00153186">
        <w:trPr>
          <w:trHeight w:val="71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172 000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172 000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Школы-детские сады, школы начальные, неполные срекдние и средние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57 755 130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54 188 751</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(оказание услуг)  школ</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42100 00590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10 429 030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11 237 631</w:t>
            </w:r>
          </w:p>
        </w:tc>
      </w:tr>
      <w:tr w:rsidR="00153186" w:rsidRPr="00153186" w:rsidTr="00153186">
        <w:trPr>
          <w:trHeight w:val="61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5 479 030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6 287 631</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5 479 030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6 287 631</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4 250 000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4 250 000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500 000</w:t>
            </w:r>
          </w:p>
        </w:tc>
      </w:tr>
      <w:tr w:rsidR="00153186" w:rsidRPr="00153186" w:rsidTr="00153186">
        <w:trPr>
          <w:trHeight w:val="490"/>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(оказание услуг) школ за счет платных услуг и безвозмездных поступлений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42100 00591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1 600 000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1 600 000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42100 72030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45 726 100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41 351 120</w:t>
            </w:r>
          </w:p>
        </w:tc>
      </w:tr>
      <w:tr w:rsidR="00153186" w:rsidRPr="00153186" w:rsidTr="00153186">
        <w:trPr>
          <w:trHeight w:val="67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45 726 100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41 351 120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45 726 100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41 351 120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Отдых и оздоровление детей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198 000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Организация и обеспечение отдыха и оздоровления  детей в части софинансирования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43200 S1020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198 000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198 000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198 000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198 000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Проведение мероприятий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1 508 200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1 508 200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43600 71320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43600 S1320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754 100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Дополнительное образование детей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1 879 831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1 877 292</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Учреждения по внешкольной работе с детьми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1 829 831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1 877 292</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1 826 831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1 874 292</w:t>
            </w:r>
          </w:p>
        </w:tc>
      </w:tr>
      <w:tr w:rsidR="00153186" w:rsidRPr="00153186" w:rsidTr="00153186">
        <w:trPr>
          <w:trHeight w:val="68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1 186 531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1 233 992</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1 186 531</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1 233 992</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40 300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10 300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10 300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Молодежная политика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159 350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185 724</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Работа с молодежью</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159 350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185 724</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Организационно-воспитательная работа с молодежью</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43100 00590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159 350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185 724</w:t>
            </w:r>
          </w:p>
        </w:tc>
      </w:tr>
      <w:tr w:rsidR="00153186" w:rsidRPr="00153186" w:rsidTr="00153186">
        <w:trPr>
          <w:trHeight w:val="64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159 350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185 724</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159 350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185 724</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вопросы в области образования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09</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3 748 450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4 215 248</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 xml:space="preserve">Центральный аппарат органов местного самоуправления </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775 450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816 468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775 450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816 468</w:t>
            </w:r>
          </w:p>
        </w:tc>
      </w:tr>
      <w:tr w:rsidR="00153186" w:rsidRPr="00153186" w:rsidTr="00153186">
        <w:trPr>
          <w:trHeight w:val="67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775 450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816 468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775 450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816 468</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57 000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40000 20280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57 000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57 000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57 000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Методические кабинеты и централизованные бухгалтерии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2 916 000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3 398 780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2 916 000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3 398 780</w:t>
            </w:r>
          </w:p>
        </w:tc>
      </w:tr>
      <w:tr w:rsidR="00153186" w:rsidRPr="00153186" w:rsidTr="00153186">
        <w:trPr>
          <w:trHeight w:val="621"/>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2 069 500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2 552 280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2 069 500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2 552 280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46 500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46 500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36 500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36 500</w:t>
            </w:r>
          </w:p>
        </w:tc>
      </w:tr>
      <w:tr w:rsidR="00153186" w:rsidRPr="00153186" w:rsidTr="00153186">
        <w:trPr>
          <w:trHeight w:val="90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905</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9 530 219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10 454 281</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Образование</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1 302 589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1 369 838</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Дополнительное образование детей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07</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03</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1 302 589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1 369 838</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Учреждения по внешкольной работе с детьми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1 302 589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1 369 838</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по внешкольной работе с детьми</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1 266 889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1 334 138</w:t>
            </w:r>
          </w:p>
        </w:tc>
      </w:tr>
      <w:tr w:rsidR="00153186" w:rsidRPr="00153186" w:rsidTr="00153186">
        <w:trPr>
          <w:trHeight w:val="69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931 189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998 438</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931 189</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998 438</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15 700</w:t>
            </w:r>
          </w:p>
        </w:tc>
      </w:tr>
      <w:tr w:rsidR="00153186" w:rsidRPr="00153186" w:rsidTr="00153186">
        <w:trPr>
          <w:trHeight w:val="74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42300 00591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35 700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35 700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35 700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Культура, кинематография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08</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8 042 630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8 899 443</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Культура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08</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6 526 338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7 311 864</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40000 20250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24 500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Учреждения культуры</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4 123 308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4 396 584</w:t>
            </w:r>
          </w:p>
        </w:tc>
      </w:tr>
      <w:tr w:rsidR="00153186" w:rsidRPr="00153186" w:rsidTr="00153186">
        <w:trPr>
          <w:trHeight w:val="4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4 019 268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4 290 584</w:t>
            </w:r>
          </w:p>
        </w:tc>
      </w:tr>
      <w:tr w:rsidR="00153186" w:rsidRPr="00153186" w:rsidTr="00153186">
        <w:trPr>
          <w:trHeight w:val="65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3 507 268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3 778 584</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3 507 268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3 778 584</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142 000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142 000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130 000</w:t>
            </w:r>
          </w:p>
        </w:tc>
      </w:tr>
      <w:tr w:rsidR="00153186" w:rsidRPr="00153186" w:rsidTr="00153186">
        <w:trPr>
          <w:trHeight w:val="6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44000 00591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104 040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106 000</w:t>
            </w:r>
          </w:p>
        </w:tc>
      </w:tr>
      <w:tr w:rsidR="00153186" w:rsidRPr="00153186" w:rsidTr="00153186">
        <w:trPr>
          <w:trHeight w:val="6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28 040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28 040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76 000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Музеи и постоянные выставки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44100 00000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751 430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831 340</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музеев и постоянных выставок</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44100 00590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731 430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811 340</w:t>
            </w:r>
          </w:p>
        </w:tc>
      </w:tr>
      <w:tr w:rsidR="00153186" w:rsidRPr="00153186" w:rsidTr="00153186">
        <w:trPr>
          <w:trHeight w:val="70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552 730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624 840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552 730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624 840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162 200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162 200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170 000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16 500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 xml:space="preserve">Исполнение судебных актов </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830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9 000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7 500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7 500</w:t>
            </w:r>
          </w:p>
        </w:tc>
      </w:tr>
      <w:tr w:rsidR="00153186" w:rsidRPr="00153186" w:rsidTr="00153186">
        <w:trPr>
          <w:trHeight w:val="3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музеев и постоянных выставок за счет платных услуг и безвозмездных поступлений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44100 00591</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20 000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20 000</w:t>
            </w:r>
          </w:p>
        </w:tc>
      </w:tr>
      <w:tr w:rsidR="00153186" w:rsidRPr="00153186" w:rsidTr="00153186">
        <w:trPr>
          <w:trHeight w:val="26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Библиотеки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1 627 100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1 883 940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библиотек</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44200 00590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1 627 100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1 883 940</w:t>
            </w:r>
          </w:p>
        </w:tc>
      </w:tr>
      <w:tr w:rsidR="00153186" w:rsidRPr="00153186" w:rsidTr="00153186">
        <w:trPr>
          <w:trHeight w:val="63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1 421 000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1 677 840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1 421 000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1 677 840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6 100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6 100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6 100</w:t>
            </w:r>
          </w:p>
        </w:tc>
      </w:tr>
      <w:tr w:rsidR="00153186" w:rsidRPr="00153186" w:rsidTr="00153186">
        <w:trPr>
          <w:trHeight w:val="552"/>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Другие вопросы в области культуры, кинематографии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08</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04</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1 516 292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1 587 579</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Центральный аппарат органов местного самоуправления</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00500 00000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751 632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780 620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00500 00110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750 632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779 620</w:t>
            </w:r>
          </w:p>
        </w:tc>
      </w:tr>
      <w:tr w:rsidR="00153186" w:rsidRPr="00153186" w:rsidTr="00153186">
        <w:trPr>
          <w:trHeight w:val="65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750 632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779 620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834" w:type="dxa"/>
            <w:gridSpan w:val="2"/>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государственных (муниципальных) органов</w:t>
            </w: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120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750 632</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779 620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Методические кабинеты и централизованные бухгалтерии</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45200 00000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764 660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806 959</w:t>
            </w:r>
          </w:p>
        </w:tc>
      </w:tr>
      <w:tr w:rsidR="00153186" w:rsidRPr="00153186" w:rsidTr="00153186">
        <w:trPr>
          <w:trHeight w:val="494"/>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45200 00590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764 660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806 959</w:t>
            </w:r>
          </w:p>
        </w:tc>
      </w:tr>
      <w:tr w:rsidR="00153186" w:rsidRPr="00153186" w:rsidTr="00153186">
        <w:trPr>
          <w:trHeight w:val="649"/>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102" w:type="dxa"/>
            <w:gridSpan w:val="6"/>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392 460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434 759</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Расходы на выплаты персоналу казенных учреждений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110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392 460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434 759</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370 000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2 200</w:t>
            </w:r>
          </w:p>
        </w:tc>
      </w:tr>
      <w:tr w:rsidR="00153186" w:rsidRPr="00153186" w:rsidTr="00153186">
        <w:trPr>
          <w:trHeight w:val="247"/>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850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2 200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2 200</w:t>
            </w:r>
          </w:p>
        </w:tc>
      </w:tr>
      <w:tr w:rsidR="00153186" w:rsidRPr="00153186" w:rsidTr="00153186">
        <w:trPr>
          <w:trHeight w:val="305"/>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Физическая культура и спорт</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00</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r>
      <w:tr w:rsidR="00153186" w:rsidRPr="00153186" w:rsidTr="00153186">
        <w:trPr>
          <w:trHeight w:val="27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Физическая культура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11</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01</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r>
      <w:tr w:rsidR="00153186" w:rsidRPr="00153186" w:rsidTr="00153186">
        <w:trPr>
          <w:trHeight w:val="523"/>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Мероприятия по реализации государственных и муниципальных программ</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40000 00000</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r>
      <w:tr w:rsidR="00153186" w:rsidRPr="00153186" w:rsidTr="00153186">
        <w:trPr>
          <w:trHeight w:val="320"/>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4125" w:type="dxa"/>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Развитие физической культуры и спорта</w:t>
            </w:r>
          </w:p>
        </w:tc>
        <w:tc>
          <w:tcPr>
            <w:tcW w:w="709"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40000 L4953</w:t>
            </w: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185 000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968" w:type="dxa"/>
            <w:gridSpan w:val="5"/>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200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185 000</w:t>
            </w:r>
          </w:p>
        </w:tc>
      </w:tr>
      <w:tr w:rsidR="00153186" w:rsidRPr="00153186" w:rsidTr="00153186">
        <w:trPr>
          <w:trHeight w:val="466"/>
        </w:trPr>
        <w:tc>
          <w:tcPr>
            <w:tcW w:w="158" w:type="dxa"/>
            <w:tcBorders>
              <w:top w:val="nil"/>
              <w:left w:val="nil"/>
              <w:bottom w:val="nil"/>
              <w:right w:val="single" w:sz="1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5542" w:type="dxa"/>
            <w:gridSpan w:val="4"/>
            <w:tcBorders>
              <w:top w:val="single" w:sz="2" w:space="0" w:color="000000"/>
              <w:left w:val="single" w:sz="1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rPr>
                <w:rFonts w:eastAsiaTheme="minorHAnsi"/>
                <w:color w:val="000000"/>
                <w:kern w:val="0"/>
                <w:sz w:val="20"/>
                <w:szCs w:val="20"/>
                <w:lang w:eastAsia="en-US"/>
              </w:rPr>
            </w:pPr>
            <w:r w:rsidRPr="00153186">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26"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p>
        </w:tc>
        <w:tc>
          <w:tcPr>
            <w:tcW w:w="835"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240</w:t>
            </w: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185 000</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color w:val="000000"/>
                <w:kern w:val="0"/>
                <w:sz w:val="20"/>
                <w:szCs w:val="20"/>
                <w:lang w:eastAsia="en-US"/>
              </w:rPr>
            </w:pPr>
            <w:r w:rsidRPr="00153186">
              <w:rPr>
                <w:rFonts w:eastAsiaTheme="minorHAnsi"/>
                <w:color w:val="000000"/>
                <w:kern w:val="0"/>
                <w:sz w:val="20"/>
                <w:szCs w:val="20"/>
                <w:lang w:eastAsia="en-US"/>
              </w:rPr>
              <w:t>185 000</w:t>
            </w:r>
          </w:p>
        </w:tc>
      </w:tr>
      <w:tr w:rsidR="00153186" w:rsidRPr="00153186" w:rsidTr="00153186">
        <w:trPr>
          <w:trHeight w:val="533"/>
        </w:trPr>
        <w:tc>
          <w:tcPr>
            <w:tcW w:w="158" w:type="dxa"/>
            <w:tcBorders>
              <w:top w:val="nil"/>
              <w:left w:val="nil"/>
              <w:bottom w:val="nil"/>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125" w:type="dxa"/>
            <w:tcBorders>
              <w:top w:val="single" w:sz="2" w:space="0" w:color="000000"/>
              <w:left w:val="single" w:sz="2" w:space="0" w:color="000000"/>
              <w:bottom w:val="single" w:sz="2" w:space="0" w:color="000000"/>
              <w:right w:val="nil"/>
            </w:tcBorders>
          </w:tcPr>
          <w:p w:rsidR="00153186" w:rsidRPr="00153186" w:rsidRDefault="00153186" w:rsidP="00153186">
            <w:pPr>
              <w:widowControl/>
              <w:suppressAutoHyphens w:val="0"/>
              <w:autoSpaceDE w:val="0"/>
              <w:autoSpaceDN w:val="0"/>
              <w:adjustRightInd w:val="0"/>
              <w:rPr>
                <w:rFonts w:eastAsiaTheme="minorHAnsi"/>
                <w:b/>
                <w:bCs/>
                <w:color w:val="000000"/>
                <w:kern w:val="0"/>
                <w:sz w:val="20"/>
                <w:szCs w:val="20"/>
                <w:lang w:eastAsia="en-US"/>
              </w:rPr>
            </w:pPr>
            <w:r w:rsidRPr="00153186">
              <w:rPr>
                <w:rFonts w:eastAsiaTheme="minorHAnsi"/>
                <w:b/>
                <w:bCs/>
                <w:color w:val="000000"/>
                <w:kern w:val="0"/>
                <w:sz w:val="20"/>
                <w:szCs w:val="20"/>
                <w:lang w:eastAsia="en-US"/>
              </w:rPr>
              <w:t>ИТОГО:</w:t>
            </w:r>
          </w:p>
        </w:tc>
        <w:tc>
          <w:tcPr>
            <w:tcW w:w="709" w:type="dxa"/>
            <w:tcBorders>
              <w:top w:val="single" w:sz="2" w:space="0" w:color="000000"/>
              <w:left w:val="nil"/>
              <w:bottom w:val="single" w:sz="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708" w:type="dxa"/>
            <w:gridSpan w:val="2"/>
            <w:tcBorders>
              <w:top w:val="single" w:sz="2" w:space="0" w:color="000000"/>
              <w:left w:val="nil"/>
              <w:bottom w:val="single" w:sz="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426" w:type="dxa"/>
            <w:tcBorders>
              <w:top w:val="single" w:sz="2" w:space="0" w:color="000000"/>
              <w:left w:val="nil"/>
              <w:bottom w:val="single" w:sz="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134" w:type="dxa"/>
            <w:tcBorders>
              <w:top w:val="single" w:sz="2" w:space="0" w:color="000000"/>
              <w:left w:val="nil"/>
              <w:bottom w:val="single" w:sz="2" w:space="0" w:color="000000"/>
              <w:right w:val="nil"/>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835" w:type="dxa"/>
            <w:tcBorders>
              <w:top w:val="single" w:sz="2" w:space="0" w:color="000000"/>
              <w:left w:val="nil"/>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p>
        </w:tc>
        <w:tc>
          <w:tcPr>
            <w:tcW w:w="1008"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158 866 368</w:t>
            </w:r>
          </w:p>
        </w:tc>
        <w:tc>
          <w:tcPr>
            <w:tcW w:w="992" w:type="dxa"/>
            <w:tcBorders>
              <w:top w:val="single" w:sz="2" w:space="0" w:color="000000"/>
              <w:left w:val="single" w:sz="2" w:space="0" w:color="000000"/>
              <w:bottom w:val="single" w:sz="2" w:space="0" w:color="000000"/>
              <w:right w:val="single" w:sz="2" w:space="0" w:color="000000"/>
            </w:tcBorders>
          </w:tcPr>
          <w:p w:rsidR="00153186" w:rsidRPr="00153186" w:rsidRDefault="00153186" w:rsidP="00153186">
            <w:pPr>
              <w:widowControl/>
              <w:suppressAutoHyphens w:val="0"/>
              <w:autoSpaceDE w:val="0"/>
              <w:autoSpaceDN w:val="0"/>
              <w:adjustRightInd w:val="0"/>
              <w:jc w:val="right"/>
              <w:rPr>
                <w:rFonts w:eastAsiaTheme="minorHAnsi"/>
                <w:b/>
                <w:bCs/>
                <w:color w:val="000000"/>
                <w:kern w:val="0"/>
                <w:sz w:val="20"/>
                <w:szCs w:val="20"/>
                <w:lang w:eastAsia="en-US"/>
              </w:rPr>
            </w:pPr>
            <w:r w:rsidRPr="00153186">
              <w:rPr>
                <w:rFonts w:eastAsiaTheme="minorHAnsi"/>
                <w:b/>
                <w:bCs/>
                <w:color w:val="000000"/>
                <w:kern w:val="0"/>
                <w:sz w:val="20"/>
                <w:szCs w:val="20"/>
                <w:lang w:eastAsia="en-US"/>
              </w:rPr>
              <w:t>124 205 835</w:t>
            </w:r>
          </w:p>
        </w:tc>
      </w:tr>
    </w:tbl>
    <w:p w:rsidR="00BB5361" w:rsidRPr="00BB5361" w:rsidRDefault="00BB5361" w:rsidP="00BB5361">
      <w:pPr>
        <w:pStyle w:val="a8"/>
        <w:jc w:val="right"/>
        <w:rPr>
          <w:b w:val="0"/>
          <w:bCs/>
          <w:sz w:val="20"/>
        </w:rPr>
      </w:pPr>
      <w:r w:rsidRPr="00BB5361">
        <w:rPr>
          <w:b w:val="0"/>
          <w:bCs/>
          <w:sz w:val="20"/>
        </w:rPr>
        <w:t xml:space="preserve">    Приложение   № 11</w:t>
      </w:r>
    </w:p>
    <w:p w:rsidR="00BB5361" w:rsidRPr="00BB5361" w:rsidRDefault="00BB5361" w:rsidP="00BB5361">
      <w:pPr>
        <w:pStyle w:val="a8"/>
        <w:jc w:val="right"/>
        <w:rPr>
          <w:b w:val="0"/>
          <w:bCs/>
          <w:sz w:val="20"/>
        </w:rPr>
      </w:pPr>
      <w:r w:rsidRPr="00BB5361">
        <w:rPr>
          <w:b w:val="0"/>
          <w:bCs/>
          <w:sz w:val="20"/>
        </w:rPr>
        <w:t xml:space="preserve"> к проекту решения Собрания депутатов</w:t>
      </w:r>
    </w:p>
    <w:p w:rsidR="00BB5361" w:rsidRPr="00BB5361" w:rsidRDefault="00BB5361" w:rsidP="00BB5361">
      <w:pPr>
        <w:pStyle w:val="a8"/>
        <w:jc w:val="right"/>
        <w:rPr>
          <w:b w:val="0"/>
          <w:bCs/>
          <w:sz w:val="20"/>
        </w:rPr>
      </w:pPr>
      <w:r w:rsidRPr="00BB5361">
        <w:rPr>
          <w:b w:val="0"/>
          <w:bCs/>
          <w:sz w:val="20"/>
        </w:rPr>
        <w:t xml:space="preserve">     №        от                 2019 года</w:t>
      </w:r>
    </w:p>
    <w:p w:rsidR="00BB5361" w:rsidRPr="00BB5361" w:rsidRDefault="00BB5361" w:rsidP="00BB5361">
      <w:pPr>
        <w:pStyle w:val="a8"/>
        <w:jc w:val="right"/>
        <w:rPr>
          <w:sz w:val="20"/>
        </w:rPr>
      </w:pPr>
      <w:r w:rsidRPr="00BB5361">
        <w:rPr>
          <w:b w:val="0"/>
          <w:bCs/>
          <w:sz w:val="20"/>
        </w:rPr>
        <w:t xml:space="preserve">          </w:t>
      </w:r>
    </w:p>
    <w:p w:rsidR="00BB5361" w:rsidRPr="00BB5361" w:rsidRDefault="00BB5361" w:rsidP="00C52976">
      <w:pPr>
        <w:pStyle w:val="a8"/>
        <w:contextualSpacing/>
        <w:rPr>
          <w:sz w:val="20"/>
        </w:rPr>
      </w:pPr>
      <w:r w:rsidRPr="00BB5361">
        <w:rPr>
          <w:sz w:val="20"/>
        </w:rPr>
        <w:t>П Е Р Е Ч Е Н Ь</w:t>
      </w:r>
    </w:p>
    <w:p w:rsidR="00BB5361" w:rsidRPr="00BB5361" w:rsidRDefault="00BB5361" w:rsidP="00C52976">
      <w:pPr>
        <w:pStyle w:val="afe"/>
        <w:contextualSpacing/>
        <w:rPr>
          <w:rFonts w:cs="Times New Roman"/>
          <w:sz w:val="20"/>
          <w:szCs w:val="20"/>
        </w:rPr>
      </w:pPr>
      <w:r w:rsidRPr="00BB5361">
        <w:rPr>
          <w:rFonts w:cs="Times New Roman"/>
          <w:sz w:val="20"/>
          <w:szCs w:val="20"/>
        </w:rPr>
        <w:t xml:space="preserve"> муниципальных программ, предусмотренных</w:t>
      </w:r>
    </w:p>
    <w:p w:rsidR="00BB5361" w:rsidRPr="00BB5361" w:rsidRDefault="00BB5361" w:rsidP="00C52976">
      <w:pPr>
        <w:contextualSpacing/>
        <w:jc w:val="center"/>
        <w:rPr>
          <w:sz w:val="20"/>
          <w:szCs w:val="20"/>
        </w:rPr>
      </w:pPr>
      <w:r w:rsidRPr="00BB5361">
        <w:rPr>
          <w:sz w:val="20"/>
          <w:szCs w:val="20"/>
        </w:rPr>
        <w:t xml:space="preserve">к финансированию из  бюджета муниципального района </w:t>
      </w:r>
    </w:p>
    <w:p w:rsidR="00BB5361" w:rsidRPr="00BB5361" w:rsidRDefault="00BB5361" w:rsidP="00C52976">
      <w:pPr>
        <w:contextualSpacing/>
        <w:jc w:val="center"/>
        <w:rPr>
          <w:sz w:val="20"/>
          <w:szCs w:val="20"/>
        </w:rPr>
      </w:pPr>
      <w:r w:rsidRPr="00BB5361">
        <w:rPr>
          <w:sz w:val="20"/>
          <w:szCs w:val="20"/>
        </w:rPr>
        <w:t>в  2020 году</w:t>
      </w:r>
    </w:p>
    <w:p w:rsidR="00BB5361" w:rsidRPr="00BB5361" w:rsidRDefault="00BB5361" w:rsidP="00BB5361">
      <w:pPr>
        <w:jc w:val="right"/>
        <w:rPr>
          <w:sz w:val="20"/>
          <w:szCs w:val="20"/>
        </w:rPr>
      </w:pPr>
      <w:r w:rsidRPr="00BB5361">
        <w:rPr>
          <w:sz w:val="20"/>
          <w:szCs w:val="20"/>
        </w:rPr>
        <w:t xml:space="preserve">                                                                                           тыс. рублей</w:t>
      </w:r>
    </w:p>
    <w:tbl>
      <w:tblPr>
        <w:tblW w:w="0" w:type="auto"/>
        <w:tblInd w:w="-245" w:type="dxa"/>
        <w:tblLayout w:type="fixed"/>
        <w:tblLook w:val="0000"/>
      </w:tblPr>
      <w:tblGrid>
        <w:gridCol w:w="5211"/>
        <w:gridCol w:w="2448"/>
        <w:gridCol w:w="2401"/>
      </w:tblGrid>
      <w:tr w:rsidR="00BB5361" w:rsidRPr="00BB5361" w:rsidTr="00F8775C">
        <w:tc>
          <w:tcPr>
            <w:tcW w:w="521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pStyle w:val="1"/>
              <w:tabs>
                <w:tab w:val="left" w:pos="0"/>
              </w:tabs>
              <w:snapToGrid w:val="0"/>
              <w:rPr>
                <w:sz w:val="20"/>
                <w:szCs w:val="20"/>
              </w:rPr>
            </w:pPr>
            <w:r w:rsidRPr="00BB5361">
              <w:rPr>
                <w:sz w:val="20"/>
                <w:szCs w:val="20"/>
              </w:rPr>
              <w:t>Наименование программы</w:t>
            </w:r>
          </w:p>
        </w:tc>
        <w:tc>
          <w:tcPr>
            <w:tcW w:w="2448"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Раздел</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315A36">
            <w:pPr>
              <w:pStyle w:val="2"/>
              <w:tabs>
                <w:tab w:val="left" w:pos="0"/>
              </w:tabs>
              <w:snapToGrid w:val="0"/>
              <w:ind w:left="0" w:firstLine="0"/>
              <w:jc w:val="center"/>
              <w:rPr>
                <w:rFonts w:ascii="Times New Roman" w:hAnsi="Times New Roman" w:cs="Times New Roman"/>
                <w:sz w:val="20"/>
                <w:szCs w:val="20"/>
              </w:rPr>
            </w:pPr>
            <w:r w:rsidRPr="00BB5361">
              <w:rPr>
                <w:rFonts w:ascii="Times New Roman" w:hAnsi="Times New Roman" w:cs="Times New Roman"/>
                <w:sz w:val="20"/>
                <w:szCs w:val="20"/>
              </w:rPr>
              <w:t>Сумма</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1.Программа «Устойчивое развитие сельских территорий Кадыйского муниципального района на 2014-2017 годы и на период до 2020 года»</w:t>
            </w:r>
          </w:p>
        </w:tc>
        <w:tc>
          <w:tcPr>
            <w:tcW w:w="2448" w:type="dxa"/>
            <w:tcBorders>
              <w:left w:val="single" w:sz="4" w:space="0" w:color="000000"/>
              <w:bottom w:val="single" w:sz="4" w:space="0" w:color="000000"/>
            </w:tcBorders>
            <w:shd w:val="clear" w:color="auto" w:fill="auto"/>
            <w:vAlign w:val="bottom"/>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vAlign w:val="bottom"/>
          </w:tcPr>
          <w:p w:rsidR="00BB5361" w:rsidRPr="00BB5361" w:rsidRDefault="00BB5361" w:rsidP="00F8775C">
            <w:pPr>
              <w:snapToGrid w:val="0"/>
              <w:jc w:val="center"/>
              <w:rPr>
                <w:sz w:val="20"/>
                <w:szCs w:val="20"/>
              </w:rPr>
            </w:pPr>
            <w:r w:rsidRPr="00BB5361">
              <w:rPr>
                <w:sz w:val="20"/>
                <w:szCs w:val="20"/>
              </w:rPr>
              <w:t>1365,076</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1003</w:t>
            </w:r>
          </w:p>
        </w:tc>
        <w:tc>
          <w:tcPr>
            <w:tcW w:w="2401" w:type="dxa"/>
            <w:tcBorders>
              <w:left w:val="single" w:sz="4" w:space="0" w:color="000000"/>
              <w:bottom w:val="single" w:sz="4" w:space="0" w:color="000000"/>
              <w:right w:val="single" w:sz="4" w:space="0" w:color="000000"/>
            </w:tcBorders>
            <w:shd w:val="clear" w:color="auto" w:fill="auto"/>
            <w:vAlign w:val="bottom"/>
          </w:tcPr>
          <w:p w:rsidR="00BB5361" w:rsidRPr="00BB5361" w:rsidRDefault="00BB5361" w:rsidP="00F8775C">
            <w:pPr>
              <w:snapToGrid w:val="0"/>
              <w:jc w:val="center"/>
              <w:rPr>
                <w:sz w:val="20"/>
                <w:szCs w:val="20"/>
              </w:rPr>
            </w:pPr>
            <w:r w:rsidRPr="00BB5361">
              <w:rPr>
                <w:sz w:val="20"/>
                <w:szCs w:val="20"/>
              </w:rPr>
              <w:t>1365,076</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2.Программа «Развитие культуры и туризма в Кадыйском муниципальном районе на 2016-2020 гг»</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719,0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 xml:space="preserve">-отдел по делам культуры, 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 xml:space="preserve"> 0801, 0804</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719,0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3.Программа «Развитие физической культуры и спорта  в Кадыйском муниципальном районе на 2016-2020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220,0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 xml:space="preserve">-отдел по делам культуры, 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1101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185,0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-отдел образования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0702</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35,0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48" w:type="dxa"/>
            <w:tcBorders>
              <w:left w:val="single" w:sz="4" w:space="0" w:color="000000"/>
              <w:bottom w:val="single" w:sz="4" w:space="0" w:color="000000"/>
            </w:tcBorders>
            <w:shd w:val="clear" w:color="auto" w:fill="auto"/>
            <w:vAlign w:val="bottom"/>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vAlign w:val="center"/>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lastRenderedPageBreak/>
              <w:t>4.Программа «Обеспечение жильем молодых семей Кадыйского муниципального района на 2019-2021 годы»</w:t>
            </w:r>
          </w:p>
        </w:tc>
        <w:tc>
          <w:tcPr>
            <w:tcW w:w="2448" w:type="dxa"/>
            <w:tcBorders>
              <w:left w:val="single" w:sz="4" w:space="0" w:color="000000"/>
              <w:bottom w:val="single" w:sz="4" w:space="0" w:color="000000"/>
            </w:tcBorders>
            <w:shd w:val="clear" w:color="auto" w:fill="auto"/>
            <w:vAlign w:val="bottom"/>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vAlign w:val="center"/>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1045,879</w:t>
            </w:r>
          </w:p>
        </w:tc>
      </w:tr>
      <w:tr w:rsidR="00BB5361" w:rsidRPr="00BB5361" w:rsidTr="00315A36">
        <w:trPr>
          <w:trHeight w:val="245"/>
        </w:trPr>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1003</w:t>
            </w:r>
          </w:p>
        </w:tc>
        <w:tc>
          <w:tcPr>
            <w:tcW w:w="2401" w:type="dxa"/>
            <w:tcBorders>
              <w:left w:val="single" w:sz="4" w:space="0" w:color="000000"/>
              <w:bottom w:val="single" w:sz="4" w:space="0" w:color="000000"/>
              <w:right w:val="single" w:sz="4" w:space="0" w:color="000000"/>
            </w:tcBorders>
            <w:shd w:val="clear" w:color="auto" w:fill="auto"/>
            <w:vAlign w:val="bottom"/>
          </w:tcPr>
          <w:p w:rsidR="00BB5361" w:rsidRPr="00BB5361" w:rsidRDefault="00BB5361" w:rsidP="00315A36">
            <w:pPr>
              <w:snapToGrid w:val="0"/>
              <w:jc w:val="center"/>
              <w:rPr>
                <w:sz w:val="20"/>
                <w:szCs w:val="20"/>
              </w:rPr>
            </w:pPr>
            <w:r w:rsidRPr="00BB5361">
              <w:rPr>
                <w:sz w:val="20"/>
                <w:szCs w:val="20"/>
              </w:rPr>
              <w:t>1045,879</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5.Программа «Противодействие  терроризму и экстремизму на территории Кадыйского муниципального района  на  2020-2024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351,75</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0701</w:t>
            </w:r>
          </w:p>
          <w:p w:rsidR="00BB5361" w:rsidRPr="00BB5361" w:rsidRDefault="00BB5361" w:rsidP="00F8775C">
            <w:pPr>
              <w:snapToGrid w:val="0"/>
              <w:jc w:val="center"/>
              <w:rPr>
                <w:sz w:val="20"/>
                <w:szCs w:val="20"/>
              </w:rPr>
            </w:pPr>
            <w:r w:rsidRPr="00BB5361">
              <w:rPr>
                <w:sz w:val="20"/>
                <w:szCs w:val="20"/>
              </w:rPr>
              <w:t>0702</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204,75</w:t>
            </w:r>
          </w:p>
          <w:p w:rsidR="00BB5361" w:rsidRPr="00BB5361" w:rsidRDefault="00BB5361" w:rsidP="00F8775C">
            <w:pPr>
              <w:snapToGrid w:val="0"/>
              <w:jc w:val="center"/>
              <w:rPr>
                <w:sz w:val="20"/>
                <w:szCs w:val="20"/>
              </w:rPr>
            </w:pPr>
            <w:r w:rsidRPr="00BB5361">
              <w:rPr>
                <w:sz w:val="20"/>
                <w:szCs w:val="20"/>
              </w:rPr>
              <w:t>147,0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6.Программа «Профилактика правонарушений в Кадыйском муниципальном районе на 2015-2020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6а.Подпрограмма «Противодействие злоупотреблению  наркотическими средствами и их незаконному обороту в Кадыйском муниципальном районе  на 2017-2020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0113,0702,0801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24,0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 xml:space="preserve">               0702</w:t>
            </w:r>
          </w:p>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17,0</w:t>
            </w:r>
          </w:p>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 xml:space="preserve">-отдел по делам культуры,туризма,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0801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7.Программа «Развитие муниципальной системы образования Кадыйского муниципального района на 2017-2021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2051,0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0701, 0702, 0709</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2051,0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8.Программа «Поддержка социально-ориентированных некоммерческих организаций в Кадыйском муниципальном районе Костромской области на 2020-2022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48,0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-финансовый отдел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48</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9.Основные направления кадровой политики в Кадыйском муниципальном районе на 2018-2022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0113,0702</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141,0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0702</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86,0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10. Управление муниципальными финансами и муниципальным долгом Кадыйского муниципального района на 2018-2020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1301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13722,184</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1301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1067,48</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-финансовый отдел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0104,0106,1301,</w:t>
            </w:r>
          </w:p>
          <w:p w:rsidR="00BB5361" w:rsidRPr="00BB5361" w:rsidRDefault="00BB5361" w:rsidP="00F8775C">
            <w:pPr>
              <w:snapToGrid w:val="0"/>
              <w:jc w:val="center"/>
              <w:rPr>
                <w:sz w:val="20"/>
                <w:szCs w:val="20"/>
              </w:rPr>
            </w:pPr>
            <w:r w:rsidRPr="00BB5361">
              <w:rPr>
                <w:sz w:val="20"/>
                <w:szCs w:val="20"/>
              </w:rPr>
              <w:t>1401</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12654,704</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right"/>
              <w:rPr>
                <w:i/>
                <w:iCs/>
                <w:sz w:val="20"/>
                <w:szCs w:val="20"/>
              </w:rPr>
            </w:pPr>
            <w:r w:rsidRPr="00BB5361">
              <w:rPr>
                <w:i/>
                <w:iCs/>
                <w:sz w:val="20"/>
                <w:szCs w:val="20"/>
              </w:rPr>
              <w:t>в том числе областной бюджет</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i/>
                <w:iCs/>
                <w:sz w:val="20"/>
                <w:szCs w:val="20"/>
              </w:rPr>
            </w:pPr>
            <w:r w:rsidRPr="00BB5361">
              <w:rPr>
                <w:i/>
                <w:iCs/>
                <w:sz w:val="20"/>
                <w:szCs w:val="20"/>
              </w:rPr>
              <w:t>0104</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i/>
                <w:iCs/>
                <w:sz w:val="20"/>
                <w:szCs w:val="20"/>
              </w:rPr>
              <w:t>17,3</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11.Развитие муниципальной службы Кадыйского муниципального района Костромской области на 2018-2020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80,0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80,0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12. Развитие субъектов малого и среднего предпринимательства в Кадыйском муниципальном районе на 2018-2020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13. Повышение безопасности дорожного движения на территории Кадыйского муниципального района на 2018-2020 годы</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6,0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3,00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0703, 0709</w:t>
            </w: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3,00</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rPr>
                <w:b/>
                <w:bCs/>
                <w:sz w:val="20"/>
                <w:szCs w:val="20"/>
              </w:rPr>
            </w:pPr>
            <w:r w:rsidRPr="00BB5361">
              <w:rPr>
                <w:b/>
                <w:bCs/>
                <w:sz w:val="20"/>
                <w:szCs w:val="20"/>
              </w:rPr>
              <w:lastRenderedPageBreak/>
              <w:t>Итого</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b/>
                <w:bCs/>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b/>
                <w:bCs/>
                <w:sz w:val="20"/>
                <w:szCs w:val="20"/>
              </w:rPr>
              <w:t>19783,889</w:t>
            </w:r>
          </w:p>
        </w:tc>
      </w:tr>
      <w:tr w:rsidR="00BB5361" w:rsidRPr="00BB5361" w:rsidTr="00F8775C">
        <w:tc>
          <w:tcPr>
            <w:tcW w:w="5211" w:type="dxa"/>
            <w:tcBorders>
              <w:left w:val="single" w:sz="4" w:space="0" w:color="000000"/>
              <w:bottom w:val="single" w:sz="4" w:space="0" w:color="000000"/>
            </w:tcBorders>
            <w:shd w:val="clear" w:color="auto" w:fill="auto"/>
          </w:tcPr>
          <w:p w:rsidR="00BB5361" w:rsidRPr="00BB5361" w:rsidRDefault="00BB5361" w:rsidP="00F8775C">
            <w:pPr>
              <w:snapToGrid w:val="0"/>
              <w:jc w:val="right"/>
              <w:rPr>
                <w:b/>
                <w:bCs/>
                <w:i/>
                <w:iCs/>
                <w:sz w:val="20"/>
                <w:szCs w:val="20"/>
              </w:rPr>
            </w:pPr>
            <w:r w:rsidRPr="00BB5361">
              <w:rPr>
                <w:b/>
                <w:bCs/>
                <w:i/>
                <w:iCs/>
                <w:sz w:val="20"/>
                <w:szCs w:val="20"/>
              </w:rPr>
              <w:t>в том числе областной бюджет</w:t>
            </w:r>
          </w:p>
        </w:tc>
        <w:tc>
          <w:tcPr>
            <w:tcW w:w="2448" w:type="dxa"/>
            <w:tcBorders>
              <w:left w:val="single" w:sz="4" w:space="0" w:color="000000"/>
              <w:bottom w:val="single" w:sz="4" w:space="0" w:color="000000"/>
            </w:tcBorders>
            <w:shd w:val="clear" w:color="auto" w:fill="auto"/>
          </w:tcPr>
          <w:p w:rsidR="00BB5361" w:rsidRPr="00BB5361" w:rsidRDefault="00BB5361" w:rsidP="00F8775C">
            <w:pPr>
              <w:snapToGrid w:val="0"/>
              <w:rPr>
                <w:b/>
                <w:bCs/>
                <w:i/>
                <w:iCs/>
                <w:sz w:val="20"/>
                <w:szCs w:val="20"/>
              </w:rPr>
            </w:pPr>
          </w:p>
        </w:tc>
        <w:tc>
          <w:tcPr>
            <w:tcW w:w="2401"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b/>
                <w:bCs/>
                <w:i/>
                <w:iCs/>
                <w:sz w:val="20"/>
                <w:szCs w:val="20"/>
              </w:rPr>
              <w:t>17,3</w:t>
            </w:r>
          </w:p>
        </w:tc>
      </w:tr>
    </w:tbl>
    <w:p w:rsidR="00BB5361" w:rsidRPr="00BB5361" w:rsidRDefault="00BB5361" w:rsidP="00BB5361">
      <w:pPr>
        <w:rPr>
          <w:sz w:val="20"/>
          <w:szCs w:val="20"/>
        </w:rPr>
      </w:pPr>
    </w:p>
    <w:p w:rsidR="00BB5361" w:rsidRPr="00BB5361" w:rsidRDefault="00BB5361" w:rsidP="00BB5361">
      <w:pPr>
        <w:pStyle w:val="a8"/>
        <w:jc w:val="right"/>
        <w:rPr>
          <w:b w:val="0"/>
          <w:bCs/>
          <w:sz w:val="20"/>
        </w:rPr>
      </w:pPr>
      <w:r>
        <w:rPr>
          <w:b w:val="0"/>
          <w:bCs/>
        </w:rPr>
        <w:t xml:space="preserve">  </w:t>
      </w:r>
      <w:r w:rsidRPr="00BB5361">
        <w:rPr>
          <w:b w:val="0"/>
          <w:bCs/>
          <w:sz w:val="20"/>
        </w:rPr>
        <w:t>Приложение   № 12</w:t>
      </w:r>
    </w:p>
    <w:p w:rsidR="00BB5361" w:rsidRPr="00BB5361" w:rsidRDefault="00BB5361" w:rsidP="00BB5361">
      <w:pPr>
        <w:pStyle w:val="a8"/>
        <w:jc w:val="right"/>
        <w:rPr>
          <w:b w:val="0"/>
          <w:bCs/>
          <w:sz w:val="20"/>
        </w:rPr>
      </w:pPr>
      <w:r w:rsidRPr="00BB5361">
        <w:rPr>
          <w:b w:val="0"/>
          <w:bCs/>
          <w:sz w:val="20"/>
        </w:rPr>
        <w:t xml:space="preserve"> к проекту решения Собрания депутатов</w:t>
      </w:r>
    </w:p>
    <w:p w:rsidR="00BB5361" w:rsidRPr="00BB5361" w:rsidRDefault="00BB5361" w:rsidP="00BB5361">
      <w:pPr>
        <w:pStyle w:val="a8"/>
        <w:jc w:val="right"/>
        <w:rPr>
          <w:b w:val="0"/>
          <w:bCs/>
          <w:sz w:val="20"/>
        </w:rPr>
      </w:pPr>
      <w:r w:rsidRPr="00BB5361">
        <w:rPr>
          <w:b w:val="0"/>
          <w:bCs/>
          <w:sz w:val="20"/>
        </w:rPr>
        <w:t xml:space="preserve">     №     от                 2019 года</w:t>
      </w:r>
    </w:p>
    <w:p w:rsidR="00BB5361" w:rsidRPr="00BB5361" w:rsidRDefault="00BB5361" w:rsidP="00BB5361">
      <w:pPr>
        <w:pStyle w:val="a8"/>
        <w:jc w:val="right"/>
        <w:rPr>
          <w:sz w:val="20"/>
        </w:rPr>
      </w:pPr>
      <w:r w:rsidRPr="00BB5361">
        <w:rPr>
          <w:b w:val="0"/>
          <w:bCs/>
          <w:sz w:val="20"/>
        </w:rPr>
        <w:t xml:space="preserve">            </w:t>
      </w:r>
    </w:p>
    <w:p w:rsidR="00BB5361" w:rsidRPr="00BB5361" w:rsidRDefault="00BB5361" w:rsidP="00BB5361">
      <w:pPr>
        <w:pStyle w:val="a8"/>
        <w:rPr>
          <w:sz w:val="20"/>
        </w:rPr>
      </w:pPr>
      <w:r w:rsidRPr="00BB5361">
        <w:rPr>
          <w:sz w:val="20"/>
        </w:rPr>
        <w:t>П Е Р Е Ч Е Н Ь</w:t>
      </w:r>
    </w:p>
    <w:p w:rsidR="00BB5361" w:rsidRPr="00BB5361" w:rsidRDefault="00BB5361" w:rsidP="00BB5361">
      <w:pPr>
        <w:pStyle w:val="afe"/>
        <w:rPr>
          <w:rFonts w:cs="Times New Roman"/>
          <w:sz w:val="20"/>
          <w:szCs w:val="20"/>
        </w:rPr>
      </w:pPr>
      <w:r w:rsidRPr="00BB5361">
        <w:rPr>
          <w:rFonts w:cs="Times New Roman"/>
          <w:sz w:val="20"/>
          <w:szCs w:val="20"/>
        </w:rPr>
        <w:t xml:space="preserve"> муниципальных программ, предусмотренных</w:t>
      </w:r>
    </w:p>
    <w:p w:rsidR="00BB5361" w:rsidRPr="00BB5361" w:rsidRDefault="00BB5361" w:rsidP="00BB5361">
      <w:pPr>
        <w:jc w:val="center"/>
        <w:rPr>
          <w:sz w:val="20"/>
          <w:szCs w:val="20"/>
        </w:rPr>
      </w:pPr>
      <w:r w:rsidRPr="00BB5361">
        <w:rPr>
          <w:sz w:val="20"/>
          <w:szCs w:val="20"/>
        </w:rPr>
        <w:t xml:space="preserve">к финансированию из  бюджета муниципального района </w:t>
      </w:r>
    </w:p>
    <w:p w:rsidR="00BB5361" w:rsidRPr="00BB5361" w:rsidRDefault="00BB5361" w:rsidP="00BB5361">
      <w:pPr>
        <w:jc w:val="center"/>
        <w:rPr>
          <w:sz w:val="20"/>
          <w:szCs w:val="20"/>
        </w:rPr>
      </w:pPr>
      <w:r w:rsidRPr="00BB5361">
        <w:rPr>
          <w:sz w:val="20"/>
          <w:szCs w:val="20"/>
        </w:rPr>
        <w:t>на плановый период  2021 и 2022 годы</w:t>
      </w:r>
    </w:p>
    <w:p w:rsidR="00BB5361" w:rsidRPr="00BB5361" w:rsidRDefault="00BB5361" w:rsidP="00BB5361">
      <w:pPr>
        <w:jc w:val="right"/>
        <w:rPr>
          <w:sz w:val="20"/>
          <w:szCs w:val="20"/>
        </w:rPr>
      </w:pPr>
      <w:r w:rsidRPr="00BB5361">
        <w:rPr>
          <w:sz w:val="20"/>
          <w:szCs w:val="20"/>
        </w:rPr>
        <w:t xml:space="preserve">                                                                                           тыс. рублей</w:t>
      </w:r>
    </w:p>
    <w:tbl>
      <w:tblPr>
        <w:tblW w:w="10423" w:type="dxa"/>
        <w:tblInd w:w="-250" w:type="dxa"/>
        <w:tblLayout w:type="fixed"/>
        <w:tblLook w:val="0000"/>
      </w:tblPr>
      <w:tblGrid>
        <w:gridCol w:w="4349"/>
        <w:gridCol w:w="1112"/>
        <w:gridCol w:w="2694"/>
        <w:gridCol w:w="2268"/>
      </w:tblGrid>
      <w:tr w:rsidR="00BB5361" w:rsidRPr="00BB5361" w:rsidTr="00BB5361">
        <w:tc>
          <w:tcPr>
            <w:tcW w:w="4349" w:type="dxa"/>
            <w:vMerge w:val="restart"/>
            <w:tcBorders>
              <w:top w:val="single" w:sz="4" w:space="0" w:color="000000"/>
              <w:left w:val="single" w:sz="4" w:space="0" w:color="000000"/>
              <w:bottom w:val="single" w:sz="4" w:space="0" w:color="000000"/>
            </w:tcBorders>
            <w:shd w:val="clear" w:color="auto" w:fill="auto"/>
          </w:tcPr>
          <w:p w:rsidR="00BB5361" w:rsidRPr="00BB5361" w:rsidRDefault="00BB5361" w:rsidP="00F8775C">
            <w:pPr>
              <w:pStyle w:val="1"/>
              <w:tabs>
                <w:tab w:val="left" w:pos="0"/>
              </w:tabs>
              <w:snapToGrid w:val="0"/>
              <w:rPr>
                <w:sz w:val="20"/>
                <w:szCs w:val="20"/>
              </w:rPr>
            </w:pPr>
            <w:r w:rsidRPr="00BB5361">
              <w:rPr>
                <w:sz w:val="20"/>
                <w:szCs w:val="20"/>
              </w:rPr>
              <w:t>Наименование программы</w:t>
            </w:r>
          </w:p>
        </w:tc>
        <w:tc>
          <w:tcPr>
            <w:tcW w:w="1112" w:type="dxa"/>
            <w:vMerge w:val="restart"/>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Раздел</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pStyle w:val="2"/>
              <w:tabs>
                <w:tab w:val="left" w:pos="0"/>
              </w:tabs>
              <w:snapToGrid w:val="0"/>
              <w:rPr>
                <w:rFonts w:ascii="Times New Roman" w:hAnsi="Times New Roman" w:cs="Times New Roman"/>
                <w:sz w:val="20"/>
                <w:szCs w:val="20"/>
              </w:rPr>
            </w:pPr>
            <w:r w:rsidRPr="00BB5361">
              <w:rPr>
                <w:rFonts w:ascii="Times New Roman" w:hAnsi="Times New Roman" w:cs="Times New Roman"/>
                <w:sz w:val="20"/>
                <w:szCs w:val="20"/>
              </w:rPr>
              <w:t>Сумма</w:t>
            </w:r>
          </w:p>
        </w:tc>
      </w:tr>
      <w:tr w:rsidR="00BB5361" w:rsidRPr="00BB5361" w:rsidTr="00BB5361">
        <w:tc>
          <w:tcPr>
            <w:tcW w:w="4349" w:type="dxa"/>
            <w:vMerge/>
            <w:tcBorders>
              <w:top w:val="single" w:sz="4" w:space="0" w:color="000000"/>
              <w:left w:val="single" w:sz="4" w:space="0" w:color="000000"/>
              <w:bottom w:val="single" w:sz="4" w:space="0" w:color="000000"/>
            </w:tcBorders>
            <w:shd w:val="clear" w:color="auto" w:fill="auto"/>
          </w:tcPr>
          <w:p w:rsidR="00BB5361" w:rsidRPr="00BB5361" w:rsidRDefault="00BB5361" w:rsidP="00F8775C">
            <w:pPr>
              <w:pStyle w:val="1"/>
              <w:tabs>
                <w:tab w:val="left" w:pos="0"/>
              </w:tabs>
              <w:snapToGrid w:val="0"/>
              <w:rPr>
                <w:sz w:val="20"/>
                <w:szCs w:val="20"/>
              </w:rPr>
            </w:pPr>
          </w:p>
        </w:tc>
        <w:tc>
          <w:tcPr>
            <w:tcW w:w="1112" w:type="dxa"/>
            <w:vMerge/>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pStyle w:val="2"/>
              <w:tabs>
                <w:tab w:val="left" w:pos="0"/>
              </w:tabs>
              <w:snapToGrid w:val="0"/>
              <w:rPr>
                <w:rFonts w:ascii="Times New Roman" w:hAnsi="Times New Roman" w:cs="Times New Roman"/>
                <w:sz w:val="20"/>
                <w:szCs w:val="20"/>
              </w:rPr>
            </w:pPr>
            <w:r w:rsidRPr="00BB5361">
              <w:rPr>
                <w:rFonts w:ascii="Times New Roman" w:hAnsi="Times New Roman" w:cs="Times New Roman"/>
                <w:sz w:val="20"/>
                <w:szCs w:val="20"/>
              </w:rPr>
              <w:t>2021 год</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pStyle w:val="2"/>
              <w:tabs>
                <w:tab w:val="left" w:pos="0"/>
              </w:tabs>
              <w:snapToGrid w:val="0"/>
              <w:rPr>
                <w:rFonts w:ascii="Times New Roman" w:hAnsi="Times New Roman" w:cs="Times New Roman"/>
                <w:sz w:val="20"/>
                <w:szCs w:val="20"/>
              </w:rPr>
            </w:pPr>
            <w:r w:rsidRPr="00BB5361">
              <w:rPr>
                <w:rFonts w:ascii="Times New Roman" w:hAnsi="Times New Roman" w:cs="Times New Roman"/>
                <w:sz w:val="20"/>
                <w:szCs w:val="20"/>
              </w:rPr>
              <w:t>2022 год</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1.Программа «Обеспечение жильем молодых семей Кадыйского муниципального района на 2019-2021 годы»</w:t>
            </w:r>
          </w:p>
        </w:tc>
        <w:tc>
          <w:tcPr>
            <w:tcW w:w="1112" w:type="dxa"/>
            <w:tcBorders>
              <w:left w:val="single" w:sz="4" w:space="0" w:color="000000"/>
              <w:bottom w:val="single" w:sz="4" w:space="0" w:color="000000"/>
            </w:tcBorders>
            <w:shd w:val="clear" w:color="auto" w:fill="auto"/>
            <w:vAlign w:val="bottom"/>
          </w:tcPr>
          <w:p w:rsidR="00BB5361" w:rsidRPr="00BB5361" w:rsidRDefault="00BB5361" w:rsidP="00F8775C">
            <w:pPr>
              <w:snapToGrid w:val="0"/>
              <w:jc w:val="center"/>
              <w:rPr>
                <w:sz w:val="20"/>
                <w:szCs w:val="20"/>
              </w:rPr>
            </w:pPr>
          </w:p>
        </w:tc>
        <w:tc>
          <w:tcPr>
            <w:tcW w:w="2694" w:type="dxa"/>
            <w:tcBorders>
              <w:left w:val="single" w:sz="4" w:space="0" w:color="000000"/>
              <w:bottom w:val="single" w:sz="4" w:space="0" w:color="000000"/>
            </w:tcBorders>
            <w:shd w:val="clear" w:color="auto" w:fill="auto"/>
            <w:vAlign w:val="center"/>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1005,0</w:t>
            </w:r>
          </w:p>
        </w:tc>
        <w:tc>
          <w:tcPr>
            <w:tcW w:w="2268" w:type="dxa"/>
            <w:tcBorders>
              <w:left w:val="single" w:sz="4" w:space="0" w:color="000000"/>
              <w:bottom w:val="single" w:sz="4" w:space="0" w:color="000000"/>
              <w:right w:val="single" w:sz="4" w:space="0" w:color="000000"/>
            </w:tcBorders>
            <w:shd w:val="clear" w:color="auto" w:fill="auto"/>
            <w:vAlign w:val="center"/>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-администрация Кадыйского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1003</w:t>
            </w:r>
          </w:p>
        </w:tc>
        <w:tc>
          <w:tcPr>
            <w:tcW w:w="2694" w:type="dxa"/>
            <w:tcBorders>
              <w:left w:val="single" w:sz="4" w:space="0" w:color="000000"/>
              <w:bottom w:val="single" w:sz="4" w:space="0" w:color="000000"/>
            </w:tcBorders>
            <w:shd w:val="clear" w:color="auto" w:fill="auto"/>
            <w:vAlign w:val="bottom"/>
          </w:tcPr>
          <w:p w:rsidR="00BB5361" w:rsidRPr="00BB5361" w:rsidRDefault="00BB5361" w:rsidP="00F8775C">
            <w:pPr>
              <w:snapToGrid w:val="0"/>
              <w:jc w:val="center"/>
              <w:rPr>
                <w:sz w:val="20"/>
                <w:szCs w:val="20"/>
              </w:rPr>
            </w:pPr>
            <w:r w:rsidRPr="00BB5361">
              <w:rPr>
                <w:sz w:val="20"/>
                <w:szCs w:val="20"/>
              </w:rPr>
              <w:t>1005,0</w:t>
            </w:r>
          </w:p>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vAlign w:val="bottom"/>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2.Программа «Противодействие  терроризму и экстремизму на территории Кадыйского муниципального района  на  2020-2024 годы»</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399,0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280,0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-отдел образования администрации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0701</w:t>
            </w:r>
          </w:p>
          <w:p w:rsidR="00BB5361" w:rsidRPr="00BB5361" w:rsidRDefault="00BB5361" w:rsidP="00F8775C">
            <w:pPr>
              <w:snapToGrid w:val="0"/>
              <w:jc w:val="center"/>
              <w:rPr>
                <w:sz w:val="20"/>
                <w:szCs w:val="20"/>
              </w:rPr>
            </w:pPr>
            <w:r w:rsidRPr="00BB5361">
              <w:rPr>
                <w:sz w:val="20"/>
                <w:szCs w:val="20"/>
              </w:rPr>
              <w:t>0702</w:t>
            </w:r>
          </w:p>
          <w:p w:rsidR="00BB5361" w:rsidRPr="00BB5361" w:rsidRDefault="00BB5361" w:rsidP="00F8775C">
            <w:pPr>
              <w:snapToGrid w:val="0"/>
              <w:jc w:val="center"/>
              <w:rPr>
                <w:sz w:val="20"/>
                <w:szCs w:val="20"/>
              </w:rPr>
            </w:pPr>
            <w:r w:rsidRPr="00BB5361">
              <w:rPr>
                <w:sz w:val="20"/>
                <w:szCs w:val="20"/>
              </w:rPr>
              <w:t>0703</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61,5</w:t>
            </w:r>
          </w:p>
          <w:p w:rsidR="00BB5361" w:rsidRPr="00BB5361" w:rsidRDefault="00BB5361" w:rsidP="00F8775C">
            <w:pPr>
              <w:snapToGrid w:val="0"/>
              <w:jc w:val="center"/>
              <w:rPr>
                <w:sz w:val="20"/>
                <w:szCs w:val="20"/>
              </w:rPr>
            </w:pPr>
            <w:r w:rsidRPr="00BB5361">
              <w:rPr>
                <w:sz w:val="20"/>
                <w:szCs w:val="20"/>
              </w:rPr>
              <w:t>263,0</w:t>
            </w:r>
          </w:p>
          <w:p w:rsidR="00BB5361" w:rsidRPr="00BB5361" w:rsidRDefault="00BB5361" w:rsidP="00F8775C">
            <w:pPr>
              <w:snapToGrid w:val="0"/>
              <w:jc w:val="center"/>
              <w:rPr>
                <w:sz w:val="20"/>
                <w:szCs w:val="20"/>
              </w:rPr>
            </w:pPr>
            <w:r w:rsidRPr="00BB5361">
              <w:rPr>
                <w:sz w:val="20"/>
                <w:szCs w:val="20"/>
              </w:rPr>
              <w:t>50,0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80,0</w:t>
            </w:r>
          </w:p>
        </w:tc>
      </w:tr>
      <w:tr w:rsidR="00BB5361" w:rsidRPr="00BB5361" w:rsidTr="00BB5361">
        <w:trPr>
          <w:trHeight w:val="718"/>
        </w:trPr>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-отдел по делам культуры, туризма, молодежи и спорта   администрации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0801</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24,5</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200,0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3.Программа «Поддержка социально-ориентированных некоммерческих организаций в Кадыйском муниципальном районе Костромской области на 2020-2022 годы»</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45,0</w:t>
            </w:r>
          </w:p>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45,0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-финансовый отдел администрации Кадыйского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45,0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45,0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4.Основные направления кадровой политики в Кадыйском муниципальном районе на 2018-2022 годы</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0113,0702</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227,0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227,0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-администрация Кадыйского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0113</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55,0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55,0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0702</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172,0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172,0</w:t>
            </w: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5.Программа «Развитие муниципальной системы образования Кадыйского муниципального района на 2017-2021 годы»</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2176,0</w:t>
            </w:r>
          </w:p>
          <w:p w:rsidR="00BB5361" w:rsidRPr="00BB5361" w:rsidRDefault="00BB5361" w:rsidP="00F8775C">
            <w:pPr>
              <w:snapToGrid w:val="0"/>
              <w:jc w:val="center"/>
              <w:rPr>
                <w:sz w:val="20"/>
                <w:szCs w:val="20"/>
              </w:rPr>
            </w:pP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jc w:val="both"/>
              <w:rPr>
                <w:sz w:val="20"/>
                <w:szCs w:val="20"/>
              </w:rPr>
            </w:pPr>
            <w:r w:rsidRPr="00BB5361">
              <w:rPr>
                <w:sz w:val="20"/>
                <w:szCs w:val="20"/>
              </w:rPr>
              <w:t>-отдел образования администрации муниципального района</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0709</w:t>
            </w:r>
          </w:p>
          <w:p w:rsidR="00BB5361" w:rsidRPr="00BB5361" w:rsidRDefault="00BB5361" w:rsidP="00F8775C">
            <w:pPr>
              <w:snapToGrid w:val="0"/>
              <w:jc w:val="center"/>
              <w:rPr>
                <w:sz w:val="20"/>
                <w:szCs w:val="20"/>
              </w:rPr>
            </w:pPr>
            <w:r w:rsidRPr="00BB5361">
              <w:rPr>
                <w:sz w:val="20"/>
                <w:szCs w:val="20"/>
              </w:rPr>
              <w:t>0701</w:t>
            </w:r>
          </w:p>
          <w:p w:rsidR="00BB5361" w:rsidRPr="00BB5361" w:rsidRDefault="00BB5361" w:rsidP="00F8775C">
            <w:pPr>
              <w:snapToGrid w:val="0"/>
              <w:jc w:val="center"/>
              <w:rPr>
                <w:sz w:val="20"/>
                <w:szCs w:val="20"/>
              </w:rPr>
            </w:pPr>
            <w:r w:rsidRPr="00BB5361">
              <w:rPr>
                <w:sz w:val="20"/>
                <w:szCs w:val="20"/>
              </w:rPr>
              <w:t>0702</w:t>
            </w: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57,0</w:t>
            </w:r>
          </w:p>
          <w:p w:rsidR="00BB5361" w:rsidRPr="00BB5361" w:rsidRDefault="00BB5361" w:rsidP="00F8775C">
            <w:pPr>
              <w:snapToGrid w:val="0"/>
              <w:jc w:val="center"/>
              <w:rPr>
                <w:sz w:val="20"/>
                <w:szCs w:val="20"/>
              </w:rPr>
            </w:pPr>
            <w:r w:rsidRPr="00BB5361">
              <w:rPr>
                <w:sz w:val="20"/>
                <w:szCs w:val="20"/>
              </w:rPr>
              <w:t>775,0</w:t>
            </w:r>
          </w:p>
          <w:p w:rsidR="00BB5361" w:rsidRPr="00BB5361" w:rsidRDefault="00BB5361" w:rsidP="00F8775C">
            <w:pPr>
              <w:snapToGrid w:val="0"/>
              <w:jc w:val="center"/>
              <w:rPr>
                <w:sz w:val="20"/>
                <w:szCs w:val="20"/>
              </w:rPr>
            </w:pPr>
            <w:r w:rsidRPr="00BB5361">
              <w:rPr>
                <w:sz w:val="20"/>
                <w:szCs w:val="20"/>
              </w:rPr>
              <w:t>1344,0</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tc>
      </w:tr>
      <w:tr w:rsidR="00BB5361" w:rsidRPr="00BB5361" w:rsidTr="00BB5361">
        <w:tc>
          <w:tcPr>
            <w:tcW w:w="4349" w:type="dxa"/>
            <w:tcBorders>
              <w:left w:val="single" w:sz="4" w:space="0" w:color="000000"/>
              <w:bottom w:val="single" w:sz="4" w:space="0" w:color="000000"/>
            </w:tcBorders>
            <w:shd w:val="clear" w:color="auto" w:fill="auto"/>
          </w:tcPr>
          <w:p w:rsidR="00BB5361" w:rsidRPr="00BB5361" w:rsidRDefault="00BB5361" w:rsidP="00F8775C">
            <w:pPr>
              <w:snapToGrid w:val="0"/>
              <w:rPr>
                <w:b/>
                <w:bCs/>
                <w:sz w:val="20"/>
                <w:szCs w:val="20"/>
              </w:rPr>
            </w:pPr>
            <w:r w:rsidRPr="00BB5361">
              <w:rPr>
                <w:b/>
                <w:bCs/>
                <w:sz w:val="20"/>
                <w:szCs w:val="20"/>
              </w:rPr>
              <w:t>Итого</w:t>
            </w:r>
          </w:p>
        </w:tc>
        <w:tc>
          <w:tcPr>
            <w:tcW w:w="1112" w:type="dxa"/>
            <w:tcBorders>
              <w:left w:val="single" w:sz="4" w:space="0" w:color="000000"/>
              <w:bottom w:val="single" w:sz="4" w:space="0" w:color="000000"/>
            </w:tcBorders>
            <w:shd w:val="clear" w:color="auto" w:fill="auto"/>
          </w:tcPr>
          <w:p w:rsidR="00BB5361" w:rsidRPr="00BB5361" w:rsidRDefault="00BB5361" w:rsidP="00F8775C">
            <w:pPr>
              <w:snapToGrid w:val="0"/>
              <w:rPr>
                <w:b/>
                <w:bCs/>
                <w:sz w:val="20"/>
                <w:szCs w:val="20"/>
              </w:rPr>
            </w:pPr>
          </w:p>
        </w:tc>
        <w:tc>
          <w:tcPr>
            <w:tcW w:w="2694" w:type="dxa"/>
            <w:tcBorders>
              <w:left w:val="single" w:sz="4" w:space="0" w:color="000000"/>
              <w:bottom w:val="single" w:sz="4" w:space="0" w:color="000000"/>
            </w:tcBorders>
            <w:shd w:val="clear" w:color="auto" w:fill="auto"/>
          </w:tcPr>
          <w:p w:rsidR="00BB5361" w:rsidRPr="00BB5361" w:rsidRDefault="00BB5361" w:rsidP="00F8775C">
            <w:pPr>
              <w:snapToGrid w:val="0"/>
              <w:jc w:val="center"/>
              <w:rPr>
                <w:b/>
                <w:bCs/>
                <w:sz w:val="20"/>
                <w:szCs w:val="20"/>
              </w:rPr>
            </w:pPr>
            <w:r w:rsidRPr="00BB5361">
              <w:rPr>
                <w:b/>
                <w:bCs/>
                <w:sz w:val="20"/>
                <w:szCs w:val="20"/>
              </w:rPr>
              <w:t>3852</w:t>
            </w:r>
          </w:p>
        </w:tc>
        <w:tc>
          <w:tcPr>
            <w:tcW w:w="2268"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b/>
                <w:bCs/>
                <w:sz w:val="20"/>
                <w:szCs w:val="20"/>
              </w:rPr>
              <w:t>552,0</w:t>
            </w:r>
          </w:p>
        </w:tc>
      </w:tr>
    </w:tbl>
    <w:p w:rsidR="00BB5361" w:rsidRPr="005818F9" w:rsidRDefault="00BB5361" w:rsidP="00BB5361">
      <w:pPr>
        <w:pStyle w:val="3"/>
        <w:tabs>
          <w:tab w:val="left" w:pos="0"/>
        </w:tabs>
        <w:jc w:val="right"/>
        <w:rPr>
          <w:rFonts w:ascii="Times New Roman" w:hAnsi="Times New Roman" w:cs="Times New Roman"/>
          <w:b w:val="0"/>
          <w:sz w:val="20"/>
          <w:szCs w:val="20"/>
        </w:rPr>
      </w:pPr>
      <w:r w:rsidRPr="005818F9">
        <w:rPr>
          <w:rFonts w:ascii="Times New Roman" w:hAnsi="Times New Roman" w:cs="Times New Roman"/>
          <w:b w:val="0"/>
          <w:sz w:val="20"/>
          <w:szCs w:val="20"/>
        </w:rPr>
        <w:t>Приложение  № 13</w:t>
      </w:r>
    </w:p>
    <w:p w:rsidR="00BB5361" w:rsidRPr="00BB5361" w:rsidRDefault="00BB5361" w:rsidP="00BB5361">
      <w:pPr>
        <w:jc w:val="right"/>
        <w:rPr>
          <w:bCs/>
          <w:sz w:val="20"/>
          <w:szCs w:val="20"/>
        </w:rPr>
      </w:pPr>
      <w:r w:rsidRPr="00BB5361">
        <w:rPr>
          <w:bCs/>
          <w:sz w:val="20"/>
          <w:szCs w:val="20"/>
        </w:rPr>
        <w:t>к проекту решения Собрания депутатов</w:t>
      </w:r>
    </w:p>
    <w:p w:rsidR="00BB5361" w:rsidRPr="00BB5361" w:rsidRDefault="00BB5361" w:rsidP="00BB5361">
      <w:pPr>
        <w:jc w:val="right"/>
        <w:rPr>
          <w:bCs/>
          <w:sz w:val="20"/>
          <w:szCs w:val="20"/>
        </w:rPr>
      </w:pPr>
      <w:r w:rsidRPr="00BB5361">
        <w:rPr>
          <w:bCs/>
          <w:sz w:val="20"/>
          <w:szCs w:val="20"/>
        </w:rPr>
        <w:t>Кадыйского муниципального района</w:t>
      </w:r>
    </w:p>
    <w:p w:rsidR="00BB5361" w:rsidRPr="00BB5361" w:rsidRDefault="00BB5361" w:rsidP="00BB5361">
      <w:pPr>
        <w:jc w:val="right"/>
        <w:rPr>
          <w:bCs/>
          <w:sz w:val="20"/>
          <w:szCs w:val="20"/>
        </w:rPr>
      </w:pPr>
      <w:r w:rsidRPr="00BB5361">
        <w:rPr>
          <w:bCs/>
          <w:sz w:val="20"/>
          <w:szCs w:val="20"/>
        </w:rPr>
        <w:t>№    от                 2019 года</w:t>
      </w:r>
    </w:p>
    <w:p w:rsidR="00BB5361" w:rsidRDefault="00BB5361" w:rsidP="00BB5361">
      <w:pPr>
        <w:jc w:val="center"/>
        <w:rPr>
          <w:rFonts w:cs="Arial"/>
          <w:b/>
        </w:rPr>
      </w:pPr>
    </w:p>
    <w:p w:rsidR="00BB5361" w:rsidRPr="00BB5361" w:rsidRDefault="00BB5361" w:rsidP="00BB5361">
      <w:pPr>
        <w:pStyle w:val="1"/>
        <w:tabs>
          <w:tab w:val="left" w:pos="0"/>
        </w:tabs>
        <w:jc w:val="center"/>
        <w:rPr>
          <w:rFonts w:cs="Arial"/>
          <w:sz w:val="20"/>
          <w:szCs w:val="20"/>
        </w:rPr>
      </w:pPr>
      <w:r w:rsidRPr="00BB5361">
        <w:rPr>
          <w:rFonts w:cs="Arial"/>
          <w:sz w:val="20"/>
          <w:szCs w:val="20"/>
        </w:rPr>
        <w:t>Инвестиционная программа по капвложениям</w:t>
      </w:r>
    </w:p>
    <w:p w:rsidR="00BB5361" w:rsidRPr="00BB5361" w:rsidRDefault="00BB5361" w:rsidP="00BB5361">
      <w:pPr>
        <w:jc w:val="center"/>
        <w:rPr>
          <w:rFonts w:cs="Arial"/>
          <w:b/>
          <w:sz w:val="20"/>
          <w:szCs w:val="20"/>
        </w:rPr>
      </w:pPr>
      <w:r w:rsidRPr="00BB5361">
        <w:rPr>
          <w:rFonts w:cs="Arial"/>
          <w:b/>
          <w:sz w:val="20"/>
          <w:szCs w:val="20"/>
        </w:rPr>
        <w:t>на плановый период 2021 и 2022 годы</w:t>
      </w:r>
    </w:p>
    <w:p w:rsidR="00BB5361" w:rsidRPr="00BB5361" w:rsidRDefault="00BB5361" w:rsidP="00BB5361">
      <w:pPr>
        <w:jc w:val="center"/>
        <w:rPr>
          <w:rFonts w:cs="Arial"/>
          <w:b/>
          <w:sz w:val="20"/>
          <w:szCs w:val="20"/>
        </w:rPr>
      </w:pPr>
    </w:p>
    <w:p w:rsidR="00BB5361" w:rsidRPr="00BB5361" w:rsidRDefault="00BB5361" w:rsidP="00BB5361">
      <w:pPr>
        <w:jc w:val="center"/>
        <w:rPr>
          <w:rFonts w:cs="Arial"/>
          <w:sz w:val="20"/>
          <w:szCs w:val="20"/>
        </w:rPr>
      </w:pPr>
      <w:r w:rsidRPr="00BB5361">
        <w:rPr>
          <w:rFonts w:cs="Arial"/>
          <w:b/>
          <w:sz w:val="20"/>
          <w:szCs w:val="20"/>
        </w:rPr>
        <w:t>2021 год</w:t>
      </w:r>
    </w:p>
    <w:tbl>
      <w:tblPr>
        <w:tblW w:w="10610" w:type="dxa"/>
        <w:tblInd w:w="-295" w:type="dxa"/>
        <w:tblLayout w:type="fixed"/>
        <w:tblLook w:val="0000"/>
      </w:tblPr>
      <w:tblGrid>
        <w:gridCol w:w="791"/>
        <w:gridCol w:w="2731"/>
        <w:gridCol w:w="2268"/>
        <w:gridCol w:w="2580"/>
        <w:gridCol w:w="2240"/>
      </w:tblGrid>
      <w:tr w:rsidR="00BB5361" w:rsidRPr="00BB5361" w:rsidTr="00BB5361">
        <w:tc>
          <w:tcPr>
            <w:tcW w:w="79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lastRenderedPageBreak/>
              <w:t>№ п/п</w:t>
            </w:r>
          </w:p>
        </w:tc>
        <w:tc>
          <w:tcPr>
            <w:tcW w:w="273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Наименование объектов</w:t>
            </w:r>
          </w:p>
        </w:tc>
        <w:tc>
          <w:tcPr>
            <w:tcW w:w="2268" w:type="dxa"/>
            <w:tcBorders>
              <w:top w:val="single" w:sz="4" w:space="0" w:color="000000"/>
              <w:left w:val="single" w:sz="4" w:space="0" w:color="000000"/>
              <w:bottom w:val="single" w:sz="4" w:space="0" w:color="000000"/>
            </w:tcBorders>
            <w:shd w:val="clear" w:color="auto" w:fill="auto"/>
          </w:tcPr>
          <w:p w:rsidR="00BB5361" w:rsidRPr="00BB5361" w:rsidRDefault="00BB5361" w:rsidP="00BB5361">
            <w:pPr>
              <w:pStyle w:val="2"/>
              <w:tabs>
                <w:tab w:val="left" w:pos="0"/>
              </w:tabs>
              <w:snapToGrid w:val="0"/>
              <w:ind w:left="1287" w:firstLine="0"/>
              <w:jc w:val="center"/>
              <w:rPr>
                <w:rFonts w:ascii="Times New Roman" w:hAnsi="Times New Roman" w:cs="Times New Roman"/>
                <w:sz w:val="20"/>
                <w:szCs w:val="20"/>
              </w:rPr>
            </w:pPr>
            <w:r w:rsidRPr="00BB5361">
              <w:rPr>
                <w:rFonts w:ascii="Times New Roman" w:hAnsi="Times New Roman" w:cs="Times New Roman"/>
                <w:sz w:val="20"/>
                <w:szCs w:val="20"/>
              </w:rPr>
              <w:t>Сумма</w:t>
            </w:r>
          </w:p>
        </w:tc>
        <w:tc>
          <w:tcPr>
            <w:tcW w:w="2580" w:type="dxa"/>
            <w:tcBorders>
              <w:top w:val="single" w:sz="4" w:space="0" w:color="000000"/>
              <w:left w:val="single" w:sz="4" w:space="0" w:color="000000"/>
              <w:bottom w:val="single" w:sz="4" w:space="0" w:color="000000"/>
            </w:tcBorders>
            <w:shd w:val="clear" w:color="auto" w:fill="auto"/>
          </w:tcPr>
          <w:p w:rsidR="00BB5361" w:rsidRPr="00BB5361" w:rsidRDefault="005818F9" w:rsidP="005818F9">
            <w:pPr>
              <w:pStyle w:val="2"/>
              <w:tabs>
                <w:tab w:val="clear" w:pos="1647"/>
                <w:tab w:val="left" w:pos="0"/>
              </w:tabs>
              <w:snapToGrid w:val="0"/>
              <w:ind w:left="459" w:hanging="425"/>
              <w:rPr>
                <w:rFonts w:ascii="Times New Roman" w:hAnsi="Times New Roman" w:cs="Times New Roman"/>
                <w:sz w:val="20"/>
                <w:szCs w:val="20"/>
              </w:rPr>
            </w:pPr>
            <w:r>
              <w:rPr>
                <w:rFonts w:ascii="Times New Roman" w:hAnsi="Times New Roman" w:cs="Times New Roman"/>
                <w:sz w:val="20"/>
                <w:szCs w:val="20"/>
              </w:rPr>
              <w:t xml:space="preserve">В том числе областной </w:t>
            </w:r>
            <w:r w:rsidR="00BB5361" w:rsidRPr="00BB5361">
              <w:rPr>
                <w:rFonts w:ascii="Times New Roman" w:hAnsi="Times New Roman" w:cs="Times New Roman"/>
                <w:sz w:val="20"/>
                <w:szCs w:val="20"/>
              </w:rPr>
              <w:t>бюджет</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BB5361" w:rsidRPr="005818F9" w:rsidRDefault="00BB5361" w:rsidP="005818F9">
            <w:pPr>
              <w:pStyle w:val="2"/>
              <w:tabs>
                <w:tab w:val="clear" w:pos="1647"/>
                <w:tab w:val="left" w:pos="0"/>
              </w:tabs>
              <w:snapToGrid w:val="0"/>
              <w:ind w:left="147" w:firstLine="0"/>
              <w:rPr>
                <w:i w:val="0"/>
                <w:sz w:val="20"/>
                <w:szCs w:val="20"/>
              </w:rPr>
            </w:pPr>
            <w:r w:rsidRPr="005818F9">
              <w:rPr>
                <w:rFonts w:ascii="Times New Roman" w:hAnsi="Times New Roman" w:cs="Times New Roman"/>
                <w:sz w:val="20"/>
                <w:szCs w:val="20"/>
              </w:rPr>
              <w:t>В том числе</w:t>
            </w:r>
            <w:r w:rsidR="005818F9" w:rsidRPr="005818F9">
              <w:rPr>
                <w:rFonts w:ascii="Times New Roman" w:hAnsi="Times New Roman" w:cs="Times New Roman"/>
                <w:sz w:val="20"/>
                <w:szCs w:val="20"/>
              </w:rPr>
              <w:t xml:space="preserve"> </w:t>
            </w:r>
            <w:r w:rsidRPr="005818F9">
              <w:rPr>
                <w:rFonts w:ascii="Times New Roman" w:hAnsi="Times New Roman" w:cs="Times New Roman"/>
                <w:sz w:val="20"/>
                <w:szCs w:val="20"/>
              </w:rPr>
              <w:t xml:space="preserve">местный </w:t>
            </w:r>
            <w:r w:rsidRPr="005818F9">
              <w:rPr>
                <w:rFonts w:ascii="Times New Roman" w:hAnsi="Times New Roman" w:cs="Times New Roman"/>
                <w:i w:val="0"/>
                <w:sz w:val="20"/>
                <w:szCs w:val="20"/>
              </w:rPr>
              <w:t>бюджет</w:t>
            </w:r>
          </w:p>
        </w:tc>
      </w:tr>
      <w:tr w:rsidR="00BB5361" w:rsidRPr="00BB5361" w:rsidTr="001C4932">
        <w:trPr>
          <w:trHeight w:val="2582"/>
        </w:trPr>
        <w:tc>
          <w:tcPr>
            <w:tcW w:w="791"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tc>
        <w:tc>
          <w:tcPr>
            <w:tcW w:w="2731" w:type="dxa"/>
            <w:tcBorders>
              <w:left w:val="single" w:sz="4" w:space="0" w:color="000000"/>
              <w:bottom w:val="single" w:sz="4" w:space="0" w:color="000000"/>
            </w:tcBorders>
            <w:shd w:val="clear" w:color="auto" w:fill="auto"/>
          </w:tcPr>
          <w:p w:rsidR="00BB5361" w:rsidRPr="00BB5361" w:rsidRDefault="00BB5361" w:rsidP="00F8775C">
            <w:pPr>
              <w:snapToGrid w:val="0"/>
              <w:rPr>
                <w:sz w:val="20"/>
                <w:szCs w:val="20"/>
              </w:rPr>
            </w:pPr>
          </w:p>
          <w:p w:rsidR="00BB5361" w:rsidRPr="00BB5361" w:rsidRDefault="00BB5361" w:rsidP="00F8775C">
            <w:pPr>
              <w:rPr>
                <w:sz w:val="20"/>
                <w:szCs w:val="20"/>
              </w:rPr>
            </w:pPr>
            <w:r w:rsidRPr="00BB5361">
              <w:rPr>
                <w:sz w:val="20"/>
                <w:szCs w:val="20"/>
              </w:rPr>
              <w:t xml:space="preserve">Жилищно-коммунальное хозяйство </w:t>
            </w:r>
          </w:p>
          <w:p w:rsidR="00BB5361" w:rsidRPr="00BB5361" w:rsidRDefault="00BB5361" w:rsidP="00F8775C">
            <w:pPr>
              <w:rPr>
                <w:sz w:val="20"/>
                <w:szCs w:val="20"/>
              </w:rPr>
            </w:pPr>
          </w:p>
          <w:p w:rsidR="00BB5361" w:rsidRPr="00BB5361" w:rsidRDefault="00BB5361" w:rsidP="00F8775C">
            <w:pPr>
              <w:snapToGrid w:val="0"/>
              <w:rPr>
                <w:sz w:val="20"/>
                <w:szCs w:val="20"/>
              </w:rPr>
            </w:pPr>
            <w:r w:rsidRPr="00BB5361">
              <w:rPr>
                <w:sz w:val="20"/>
                <w:szCs w:val="20"/>
              </w:rPr>
              <w:t>Строительство и реконструкция (модернизация) объектов питьевого водоснабжения</w:t>
            </w:r>
          </w:p>
          <w:p w:rsidR="00BB5361" w:rsidRPr="00BB5361" w:rsidRDefault="00BB5361" w:rsidP="00F8775C">
            <w:pPr>
              <w:rPr>
                <w:sz w:val="20"/>
                <w:szCs w:val="20"/>
              </w:rPr>
            </w:pPr>
          </w:p>
          <w:p w:rsidR="00BB5361" w:rsidRPr="00BB5361" w:rsidRDefault="00BB5361" w:rsidP="00F8775C">
            <w:pPr>
              <w:rPr>
                <w:sz w:val="20"/>
                <w:szCs w:val="20"/>
              </w:rPr>
            </w:pPr>
          </w:p>
          <w:p w:rsidR="00BB5361" w:rsidRPr="00BB5361" w:rsidRDefault="00BB5361" w:rsidP="00F8775C">
            <w:pPr>
              <w:rPr>
                <w:sz w:val="20"/>
                <w:szCs w:val="20"/>
              </w:rPr>
            </w:pPr>
            <w:r w:rsidRPr="00BB5361">
              <w:rPr>
                <w:sz w:val="20"/>
                <w:szCs w:val="20"/>
              </w:rPr>
              <w:t>Итого</w:t>
            </w:r>
          </w:p>
          <w:p w:rsidR="00BB5361" w:rsidRPr="00BB5361" w:rsidRDefault="00BB5361" w:rsidP="00F8775C">
            <w:pPr>
              <w:rPr>
                <w:sz w:val="20"/>
                <w:szCs w:val="20"/>
              </w:rPr>
            </w:pPr>
          </w:p>
        </w:tc>
        <w:tc>
          <w:tcPr>
            <w:tcW w:w="2268"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29536404</w:t>
            </w: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lang w:val="en-US"/>
              </w:rPr>
            </w:pPr>
            <w:r w:rsidRPr="00BB5361">
              <w:rPr>
                <w:sz w:val="20"/>
                <w:szCs w:val="20"/>
                <w:lang w:val="en-US"/>
              </w:rPr>
              <w:t>29536404</w:t>
            </w:r>
          </w:p>
        </w:tc>
        <w:tc>
          <w:tcPr>
            <w:tcW w:w="2580"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lang w:val="en-US"/>
              </w:rPr>
            </w:pPr>
          </w:p>
          <w:p w:rsidR="00BB5361" w:rsidRPr="00BB5361" w:rsidRDefault="00BB5361" w:rsidP="00F8775C">
            <w:pPr>
              <w:snapToGrid w:val="0"/>
              <w:jc w:val="center"/>
              <w:rPr>
                <w:sz w:val="20"/>
                <w:szCs w:val="20"/>
              </w:rPr>
            </w:pPr>
            <w:r w:rsidRPr="00BB5361">
              <w:rPr>
                <w:sz w:val="20"/>
                <w:szCs w:val="20"/>
              </w:rPr>
              <w:t>29241040</w:t>
            </w: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29241040</w:t>
            </w:r>
          </w:p>
        </w:tc>
        <w:tc>
          <w:tcPr>
            <w:tcW w:w="2240"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295364</w:t>
            </w: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p>
          <w:p w:rsidR="00BB5361" w:rsidRPr="00BB5361" w:rsidRDefault="00BB5361" w:rsidP="00F8775C">
            <w:pPr>
              <w:snapToGrid w:val="0"/>
              <w:jc w:val="center"/>
              <w:rPr>
                <w:sz w:val="20"/>
                <w:szCs w:val="20"/>
              </w:rPr>
            </w:pPr>
            <w:r w:rsidRPr="00BB5361">
              <w:rPr>
                <w:sz w:val="20"/>
                <w:szCs w:val="20"/>
              </w:rPr>
              <w:t>295364</w:t>
            </w:r>
          </w:p>
        </w:tc>
      </w:tr>
    </w:tbl>
    <w:p w:rsidR="00FB6E64" w:rsidRPr="00BB5361" w:rsidRDefault="00FB6E64" w:rsidP="00AC0474">
      <w:pPr>
        <w:rPr>
          <w:sz w:val="20"/>
          <w:szCs w:val="20"/>
        </w:rPr>
      </w:pPr>
      <w:r w:rsidRPr="00BB5361">
        <w:rPr>
          <w:sz w:val="20"/>
          <w:szCs w:val="20"/>
        </w:rPr>
        <w:br w:type="page"/>
      </w:r>
    </w:p>
    <w:p w:rsidR="00BB5361" w:rsidRDefault="00BB5361" w:rsidP="00BB5361">
      <w:pPr>
        <w:jc w:val="both"/>
      </w:pPr>
    </w:p>
    <w:p w:rsidR="00BB5361" w:rsidRPr="00BB5361" w:rsidRDefault="00BB5361" w:rsidP="00BB5361">
      <w:pPr>
        <w:jc w:val="right"/>
        <w:rPr>
          <w:sz w:val="20"/>
          <w:szCs w:val="20"/>
        </w:rPr>
      </w:pPr>
      <w:r>
        <w:t xml:space="preserve">                                                                                                                                     </w:t>
      </w:r>
      <w:r w:rsidRPr="00BB5361">
        <w:rPr>
          <w:sz w:val="20"/>
          <w:szCs w:val="20"/>
        </w:rPr>
        <w:t>Приложение № 14</w:t>
      </w:r>
    </w:p>
    <w:p w:rsidR="00BB5361" w:rsidRPr="00BB5361" w:rsidRDefault="00BB5361" w:rsidP="00BB5361">
      <w:pPr>
        <w:jc w:val="right"/>
        <w:rPr>
          <w:sz w:val="20"/>
          <w:szCs w:val="20"/>
        </w:rPr>
      </w:pPr>
      <w:r w:rsidRPr="00BB5361">
        <w:rPr>
          <w:sz w:val="20"/>
          <w:szCs w:val="20"/>
        </w:rPr>
        <w:t xml:space="preserve">                                                                                                                  к проекту решения Собрания депутатов</w:t>
      </w:r>
    </w:p>
    <w:p w:rsidR="00BB5361" w:rsidRPr="00BB5361" w:rsidRDefault="00BB5361" w:rsidP="00BB5361">
      <w:pPr>
        <w:jc w:val="right"/>
        <w:rPr>
          <w:sz w:val="20"/>
          <w:szCs w:val="20"/>
        </w:rPr>
      </w:pPr>
      <w:r w:rsidRPr="00BB5361">
        <w:rPr>
          <w:sz w:val="20"/>
          <w:szCs w:val="20"/>
        </w:rPr>
        <w:t>Кадыйского муниципального района</w:t>
      </w:r>
    </w:p>
    <w:p w:rsidR="00BB5361" w:rsidRPr="00BB5361" w:rsidRDefault="00BB5361" w:rsidP="00BB5361">
      <w:pPr>
        <w:jc w:val="right"/>
        <w:rPr>
          <w:sz w:val="20"/>
          <w:szCs w:val="20"/>
        </w:rPr>
      </w:pPr>
      <w:r w:rsidRPr="00BB5361">
        <w:rPr>
          <w:sz w:val="20"/>
          <w:szCs w:val="20"/>
        </w:rPr>
        <w:t xml:space="preserve">                                                                                                                 № ___  от                 2019 года </w:t>
      </w:r>
    </w:p>
    <w:p w:rsidR="00BB5361" w:rsidRPr="00BB5361" w:rsidRDefault="00BB5361" w:rsidP="00BB5361">
      <w:pPr>
        <w:pStyle w:val="2"/>
        <w:jc w:val="center"/>
        <w:rPr>
          <w:rFonts w:ascii="Times New Roman" w:hAnsi="Times New Roman" w:cs="Times New Roman"/>
          <w:i w:val="0"/>
          <w:sz w:val="20"/>
          <w:szCs w:val="20"/>
        </w:rPr>
      </w:pPr>
      <w:r w:rsidRPr="00BB5361">
        <w:rPr>
          <w:rFonts w:ascii="Times New Roman" w:hAnsi="Times New Roman" w:cs="Times New Roman"/>
          <w:i w:val="0"/>
          <w:sz w:val="20"/>
          <w:szCs w:val="20"/>
        </w:rPr>
        <w:t>Р а с п р е д е л е н и е</w:t>
      </w:r>
    </w:p>
    <w:p w:rsidR="00BB5361" w:rsidRPr="00BB5361" w:rsidRDefault="00BB5361" w:rsidP="00BB5361">
      <w:pPr>
        <w:jc w:val="center"/>
        <w:rPr>
          <w:b/>
          <w:sz w:val="20"/>
          <w:szCs w:val="20"/>
        </w:rPr>
      </w:pPr>
      <w:r w:rsidRPr="00BB5361">
        <w:rPr>
          <w:b/>
          <w:sz w:val="20"/>
          <w:szCs w:val="20"/>
        </w:rPr>
        <w:t>дотации на выравнивание бюджетной обеспеченности</w:t>
      </w:r>
    </w:p>
    <w:p w:rsidR="00BB5361" w:rsidRPr="00BB5361" w:rsidRDefault="00BB5361" w:rsidP="00BB5361">
      <w:pPr>
        <w:jc w:val="center"/>
        <w:rPr>
          <w:sz w:val="20"/>
          <w:szCs w:val="20"/>
        </w:rPr>
      </w:pPr>
      <w:r w:rsidRPr="00BB5361">
        <w:rPr>
          <w:b/>
          <w:sz w:val="20"/>
          <w:szCs w:val="20"/>
        </w:rPr>
        <w:t>поселений из бюджета муниципального района на 2020 год</w:t>
      </w:r>
    </w:p>
    <w:p w:rsidR="00BB5361" w:rsidRPr="00BB5361" w:rsidRDefault="00BB5361" w:rsidP="00BB5361">
      <w:pPr>
        <w:jc w:val="center"/>
        <w:rPr>
          <w:sz w:val="20"/>
          <w:szCs w:val="20"/>
        </w:rPr>
      </w:pPr>
    </w:p>
    <w:tbl>
      <w:tblPr>
        <w:tblW w:w="0" w:type="auto"/>
        <w:tblInd w:w="182" w:type="dxa"/>
        <w:tblLayout w:type="fixed"/>
        <w:tblLook w:val="0000"/>
      </w:tblPr>
      <w:tblGrid>
        <w:gridCol w:w="4646"/>
        <w:gridCol w:w="2203"/>
        <w:gridCol w:w="2749"/>
      </w:tblGrid>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5818F9">
            <w:pPr>
              <w:pStyle w:val="3"/>
              <w:snapToGrid w:val="0"/>
              <w:ind w:hanging="2265"/>
              <w:rPr>
                <w:rFonts w:ascii="Times New Roman" w:hAnsi="Times New Roman" w:cs="Times New Roman"/>
                <w:sz w:val="20"/>
                <w:szCs w:val="20"/>
              </w:rPr>
            </w:pPr>
            <w:r w:rsidRPr="00BB5361">
              <w:rPr>
                <w:rFonts w:ascii="Times New Roman" w:hAnsi="Times New Roman" w:cs="Times New Roman"/>
                <w:sz w:val="20"/>
                <w:szCs w:val="20"/>
              </w:rPr>
              <w:t>Наименование поселений Кадыйского района</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Численность населения, чел.</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Сумма   руб.</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Кадыйский район:</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7019</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4 918 000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Пос. Кадый</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3445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Вешкинское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794</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937 000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Екатеринкинское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388</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598 000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Завражное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534</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377 000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Паньковское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769</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1 305 000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Селищенское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250</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466 000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Столпинское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376</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585 000</w:t>
            </w:r>
          </w:p>
        </w:tc>
      </w:tr>
      <w:tr w:rsidR="00BB5361" w:rsidRPr="00BB5361" w:rsidTr="00F8775C">
        <w:tc>
          <w:tcPr>
            <w:tcW w:w="464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Чернышевское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463</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650 000</w:t>
            </w:r>
          </w:p>
        </w:tc>
      </w:tr>
    </w:tbl>
    <w:p w:rsidR="00BB5361" w:rsidRPr="00BB5361" w:rsidRDefault="00BB5361" w:rsidP="00BB5361">
      <w:pPr>
        <w:pStyle w:val="1"/>
        <w:jc w:val="right"/>
        <w:rPr>
          <w:sz w:val="20"/>
          <w:szCs w:val="20"/>
        </w:rPr>
      </w:pPr>
      <w:r w:rsidRPr="00BB5361">
        <w:rPr>
          <w:b/>
          <w:sz w:val="20"/>
          <w:szCs w:val="20"/>
        </w:rPr>
        <w:t xml:space="preserve">                                                                                                                                                   </w:t>
      </w:r>
      <w:r w:rsidRPr="00BB5361">
        <w:rPr>
          <w:sz w:val="20"/>
          <w:szCs w:val="20"/>
        </w:rPr>
        <w:t xml:space="preserve">            Приложение №15</w:t>
      </w:r>
    </w:p>
    <w:p w:rsidR="00BB5361" w:rsidRPr="00BB5361" w:rsidRDefault="00BB5361" w:rsidP="00BB5361">
      <w:pPr>
        <w:jc w:val="right"/>
        <w:rPr>
          <w:sz w:val="20"/>
          <w:szCs w:val="20"/>
        </w:rPr>
      </w:pPr>
      <w:r w:rsidRPr="00BB5361">
        <w:rPr>
          <w:sz w:val="20"/>
          <w:szCs w:val="20"/>
        </w:rPr>
        <w:t xml:space="preserve">                                                                                                     к проекту  решения Собрания депутатов</w:t>
      </w:r>
    </w:p>
    <w:p w:rsidR="00BB5361" w:rsidRPr="00BB5361" w:rsidRDefault="00BB5361" w:rsidP="00BB5361">
      <w:pPr>
        <w:jc w:val="right"/>
        <w:rPr>
          <w:b/>
          <w:sz w:val="20"/>
          <w:szCs w:val="20"/>
        </w:rPr>
      </w:pPr>
      <w:r w:rsidRPr="00BB5361">
        <w:rPr>
          <w:sz w:val="20"/>
          <w:szCs w:val="20"/>
        </w:rPr>
        <w:t>Кадыйского муниципального района</w:t>
      </w:r>
    </w:p>
    <w:p w:rsidR="00BB5361" w:rsidRPr="00BB5361" w:rsidRDefault="00BB5361" w:rsidP="00BB5361">
      <w:pPr>
        <w:jc w:val="right"/>
        <w:rPr>
          <w:sz w:val="20"/>
          <w:szCs w:val="20"/>
        </w:rPr>
      </w:pPr>
      <w:r w:rsidRPr="00BB5361">
        <w:rPr>
          <w:b/>
          <w:sz w:val="20"/>
          <w:szCs w:val="20"/>
        </w:rPr>
        <w:t xml:space="preserve">                                                                                                </w:t>
      </w:r>
      <w:r w:rsidRPr="00BB5361">
        <w:rPr>
          <w:sz w:val="20"/>
          <w:szCs w:val="20"/>
        </w:rPr>
        <w:t xml:space="preserve">       № ____  от                      2019 года</w:t>
      </w:r>
    </w:p>
    <w:p w:rsidR="00BB5361" w:rsidRPr="00BB5361" w:rsidRDefault="00BB5361" w:rsidP="00BB5361">
      <w:pPr>
        <w:jc w:val="right"/>
        <w:rPr>
          <w:sz w:val="20"/>
          <w:szCs w:val="20"/>
        </w:rPr>
      </w:pPr>
    </w:p>
    <w:p w:rsidR="00BB5361" w:rsidRPr="00BB5361" w:rsidRDefault="00BB5361" w:rsidP="00BB5361">
      <w:pPr>
        <w:pStyle w:val="1"/>
        <w:jc w:val="center"/>
        <w:rPr>
          <w:b/>
          <w:sz w:val="20"/>
          <w:szCs w:val="20"/>
        </w:rPr>
      </w:pPr>
      <w:r w:rsidRPr="00BB5361">
        <w:rPr>
          <w:b/>
          <w:sz w:val="20"/>
          <w:szCs w:val="20"/>
        </w:rPr>
        <w:t xml:space="preserve">       Межбюджетные трансферты, выделяемые из  бюджета муниципального  района</w:t>
      </w:r>
    </w:p>
    <w:p w:rsidR="00BB5361" w:rsidRPr="00BB5361" w:rsidRDefault="00BB5361" w:rsidP="00BB5361">
      <w:pPr>
        <w:pStyle w:val="1"/>
        <w:jc w:val="center"/>
        <w:rPr>
          <w:b/>
          <w:sz w:val="20"/>
          <w:szCs w:val="20"/>
        </w:rPr>
      </w:pPr>
      <w:r w:rsidRPr="00BB5361">
        <w:rPr>
          <w:b/>
          <w:sz w:val="20"/>
          <w:szCs w:val="20"/>
        </w:rPr>
        <w:t xml:space="preserve">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  на 2020 год</w:t>
      </w:r>
    </w:p>
    <w:p w:rsidR="00BB5361" w:rsidRPr="00BB5361" w:rsidRDefault="00BB5361" w:rsidP="00BB5361">
      <w:pPr>
        <w:jc w:val="center"/>
        <w:rPr>
          <w:sz w:val="20"/>
          <w:szCs w:val="20"/>
        </w:rPr>
      </w:pPr>
    </w:p>
    <w:tbl>
      <w:tblPr>
        <w:tblW w:w="0" w:type="auto"/>
        <w:tblInd w:w="202" w:type="dxa"/>
        <w:tblLayout w:type="fixed"/>
        <w:tblLook w:val="0000"/>
      </w:tblPr>
      <w:tblGrid>
        <w:gridCol w:w="6161"/>
        <w:gridCol w:w="2926"/>
      </w:tblGrid>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 xml:space="preserve">Наименование </w:t>
            </w:r>
          </w:p>
          <w:p w:rsidR="00BB5361" w:rsidRPr="00BB5361" w:rsidRDefault="00BB5361" w:rsidP="00F8775C">
            <w:pPr>
              <w:jc w:val="center"/>
              <w:rPr>
                <w:sz w:val="20"/>
                <w:szCs w:val="20"/>
              </w:rPr>
            </w:pPr>
            <w:r w:rsidRPr="00BB5361">
              <w:rPr>
                <w:sz w:val="20"/>
                <w:szCs w:val="20"/>
              </w:rPr>
              <w:t>городского,</w:t>
            </w:r>
          </w:p>
          <w:p w:rsidR="00BB5361" w:rsidRPr="00BB5361" w:rsidRDefault="00BB5361" w:rsidP="00F8775C">
            <w:pPr>
              <w:jc w:val="center"/>
              <w:rPr>
                <w:sz w:val="20"/>
                <w:szCs w:val="20"/>
              </w:rPr>
            </w:pPr>
            <w:r w:rsidRPr="00BB5361">
              <w:rPr>
                <w:sz w:val="20"/>
                <w:szCs w:val="20"/>
              </w:rPr>
              <w:t>сельского поселения</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Сумма руб.</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Кадыйское г/поселение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tabs>
                <w:tab w:val="left" w:pos="195"/>
              </w:tabs>
              <w:snapToGrid w:val="0"/>
              <w:jc w:val="center"/>
              <w:rPr>
                <w:sz w:val="20"/>
                <w:szCs w:val="20"/>
              </w:rPr>
            </w:pPr>
            <w:r w:rsidRPr="00BB5361">
              <w:rPr>
                <w:sz w:val="20"/>
                <w:szCs w:val="20"/>
                <w:lang w:val="en-US"/>
              </w:rPr>
              <w:t>8 400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Вешкинское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2 000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Екатеринкинское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1 000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Завражное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1 300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Паньковское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1 900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Селищенское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Столпинское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900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Чернышевское с/поселение</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1 200</w:t>
            </w:r>
          </w:p>
        </w:tc>
      </w:tr>
      <w:tr w:rsidR="00BB5361" w:rsidRPr="00BB5361" w:rsidTr="00F8775C">
        <w:tc>
          <w:tcPr>
            <w:tcW w:w="6161"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 xml:space="preserve"> Итого</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17 300</w:t>
            </w:r>
          </w:p>
        </w:tc>
      </w:tr>
    </w:tbl>
    <w:p w:rsidR="00BB5361" w:rsidRPr="00BB5361" w:rsidRDefault="00BB5361" w:rsidP="00BB5361">
      <w:pPr>
        <w:jc w:val="right"/>
        <w:rPr>
          <w:sz w:val="20"/>
          <w:szCs w:val="20"/>
        </w:rPr>
      </w:pPr>
      <w:r w:rsidRPr="00BB5361">
        <w:rPr>
          <w:sz w:val="20"/>
          <w:szCs w:val="20"/>
        </w:rPr>
        <w:t xml:space="preserve">                                                                                                                              Приложение № 16</w:t>
      </w:r>
    </w:p>
    <w:p w:rsidR="00BB5361" w:rsidRPr="00BB5361" w:rsidRDefault="00BB5361" w:rsidP="00BB5361">
      <w:pPr>
        <w:jc w:val="right"/>
        <w:rPr>
          <w:sz w:val="20"/>
          <w:szCs w:val="20"/>
        </w:rPr>
      </w:pPr>
      <w:r w:rsidRPr="00BB5361">
        <w:rPr>
          <w:sz w:val="20"/>
          <w:szCs w:val="20"/>
        </w:rPr>
        <w:t xml:space="preserve">                                                                                                              к проекту решению Собрания депутатов</w:t>
      </w:r>
    </w:p>
    <w:p w:rsidR="00BB5361" w:rsidRPr="00BB5361" w:rsidRDefault="00BB5361" w:rsidP="00BB5361">
      <w:pPr>
        <w:jc w:val="right"/>
        <w:rPr>
          <w:sz w:val="20"/>
          <w:szCs w:val="20"/>
        </w:rPr>
      </w:pPr>
      <w:r w:rsidRPr="00BB5361">
        <w:rPr>
          <w:sz w:val="20"/>
          <w:szCs w:val="20"/>
        </w:rPr>
        <w:t>Кадыйского муниципального района</w:t>
      </w:r>
    </w:p>
    <w:p w:rsidR="00BB5361" w:rsidRPr="00BB5361" w:rsidRDefault="00BB5361" w:rsidP="00BB5361">
      <w:pPr>
        <w:jc w:val="right"/>
        <w:rPr>
          <w:sz w:val="20"/>
          <w:szCs w:val="20"/>
        </w:rPr>
      </w:pPr>
      <w:r w:rsidRPr="00BB5361">
        <w:rPr>
          <w:sz w:val="20"/>
          <w:szCs w:val="20"/>
        </w:rPr>
        <w:t xml:space="preserve">                                                                                                              №___   от                       2019 года</w:t>
      </w:r>
    </w:p>
    <w:p w:rsidR="00BB5361" w:rsidRPr="00BB5361" w:rsidRDefault="00BB5361" w:rsidP="00BB5361">
      <w:pPr>
        <w:pStyle w:val="2"/>
        <w:jc w:val="center"/>
        <w:rPr>
          <w:rFonts w:ascii="Times New Roman" w:hAnsi="Times New Roman" w:cs="Times New Roman"/>
          <w:b w:val="0"/>
          <w:i w:val="0"/>
          <w:sz w:val="20"/>
          <w:szCs w:val="20"/>
        </w:rPr>
      </w:pPr>
      <w:r w:rsidRPr="00BB5361">
        <w:rPr>
          <w:rFonts w:ascii="Times New Roman" w:hAnsi="Times New Roman" w:cs="Times New Roman"/>
          <w:b w:val="0"/>
          <w:i w:val="0"/>
          <w:sz w:val="20"/>
          <w:szCs w:val="20"/>
        </w:rPr>
        <w:t>Ра с п р е д е л е н и е</w:t>
      </w:r>
    </w:p>
    <w:p w:rsidR="00BB5361" w:rsidRPr="00BB5361" w:rsidRDefault="00BB5361" w:rsidP="00BB5361">
      <w:pPr>
        <w:jc w:val="center"/>
        <w:rPr>
          <w:b/>
          <w:sz w:val="20"/>
          <w:szCs w:val="20"/>
        </w:rPr>
      </w:pPr>
      <w:r w:rsidRPr="00BB5361">
        <w:rPr>
          <w:b/>
          <w:sz w:val="20"/>
          <w:szCs w:val="20"/>
        </w:rPr>
        <w:t xml:space="preserve">Иные межбюджетные трансферты бюджетам  поселений </w:t>
      </w:r>
    </w:p>
    <w:p w:rsidR="00BB5361" w:rsidRPr="00BB5361" w:rsidRDefault="00BB5361" w:rsidP="00BB5361">
      <w:pPr>
        <w:jc w:val="center"/>
        <w:rPr>
          <w:b/>
          <w:sz w:val="20"/>
          <w:szCs w:val="20"/>
        </w:rPr>
      </w:pPr>
      <w:r w:rsidRPr="00BB5361">
        <w:rPr>
          <w:b/>
          <w:sz w:val="20"/>
          <w:szCs w:val="20"/>
        </w:rPr>
        <w:t xml:space="preserve"> из бюджета  муниципального района на 2020 год</w:t>
      </w:r>
    </w:p>
    <w:p w:rsidR="00BB5361" w:rsidRPr="00BB5361" w:rsidRDefault="00BB5361" w:rsidP="00BB5361">
      <w:pPr>
        <w:jc w:val="center"/>
        <w:rPr>
          <w:sz w:val="20"/>
          <w:szCs w:val="20"/>
        </w:rPr>
      </w:pPr>
    </w:p>
    <w:tbl>
      <w:tblPr>
        <w:tblW w:w="10233" w:type="dxa"/>
        <w:tblInd w:w="212" w:type="dxa"/>
        <w:tblLayout w:type="fixed"/>
        <w:tblLook w:val="0000"/>
      </w:tblPr>
      <w:tblGrid>
        <w:gridCol w:w="6633"/>
        <w:gridCol w:w="3600"/>
      </w:tblGrid>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pStyle w:val="3"/>
              <w:snapToGrid w:val="0"/>
              <w:rPr>
                <w:rFonts w:ascii="Times New Roman" w:hAnsi="Times New Roman" w:cs="Times New Roman"/>
                <w:sz w:val="20"/>
                <w:szCs w:val="20"/>
              </w:rPr>
            </w:pPr>
            <w:r w:rsidRPr="00BB5361">
              <w:rPr>
                <w:rFonts w:ascii="Times New Roman" w:hAnsi="Times New Roman" w:cs="Times New Roman"/>
                <w:sz w:val="20"/>
                <w:szCs w:val="20"/>
              </w:rPr>
              <w:t>Наименование поселений Кадыйского района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Сумма  руб.</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Кадыйский район:</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4 182 000</w:t>
            </w:r>
          </w:p>
        </w:tc>
      </w:tr>
      <w:tr w:rsidR="00BB5361" w:rsidRPr="00BB5361" w:rsidTr="00BB5361">
        <w:trPr>
          <w:trHeight w:val="283"/>
        </w:trPr>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Пос. Кадый</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Вешкинское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579 000</w:t>
            </w:r>
          </w:p>
        </w:tc>
      </w:tr>
      <w:tr w:rsidR="00BB5361" w:rsidRPr="00BB5361" w:rsidTr="00BB5361">
        <w:trPr>
          <w:trHeight w:val="281"/>
        </w:trPr>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Екатеринкинское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694 000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Завражное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647 000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Паньковское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709 000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Селищенское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194 000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Столпинское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530 000</w:t>
            </w:r>
          </w:p>
        </w:tc>
      </w:tr>
      <w:tr w:rsidR="00BB5361" w:rsidRPr="00BB5361" w:rsidTr="00BB5361">
        <w:tc>
          <w:tcPr>
            <w:tcW w:w="663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Чернышевское сельское поселение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829 000</w:t>
            </w:r>
          </w:p>
        </w:tc>
      </w:tr>
    </w:tbl>
    <w:p w:rsidR="00BB5361" w:rsidRPr="00BB5361" w:rsidRDefault="00BB5361" w:rsidP="00BB5361">
      <w:pPr>
        <w:jc w:val="both"/>
        <w:rPr>
          <w:sz w:val="20"/>
          <w:szCs w:val="20"/>
        </w:rPr>
      </w:pPr>
    </w:p>
    <w:p w:rsidR="00BB5361" w:rsidRPr="00BB5361" w:rsidRDefault="00BB5361" w:rsidP="00BB5361">
      <w:pPr>
        <w:jc w:val="right"/>
        <w:rPr>
          <w:sz w:val="20"/>
          <w:szCs w:val="20"/>
        </w:rPr>
      </w:pPr>
      <w:r w:rsidRPr="00BB5361">
        <w:rPr>
          <w:sz w:val="20"/>
          <w:szCs w:val="20"/>
        </w:rPr>
        <w:t xml:space="preserve">                                                                                                                                     Приложение № 17</w:t>
      </w:r>
    </w:p>
    <w:p w:rsidR="00BB5361" w:rsidRPr="00BB5361" w:rsidRDefault="00BB5361" w:rsidP="00BB5361">
      <w:pPr>
        <w:jc w:val="right"/>
        <w:rPr>
          <w:sz w:val="20"/>
          <w:szCs w:val="20"/>
        </w:rPr>
      </w:pPr>
      <w:r w:rsidRPr="00BB5361">
        <w:rPr>
          <w:sz w:val="20"/>
          <w:szCs w:val="20"/>
        </w:rPr>
        <w:t xml:space="preserve">                                                                                                                  к проекту решения Собрания депутатов</w:t>
      </w:r>
    </w:p>
    <w:p w:rsidR="00BB5361" w:rsidRPr="00BB5361" w:rsidRDefault="00BB5361" w:rsidP="00BB5361">
      <w:pPr>
        <w:jc w:val="right"/>
        <w:rPr>
          <w:sz w:val="20"/>
          <w:szCs w:val="20"/>
        </w:rPr>
      </w:pPr>
      <w:r w:rsidRPr="00BB5361">
        <w:rPr>
          <w:sz w:val="20"/>
          <w:szCs w:val="20"/>
        </w:rPr>
        <w:t>Кадыйского муниципального района</w:t>
      </w:r>
    </w:p>
    <w:p w:rsidR="00BB5361" w:rsidRPr="00BB5361" w:rsidRDefault="00BB5361" w:rsidP="00BB5361">
      <w:pPr>
        <w:jc w:val="right"/>
        <w:rPr>
          <w:sz w:val="20"/>
          <w:szCs w:val="20"/>
        </w:rPr>
      </w:pPr>
      <w:r w:rsidRPr="00BB5361">
        <w:rPr>
          <w:sz w:val="20"/>
          <w:szCs w:val="20"/>
        </w:rPr>
        <w:lastRenderedPageBreak/>
        <w:t xml:space="preserve">                                                                                                                 № ___  от                   2019 года </w:t>
      </w:r>
    </w:p>
    <w:p w:rsidR="00BB5361" w:rsidRPr="00BB5361" w:rsidRDefault="00BB5361" w:rsidP="00BB5361">
      <w:pPr>
        <w:pStyle w:val="2"/>
        <w:jc w:val="center"/>
        <w:rPr>
          <w:rFonts w:ascii="Times New Roman" w:hAnsi="Times New Roman" w:cs="Times New Roman"/>
          <w:b w:val="0"/>
          <w:i w:val="0"/>
          <w:sz w:val="20"/>
          <w:szCs w:val="20"/>
        </w:rPr>
      </w:pPr>
      <w:r>
        <w:rPr>
          <w:rFonts w:ascii="Times New Roman" w:hAnsi="Times New Roman" w:cs="Times New Roman"/>
          <w:b w:val="0"/>
          <w:i w:val="0"/>
          <w:sz w:val="20"/>
          <w:szCs w:val="20"/>
        </w:rPr>
        <w:t>Р</w:t>
      </w:r>
      <w:r w:rsidRPr="00BB5361">
        <w:rPr>
          <w:rFonts w:ascii="Times New Roman" w:hAnsi="Times New Roman" w:cs="Times New Roman"/>
          <w:b w:val="0"/>
          <w:i w:val="0"/>
          <w:sz w:val="20"/>
          <w:szCs w:val="20"/>
        </w:rPr>
        <w:t xml:space="preserve"> а с п р е д е л е н и е</w:t>
      </w:r>
    </w:p>
    <w:p w:rsidR="00BB5361" w:rsidRPr="00BB5361" w:rsidRDefault="00BB5361" w:rsidP="00BB5361">
      <w:pPr>
        <w:jc w:val="center"/>
        <w:rPr>
          <w:b/>
          <w:sz w:val="20"/>
          <w:szCs w:val="20"/>
        </w:rPr>
      </w:pPr>
      <w:r w:rsidRPr="00BB5361">
        <w:rPr>
          <w:b/>
          <w:sz w:val="20"/>
          <w:szCs w:val="20"/>
        </w:rPr>
        <w:t xml:space="preserve">дотации на выравнивание бюджетной обеспеченности поселений </w:t>
      </w:r>
    </w:p>
    <w:p w:rsidR="00BB5361" w:rsidRPr="00BB5361" w:rsidRDefault="00BB5361" w:rsidP="00BB5361">
      <w:pPr>
        <w:jc w:val="center"/>
        <w:rPr>
          <w:sz w:val="20"/>
          <w:szCs w:val="20"/>
        </w:rPr>
      </w:pPr>
      <w:r w:rsidRPr="00BB5361">
        <w:rPr>
          <w:b/>
          <w:sz w:val="20"/>
          <w:szCs w:val="20"/>
        </w:rPr>
        <w:t>из бюджета муниципального района на плановый период 2021 - 2022 годы</w:t>
      </w:r>
    </w:p>
    <w:p w:rsidR="00BB5361" w:rsidRPr="00BB5361" w:rsidRDefault="00BB5361" w:rsidP="00BB5361">
      <w:pPr>
        <w:jc w:val="center"/>
        <w:rPr>
          <w:sz w:val="20"/>
          <w:szCs w:val="20"/>
        </w:rPr>
      </w:pPr>
    </w:p>
    <w:tbl>
      <w:tblPr>
        <w:tblW w:w="0" w:type="auto"/>
        <w:tblInd w:w="177" w:type="dxa"/>
        <w:tblLayout w:type="fixed"/>
        <w:tblLook w:val="0000"/>
      </w:tblPr>
      <w:tblGrid>
        <w:gridCol w:w="4567"/>
        <w:gridCol w:w="2843"/>
        <w:gridCol w:w="2730"/>
      </w:tblGrid>
      <w:tr w:rsidR="00BB5361" w:rsidRPr="00BB5361" w:rsidTr="00F8775C">
        <w:trPr>
          <w:trHeight w:val="450"/>
        </w:trPr>
        <w:tc>
          <w:tcPr>
            <w:tcW w:w="4567" w:type="dxa"/>
            <w:vMerge w:val="restart"/>
            <w:tcBorders>
              <w:top w:val="single" w:sz="4" w:space="0" w:color="000000"/>
              <w:left w:val="single" w:sz="4" w:space="0" w:color="000000"/>
              <w:bottom w:val="single" w:sz="4" w:space="0" w:color="000000"/>
            </w:tcBorders>
            <w:shd w:val="clear" w:color="auto" w:fill="auto"/>
          </w:tcPr>
          <w:p w:rsidR="00BB5361" w:rsidRPr="00BB5361" w:rsidRDefault="00BB5361" w:rsidP="005818F9">
            <w:pPr>
              <w:pStyle w:val="3"/>
              <w:snapToGrid w:val="0"/>
              <w:ind w:left="0" w:hanging="35"/>
              <w:rPr>
                <w:rFonts w:ascii="Times New Roman" w:hAnsi="Times New Roman" w:cs="Times New Roman"/>
                <w:sz w:val="20"/>
                <w:szCs w:val="20"/>
              </w:rPr>
            </w:pPr>
            <w:r w:rsidRPr="00BB5361">
              <w:rPr>
                <w:rFonts w:ascii="Times New Roman" w:hAnsi="Times New Roman" w:cs="Times New Roman"/>
                <w:sz w:val="20"/>
                <w:szCs w:val="20"/>
              </w:rPr>
              <w:t>Наименование поселений Кадыйского района</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Сумма дотации,  руб.</w:t>
            </w:r>
          </w:p>
        </w:tc>
      </w:tr>
      <w:tr w:rsidR="00BB5361" w:rsidRPr="00BB5361" w:rsidTr="005818F9">
        <w:trPr>
          <w:trHeight w:val="137"/>
        </w:trPr>
        <w:tc>
          <w:tcPr>
            <w:tcW w:w="4567" w:type="dxa"/>
            <w:vMerge/>
            <w:tcBorders>
              <w:top w:val="single" w:sz="4" w:space="0" w:color="000000"/>
              <w:left w:val="single" w:sz="4" w:space="0" w:color="000000"/>
              <w:bottom w:val="single" w:sz="4" w:space="0" w:color="000000"/>
            </w:tcBorders>
            <w:shd w:val="clear" w:color="auto" w:fill="auto"/>
          </w:tcPr>
          <w:p w:rsidR="00BB5361" w:rsidRPr="00BB5361" w:rsidRDefault="00BB5361" w:rsidP="00F8775C">
            <w:pPr>
              <w:pStyle w:val="3"/>
              <w:snapToGrid w:val="0"/>
              <w:rPr>
                <w:rFonts w:ascii="Times New Roman" w:hAnsi="Times New Roman" w:cs="Times New Roman"/>
                <w:sz w:val="20"/>
                <w:szCs w:val="20"/>
              </w:rPr>
            </w:pPr>
          </w:p>
        </w:tc>
        <w:tc>
          <w:tcPr>
            <w:tcW w:w="2843"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2021 год</w:t>
            </w:r>
          </w:p>
        </w:tc>
        <w:tc>
          <w:tcPr>
            <w:tcW w:w="2730"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2022 год</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Кадыйский район:</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4 932 000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5 173 000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rPr>
            </w:pPr>
            <w:r w:rsidRPr="00BB5361">
              <w:rPr>
                <w:sz w:val="20"/>
                <w:szCs w:val="20"/>
              </w:rPr>
              <w:t>Пос. Кадый</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Вешкинское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939 000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985 000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Екатеринкинское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600 000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629 000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Завражное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378 000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396 000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Паньковское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1 309 000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1 373 000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Селищенское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467 000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490 000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Столпинское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587 000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616 000</w:t>
            </w:r>
          </w:p>
        </w:tc>
      </w:tr>
      <w:tr w:rsidR="00BB5361" w:rsidRPr="00BB5361" w:rsidTr="00F8775C">
        <w:tc>
          <w:tcPr>
            <w:tcW w:w="4567"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Чернышевское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652 000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684 000</w:t>
            </w:r>
          </w:p>
        </w:tc>
      </w:tr>
    </w:tbl>
    <w:p w:rsidR="00BB5361" w:rsidRPr="00BB5361" w:rsidRDefault="00BB5361" w:rsidP="00BB5361">
      <w:pPr>
        <w:pStyle w:val="1"/>
        <w:jc w:val="right"/>
        <w:rPr>
          <w:sz w:val="20"/>
          <w:szCs w:val="20"/>
        </w:rPr>
      </w:pPr>
      <w:r>
        <w:rPr>
          <w:b/>
        </w:rPr>
        <w:t xml:space="preserve">                                                                                                                                     </w:t>
      </w:r>
      <w:r w:rsidR="00C61178">
        <w:rPr>
          <w:lang w:val="en-US"/>
        </w:rPr>
        <w:t xml:space="preserve">     </w:t>
      </w:r>
      <w:r>
        <w:rPr>
          <w:lang w:val="en-US"/>
        </w:rPr>
        <w:t xml:space="preserve"> </w:t>
      </w:r>
      <w:r w:rsidRPr="00BB5361">
        <w:rPr>
          <w:sz w:val="20"/>
          <w:szCs w:val="20"/>
        </w:rPr>
        <w:t xml:space="preserve">Приложение </w:t>
      </w:r>
      <w:r w:rsidRPr="00BB5361">
        <w:rPr>
          <w:sz w:val="20"/>
          <w:szCs w:val="20"/>
          <w:lang w:val="en-US"/>
        </w:rPr>
        <w:t>№18</w:t>
      </w:r>
    </w:p>
    <w:p w:rsidR="00BB5361" w:rsidRPr="00BB5361" w:rsidRDefault="00BB5361" w:rsidP="00BB5361">
      <w:pPr>
        <w:jc w:val="right"/>
        <w:rPr>
          <w:sz w:val="20"/>
          <w:szCs w:val="20"/>
        </w:rPr>
      </w:pPr>
      <w:r w:rsidRPr="00BB5361">
        <w:rPr>
          <w:sz w:val="20"/>
          <w:szCs w:val="20"/>
        </w:rPr>
        <w:t xml:space="preserve">                                                                                                     к проекту решения Собрания депутатов</w:t>
      </w:r>
    </w:p>
    <w:p w:rsidR="00BB5361" w:rsidRPr="00BB5361" w:rsidRDefault="00BB5361" w:rsidP="00BB5361">
      <w:pPr>
        <w:jc w:val="right"/>
        <w:rPr>
          <w:b/>
          <w:sz w:val="20"/>
          <w:szCs w:val="20"/>
        </w:rPr>
      </w:pPr>
      <w:r w:rsidRPr="00BB5361">
        <w:rPr>
          <w:sz w:val="20"/>
          <w:szCs w:val="20"/>
        </w:rPr>
        <w:t>Кадыйского муниципального района</w:t>
      </w:r>
    </w:p>
    <w:p w:rsidR="00BB5361" w:rsidRPr="00BB5361" w:rsidRDefault="00BB5361" w:rsidP="00BB5361">
      <w:pPr>
        <w:jc w:val="right"/>
        <w:rPr>
          <w:sz w:val="20"/>
          <w:szCs w:val="20"/>
        </w:rPr>
      </w:pPr>
      <w:r w:rsidRPr="00BB5361">
        <w:rPr>
          <w:b/>
          <w:sz w:val="20"/>
          <w:szCs w:val="20"/>
        </w:rPr>
        <w:t xml:space="preserve">                                                                                                </w:t>
      </w:r>
      <w:r w:rsidRPr="00BB5361">
        <w:rPr>
          <w:sz w:val="20"/>
          <w:szCs w:val="20"/>
        </w:rPr>
        <w:t xml:space="preserve">       № ____  от                      2019 года</w:t>
      </w:r>
    </w:p>
    <w:p w:rsidR="00BB5361" w:rsidRPr="00BB5361" w:rsidRDefault="00BB5361" w:rsidP="00BB5361">
      <w:pPr>
        <w:jc w:val="right"/>
        <w:rPr>
          <w:sz w:val="20"/>
          <w:szCs w:val="20"/>
        </w:rPr>
      </w:pPr>
    </w:p>
    <w:p w:rsidR="00BB5361" w:rsidRPr="00BB5361" w:rsidRDefault="00BB5361" w:rsidP="00BB5361">
      <w:pPr>
        <w:pStyle w:val="1"/>
        <w:jc w:val="center"/>
        <w:rPr>
          <w:b/>
          <w:sz w:val="20"/>
          <w:szCs w:val="20"/>
        </w:rPr>
      </w:pPr>
      <w:r w:rsidRPr="00BB5361">
        <w:rPr>
          <w:b/>
          <w:sz w:val="20"/>
          <w:szCs w:val="20"/>
        </w:rPr>
        <w:t xml:space="preserve">       Межбюджетные трансферты, выделяемые из  бюджета муниципального  района</w:t>
      </w:r>
    </w:p>
    <w:p w:rsidR="00BB5361" w:rsidRPr="00BB5361" w:rsidRDefault="00BB5361" w:rsidP="00BB5361">
      <w:pPr>
        <w:pStyle w:val="1"/>
        <w:jc w:val="center"/>
        <w:rPr>
          <w:b/>
          <w:sz w:val="20"/>
          <w:szCs w:val="20"/>
        </w:rPr>
      </w:pPr>
      <w:r w:rsidRPr="00BB5361">
        <w:rPr>
          <w:b/>
          <w:sz w:val="20"/>
          <w:szCs w:val="20"/>
        </w:rPr>
        <w:t xml:space="preserve">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  на плановый период 2021 - 2022 годы</w:t>
      </w:r>
    </w:p>
    <w:p w:rsidR="00BB5361" w:rsidRPr="00BB5361" w:rsidRDefault="00BB5361" w:rsidP="00BB5361">
      <w:pPr>
        <w:jc w:val="center"/>
        <w:rPr>
          <w:sz w:val="20"/>
          <w:szCs w:val="20"/>
        </w:rPr>
      </w:pPr>
    </w:p>
    <w:tbl>
      <w:tblPr>
        <w:tblW w:w="0" w:type="auto"/>
        <w:tblInd w:w="202" w:type="dxa"/>
        <w:tblLayout w:type="fixed"/>
        <w:tblLook w:val="0000"/>
      </w:tblPr>
      <w:tblGrid>
        <w:gridCol w:w="3814"/>
        <w:gridCol w:w="2936"/>
        <w:gridCol w:w="2810"/>
      </w:tblGrid>
      <w:tr w:rsidR="00BB5361" w:rsidRPr="00BB5361" w:rsidTr="00F8775C">
        <w:tc>
          <w:tcPr>
            <w:tcW w:w="3814" w:type="dxa"/>
            <w:vMerge w:val="restart"/>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 xml:space="preserve">Наименование </w:t>
            </w:r>
          </w:p>
          <w:p w:rsidR="00BB5361" w:rsidRPr="00BB5361" w:rsidRDefault="00BB5361" w:rsidP="00F8775C">
            <w:pPr>
              <w:jc w:val="center"/>
              <w:rPr>
                <w:sz w:val="20"/>
                <w:szCs w:val="20"/>
              </w:rPr>
            </w:pPr>
            <w:r w:rsidRPr="00BB5361">
              <w:rPr>
                <w:sz w:val="20"/>
                <w:szCs w:val="20"/>
              </w:rPr>
              <w:t>городского,</w:t>
            </w:r>
          </w:p>
          <w:p w:rsidR="00BB5361" w:rsidRPr="00BB5361" w:rsidRDefault="00BB5361" w:rsidP="00F8775C">
            <w:pPr>
              <w:jc w:val="center"/>
              <w:rPr>
                <w:sz w:val="20"/>
                <w:szCs w:val="20"/>
              </w:rPr>
            </w:pPr>
            <w:r w:rsidRPr="00BB5361">
              <w:rPr>
                <w:sz w:val="20"/>
                <w:szCs w:val="20"/>
              </w:rPr>
              <w:t>сельского поселения</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Сумма  руб.</w:t>
            </w:r>
          </w:p>
        </w:tc>
      </w:tr>
      <w:tr w:rsidR="00BB5361" w:rsidRPr="00BB5361" w:rsidTr="00F8775C">
        <w:trPr>
          <w:trHeight w:val="359"/>
        </w:trPr>
        <w:tc>
          <w:tcPr>
            <w:tcW w:w="3814" w:type="dxa"/>
            <w:vMerge/>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p>
        </w:tc>
        <w:tc>
          <w:tcPr>
            <w:tcW w:w="2936" w:type="dxa"/>
            <w:tcBorders>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2021 год</w:t>
            </w:r>
          </w:p>
        </w:tc>
        <w:tc>
          <w:tcPr>
            <w:tcW w:w="2810" w:type="dxa"/>
            <w:tcBorders>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rPr>
              <w:t>2022 год</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Кадыйское г/поселение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tabs>
                <w:tab w:val="left" w:pos="195"/>
              </w:tabs>
              <w:snapToGrid w:val="0"/>
              <w:jc w:val="center"/>
              <w:rPr>
                <w:sz w:val="20"/>
                <w:szCs w:val="20"/>
                <w:lang w:val="en-US"/>
              </w:rPr>
            </w:pPr>
            <w:r w:rsidRPr="00BB5361">
              <w:rPr>
                <w:sz w:val="20"/>
                <w:szCs w:val="20"/>
                <w:lang w:val="en-US"/>
              </w:rPr>
              <w:t>8 400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tabs>
                <w:tab w:val="left" w:pos="195"/>
              </w:tabs>
              <w:snapToGrid w:val="0"/>
              <w:jc w:val="center"/>
              <w:rPr>
                <w:sz w:val="20"/>
                <w:szCs w:val="20"/>
              </w:rPr>
            </w:pPr>
            <w:r w:rsidRPr="00BB5361">
              <w:rPr>
                <w:sz w:val="20"/>
                <w:szCs w:val="20"/>
                <w:lang w:val="en-US"/>
              </w:rPr>
              <w:t>8 400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Вешкинское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2 000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2 000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Екатеринкинское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1 000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1 000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Завражное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1 300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1 300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Паньковское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1 900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1 900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Селищенское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600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600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Столпинское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900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900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Чернышевское с/поселение</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1 200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1 200</w:t>
            </w:r>
          </w:p>
        </w:tc>
      </w:tr>
      <w:tr w:rsidR="00BB5361" w:rsidRPr="00BB5361" w:rsidTr="00F8775C">
        <w:tc>
          <w:tcPr>
            <w:tcW w:w="3814"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rPr>
                <w:sz w:val="20"/>
                <w:szCs w:val="20"/>
                <w:lang w:val="en-US"/>
              </w:rPr>
            </w:pPr>
            <w:r w:rsidRPr="00BB5361">
              <w:rPr>
                <w:sz w:val="20"/>
                <w:szCs w:val="20"/>
              </w:rPr>
              <w:t xml:space="preserve"> Итого</w:t>
            </w:r>
          </w:p>
        </w:tc>
        <w:tc>
          <w:tcPr>
            <w:tcW w:w="2936" w:type="dxa"/>
            <w:tcBorders>
              <w:top w:val="single" w:sz="4" w:space="0" w:color="000000"/>
              <w:left w:val="single" w:sz="4" w:space="0" w:color="000000"/>
              <w:bottom w:val="single" w:sz="4" w:space="0" w:color="000000"/>
            </w:tcBorders>
            <w:shd w:val="clear" w:color="auto" w:fill="auto"/>
          </w:tcPr>
          <w:p w:rsidR="00BB5361" w:rsidRPr="00BB5361" w:rsidRDefault="00BB5361" w:rsidP="00F8775C">
            <w:pPr>
              <w:snapToGrid w:val="0"/>
              <w:jc w:val="center"/>
              <w:rPr>
                <w:sz w:val="20"/>
                <w:szCs w:val="20"/>
                <w:lang w:val="en-US"/>
              </w:rPr>
            </w:pPr>
            <w:r w:rsidRPr="00BB5361">
              <w:rPr>
                <w:sz w:val="20"/>
                <w:szCs w:val="20"/>
                <w:lang w:val="en-US"/>
              </w:rPr>
              <w:t>17 300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BB5361" w:rsidRPr="00BB5361" w:rsidRDefault="00BB5361" w:rsidP="00F8775C">
            <w:pPr>
              <w:snapToGrid w:val="0"/>
              <w:jc w:val="center"/>
              <w:rPr>
                <w:sz w:val="20"/>
                <w:szCs w:val="20"/>
              </w:rPr>
            </w:pPr>
            <w:r w:rsidRPr="00BB5361">
              <w:rPr>
                <w:sz w:val="20"/>
                <w:szCs w:val="20"/>
                <w:lang w:val="en-US"/>
              </w:rPr>
              <w:t>17 300</w:t>
            </w:r>
          </w:p>
        </w:tc>
      </w:tr>
    </w:tbl>
    <w:p w:rsidR="00C61178" w:rsidRPr="00C61178" w:rsidRDefault="00C61178" w:rsidP="00C61178">
      <w:pPr>
        <w:jc w:val="right"/>
        <w:rPr>
          <w:sz w:val="20"/>
          <w:szCs w:val="20"/>
        </w:rPr>
      </w:pPr>
      <w:r w:rsidRPr="00C61178">
        <w:rPr>
          <w:sz w:val="20"/>
          <w:szCs w:val="20"/>
        </w:rPr>
        <w:t xml:space="preserve">                                                                                                                               Приложение  № 19</w:t>
      </w:r>
    </w:p>
    <w:p w:rsidR="00C61178" w:rsidRPr="00C61178" w:rsidRDefault="00C61178" w:rsidP="00C61178">
      <w:pPr>
        <w:jc w:val="right"/>
        <w:rPr>
          <w:sz w:val="20"/>
          <w:szCs w:val="20"/>
        </w:rPr>
      </w:pPr>
      <w:r w:rsidRPr="00C61178">
        <w:rPr>
          <w:sz w:val="20"/>
          <w:szCs w:val="20"/>
        </w:rPr>
        <w:t xml:space="preserve">                                                                                                              к проекту решения Собрания депутатов</w:t>
      </w:r>
    </w:p>
    <w:p w:rsidR="00C61178" w:rsidRPr="00C61178" w:rsidRDefault="00C61178" w:rsidP="00C61178">
      <w:pPr>
        <w:jc w:val="right"/>
        <w:rPr>
          <w:sz w:val="20"/>
          <w:szCs w:val="20"/>
        </w:rPr>
      </w:pPr>
      <w:r w:rsidRPr="00C61178">
        <w:rPr>
          <w:sz w:val="20"/>
          <w:szCs w:val="20"/>
        </w:rPr>
        <w:t>Кадыйского муниципального района</w:t>
      </w:r>
    </w:p>
    <w:p w:rsidR="00C61178" w:rsidRPr="00C61178" w:rsidRDefault="00C61178" w:rsidP="00C61178">
      <w:pPr>
        <w:jc w:val="right"/>
        <w:rPr>
          <w:sz w:val="20"/>
          <w:szCs w:val="20"/>
        </w:rPr>
      </w:pPr>
      <w:r w:rsidRPr="00C61178">
        <w:rPr>
          <w:sz w:val="20"/>
          <w:szCs w:val="20"/>
        </w:rPr>
        <w:t xml:space="preserve">                                                                                                              №___   от               2019 года</w:t>
      </w:r>
    </w:p>
    <w:p w:rsidR="00C61178" w:rsidRPr="005818F9" w:rsidRDefault="00C61178" w:rsidP="00C61178">
      <w:pPr>
        <w:pStyle w:val="2"/>
        <w:jc w:val="center"/>
        <w:rPr>
          <w:rFonts w:ascii="Times New Roman" w:hAnsi="Times New Roman" w:cs="Times New Roman"/>
          <w:i w:val="0"/>
          <w:sz w:val="20"/>
          <w:szCs w:val="20"/>
        </w:rPr>
      </w:pPr>
      <w:r w:rsidRPr="005818F9">
        <w:rPr>
          <w:rFonts w:ascii="Times New Roman" w:hAnsi="Times New Roman" w:cs="Times New Roman"/>
          <w:i w:val="0"/>
          <w:sz w:val="20"/>
          <w:szCs w:val="20"/>
        </w:rPr>
        <w:t>Р а с п р е д е л е н и е</w:t>
      </w:r>
    </w:p>
    <w:p w:rsidR="00C61178" w:rsidRPr="00C61178" w:rsidRDefault="00C61178" w:rsidP="00C61178">
      <w:pPr>
        <w:jc w:val="center"/>
        <w:rPr>
          <w:b/>
          <w:sz w:val="20"/>
          <w:szCs w:val="20"/>
        </w:rPr>
      </w:pPr>
      <w:r w:rsidRPr="00C61178">
        <w:rPr>
          <w:b/>
          <w:sz w:val="20"/>
          <w:szCs w:val="20"/>
        </w:rPr>
        <w:t xml:space="preserve">Иные межбюджетные трансферты бюджетам  поселений </w:t>
      </w:r>
    </w:p>
    <w:p w:rsidR="00C61178" w:rsidRPr="00C61178" w:rsidRDefault="00C61178" w:rsidP="00C61178">
      <w:pPr>
        <w:jc w:val="center"/>
        <w:rPr>
          <w:b/>
          <w:sz w:val="20"/>
          <w:szCs w:val="20"/>
        </w:rPr>
      </w:pPr>
      <w:r w:rsidRPr="00C61178">
        <w:rPr>
          <w:b/>
          <w:sz w:val="20"/>
          <w:szCs w:val="20"/>
        </w:rPr>
        <w:t xml:space="preserve"> из бюджета  муниципального района на плановый период  2021 - 2022 годы</w:t>
      </w:r>
    </w:p>
    <w:p w:rsidR="00C61178" w:rsidRPr="00C61178" w:rsidRDefault="00C61178" w:rsidP="00C61178">
      <w:pPr>
        <w:jc w:val="center"/>
        <w:rPr>
          <w:b/>
          <w:sz w:val="20"/>
          <w:szCs w:val="20"/>
        </w:rPr>
      </w:pPr>
    </w:p>
    <w:tbl>
      <w:tblPr>
        <w:tblW w:w="10193" w:type="dxa"/>
        <w:tblInd w:w="134" w:type="dxa"/>
        <w:tblLayout w:type="fixed"/>
        <w:tblLook w:val="0000"/>
      </w:tblPr>
      <w:tblGrid>
        <w:gridCol w:w="4845"/>
        <w:gridCol w:w="2700"/>
        <w:gridCol w:w="2648"/>
      </w:tblGrid>
      <w:tr w:rsidR="00C61178" w:rsidRPr="00C61178" w:rsidTr="00C61178">
        <w:tc>
          <w:tcPr>
            <w:tcW w:w="4845" w:type="dxa"/>
            <w:vMerge w:val="restart"/>
            <w:tcBorders>
              <w:top w:val="single" w:sz="4" w:space="0" w:color="000000"/>
              <w:left w:val="single" w:sz="4" w:space="0" w:color="000000"/>
              <w:bottom w:val="single" w:sz="4" w:space="0" w:color="000000"/>
            </w:tcBorders>
            <w:shd w:val="clear" w:color="auto" w:fill="auto"/>
          </w:tcPr>
          <w:p w:rsidR="00C61178" w:rsidRPr="00C61178" w:rsidRDefault="00C61178" w:rsidP="00F8775C">
            <w:pPr>
              <w:pStyle w:val="3"/>
              <w:snapToGrid w:val="0"/>
              <w:rPr>
                <w:rFonts w:ascii="Times New Roman" w:hAnsi="Times New Roman" w:cs="Times New Roman"/>
                <w:sz w:val="20"/>
                <w:szCs w:val="20"/>
              </w:rPr>
            </w:pPr>
            <w:r w:rsidRPr="00C61178">
              <w:rPr>
                <w:rFonts w:ascii="Times New Roman" w:hAnsi="Times New Roman" w:cs="Times New Roman"/>
                <w:sz w:val="20"/>
                <w:szCs w:val="20"/>
              </w:rPr>
              <w:t>Наименование поселений Кадыйского района</w:t>
            </w:r>
          </w:p>
        </w:tc>
        <w:tc>
          <w:tcPr>
            <w:tcW w:w="5348" w:type="dxa"/>
            <w:gridSpan w:val="2"/>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rPr>
              <w:t>Сумма  руб.</w:t>
            </w:r>
          </w:p>
        </w:tc>
      </w:tr>
      <w:tr w:rsidR="00C61178" w:rsidRPr="00C61178" w:rsidTr="00C61178">
        <w:trPr>
          <w:trHeight w:val="419"/>
        </w:trPr>
        <w:tc>
          <w:tcPr>
            <w:tcW w:w="4845" w:type="dxa"/>
            <w:vMerge/>
            <w:tcBorders>
              <w:top w:val="single" w:sz="4" w:space="0" w:color="000000"/>
              <w:left w:val="single" w:sz="4" w:space="0" w:color="000000"/>
              <w:bottom w:val="single" w:sz="4" w:space="0" w:color="000000"/>
            </w:tcBorders>
            <w:shd w:val="clear" w:color="auto" w:fill="auto"/>
          </w:tcPr>
          <w:p w:rsidR="00C61178" w:rsidRPr="00C61178" w:rsidRDefault="00C61178" w:rsidP="00F8775C">
            <w:pPr>
              <w:pStyle w:val="3"/>
              <w:snapToGrid w:val="0"/>
              <w:rPr>
                <w:rFonts w:ascii="Times New Roman" w:hAnsi="Times New Roman" w:cs="Times New Roman"/>
                <w:sz w:val="20"/>
                <w:szCs w:val="20"/>
              </w:rPr>
            </w:pPr>
          </w:p>
        </w:tc>
        <w:tc>
          <w:tcPr>
            <w:tcW w:w="2700" w:type="dxa"/>
            <w:tcBorders>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rPr>
              <w:t>2021 год</w:t>
            </w:r>
          </w:p>
        </w:tc>
        <w:tc>
          <w:tcPr>
            <w:tcW w:w="2648" w:type="dxa"/>
            <w:tcBorders>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rPr>
              <w:t>2022 год</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Кадыйский район:</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4 268 000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4 127 000</w:t>
            </w:r>
          </w:p>
        </w:tc>
      </w:tr>
      <w:tr w:rsidR="00C61178" w:rsidRPr="00C61178" w:rsidTr="00C61178">
        <w:trPr>
          <w:trHeight w:val="283"/>
        </w:trPr>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Пос. Кадый</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Вешкинское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591 000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571 000</w:t>
            </w:r>
          </w:p>
        </w:tc>
      </w:tr>
      <w:tr w:rsidR="00C61178" w:rsidRPr="00C61178" w:rsidTr="00C61178">
        <w:trPr>
          <w:trHeight w:val="281"/>
        </w:trPr>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Екатеринкинское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708 000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685 000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Завражное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660 000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638 000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Паньковское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724 000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700 000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Селищенское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198 000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191 000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Столпинское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541 000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523 000</w:t>
            </w:r>
          </w:p>
        </w:tc>
      </w:tr>
      <w:tr w:rsidR="00C61178" w:rsidRPr="00C61178" w:rsidTr="00C61178">
        <w:tc>
          <w:tcPr>
            <w:tcW w:w="4845"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rPr>
                <w:sz w:val="20"/>
                <w:szCs w:val="20"/>
                <w:lang w:val="en-US"/>
              </w:rPr>
            </w:pPr>
            <w:r w:rsidRPr="00C61178">
              <w:rPr>
                <w:sz w:val="20"/>
                <w:szCs w:val="20"/>
              </w:rPr>
              <w:t>Чернышевское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C61178" w:rsidRPr="00C61178" w:rsidRDefault="00C61178" w:rsidP="00F8775C">
            <w:pPr>
              <w:snapToGrid w:val="0"/>
              <w:jc w:val="center"/>
              <w:rPr>
                <w:sz w:val="20"/>
                <w:szCs w:val="20"/>
                <w:lang w:val="en-US"/>
              </w:rPr>
            </w:pPr>
            <w:r w:rsidRPr="00C61178">
              <w:rPr>
                <w:sz w:val="20"/>
                <w:szCs w:val="20"/>
                <w:lang w:val="en-US"/>
              </w:rPr>
              <w:t>846 000</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C61178" w:rsidRPr="00C61178" w:rsidRDefault="00C61178" w:rsidP="00F8775C">
            <w:pPr>
              <w:snapToGrid w:val="0"/>
              <w:jc w:val="center"/>
              <w:rPr>
                <w:sz w:val="20"/>
                <w:szCs w:val="20"/>
              </w:rPr>
            </w:pPr>
            <w:r w:rsidRPr="00C61178">
              <w:rPr>
                <w:sz w:val="20"/>
                <w:szCs w:val="20"/>
                <w:lang w:val="en-US"/>
              </w:rPr>
              <w:t>819 000</w:t>
            </w:r>
          </w:p>
        </w:tc>
      </w:tr>
    </w:tbl>
    <w:p w:rsidR="00C61178" w:rsidRPr="00C61178" w:rsidRDefault="00C61178" w:rsidP="00C61178">
      <w:pPr>
        <w:rPr>
          <w:sz w:val="20"/>
          <w:szCs w:val="20"/>
        </w:rPr>
      </w:pPr>
    </w:p>
    <w:p w:rsidR="00C61178" w:rsidRPr="00C61178" w:rsidRDefault="00C61178" w:rsidP="00C61178">
      <w:pPr>
        <w:pStyle w:val="af7"/>
        <w:spacing w:before="0" w:after="0"/>
        <w:jc w:val="right"/>
        <w:rPr>
          <w:rFonts w:cs="Times New Roman"/>
          <w:sz w:val="20"/>
          <w:szCs w:val="20"/>
        </w:rPr>
      </w:pPr>
      <w:r w:rsidRPr="00C61178">
        <w:rPr>
          <w:rFonts w:cs="Times New Roman"/>
          <w:sz w:val="20"/>
          <w:szCs w:val="20"/>
        </w:rPr>
        <w:lastRenderedPageBreak/>
        <w:t xml:space="preserve">Приложение № 20 </w:t>
      </w:r>
    </w:p>
    <w:p w:rsidR="00C61178" w:rsidRPr="00C61178" w:rsidRDefault="00C61178" w:rsidP="00C61178">
      <w:pPr>
        <w:pStyle w:val="af7"/>
        <w:spacing w:before="0" w:after="0"/>
        <w:jc w:val="right"/>
        <w:rPr>
          <w:rFonts w:cs="Times New Roman"/>
          <w:sz w:val="20"/>
          <w:szCs w:val="20"/>
        </w:rPr>
      </w:pPr>
      <w:r w:rsidRPr="00C61178">
        <w:rPr>
          <w:rFonts w:cs="Times New Roman"/>
          <w:sz w:val="20"/>
          <w:szCs w:val="20"/>
        </w:rPr>
        <w:t>к проекту  решения Собрания депутатов</w:t>
      </w:r>
    </w:p>
    <w:p w:rsidR="00C61178" w:rsidRPr="00C61178" w:rsidRDefault="00C61178" w:rsidP="00C61178">
      <w:pPr>
        <w:pStyle w:val="af7"/>
        <w:spacing w:before="0" w:after="0"/>
        <w:jc w:val="right"/>
        <w:rPr>
          <w:rFonts w:cs="Times New Roman"/>
          <w:sz w:val="20"/>
          <w:szCs w:val="20"/>
        </w:rPr>
      </w:pPr>
      <w:r w:rsidRPr="00C61178">
        <w:rPr>
          <w:rFonts w:cs="Times New Roman"/>
          <w:sz w:val="20"/>
          <w:szCs w:val="20"/>
        </w:rPr>
        <w:t xml:space="preserve">      от                   2019 года №     </w:t>
      </w:r>
    </w:p>
    <w:p w:rsidR="00C61178" w:rsidRPr="00C61178" w:rsidRDefault="00C61178" w:rsidP="005818F9">
      <w:pPr>
        <w:pStyle w:val="af7"/>
        <w:jc w:val="center"/>
        <w:rPr>
          <w:rFonts w:cs="Times New Roman"/>
          <w:sz w:val="20"/>
          <w:szCs w:val="20"/>
        </w:rPr>
      </w:pPr>
      <w:r w:rsidRPr="00C61178">
        <w:rPr>
          <w:rFonts w:cs="Times New Roman"/>
          <w:sz w:val="20"/>
          <w:szCs w:val="20"/>
        </w:rPr>
        <w:t>П о р я д о к</w:t>
      </w:r>
    </w:p>
    <w:p w:rsidR="00C61178" w:rsidRPr="00C61178" w:rsidRDefault="00C61178" w:rsidP="00C61178">
      <w:pPr>
        <w:jc w:val="center"/>
        <w:rPr>
          <w:sz w:val="20"/>
          <w:szCs w:val="20"/>
        </w:rPr>
      </w:pPr>
      <w:r w:rsidRPr="00C61178">
        <w:rPr>
          <w:sz w:val="20"/>
          <w:szCs w:val="20"/>
        </w:rPr>
        <w:t>предоставления, использования и возврата бюджетных кредитов</w:t>
      </w:r>
    </w:p>
    <w:p w:rsidR="00C61178" w:rsidRPr="00C61178" w:rsidRDefault="00C61178" w:rsidP="00C61178">
      <w:pPr>
        <w:jc w:val="center"/>
        <w:rPr>
          <w:sz w:val="20"/>
          <w:szCs w:val="20"/>
        </w:rPr>
      </w:pPr>
      <w:r w:rsidRPr="00C61178">
        <w:rPr>
          <w:sz w:val="20"/>
          <w:szCs w:val="20"/>
        </w:rPr>
        <w:t>муниципальным образованиям из бюджета муниципального района.</w:t>
      </w:r>
    </w:p>
    <w:p w:rsidR="00C61178" w:rsidRPr="00C61178" w:rsidRDefault="00C61178" w:rsidP="00C61178">
      <w:pPr>
        <w:jc w:val="both"/>
        <w:rPr>
          <w:sz w:val="20"/>
          <w:szCs w:val="20"/>
        </w:rPr>
      </w:pPr>
    </w:p>
    <w:p w:rsidR="00C61178" w:rsidRPr="00C61178" w:rsidRDefault="00C61178" w:rsidP="00C61178">
      <w:pPr>
        <w:jc w:val="both"/>
        <w:rPr>
          <w:sz w:val="20"/>
          <w:szCs w:val="20"/>
        </w:rPr>
      </w:pPr>
    </w:p>
    <w:p w:rsidR="00C61178" w:rsidRPr="00C61178" w:rsidRDefault="00C61178" w:rsidP="00C61178">
      <w:pPr>
        <w:pStyle w:val="a5"/>
        <w:rPr>
          <w:sz w:val="20"/>
        </w:rPr>
      </w:pPr>
      <w:r w:rsidRPr="00C61178">
        <w:rPr>
          <w:sz w:val="20"/>
        </w:rPr>
        <w:tab/>
        <w:t>1. Бюджетные кредиты из бюджета муниципального района (далее – бюджетные кредиты) могут предоставляться бюджетам поселений (далее – местные бюджеты).</w:t>
      </w:r>
    </w:p>
    <w:p w:rsidR="00C61178" w:rsidRPr="00C61178" w:rsidRDefault="00C61178" w:rsidP="00C61178">
      <w:pPr>
        <w:jc w:val="both"/>
        <w:rPr>
          <w:sz w:val="20"/>
          <w:szCs w:val="20"/>
        </w:rPr>
      </w:pPr>
      <w:r w:rsidRPr="00C61178">
        <w:rPr>
          <w:sz w:val="20"/>
          <w:szCs w:val="20"/>
        </w:rPr>
        <w:tab/>
        <w:t>2. Предоставление бюджетных кредитов местным бюджетам из бюджета муниципального района осуществляется на условиях срочности, возвратности,     возмездности и целевого использования.</w:t>
      </w:r>
    </w:p>
    <w:p w:rsidR="00C61178" w:rsidRPr="00C61178" w:rsidRDefault="00C61178" w:rsidP="00C61178">
      <w:pPr>
        <w:jc w:val="both"/>
        <w:rPr>
          <w:sz w:val="20"/>
          <w:szCs w:val="20"/>
        </w:rPr>
      </w:pPr>
      <w:r w:rsidRPr="00C61178">
        <w:rPr>
          <w:sz w:val="20"/>
          <w:szCs w:val="20"/>
        </w:rPr>
        <w:tab/>
        <w:t>3. Основаниями для предоставления бюджетных кредитов являются:</w:t>
      </w:r>
    </w:p>
    <w:p w:rsidR="00C61178" w:rsidRPr="00C61178" w:rsidRDefault="00C61178" w:rsidP="00C61178">
      <w:pPr>
        <w:jc w:val="both"/>
        <w:rPr>
          <w:sz w:val="20"/>
          <w:szCs w:val="20"/>
        </w:rPr>
      </w:pPr>
      <w:r w:rsidRPr="00C61178">
        <w:rPr>
          <w:sz w:val="20"/>
          <w:szCs w:val="20"/>
        </w:rPr>
        <w:tab/>
        <w:t>1) возникновение временного кассового разрыва – прогнозируемой в определенный период текущего финансового года недостаточности на едином счете бюджета денежных средств, необходимых для осуществления кассовых выплат из бюджета;</w:t>
      </w:r>
    </w:p>
    <w:p w:rsidR="00C61178" w:rsidRPr="00C61178" w:rsidRDefault="00C61178" w:rsidP="00C61178">
      <w:pPr>
        <w:jc w:val="both"/>
        <w:rPr>
          <w:sz w:val="20"/>
          <w:szCs w:val="20"/>
        </w:rPr>
      </w:pPr>
      <w:r w:rsidRPr="00C61178">
        <w:rPr>
          <w:sz w:val="20"/>
          <w:szCs w:val="20"/>
        </w:rPr>
        <w:tab/>
        <w:t>2) чрезвычайные ситуации.</w:t>
      </w:r>
    </w:p>
    <w:p w:rsidR="00C61178" w:rsidRPr="00C61178" w:rsidRDefault="00C61178" w:rsidP="00C61178">
      <w:pPr>
        <w:jc w:val="both"/>
        <w:rPr>
          <w:sz w:val="20"/>
          <w:szCs w:val="20"/>
        </w:rPr>
      </w:pPr>
      <w:r w:rsidRPr="00C61178">
        <w:rPr>
          <w:sz w:val="20"/>
          <w:szCs w:val="20"/>
        </w:rPr>
        <w:tab/>
        <w:t>4. Бюджетные кредиты местным бюджетам предоставляются на срок, не выходящий за пределы текущего года.</w:t>
      </w:r>
    </w:p>
    <w:p w:rsidR="00C61178" w:rsidRPr="00C61178" w:rsidRDefault="00C61178" w:rsidP="00C61178">
      <w:pPr>
        <w:jc w:val="both"/>
        <w:rPr>
          <w:sz w:val="20"/>
          <w:szCs w:val="20"/>
        </w:rPr>
      </w:pPr>
      <w:r w:rsidRPr="00C61178">
        <w:rPr>
          <w:sz w:val="20"/>
          <w:szCs w:val="20"/>
        </w:rPr>
        <w:tab/>
        <w:t>5. Бюджетный кредит подлежит возврату в порядке и сроки, определенные договором о предоставлении бюджетного кредита.</w:t>
      </w:r>
    </w:p>
    <w:p w:rsidR="00C61178" w:rsidRPr="00C61178" w:rsidRDefault="00C61178" w:rsidP="00C61178">
      <w:pPr>
        <w:jc w:val="both"/>
        <w:rPr>
          <w:sz w:val="20"/>
          <w:szCs w:val="20"/>
        </w:rPr>
      </w:pPr>
      <w:r w:rsidRPr="00C61178">
        <w:rPr>
          <w:sz w:val="20"/>
          <w:szCs w:val="20"/>
        </w:rPr>
        <w:tab/>
        <w:t>6. Плата за пользование бюджетными кредитами, предоставленными для покрытия временных кассовых разрывов, возникающих при исполнении бюджетов  поселений, составляет одну вторую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C61178" w:rsidRPr="00C61178" w:rsidRDefault="00C61178" w:rsidP="00C61178">
      <w:pPr>
        <w:jc w:val="both"/>
        <w:rPr>
          <w:sz w:val="20"/>
          <w:szCs w:val="20"/>
        </w:rPr>
      </w:pPr>
      <w:r w:rsidRPr="00C61178">
        <w:rPr>
          <w:sz w:val="20"/>
          <w:szCs w:val="20"/>
        </w:rPr>
        <w:tab/>
        <w:t>Бюджетные кредиты на осуществление мероприятий, связанных с ликвидацией последствий стихийных бедствий, предоставляются без взимания платы.</w:t>
      </w:r>
    </w:p>
    <w:p w:rsidR="00C61178" w:rsidRPr="00C61178" w:rsidRDefault="00C61178" w:rsidP="00C61178">
      <w:pPr>
        <w:jc w:val="both"/>
        <w:rPr>
          <w:sz w:val="20"/>
          <w:szCs w:val="20"/>
        </w:rPr>
      </w:pPr>
      <w:r w:rsidRPr="00C61178">
        <w:rPr>
          <w:sz w:val="20"/>
          <w:szCs w:val="20"/>
        </w:rPr>
        <w:tab/>
        <w:t>7. Бюджетные кредиты местным бюджетам предоставляются на следующие цели:</w:t>
      </w:r>
    </w:p>
    <w:p w:rsidR="00C61178" w:rsidRPr="00C61178" w:rsidRDefault="00C61178" w:rsidP="00C61178">
      <w:pPr>
        <w:jc w:val="both"/>
        <w:rPr>
          <w:sz w:val="20"/>
          <w:szCs w:val="20"/>
        </w:rPr>
      </w:pPr>
      <w:r w:rsidRPr="00C61178">
        <w:rPr>
          <w:sz w:val="20"/>
          <w:szCs w:val="20"/>
        </w:rPr>
        <w:tab/>
        <w:t>1) для покрытия временных кассовых разрывов, возникающих при исполнении бюджетов поселений;</w:t>
      </w:r>
    </w:p>
    <w:p w:rsidR="00C61178" w:rsidRPr="00C61178" w:rsidRDefault="00C61178" w:rsidP="00C61178">
      <w:pPr>
        <w:jc w:val="both"/>
        <w:rPr>
          <w:sz w:val="20"/>
          <w:szCs w:val="20"/>
        </w:rPr>
      </w:pPr>
      <w:r w:rsidRPr="00C61178">
        <w:rPr>
          <w:sz w:val="20"/>
          <w:szCs w:val="20"/>
        </w:rPr>
        <w:tab/>
        <w:t>2) на осуществление мероприятий, связанных с ликвидацией последствий стихийных бедствий при необходимости покрытия расходов.</w:t>
      </w:r>
    </w:p>
    <w:p w:rsidR="00C61178" w:rsidRPr="00C61178" w:rsidRDefault="00C61178" w:rsidP="00C61178">
      <w:pPr>
        <w:jc w:val="both"/>
        <w:rPr>
          <w:sz w:val="20"/>
          <w:szCs w:val="20"/>
        </w:rPr>
      </w:pPr>
      <w:r w:rsidRPr="00C61178">
        <w:rPr>
          <w:sz w:val="20"/>
          <w:szCs w:val="20"/>
        </w:rPr>
        <w:tab/>
        <w:t>Бюджетные кредиты используются исключительно на цели, предусмотренные договором о предоставлении бюджетного кредита.</w:t>
      </w:r>
    </w:p>
    <w:p w:rsidR="00C61178" w:rsidRPr="00C61178" w:rsidRDefault="00C61178" w:rsidP="00C61178">
      <w:pPr>
        <w:jc w:val="both"/>
        <w:rPr>
          <w:sz w:val="20"/>
          <w:szCs w:val="20"/>
        </w:rPr>
      </w:pPr>
      <w:r w:rsidRPr="00C61178">
        <w:rPr>
          <w:sz w:val="20"/>
          <w:szCs w:val="20"/>
        </w:rPr>
        <w:tab/>
        <w:t>Периодом не целевого использования средств бюджетного кредита признается срок со дня отвлечения средств на цели, не предусмотренные договором предоставления бюджетного кредита, до дня их возврата в бюджет муниципального района или направления для использования по целевому назначению.</w:t>
      </w:r>
    </w:p>
    <w:p w:rsidR="00C61178" w:rsidRPr="00C61178" w:rsidRDefault="00C61178" w:rsidP="00C61178">
      <w:pPr>
        <w:jc w:val="both"/>
        <w:rPr>
          <w:sz w:val="20"/>
          <w:szCs w:val="20"/>
        </w:rPr>
      </w:pPr>
      <w:r w:rsidRPr="00C61178">
        <w:rPr>
          <w:sz w:val="20"/>
          <w:szCs w:val="20"/>
        </w:rPr>
        <w:tab/>
        <w:t>8. Бюджетные кредиты предоставляются на следующих условиях:</w:t>
      </w:r>
    </w:p>
    <w:p w:rsidR="00C61178" w:rsidRPr="00C61178" w:rsidRDefault="00C61178" w:rsidP="00C61178">
      <w:pPr>
        <w:jc w:val="both"/>
        <w:rPr>
          <w:sz w:val="20"/>
          <w:szCs w:val="20"/>
        </w:rPr>
      </w:pPr>
      <w:r w:rsidRPr="00C61178">
        <w:rPr>
          <w:sz w:val="20"/>
          <w:szCs w:val="20"/>
        </w:rPr>
        <w:tab/>
        <w:t>1) отсутствие просроченной задолженности соответствующего муниципального образования перед бюджетом муниципального района.</w:t>
      </w:r>
    </w:p>
    <w:p w:rsidR="00C61178" w:rsidRPr="00C61178" w:rsidRDefault="00C61178" w:rsidP="00C61178">
      <w:pPr>
        <w:jc w:val="both"/>
        <w:rPr>
          <w:sz w:val="20"/>
          <w:szCs w:val="20"/>
        </w:rPr>
      </w:pPr>
      <w:r w:rsidRPr="00C61178">
        <w:rPr>
          <w:sz w:val="20"/>
          <w:szCs w:val="20"/>
        </w:rPr>
        <w:tab/>
        <w:t>2) соблюдение соответствующими органами местного самоуправления бюджетного законодательства Российской Федерации о налогах и сборах;</w:t>
      </w:r>
    </w:p>
    <w:p w:rsidR="00C61178" w:rsidRPr="00C61178" w:rsidRDefault="00C61178" w:rsidP="00C61178">
      <w:pPr>
        <w:jc w:val="both"/>
        <w:rPr>
          <w:sz w:val="20"/>
          <w:szCs w:val="20"/>
        </w:rPr>
      </w:pPr>
      <w:r w:rsidRPr="00C61178">
        <w:rPr>
          <w:sz w:val="20"/>
          <w:szCs w:val="20"/>
        </w:rPr>
        <w:tab/>
        <w:t>9. Размер предоставляемого бюджетного кредита определяется возможностями бюджета муниципального района, величиной временного кассового разрыва, возникающего при исполнении местного бюджета, потребностью местного бюджета в средствах, необходимых для ликвидации последствий чрезвычайной ситуации.</w:t>
      </w:r>
    </w:p>
    <w:p w:rsidR="00C61178" w:rsidRPr="00C61178" w:rsidRDefault="00C61178" w:rsidP="00C61178">
      <w:pPr>
        <w:jc w:val="both"/>
        <w:rPr>
          <w:sz w:val="20"/>
          <w:szCs w:val="20"/>
        </w:rPr>
      </w:pPr>
      <w:r w:rsidRPr="00C61178">
        <w:rPr>
          <w:sz w:val="20"/>
          <w:szCs w:val="20"/>
        </w:rPr>
        <w:t>10. Бюджетные кредиты предоставляются местным бюджетам без предоставления ими обеспечения исполнения своих обязательств по возврату кредита. В договоре о предоставлении бюджетного кредита, а также в правоотношениях, возникающих в связи с его заключением, Кадыйский район представляет финансовый орган.</w:t>
      </w:r>
    </w:p>
    <w:p w:rsidR="00C61178" w:rsidRPr="00C61178" w:rsidRDefault="00C61178" w:rsidP="00C61178">
      <w:pPr>
        <w:jc w:val="both"/>
        <w:rPr>
          <w:sz w:val="20"/>
          <w:szCs w:val="20"/>
        </w:rPr>
      </w:pPr>
      <w:r w:rsidRPr="00C61178">
        <w:rPr>
          <w:sz w:val="20"/>
          <w:szCs w:val="20"/>
        </w:rPr>
        <w:tab/>
        <w:t>11. Предоставление бюджетного кредита оформляется договором о предоставлении бюджетного кредита между финансовым органом Кадыйского муниципального района и органом местного самоуправления, уполномоченным осуществлять от имени муниципального образования муниципальные внутренние заимствования (далее - орган местного самоуправления).</w:t>
      </w:r>
    </w:p>
    <w:p w:rsidR="00C61178" w:rsidRPr="00C61178" w:rsidRDefault="00C61178" w:rsidP="00C61178">
      <w:pPr>
        <w:jc w:val="both"/>
        <w:rPr>
          <w:sz w:val="20"/>
          <w:szCs w:val="20"/>
        </w:rPr>
      </w:pPr>
      <w:r w:rsidRPr="00C61178">
        <w:rPr>
          <w:sz w:val="20"/>
          <w:szCs w:val="20"/>
        </w:rPr>
        <w:tab/>
        <w:t>12. При наличии оснований, предусмотренных пунктом 2 настоящего Приложения, орган местного самоуправления вправе письменно обратиться в финансовый орган Кадыйского муниципального района за предоставлением бюджетного кредита.</w:t>
      </w:r>
    </w:p>
    <w:p w:rsidR="00C61178" w:rsidRPr="00C61178" w:rsidRDefault="00C61178" w:rsidP="00C61178">
      <w:pPr>
        <w:jc w:val="both"/>
        <w:rPr>
          <w:sz w:val="20"/>
          <w:szCs w:val="20"/>
        </w:rPr>
      </w:pPr>
      <w:r w:rsidRPr="00C61178">
        <w:rPr>
          <w:sz w:val="20"/>
          <w:szCs w:val="20"/>
        </w:rPr>
        <w:tab/>
        <w:t>13. Письменное обращение о предоставлении бюджетного кредита должно содержать:</w:t>
      </w:r>
    </w:p>
    <w:p w:rsidR="00C61178" w:rsidRPr="00C61178" w:rsidRDefault="00C61178" w:rsidP="00C61178">
      <w:pPr>
        <w:jc w:val="both"/>
        <w:rPr>
          <w:sz w:val="20"/>
          <w:szCs w:val="20"/>
        </w:rPr>
      </w:pPr>
      <w:r w:rsidRPr="00C61178">
        <w:rPr>
          <w:sz w:val="20"/>
          <w:szCs w:val="20"/>
        </w:rPr>
        <w:tab/>
        <w:t>1) сведения о целях использования бюджетного кредита с обоснованным расчетом потребности о выделении средств;</w:t>
      </w:r>
    </w:p>
    <w:p w:rsidR="00C61178" w:rsidRPr="00C61178" w:rsidRDefault="00C61178" w:rsidP="00C61178">
      <w:pPr>
        <w:jc w:val="both"/>
        <w:rPr>
          <w:sz w:val="20"/>
          <w:szCs w:val="20"/>
        </w:rPr>
      </w:pPr>
      <w:r w:rsidRPr="00C61178">
        <w:rPr>
          <w:sz w:val="20"/>
          <w:szCs w:val="20"/>
        </w:rPr>
        <w:tab/>
        <w:t>2) сведения о прогнозе доходов и расходов местного бюджета и источниках финансирования его дефицита на период предоставления бюджетного кредита;</w:t>
      </w:r>
    </w:p>
    <w:p w:rsidR="00C61178" w:rsidRPr="00C61178" w:rsidRDefault="00C61178" w:rsidP="00C61178">
      <w:pPr>
        <w:jc w:val="both"/>
        <w:rPr>
          <w:sz w:val="20"/>
          <w:szCs w:val="20"/>
        </w:rPr>
      </w:pPr>
      <w:r w:rsidRPr="00C61178">
        <w:rPr>
          <w:sz w:val="20"/>
          <w:szCs w:val="20"/>
        </w:rPr>
        <w:tab/>
        <w:t>3) сроки и источники погашения бюджетного кредита в течение финансового года.</w:t>
      </w:r>
    </w:p>
    <w:p w:rsidR="00C61178" w:rsidRPr="00C61178" w:rsidRDefault="00C61178" w:rsidP="00C61178">
      <w:pPr>
        <w:jc w:val="both"/>
        <w:rPr>
          <w:sz w:val="20"/>
          <w:szCs w:val="20"/>
        </w:rPr>
      </w:pPr>
      <w:r w:rsidRPr="00C61178">
        <w:rPr>
          <w:sz w:val="20"/>
          <w:szCs w:val="20"/>
        </w:rPr>
        <w:tab/>
        <w:t>14. Одновременно с обращением о предоставлении бюджетного кредита орган местного самоуправления представляет следующие надлежащие заверенные документы:</w:t>
      </w:r>
    </w:p>
    <w:p w:rsidR="00C61178" w:rsidRPr="00C61178" w:rsidRDefault="00C61178" w:rsidP="00C61178">
      <w:pPr>
        <w:jc w:val="both"/>
        <w:rPr>
          <w:sz w:val="20"/>
          <w:szCs w:val="20"/>
        </w:rPr>
      </w:pPr>
      <w:r w:rsidRPr="00C61178">
        <w:rPr>
          <w:sz w:val="20"/>
          <w:szCs w:val="20"/>
        </w:rPr>
        <w:tab/>
        <w:t>1) копию устава муниципального образования;</w:t>
      </w:r>
    </w:p>
    <w:p w:rsidR="00C61178" w:rsidRPr="00C61178" w:rsidRDefault="00C61178" w:rsidP="00C61178">
      <w:pPr>
        <w:jc w:val="both"/>
        <w:rPr>
          <w:sz w:val="20"/>
          <w:szCs w:val="20"/>
        </w:rPr>
      </w:pPr>
      <w:r w:rsidRPr="00C61178">
        <w:rPr>
          <w:sz w:val="20"/>
          <w:szCs w:val="20"/>
        </w:rPr>
        <w:tab/>
        <w:t>2) документы, подтверждающие полномочия органа местного самоуправления и должностного лица местного самоуправления на подписание от имени муниципального образования договора о предоставлении бюджетного кредита;</w:t>
      </w:r>
    </w:p>
    <w:p w:rsidR="00C61178" w:rsidRPr="00C61178" w:rsidRDefault="00C61178" w:rsidP="00C61178">
      <w:pPr>
        <w:jc w:val="both"/>
        <w:rPr>
          <w:sz w:val="20"/>
          <w:szCs w:val="20"/>
        </w:rPr>
      </w:pPr>
      <w:r w:rsidRPr="00C61178">
        <w:rPr>
          <w:sz w:val="20"/>
          <w:szCs w:val="20"/>
        </w:rPr>
        <w:tab/>
        <w:t xml:space="preserve">3) выписку из отчета об исполнении бюджета, содержащую сведения о поступивших доходах и </w:t>
      </w:r>
      <w:r w:rsidRPr="00C61178">
        <w:rPr>
          <w:sz w:val="20"/>
          <w:szCs w:val="20"/>
        </w:rPr>
        <w:lastRenderedPageBreak/>
        <w:t>произведенных расходах за прошлый финансовый год;</w:t>
      </w:r>
    </w:p>
    <w:p w:rsidR="00C61178" w:rsidRPr="00C61178" w:rsidRDefault="00C61178" w:rsidP="00C61178">
      <w:pPr>
        <w:jc w:val="both"/>
        <w:rPr>
          <w:sz w:val="20"/>
          <w:szCs w:val="20"/>
        </w:rPr>
      </w:pPr>
      <w:r w:rsidRPr="00C61178">
        <w:rPr>
          <w:sz w:val="20"/>
          <w:szCs w:val="20"/>
        </w:rPr>
        <w:tab/>
        <w:t>4) выписку из отчета об исполнении бюджета, содержащую сведения о поступивших доходах и произведенных расходах за истекший период текущего финансового года;</w:t>
      </w:r>
    </w:p>
    <w:p w:rsidR="00C61178" w:rsidRPr="00C61178" w:rsidRDefault="00C61178" w:rsidP="00C61178">
      <w:pPr>
        <w:jc w:val="both"/>
        <w:rPr>
          <w:sz w:val="20"/>
          <w:szCs w:val="20"/>
        </w:rPr>
      </w:pPr>
      <w:r w:rsidRPr="00C61178">
        <w:rPr>
          <w:sz w:val="20"/>
          <w:szCs w:val="20"/>
        </w:rPr>
        <w:tab/>
        <w:t>5) копию решения представительного органа муниципального образования  о местном бюджете на соответствующий финансовый год, в котором должны быть предусмотрены привлечение бюджетных кредитов, доходы для погашения долговых обязательств и обслуживания муниципального долга, а также установлен верхний предел муниципального долга (с приложением программы муниципальных заимствований);</w:t>
      </w:r>
    </w:p>
    <w:p w:rsidR="00C61178" w:rsidRPr="00C61178" w:rsidRDefault="00C61178" w:rsidP="00C61178">
      <w:pPr>
        <w:jc w:val="both"/>
        <w:rPr>
          <w:sz w:val="20"/>
          <w:szCs w:val="20"/>
        </w:rPr>
      </w:pPr>
      <w:r w:rsidRPr="00C61178">
        <w:rPr>
          <w:sz w:val="20"/>
          <w:szCs w:val="20"/>
        </w:rPr>
        <w:tab/>
        <w:t>6) выписку из муниципальной долговой книги;</w:t>
      </w:r>
    </w:p>
    <w:p w:rsidR="00C61178" w:rsidRPr="00C61178" w:rsidRDefault="00C61178" w:rsidP="00C61178">
      <w:pPr>
        <w:jc w:val="both"/>
        <w:rPr>
          <w:sz w:val="20"/>
          <w:szCs w:val="20"/>
        </w:rPr>
      </w:pPr>
      <w:r w:rsidRPr="00C61178">
        <w:rPr>
          <w:sz w:val="20"/>
          <w:szCs w:val="20"/>
        </w:rPr>
        <w:tab/>
        <w:t>7) документы, подтверждающие возникновение временного кассового разрыва, при предоставлении бюджетного кредита на основании подпункта 1 пункта 3 настоящего Приложения;</w:t>
      </w:r>
    </w:p>
    <w:p w:rsidR="00C61178" w:rsidRPr="00C61178" w:rsidRDefault="00C61178" w:rsidP="00C61178">
      <w:pPr>
        <w:jc w:val="both"/>
        <w:rPr>
          <w:sz w:val="20"/>
          <w:szCs w:val="20"/>
        </w:rPr>
      </w:pPr>
      <w:r w:rsidRPr="00C61178">
        <w:rPr>
          <w:sz w:val="20"/>
          <w:szCs w:val="20"/>
        </w:rPr>
        <w:tab/>
        <w:t>8) документы, подтверждающие факт чрезвычайной ситуации, при предоставлении бюджетного кредита на основании подпункта 2 пункта 3 настоящего Приложения.</w:t>
      </w:r>
    </w:p>
    <w:p w:rsidR="00C61178" w:rsidRPr="00C61178" w:rsidRDefault="00C61178" w:rsidP="00C61178">
      <w:pPr>
        <w:jc w:val="both"/>
        <w:rPr>
          <w:sz w:val="20"/>
          <w:szCs w:val="20"/>
        </w:rPr>
      </w:pPr>
      <w:r w:rsidRPr="00C61178">
        <w:rPr>
          <w:sz w:val="20"/>
          <w:szCs w:val="20"/>
        </w:rPr>
        <w:tab/>
        <w:t>15. Финансовый орган Кадыйского муниципального района вправе запрашивать от соответствующих органов местного самоуправления иные сведения, необходимые для принятия решения о возможности предоставления бюджетного кредита.</w:t>
      </w:r>
    </w:p>
    <w:p w:rsidR="00C61178" w:rsidRPr="00C61178" w:rsidRDefault="00C61178" w:rsidP="00C61178">
      <w:pPr>
        <w:jc w:val="both"/>
        <w:rPr>
          <w:sz w:val="20"/>
          <w:szCs w:val="20"/>
        </w:rPr>
      </w:pPr>
      <w:r w:rsidRPr="00C61178">
        <w:rPr>
          <w:sz w:val="20"/>
          <w:szCs w:val="20"/>
        </w:rPr>
        <w:tab/>
        <w:t>16. Финансовый орган Кадыйского муниципального района осуществляет анализ представленных документов.</w:t>
      </w:r>
    </w:p>
    <w:p w:rsidR="00C61178" w:rsidRPr="00C61178" w:rsidRDefault="00C61178" w:rsidP="00C61178">
      <w:pPr>
        <w:jc w:val="both"/>
        <w:rPr>
          <w:sz w:val="20"/>
          <w:szCs w:val="20"/>
        </w:rPr>
      </w:pPr>
      <w:r w:rsidRPr="00C61178">
        <w:rPr>
          <w:sz w:val="20"/>
          <w:szCs w:val="20"/>
        </w:rPr>
        <w:tab/>
        <w:t xml:space="preserve">Непредставление предусмотренных  пунктами 14-15 сведений и документов или представление недостоверных сведений и документов, в том числе дополнительно запрошенных, является основанием для отказа в рассмотрении обращения о предоставлении бюджетного кредита, о чем финансовый орган Кадыйского муниципального района информирует орган местного самоуправления в течение 10 дней со дня поступления обращения в финансовый орган Кадыйского муниципального района. </w:t>
      </w:r>
    </w:p>
    <w:p w:rsidR="00C61178" w:rsidRPr="00C61178" w:rsidRDefault="00C61178" w:rsidP="00C61178">
      <w:pPr>
        <w:jc w:val="both"/>
        <w:rPr>
          <w:sz w:val="20"/>
          <w:szCs w:val="20"/>
        </w:rPr>
      </w:pPr>
      <w:r w:rsidRPr="00C61178">
        <w:rPr>
          <w:sz w:val="20"/>
          <w:szCs w:val="20"/>
        </w:rPr>
        <w:tab/>
        <w:t>17. Финансовый орган Кадыйского муниципального района в течение 10 дней со дня поступления документов направляет их в администрацию района.</w:t>
      </w:r>
    </w:p>
    <w:p w:rsidR="00C61178" w:rsidRPr="00C61178" w:rsidRDefault="00C61178" w:rsidP="00C61178">
      <w:pPr>
        <w:jc w:val="both"/>
        <w:rPr>
          <w:sz w:val="20"/>
          <w:szCs w:val="20"/>
        </w:rPr>
      </w:pPr>
      <w:r w:rsidRPr="00C61178">
        <w:rPr>
          <w:sz w:val="20"/>
          <w:szCs w:val="20"/>
        </w:rPr>
        <w:tab/>
        <w:t>В течение 10 дней администрация готовит итоговое заключение о возможности предоставления бюджетного кредита либо об отказе или выдаче.</w:t>
      </w:r>
    </w:p>
    <w:p w:rsidR="00C61178" w:rsidRPr="00C61178" w:rsidRDefault="00C61178" w:rsidP="00C61178">
      <w:pPr>
        <w:jc w:val="both"/>
        <w:rPr>
          <w:sz w:val="20"/>
          <w:szCs w:val="20"/>
        </w:rPr>
      </w:pPr>
      <w:r w:rsidRPr="00C61178">
        <w:rPr>
          <w:sz w:val="20"/>
          <w:szCs w:val="20"/>
        </w:rPr>
        <w:tab/>
        <w:t>18. При вынесении итогового заключения о предоставлении бюджетного кредита финансовый орган Кадыйского муниципального района в установленном порядке готовит проект распоряжения главы администрации Кадыйского муниципального района о предоставлении бюджетного кредита.</w:t>
      </w:r>
    </w:p>
    <w:p w:rsidR="00C61178" w:rsidRPr="00C61178" w:rsidRDefault="00C61178" w:rsidP="00C61178">
      <w:pPr>
        <w:jc w:val="both"/>
        <w:rPr>
          <w:sz w:val="20"/>
          <w:szCs w:val="20"/>
        </w:rPr>
      </w:pPr>
      <w:r w:rsidRPr="00C61178">
        <w:rPr>
          <w:sz w:val="20"/>
          <w:szCs w:val="20"/>
        </w:rPr>
        <w:tab/>
        <w:t>В случае отказа в предоставлении бюджетного кредита финансовый орган Кадыйского муниципального района письменно сообщает об этом соответствующему органу местного самоуправления.</w:t>
      </w:r>
    </w:p>
    <w:p w:rsidR="00C61178" w:rsidRPr="00C61178" w:rsidRDefault="00C61178" w:rsidP="00C61178">
      <w:pPr>
        <w:jc w:val="both"/>
        <w:rPr>
          <w:sz w:val="20"/>
          <w:szCs w:val="20"/>
        </w:rPr>
      </w:pPr>
      <w:r w:rsidRPr="00C61178">
        <w:rPr>
          <w:sz w:val="20"/>
          <w:szCs w:val="20"/>
        </w:rPr>
        <w:tab/>
        <w:t>19. Решение о предоставлении бюджетного кредита принимает глава администрации Кадыйского муниципального района. Указанное решение оформляется распоряжением главы администрации Кадыйского муниципального района.</w:t>
      </w:r>
    </w:p>
    <w:p w:rsidR="00C61178" w:rsidRPr="00C61178" w:rsidRDefault="00C61178" w:rsidP="00C61178">
      <w:pPr>
        <w:jc w:val="both"/>
        <w:rPr>
          <w:sz w:val="20"/>
          <w:szCs w:val="20"/>
        </w:rPr>
      </w:pPr>
      <w:r w:rsidRPr="00C61178">
        <w:rPr>
          <w:sz w:val="20"/>
          <w:szCs w:val="20"/>
        </w:rPr>
        <w:tab/>
        <w:t>В распоряжении главы администрации Кадыйского муниципального района о предоставлении бюджетного кредита указываются размер предоставляемого бюджетного кредита, цели его использования, срок возврата бюджетного кредита.</w:t>
      </w:r>
    </w:p>
    <w:p w:rsidR="00C61178" w:rsidRPr="00C61178" w:rsidRDefault="00C61178" w:rsidP="00C61178">
      <w:pPr>
        <w:jc w:val="both"/>
        <w:rPr>
          <w:sz w:val="20"/>
          <w:szCs w:val="20"/>
        </w:rPr>
      </w:pPr>
      <w:r w:rsidRPr="00C61178">
        <w:rPr>
          <w:sz w:val="20"/>
          <w:szCs w:val="20"/>
        </w:rPr>
        <w:tab/>
        <w:t>20. На основании распоряжения главы администрации Кадыйского муниципального района о предоставлении бюджетного кредита финансовый орган Кадыйского муниципального района заключает с органом местного самоуправления договор о предоставлении бюджетного кредита.</w:t>
      </w:r>
    </w:p>
    <w:p w:rsidR="00C61178" w:rsidRPr="00C61178" w:rsidRDefault="00C61178" w:rsidP="00C61178">
      <w:pPr>
        <w:jc w:val="both"/>
        <w:rPr>
          <w:sz w:val="20"/>
          <w:szCs w:val="20"/>
        </w:rPr>
      </w:pPr>
      <w:r w:rsidRPr="00C61178">
        <w:rPr>
          <w:sz w:val="20"/>
          <w:szCs w:val="20"/>
        </w:rPr>
        <w:tab/>
        <w:t>В договоре указываются размер предоставляемого бюджетного кредита; цели его использования; процентная ставка за пользование бюджетным кредитом; источники, сроки и порядок погашения бюджетного кредита и уплаты процентов (платы) за пользование бюджетным кредитом; меры ответственности за использование бюджетного кредита не по целевому назначению, за несоблюдение сроков возврата бюджетного кредита и уплаты процентов (платы) за пользование бюджетным кредитом.</w:t>
      </w:r>
    </w:p>
    <w:p w:rsidR="00C61178" w:rsidRPr="00C61178" w:rsidRDefault="00C61178" w:rsidP="00C61178">
      <w:pPr>
        <w:jc w:val="both"/>
        <w:rPr>
          <w:sz w:val="20"/>
          <w:szCs w:val="20"/>
        </w:rPr>
      </w:pPr>
      <w:r w:rsidRPr="00C61178">
        <w:rPr>
          <w:sz w:val="20"/>
          <w:szCs w:val="20"/>
        </w:rPr>
        <w:tab/>
        <w:t>Финансовый орган Кадыйского муниципального района вправе устанавливать дополнительные требования к содержанию договора о предоставлении бюджетного кредита, отвечающие задачам рационального использования бюджетных средств и укрепления финансовой дисциплины.</w:t>
      </w:r>
    </w:p>
    <w:p w:rsidR="00C61178" w:rsidRPr="00C61178" w:rsidRDefault="00C61178" w:rsidP="00C61178">
      <w:pPr>
        <w:jc w:val="both"/>
        <w:rPr>
          <w:sz w:val="20"/>
          <w:szCs w:val="20"/>
        </w:rPr>
      </w:pPr>
      <w:r w:rsidRPr="00C61178">
        <w:rPr>
          <w:sz w:val="20"/>
          <w:szCs w:val="20"/>
        </w:rPr>
        <w:tab/>
        <w:t>21. Орган местного самоуправления в течение 5 дней со дня заключения договора о предоставлении бюджетного кредита представляет в финансовый орган Кадыйского муниципального района надлежаще заверенную выписку из муниципальной долговой книги, подтверждающую включение обязательств по данному договору в состав муниципального долга.</w:t>
      </w:r>
    </w:p>
    <w:p w:rsidR="00C61178" w:rsidRPr="00C61178" w:rsidRDefault="00C61178" w:rsidP="00C61178">
      <w:pPr>
        <w:jc w:val="both"/>
        <w:rPr>
          <w:sz w:val="20"/>
          <w:szCs w:val="20"/>
        </w:rPr>
      </w:pPr>
      <w:r w:rsidRPr="00C61178">
        <w:rPr>
          <w:sz w:val="20"/>
          <w:szCs w:val="20"/>
        </w:rPr>
        <w:tab/>
        <w:t>22. Финансовый орган Кадыйского муниципального района ведет учет задолженности местных бюджетов по бюджетным кредитам, осуществляет начисление процентов (платы) за их использование, а также пени за несвоевременный возврат бюджетного кредита и пени за просрочку уплаты процентов (платы) за пользование бюджетным кредитом.</w:t>
      </w:r>
    </w:p>
    <w:p w:rsidR="00C61178" w:rsidRPr="00C61178" w:rsidRDefault="00C61178" w:rsidP="00C61178">
      <w:pPr>
        <w:jc w:val="both"/>
        <w:rPr>
          <w:sz w:val="20"/>
          <w:szCs w:val="20"/>
        </w:rPr>
      </w:pPr>
      <w:r w:rsidRPr="00C61178">
        <w:rPr>
          <w:sz w:val="20"/>
          <w:szCs w:val="20"/>
        </w:rPr>
        <w:tab/>
        <w:t>23. Начисление процентов (платы) за пользование бюджетным кредитом осуществляется ежемесячно исходя из остатка задолженности по бюджетному кредиту (основному долгу), начиная со дня, следующего за днем перечисления бюджетных средств, за каждый календарный день пользования бюджетным кредитом по день его возврата.</w:t>
      </w:r>
    </w:p>
    <w:p w:rsidR="00C61178" w:rsidRPr="00C61178" w:rsidRDefault="00C61178" w:rsidP="00C61178">
      <w:pPr>
        <w:jc w:val="both"/>
        <w:rPr>
          <w:sz w:val="20"/>
          <w:szCs w:val="20"/>
        </w:rPr>
      </w:pPr>
      <w:r w:rsidRPr="00C61178">
        <w:rPr>
          <w:sz w:val="20"/>
          <w:szCs w:val="20"/>
        </w:rPr>
        <w:tab/>
        <w:t>24. Предусмотренные договором о предоставлении бюджетного кредита порядок и сроки уплаты процентов (платы) за пользование бюджетным кредитом должны обеспечивать погашение задолженности по процентам (плате) за пользование бюджетным кредитом до истечения срока погашения задолженности по основному долгу по бюджетному кредиту.</w:t>
      </w:r>
    </w:p>
    <w:p w:rsidR="00C61178" w:rsidRPr="00C61178" w:rsidRDefault="00C61178" w:rsidP="00C61178">
      <w:pPr>
        <w:jc w:val="both"/>
        <w:rPr>
          <w:sz w:val="20"/>
          <w:szCs w:val="20"/>
        </w:rPr>
      </w:pPr>
      <w:r w:rsidRPr="00C61178">
        <w:rPr>
          <w:sz w:val="20"/>
          <w:szCs w:val="20"/>
        </w:rPr>
        <w:tab/>
        <w:t>25. В случае если предоставленный бюджетный кредит не погашен в установленные сроки, остаток непогашенного кредита, включая проценты, штрафы и пени, взыскивается:</w:t>
      </w:r>
    </w:p>
    <w:p w:rsidR="00C61178" w:rsidRPr="00C61178" w:rsidRDefault="00C61178" w:rsidP="00C61178">
      <w:pPr>
        <w:jc w:val="both"/>
        <w:rPr>
          <w:sz w:val="20"/>
          <w:szCs w:val="20"/>
        </w:rPr>
      </w:pPr>
      <w:r w:rsidRPr="00C61178">
        <w:rPr>
          <w:sz w:val="20"/>
          <w:szCs w:val="20"/>
        </w:rPr>
        <w:tab/>
        <w:t>1) за счет дотаций местному бюджету из бюджета муниципального района;</w:t>
      </w:r>
    </w:p>
    <w:p w:rsidR="00C61178" w:rsidRPr="00C61178" w:rsidRDefault="00C61178" w:rsidP="00C61178">
      <w:pPr>
        <w:jc w:val="both"/>
        <w:rPr>
          <w:sz w:val="20"/>
          <w:szCs w:val="20"/>
        </w:rPr>
      </w:pPr>
      <w:r w:rsidRPr="00C61178">
        <w:rPr>
          <w:sz w:val="20"/>
          <w:szCs w:val="20"/>
        </w:rPr>
        <w:tab/>
        <w:t>2)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C61178" w:rsidRPr="00C61178" w:rsidRDefault="00C61178" w:rsidP="00C61178">
      <w:pPr>
        <w:jc w:val="both"/>
        <w:rPr>
          <w:sz w:val="20"/>
          <w:szCs w:val="20"/>
        </w:rPr>
      </w:pPr>
      <w:r w:rsidRPr="00C61178">
        <w:rPr>
          <w:sz w:val="20"/>
          <w:szCs w:val="20"/>
        </w:rPr>
        <w:lastRenderedPageBreak/>
        <w:tab/>
        <w:t xml:space="preserve">26. Финансовый контроль за соблюдением условий выделения, получения, целевого использования и возврата бюджетных кредитов осуществляют контрольные органы и финансовый орган Кадыйского муниципального района в соответствии с установленными полномочиями.   </w:t>
      </w:r>
    </w:p>
    <w:p w:rsidR="00C61178" w:rsidRPr="00C61178" w:rsidRDefault="00C61178" w:rsidP="00C61178">
      <w:pPr>
        <w:pStyle w:val="a5"/>
        <w:rPr>
          <w:sz w:val="20"/>
        </w:rPr>
      </w:pPr>
    </w:p>
    <w:tbl>
      <w:tblPr>
        <w:tblW w:w="10267" w:type="dxa"/>
        <w:tblLayout w:type="fixed"/>
        <w:tblCellMar>
          <w:left w:w="30" w:type="dxa"/>
          <w:right w:w="30" w:type="dxa"/>
        </w:tblCellMar>
        <w:tblLook w:val="0000"/>
      </w:tblPr>
      <w:tblGrid>
        <w:gridCol w:w="8611"/>
        <w:gridCol w:w="1656"/>
      </w:tblGrid>
      <w:tr w:rsidR="005818F9" w:rsidRPr="00C61178" w:rsidTr="005818F9">
        <w:trPr>
          <w:trHeight w:val="998"/>
        </w:trPr>
        <w:tc>
          <w:tcPr>
            <w:tcW w:w="10267" w:type="dxa"/>
            <w:gridSpan w:val="2"/>
            <w:tcBorders>
              <w:top w:val="single" w:sz="2" w:space="0" w:color="000000"/>
              <w:left w:val="single" w:sz="2" w:space="0" w:color="000000"/>
              <w:right w:val="single" w:sz="2" w:space="0" w:color="000000"/>
            </w:tcBorders>
          </w:tcPr>
          <w:p w:rsidR="005818F9" w:rsidRPr="00C61178" w:rsidRDefault="005818F9" w:rsidP="00C61178">
            <w:pPr>
              <w:widowControl/>
              <w:suppressAutoHyphens w:val="0"/>
              <w:autoSpaceDE w:val="0"/>
              <w:autoSpaceDN w:val="0"/>
              <w:adjustRightInd w:val="0"/>
              <w:jc w:val="right"/>
              <w:rPr>
                <w:rFonts w:eastAsiaTheme="minorHAnsi"/>
                <w:color w:val="000000"/>
                <w:kern w:val="0"/>
                <w:sz w:val="20"/>
                <w:szCs w:val="20"/>
                <w:lang w:eastAsia="en-US"/>
              </w:rPr>
            </w:pPr>
            <w:r w:rsidRPr="00C61178">
              <w:rPr>
                <w:rFonts w:eastAsiaTheme="minorHAnsi"/>
                <w:color w:val="000000"/>
                <w:kern w:val="0"/>
                <w:sz w:val="20"/>
                <w:szCs w:val="20"/>
                <w:lang w:eastAsia="en-US"/>
              </w:rPr>
              <w:t xml:space="preserve">  Приложение  № 21</w:t>
            </w:r>
          </w:p>
          <w:p w:rsidR="005818F9" w:rsidRPr="00C61178" w:rsidRDefault="005818F9" w:rsidP="00C61178">
            <w:pPr>
              <w:widowControl/>
              <w:suppressAutoHyphens w:val="0"/>
              <w:autoSpaceDE w:val="0"/>
              <w:autoSpaceDN w:val="0"/>
              <w:adjustRightInd w:val="0"/>
              <w:jc w:val="right"/>
              <w:rPr>
                <w:rFonts w:eastAsiaTheme="minorHAnsi"/>
                <w:color w:val="000000"/>
                <w:kern w:val="0"/>
                <w:sz w:val="20"/>
                <w:szCs w:val="20"/>
                <w:lang w:eastAsia="en-US"/>
              </w:rPr>
            </w:pPr>
            <w:r w:rsidRPr="00C61178">
              <w:rPr>
                <w:rFonts w:eastAsiaTheme="minorHAnsi"/>
                <w:color w:val="000000"/>
                <w:kern w:val="0"/>
                <w:sz w:val="20"/>
                <w:szCs w:val="20"/>
                <w:lang w:eastAsia="en-US"/>
              </w:rPr>
              <w:t>к проекту решения Собрания депутатов</w:t>
            </w:r>
          </w:p>
          <w:p w:rsidR="005818F9" w:rsidRPr="00C61178" w:rsidRDefault="005818F9" w:rsidP="00C61178">
            <w:pPr>
              <w:widowControl/>
              <w:suppressAutoHyphens w:val="0"/>
              <w:autoSpaceDE w:val="0"/>
              <w:autoSpaceDN w:val="0"/>
              <w:adjustRightInd w:val="0"/>
              <w:jc w:val="right"/>
              <w:rPr>
                <w:rFonts w:eastAsiaTheme="minorHAnsi"/>
                <w:color w:val="000000"/>
                <w:kern w:val="0"/>
                <w:sz w:val="20"/>
                <w:szCs w:val="20"/>
                <w:lang w:eastAsia="en-US"/>
              </w:rPr>
            </w:pPr>
            <w:r w:rsidRPr="00C61178">
              <w:rPr>
                <w:rFonts w:eastAsiaTheme="minorHAnsi"/>
                <w:color w:val="000000"/>
                <w:kern w:val="0"/>
                <w:sz w:val="20"/>
                <w:szCs w:val="20"/>
                <w:lang w:eastAsia="en-US"/>
              </w:rPr>
              <w:t>Кадыйского муниципального района</w:t>
            </w:r>
          </w:p>
          <w:p w:rsidR="005818F9" w:rsidRPr="00C61178" w:rsidRDefault="005818F9" w:rsidP="00C61178">
            <w:pPr>
              <w:autoSpaceDE w:val="0"/>
              <w:autoSpaceDN w:val="0"/>
              <w:adjustRightInd w:val="0"/>
              <w:jc w:val="right"/>
              <w:rPr>
                <w:rFonts w:eastAsiaTheme="minorHAnsi"/>
                <w:color w:val="000000"/>
                <w:kern w:val="0"/>
                <w:sz w:val="20"/>
                <w:szCs w:val="20"/>
                <w:lang w:eastAsia="en-US"/>
              </w:rPr>
            </w:pPr>
            <w:r w:rsidRPr="00C61178">
              <w:rPr>
                <w:rFonts w:eastAsiaTheme="minorHAnsi"/>
                <w:color w:val="000000"/>
                <w:kern w:val="0"/>
                <w:sz w:val="20"/>
                <w:szCs w:val="20"/>
                <w:lang w:eastAsia="en-US"/>
              </w:rPr>
              <w:t>№    от                            2019 года</w:t>
            </w:r>
          </w:p>
        </w:tc>
      </w:tr>
      <w:tr w:rsidR="00C61178" w:rsidRPr="00C61178" w:rsidTr="001C4932">
        <w:trPr>
          <w:trHeight w:val="357"/>
        </w:trPr>
        <w:tc>
          <w:tcPr>
            <w:tcW w:w="10267" w:type="dxa"/>
            <w:gridSpan w:val="2"/>
            <w:tcBorders>
              <w:top w:val="single" w:sz="2" w:space="0" w:color="000000"/>
              <w:left w:val="single" w:sz="2" w:space="0" w:color="000000"/>
              <w:bottom w:val="single" w:sz="2" w:space="0" w:color="000000"/>
              <w:right w:val="single" w:sz="2" w:space="0" w:color="000000"/>
            </w:tcBorders>
          </w:tcPr>
          <w:p w:rsidR="00C61178" w:rsidRPr="00C61178" w:rsidRDefault="00C61178" w:rsidP="00C61178">
            <w:pPr>
              <w:widowControl/>
              <w:suppressAutoHyphens w:val="0"/>
              <w:autoSpaceDE w:val="0"/>
              <w:autoSpaceDN w:val="0"/>
              <w:adjustRightInd w:val="0"/>
              <w:jc w:val="center"/>
              <w:rPr>
                <w:rFonts w:eastAsiaTheme="minorHAnsi"/>
                <w:b/>
                <w:bCs/>
                <w:color w:val="000000"/>
                <w:kern w:val="0"/>
                <w:sz w:val="20"/>
                <w:szCs w:val="20"/>
                <w:lang w:eastAsia="en-US"/>
              </w:rPr>
            </w:pPr>
            <w:r w:rsidRPr="00C61178">
              <w:rPr>
                <w:rFonts w:eastAsiaTheme="minorHAnsi"/>
                <w:b/>
                <w:bCs/>
                <w:color w:val="000000"/>
                <w:kern w:val="0"/>
                <w:sz w:val="20"/>
                <w:szCs w:val="20"/>
                <w:lang w:eastAsia="en-US"/>
              </w:rPr>
              <w:t xml:space="preserve">ПРОГРАММА МУНИЦИПАЛЬНЫХ ВНУТРЕННИХ ЗАИМСТВОВАНИЙ </w:t>
            </w:r>
          </w:p>
          <w:p w:rsidR="00C61178" w:rsidRPr="00C61178" w:rsidRDefault="00C61178" w:rsidP="00C61178">
            <w:pPr>
              <w:widowControl/>
              <w:suppressAutoHyphens w:val="0"/>
              <w:autoSpaceDE w:val="0"/>
              <w:autoSpaceDN w:val="0"/>
              <w:adjustRightInd w:val="0"/>
              <w:jc w:val="center"/>
              <w:rPr>
                <w:rFonts w:eastAsiaTheme="minorHAnsi"/>
                <w:b/>
                <w:bCs/>
                <w:color w:val="000000"/>
                <w:kern w:val="0"/>
                <w:sz w:val="20"/>
                <w:szCs w:val="20"/>
                <w:lang w:eastAsia="en-US"/>
              </w:rPr>
            </w:pPr>
            <w:r w:rsidRPr="00C61178">
              <w:rPr>
                <w:rFonts w:eastAsiaTheme="minorHAnsi"/>
                <w:b/>
                <w:bCs/>
                <w:color w:val="000000"/>
                <w:kern w:val="0"/>
                <w:sz w:val="20"/>
                <w:szCs w:val="20"/>
                <w:lang w:eastAsia="en-US"/>
              </w:rPr>
              <w:t>КАДЫЙСКОГО МУНИЦИПАЛЬНОГО РАЙОНА НА 2020 ГОД</w:t>
            </w:r>
          </w:p>
        </w:tc>
      </w:tr>
      <w:tr w:rsidR="00C61178" w:rsidRPr="00C61178" w:rsidTr="005818F9">
        <w:trPr>
          <w:trHeight w:val="280"/>
        </w:trPr>
        <w:tc>
          <w:tcPr>
            <w:tcW w:w="8611" w:type="dxa"/>
            <w:tcBorders>
              <w:top w:val="single" w:sz="2" w:space="0" w:color="000000"/>
              <w:left w:val="single" w:sz="2" w:space="0" w:color="000000"/>
              <w:bottom w:val="single" w:sz="2" w:space="0" w:color="000000"/>
              <w:right w:val="single" w:sz="2" w:space="0" w:color="000000"/>
            </w:tcBorders>
          </w:tcPr>
          <w:p w:rsidR="00C61178" w:rsidRPr="00C61178" w:rsidRDefault="00C61178" w:rsidP="00C61178">
            <w:pPr>
              <w:widowControl/>
              <w:suppressAutoHyphens w:val="0"/>
              <w:autoSpaceDE w:val="0"/>
              <w:autoSpaceDN w:val="0"/>
              <w:adjustRightInd w:val="0"/>
              <w:jc w:val="center"/>
              <w:rPr>
                <w:rFonts w:eastAsiaTheme="minorHAnsi"/>
                <w:b/>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C61178" w:rsidRPr="00C61178" w:rsidRDefault="00C61178" w:rsidP="00C61178">
            <w:pPr>
              <w:widowControl/>
              <w:suppressAutoHyphens w:val="0"/>
              <w:autoSpaceDE w:val="0"/>
              <w:autoSpaceDN w:val="0"/>
              <w:adjustRightInd w:val="0"/>
              <w:jc w:val="right"/>
              <w:rPr>
                <w:rFonts w:eastAsiaTheme="minorHAnsi"/>
                <w:color w:val="000000"/>
                <w:kern w:val="0"/>
                <w:sz w:val="20"/>
                <w:szCs w:val="20"/>
                <w:lang w:eastAsia="en-US"/>
              </w:rPr>
            </w:pPr>
          </w:p>
        </w:tc>
      </w:tr>
      <w:tr w:rsidR="00C61178" w:rsidRPr="00C61178" w:rsidTr="005818F9">
        <w:trPr>
          <w:trHeight w:val="270"/>
        </w:trPr>
        <w:tc>
          <w:tcPr>
            <w:tcW w:w="8611" w:type="dxa"/>
            <w:tcBorders>
              <w:top w:val="single" w:sz="2" w:space="0" w:color="000000"/>
              <w:left w:val="single" w:sz="2" w:space="0" w:color="000000"/>
              <w:bottom w:val="single" w:sz="6" w:space="0" w:color="000000"/>
              <w:right w:val="single" w:sz="2" w:space="0" w:color="000000"/>
            </w:tcBorders>
          </w:tcPr>
          <w:p w:rsidR="00C61178" w:rsidRPr="00C61178" w:rsidRDefault="00C61178" w:rsidP="00C61178">
            <w:pPr>
              <w:widowControl/>
              <w:suppressAutoHyphens w:val="0"/>
              <w:autoSpaceDE w:val="0"/>
              <w:autoSpaceDN w:val="0"/>
              <w:adjustRightInd w:val="0"/>
              <w:jc w:val="right"/>
              <w:rPr>
                <w:rFonts w:eastAsiaTheme="minorHAnsi"/>
                <w:color w:val="000000"/>
                <w:kern w:val="0"/>
                <w:sz w:val="20"/>
                <w:szCs w:val="20"/>
                <w:lang w:eastAsia="en-US"/>
              </w:rPr>
            </w:pPr>
          </w:p>
        </w:tc>
        <w:tc>
          <w:tcPr>
            <w:tcW w:w="1656" w:type="dxa"/>
            <w:tcBorders>
              <w:top w:val="single" w:sz="2" w:space="0" w:color="000000"/>
              <w:left w:val="single" w:sz="2" w:space="0" w:color="000000"/>
              <w:bottom w:val="single" w:sz="6" w:space="0" w:color="000000"/>
              <w:right w:val="single" w:sz="2" w:space="0" w:color="000000"/>
            </w:tcBorders>
          </w:tcPr>
          <w:p w:rsidR="00C61178" w:rsidRPr="00C61178" w:rsidRDefault="00C61178" w:rsidP="00C61178">
            <w:pPr>
              <w:widowControl/>
              <w:suppressAutoHyphens w:val="0"/>
              <w:autoSpaceDE w:val="0"/>
              <w:autoSpaceDN w:val="0"/>
              <w:adjustRightInd w:val="0"/>
              <w:jc w:val="right"/>
              <w:rPr>
                <w:rFonts w:eastAsiaTheme="minorHAnsi"/>
                <w:color w:val="000000"/>
                <w:kern w:val="0"/>
                <w:sz w:val="20"/>
                <w:szCs w:val="20"/>
                <w:lang w:eastAsia="en-US"/>
              </w:rPr>
            </w:pPr>
            <w:r w:rsidRPr="00C61178">
              <w:rPr>
                <w:rFonts w:eastAsiaTheme="minorHAnsi"/>
                <w:color w:val="000000"/>
                <w:kern w:val="0"/>
                <w:sz w:val="20"/>
                <w:szCs w:val="20"/>
                <w:lang w:eastAsia="en-US"/>
              </w:rPr>
              <w:t>тыс. рублей</w:t>
            </w:r>
          </w:p>
        </w:tc>
      </w:tr>
      <w:tr w:rsidR="00C61178" w:rsidRPr="00C61178" w:rsidTr="005818F9">
        <w:trPr>
          <w:trHeight w:val="305"/>
        </w:trPr>
        <w:tc>
          <w:tcPr>
            <w:tcW w:w="8611" w:type="dxa"/>
            <w:tcBorders>
              <w:top w:val="single" w:sz="6" w:space="0" w:color="000000"/>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b/>
                <w:bCs/>
                <w:color w:val="000000"/>
                <w:kern w:val="0"/>
                <w:sz w:val="20"/>
                <w:szCs w:val="20"/>
                <w:lang w:eastAsia="en-US"/>
              </w:rPr>
            </w:pPr>
            <w:r w:rsidRPr="00C61178">
              <w:rPr>
                <w:rFonts w:eastAsiaTheme="minorHAnsi"/>
                <w:b/>
                <w:bCs/>
                <w:color w:val="000000"/>
                <w:kern w:val="0"/>
                <w:sz w:val="20"/>
                <w:szCs w:val="20"/>
                <w:lang w:eastAsia="en-US"/>
              </w:rPr>
              <w:t>Наименование</w:t>
            </w:r>
          </w:p>
        </w:tc>
        <w:tc>
          <w:tcPr>
            <w:tcW w:w="1656" w:type="dxa"/>
            <w:tcBorders>
              <w:top w:val="single" w:sz="6" w:space="0" w:color="000000"/>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b/>
                <w:bCs/>
                <w:color w:val="000000"/>
                <w:kern w:val="0"/>
                <w:sz w:val="20"/>
                <w:szCs w:val="20"/>
                <w:lang w:eastAsia="en-US"/>
              </w:rPr>
            </w:pPr>
            <w:r w:rsidRPr="00C61178">
              <w:rPr>
                <w:rFonts w:eastAsiaTheme="minorHAnsi"/>
                <w:b/>
                <w:bCs/>
                <w:color w:val="000000"/>
                <w:kern w:val="0"/>
                <w:sz w:val="20"/>
                <w:szCs w:val="20"/>
                <w:lang w:eastAsia="en-US"/>
              </w:rPr>
              <w:t>Сумма</w:t>
            </w:r>
          </w:p>
        </w:tc>
      </w:tr>
      <w:tr w:rsidR="00C61178" w:rsidRPr="00C61178" w:rsidTr="005818F9">
        <w:trPr>
          <w:trHeight w:val="610"/>
        </w:trPr>
        <w:tc>
          <w:tcPr>
            <w:tcW w:w="8611" w:type="dxa"/>
            <w:tcBorders>
              <w:top w:val="single" w:sz="6" w:space="0" w:color="000000"/>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2 597,8  </w:t>
            </w:r>
          </w:p>
        </w:tc>
      </w:tr>
      <w:tr w:rsidR="00C61178" w:rsidRPr="00C61178" w:rsidTr="005818F9">
        <w:trPr>
          <w:trHeight w:val="316"/>
        </w:trPr>
        <w:tc>
          <w:tcPr>
            <w:tcW w:w="8611" w:type="dxa"/>
            <w:tcBorders>
              <w:top w:val="single" w:sz="2" w:space="0" w:color="969696"/>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получение кредитов</w:t>
            </w:r>
          </w:p>
        </w:tc>
        <w:tc>
          <w:tcPr>
            <w:tcW w:w="1656" w:type="dxa"/>
            <w:tcBorders>
              <w:top w:val="single" w:sz="2" w:space="0" w:color="969696"/>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14 597,8  </w:t>
            </w:r>
          </w:p>
        </w:tc>
      </w:tr>
      <w:tr w:rsidR="00C61178" w:rsidRPr="00C61178" w:rsidTr="005818F9">
        <w:trPr>
          <w:trHeight w:val="293"/>
        </w:trPr>
        <w:tc>
          <w:tcPr>
            <w:tcW w:w="8611" w:type="dxa"/>
            <w:tcBorders>
              <w:top w:val="single" w:sz="2" w:space="0" w:color="969696"/>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погашение основной суммы долга</w:t>
            </w:r>
          </w:p>
        </w:tc>
        <w:tc>
          <w:tcPr>
            <w:tcW w:w="1656" w:type="dxa"/>
            <w:tcBorders>
              <w:top w:val="single" w:sz="2" w:space="0" w:color="969696"/>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-12 000,0  </w:t>
            </w:r>
          </w:p>
        </w:tc>
      </w:tr>
      <w:tr w:rsidR="00C61178" w:rsidRPr="00C61178" w:rsidTr="005818F9">
        <w:trPr>
          <w:trHeight w:val="362"/>
        </w:trPr>
        <w:tc>
          <w:tcPr>
            <w:tcW w:w="8611" w:type="dxa"/>
            <w:tcBorders>
              <w:top w:val="single" w:sz="6" w:space="0" w:color="000000"/>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Бюджетные кредиты , полученные от бюджетов других уровней:</w:t>
            </w:r>
          </w:p>
        </w:tc>
        <w:tc>
          <w:tcPr>
            <w:tcW w:w="1656" w:type="dxa"/>
            <w:tcBorders>
              <w:top w:val="single" w:sz="6" w:space="0" w:color="000000"/>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-1 060,0  </w:t>
            </w:r>
          </w:p>
        </w:tc>
      </w:tr>
      <w:tr w:rsidR="00C61178" w:rsidRPr="00C61178" w:rsidTr="005818F9">
        <w:trPr>
          <w:trHeight w:val="320"/>
        </w:trPr>
        <w:tc>
          <w:tcPr>
            <w:tcW w:w="8611" w:type="dxa"/>
            <w:tcBorders>
              <w:top w:val="single" w:sz="2" w:space="0" w:color="969696"/>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получение бюджетных кредитов</w:t>
            </w:r>
          </w:p>
        </w:tc>
        <w:tc>
          <w:tcPr>
            <w:tcW w:w="1656" w:type="dxa"/>
            <w:tcBorders>
              <w:top w:val="single" w:sz="2" w:space="0" w:color="969696"/>
              <w:left w:val="single" w:sz="6" w:space="0" w:color="000000"/>
              <w:bottom w:val="single" w:sz="2" w:space="0" w:color="969696"/>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0,0  </w:t>
            </w:r>
          </w:p>
        </w:tc>
      </w:tr>
      <w:tr w:rsidR="00C61178" w:rsidRPr="00C61178" w:rsidTr="005818F9">
        <w:trPr>
          <w:trHeight w:val="298"/>
        </w:trPr>
        <w:tc>
          <w:tcPr>
            <w:tcW w:w="8611" w:type="dxa"/>
            <w:tcBorders>
              <w:top w:val="single" w:sz="2" w:space="0" w:color="969696"/>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rPr>
                <w:rFonts w:eastAsiaTheme="minorHAnsi"/>
                <w:color w:val="000000"/>
                <w:kern w:val="0"/>
                <w:sz w:val="20"/>
                <w:szCs w:val="20"/>
                <w:lang w:eastAsia="en-US"/>
              </w:rPr>
            </w:pPr>
            <w:r w:rsidRPr="00C61178">
              <w:rPr>
                <w:rFonts w:eastAsiaTheme="minorHAns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C61178" w:rsidRPr="00C61178" w:rsidRDefault="00C61178" w:rsidP="00C61178">
            <w:pPr>
              <w:widowControl/>
              <w:suppressAutoHyphens w:val="0"/>
              <w:autoSpaceDE w:val="0"/>
              <w:autoSpaceDN w:val="0"/>
              <w:adjustRightInd w:val="0"/>
              <w:jc w:val="center"/>
              <w:rPr>
                <w:rFonts w:eastAsiaTheme="minorHAnsi"/>
                <w:color w:val="000000"/>
                <w:kern w:val="0"/>
                <w:sz w:val="20"/>
                <w:szCs w:val="20"/>
                <w:lang w:eastAsia="en-US"/>
              </w:rPr>
            </w:pPr>
            <w:r w:rsidRPr="00C61178">
              <w:rPr>
                <w:rFonts w:eastAsiaTheme="minorHAnsi"/>
                <w:color w:val="000000"/>
                <w:kern w:val="0"/>
                <w:sz w:val="20"/>
                <w:szCs w:val="20"/>
                <w:lang w:eastAsia="en-US"/>
              </w:rPr>
              <w:t xml:space="preserve">-1 060,0  </w:t>
            </w:r>
          </w:p>
        </w:tc>
      </w:tr>
    </w:tbl>
    <w:p w:rsidR="00F8775C" w:rsidRDefault="00F8775C" w:rsidP="00D75D47">
      <w:pPr>
        <w:jc w:val="both"/>
        <w:rPr>
          <w:sz w:val="20"/>
          <w:szCs w:val="20"/>
        </w:rPr>
      </w:pPr>
    </w:p>
    <w:p w:rsidR="00F8775C" w:rsidRDefault="00F8775C" w:rsidP="00F8775C">
      <w:pPr>
        <w:rPr>
          <w:sz w:val="20"/>
          <w:szCs w:val="20"/>
        </w:rPr>
      </w:pPr>
    </w:p>
    <w:tbl>
      <w:tblPr>
        <w:tblW w:w="10478" w:type="dxa"/>
        <w:tblLayout w:type="fixed"/>
        <w:tblCellMar>
          <w:left w:w="30" w:type="dxa"/>
          <w:right w:w="30" w:type="dxa"/>
        </w:tblCellMar>
        <w:tblLook w:val="0000"/>
      </w:tblPr>
      <w:tblGrid>
        <w:gridCol w:w="7560"/>
        <w:gridCol w:w="1524"/>
        <w:gridCol w:w="1394"/>
      </w:tblGrid>
      <w:tr w:rsidR="005818F9" w:rsidRPr="00F8775C" w:rsidTr="005818F9">
        <w:tblPrEx>
          <w:tblCellMar>
            <w:top w:w="0" w:type="dxa"/>
            <w:bottom w:w="0" w:type="dxa"/>
          </w:tblCellMar>
        </w:tblPrEx>
        <w:trPr>
          <w:trHeight w:val="1068"/>
        </w:trPr>
        <w:tc>
          <w:tcPr>
            <w:tcW w:w="10478" w:type="dxa"/>
            <w:gridSpan w:val="3"/>
            <w:tcBorders>
              <w:top w:val="single" w:sz="2" w:space="0" w:color="000000"/>
              <w:left w:val="single" w:sz="2" w:space="0" w:color="000000"/>
              <w:right w:val="single" w:sz="2" w:space="0" w:color="000000"/>
            </w:tcBorders>
          </w:tcPr>
          <w:p w:rsidR="005818F9" w:rsidRPr="00F8775C" w:rsidRDefault="005818F9" w:rsidP="00F8775C">
            <w:pPr>
              <w:widowControl/>
              <w:suppressAutoHyphens w:val="0"/>
              <w:autoSpaceDE w:val="0"/>
              <w:autoSpaceDN w:val="0"/>
              <w:adjustRightInd w:val="0"/>
              <w:jc w:val="right"/>
              <w:rPr>
                <w:rFonts w:eastAsiaTheme="minorHAnsi"/>
                <w:color w:val="000000"/>
                <w:kern w:val="0"/>
                <w:sz w:val="20"/>
                <w:szCs w:val="20"/>
                <w:lang w:eastAsia="en-US"/>
              </w:rPr>
            </w:pPr>
            <w:r w:rsidRPr="00F8775C">
              <w:rPr>
                <w:rFonts w:eastAsiaTheme="minorHAnsi"/>
                <w:color w:val="000000"/>
                <w:kern w:val="0"/>
                <w:sz w:val="20"/>
                <w:szCs w:val="20"/>
                <w:lang w:eastAsia="en-US"/>
              </w:rPr>
              <w:t xml:space="preserve">  Приложение  № 22</w:t>
            </w:r>
          </w:p>
          <w:p w:rsidR="005818F9" w:rsidRPr="00F8775C" w:rsidRDefault="005818F9" w:rsidP="00F8775C">
            <w:pPr>
              <w:widowControl/>
              <w:suppressAutoHyphens w:val="0"/>
              <w:autoSpaceDE w:val="0"/>
              <w:autoSpaceDN w:val="0"/>
              <w:adjustRightInd w:val="0"/>
              <w:jc w:val="right"/>
              <w:rPr>
                <w:rFonts w:eastAsiaTheme="minorHAnsi"/>
                <w:color w:val="000000"/>
                <w:kern w:val="0"/>
                <w:sz w:val="20"/>
                <w:szCs w:val="20"/>
                <w:lang w:eastAsia="en-US"/>
              </w:rPr>
            </w:pPr>
            <w:r w:rsidRPr="00F8775C">
              <w:rPr>
                <w:rFonts w:eastAsiaTheme="minorHAnsi"/>
                <w:color w:val="000000"/>
                <w:kern w:val="0"/>
                <w:sz w:val="20"/>
                <w:szCs w:val="20"/>
                <w:lang w:eastAsia="en-US"/>
              </w:rPr>
              <w:t>к проекту решения Собрания депутатов</w:t>
            </w:r>
          </w:p>
          <w:p w:rsidR="005818F9" w:rsidRPr="00F8775C" w:rsidRDefault="005818F9" w:rsidP="00F8775C">
            <w:pPr>
              <w:widowControl/>
              <w:suppressAutoHyphens w:val="0"/>
              <w:autoSpaceDE w:val="0"/>
              <w:autoSpaceDN w:val="0"/>
              <w:adjustRightInd w:val="0"/>
              <w:jc w:val="right"/>
              <w:rPr>
                <w:rFonts w:eastAsiaTheme="minorHAnsi"/>
                <w:color w:val="000000"/>
                <w:kern w:val="0"/>
                <w:sz w:val="20"/>
                <w:szCs w:val="20"/>
                <w:lang w:eastAsia="en-US"/>
              </w:rPr>
            </w:pPr>
            <w:r w:rsidRPr="00F8775C">
              <w:rPr>
                <w:rFonts w:eastAsiaTheme="minorHAnsi"/>
                <w:color w:val="000000"/>
                <w:kern w:val="0"/>
                <w:sz w:val="20"/>
                <w:szCs w:val="20"/>
                <w:lang w:eastAsia="en-US"/>
              </w:rPr>
              <w:t>Кадыйского муниципального района</w:t>
            </w:r>
          </w:p>
          <w:p w:rsidR="005818F9" w:rsidRPr="00F8775C" w:rsidRDefault="005818F9" w:rsidP="00F8775C">
            <w:pPr>
              <w:autoSpaceDE w:val="0"/>
              <w:autoSpaceDN w:val="0"/>
              <w:adjustRightInd w:val="0"/>
              <w:jc w:val="right"/>
              <w:rPr>
                <w:rFonts w:eastAsiaTheme="minorHAnsi"/>
                <w:color w:val="000000"/>
                <w:kern w:val="0"/>
                <w:sz w:val="20"/>
                <w:szCs w:val="20"/>
                <w:lang w:eastAsia="en-US"/>
              </w:rPr>
            </w:pPr>
            <w:r w:rsidRPr="00F8775C">
              <w:rPr>
                <w:rFonts w:eastAsiaTheme="minorHAnsi"/>
                <w:color w:val="000000"/>
                <w:kern w:val="0"/>
                <w:sz w:val="20"/>
                <w:szCs w:val="20"/>
                <w:lang w:eastAsia="en-US"/>
              </w:rPr>
              <w:t>№    от                      2019 года</w:t>
            </w:r>
          </w:p>
        </w:tc>
      </w:tr>
      <w:tr w:rsidR="00F8775C" w:rsidRPr="00F8775C" w:rsidTr="005818F9">
        <w:tblPrEx>
          <w:tblCellMar>
            <w:top w:w="0" w:type="dxa"/>
            <w:bottom w:w="0" w:type="dxa"/>
          </w:tblCellMar>
        </w:tblPrEx>
        <w:trPr>
          <w:trHeight w:val="452"/>
        </w:trPr>
        <w:tc>
          <w:tcPr>
            <w:tcW w:w="10478" w:type="dxa"/>
            <w:gridSpan w:val="3"/>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 xml:space="preserve">ПРОГРАММА МУНИЦИПАЛЬНЫХ ВНУТРЕННИХ ЗАИМСТВОВАНИЙ </w:t>
            </w:r>
          </w:p>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КАДЫЙСКОГО МУНИЦИПАЛЬНОГО РАЙОНА НА ПЛАНОВЫЙ ПЕРИОД 2021 и 2022 ГОДЫ</w:t>
            </w:r>
          </w:p>
        </w:tc>
      </w:tr>
      <w:tr w:rsidR="00F8775C" w:rsidRPr="00F8775C" w:rsidTr="005818F9">
        <w:tblPrEx>
          <w:tblCellMar>
            <w:top w:w="0" w:type="dxa"/>
            <w:bottom w:w="0" w:type="dxa"/>
          </w:tblCellMar>
        </w:tblPrEx>
        <w:trPr>
          <w:trHeight w:val="118"/>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right"/>
              <w:rPr>
                <w:rFonts w:eastAsiaTheme="minorHAnsi"/>
                <w:color w:val="000000"/>
                <w:kern w:val="0"/>
                <w:sz w:val="20"/>
                <w:szCs w:val="20"/>
                <w:lang w:eastAsia="en-US"/>
              </w:rPr>
            </w:pP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right"/>
              <w:rPr>
                <w:rFonts w:eastAsiaTheme="minorHAnsi"/>
                <w:color w:val="000000"/>
                <w:kern w:val="0"/>
                <w:sz w:val="20"/>
                <w:szCs w:val="20"/>
                <w:lang w:eastAsia="en-US"/>
              </w:rPr>
            </w:pPr>
          </w:p>
        </w:tc>
      </w:tr>
      <w:tr w:rsidR="00F8775C" w:rsidRPr="00F8775C" w:rsidTr="001C4932">
        <w:tblPrEx>
          <w:tblCellMar>
            <w:top w:w="0" w:type="dxa"/>
            <w:bottom w:w="0" w:type="dxa"/>
          </w:tblCellMar>
        </w:tblPrEx>
        <w:trPr>
          <w:trHeight w:val="132"/>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right"/>
              <w:rPr>
                <w:rFonts w:eastAsiaTheme="minorHAnsi"/>
                <w:color w:val="000000"/>
                <w:kern w:val="0"/>
                <w:sz w:val="20"/>
                <w:szCs w:val="20"/>
                <w:lang w:eastAsia="en-US"/>
              </w:rPr>
            </w:pP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right"/>
              <w:rPr>
                <w:rFonts w:eastAsiaTheme="minorHAnsi"/>
                <w:color w:val="000000"/>
                <w:kern w:val="0"/>
                <w:sz w:val="20"/>
                <w:szCs w:val="20"/>
                <w:lang w:eastAsia="en-US"/>
              </w:rPr>
            </w:pP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right"/>
              <w:rPr>
                <w:rFonts w:eastAsiaTheme="minorHAnsi"/>
                <w:color w:val="000000"/>
                <w:kern w:val="0"/>
                <w:sz w:val="20"/>
                <w:szCs w:val="20"/>
                <w:lang w:eastAsia="en-US"/>
              </w:rPr>
            </w:pPr>
            <w:r w:rsidRPr="00F8775C">
              <w:rPr>
                <w:rFonts w:eastAsiaTheme="minorHAnsi"/>
                <w:color w:val="000000"/>
                <w:kern w:val="0"/>
                <w:sz w:val="20"/>
                <w:szCs w:val="20"/>
                <w:lang w:eastAsia="en-US"/>
              </w:rPr>
              <w:t>тыс. рублей</w:t>
            </w:r>
          </w:p>
        </w:tc>
      </w:tr>
      <w:tr w:rsidR="00F8775C" w:rsidRPr="00F8775C" w:rsidTr="005818F9">
        <w:tblPrEx>
          <w:tblCellMar>
            <w:top w:w="0" w:type="dxa"/>
            <w:bottom w:w="0" w:type="dxa"/>
          </w:tblCellMar>
        </w:tblPrEx>
        <w:trPr>
          <w:trHeight w:val="346"/>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Наименование</w:t>
            </w:r>
          </w:p>
        </w:tc>
        <w:tc>
          <w:tcPr>
            <w:tcW w:w="1524" w:type="dxa"/>
            <w:tcBorders>
              <w:top w:val="single" w:sz="2" w:space="0" w:color="000000"/>
              <w:left w:val="single" w:sz="2" w:space="0" w:color="000000"/>
              <w:bottom w:val="single" w:sz="2" w:space="0" w:color="000000"/>
              <w:right w:val="nil"/>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Сумма</w:t>
            </w:r>
          </w:p>
        </w:tc>
        <w:tc>
          <w:tcPr>
            <w:tcW w:w="1394" w:type="dxa"/>
            <w:tcBorders>
              <w:top w:val="single" w:sz="2" w:space="0" w:color="000000"/>
              <w:left w:val="nil"/>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p>
        </w:tc>
      </w:tr>
      <w:tr w:rsidR="00F8775C" w:rsidRPr="00F8775C" w:rsidTr="001C4932">
        <w:tblPrEx>
          <w:tblCellMar>
            <w:top w:w="0" w:type="dxa"/>
            <w:bottom w:w="0" w:type="dxa"/>
          </w:tblCellMar>
        </w:tblPrEx>
        <w:trPr>
          <w:trHeight w:val="270"/>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2021 год</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b/>
                <w:bCs/>
                <w:color w:val="000000"/>
                <w:kern w:val="0"/>
                <w:sz w:val="20"/>
                <w:szCs w:val="20"/>
                <w:lang w:eastAsia="en-US"/>
              </w:rPr>
            </w:pPr>
            <w:r w:rsidRPr="00F8775C">
              <w:rPr>
                <w:rFonts w:eastAsiaTheme="minorHAnsi"/>
                <w:b/>
                <w:bCs/>
                <w:color w:val="000000"/>
                <w:kern w:val="0"/>
                <w:sz w:val="20"/>
                <w:szCs w:val="20"/>
                <w:lang w:eastAsia="en-US"/>
              </w:rPr>
              <w:t>2022 год</w:t>
            </w:r>
          </w:p>
        </w:tc>
      </w:tr>
      <w:tr w:rsidR="00F8775C" w:rsidRPr="00F8775C" w:rsidTr="005818F9">
        <w:tblPrEx>
          <w:tblCellMar>
            <w:top w:w="0" w:type="dxa"/>
            <w:bottom w:w="0" w:type="dxa"/>
          </w:tblCellMar>
        </w:tblPrEx>
        <w:trPr>
          <w:trHeight w:val="562"/>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1 755,3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1589,6</w:t>
            </w:r>
          </w:p>
        </w:tc>
      </w:tr>
      <w:tr w:rsidR="00F8775C" w:rsidRPr="00F8775C" w:rsidTr="00B173F6">
        <w:tblPrEx>
          <w:tblCellMar>
            <w:top w:w="0" w:type="dxa"/>
            <w:bottom w:w="0" w:type="dxa"/>
          </w:tblCellMar>
        </w:tblPrEx>
        <w:trPr>
          <w:trHeight w:val="156"/>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получение кредитов</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13 755,3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13589,6</w:t>
            </w:r>
          </w:p>
        </w:tc>
      </w:tr>
      <w:tr w:rsidR="00F8775C" w:rsidRPr="00F8775C" w:rsidTr="00B173F6">
        <w:tblPrEx>
          <w:tblCellMar>
            <w:top w:w="0" w:type="dxa"/>
            <w:bottom w:w="0" w:type="dxa"/>
          </w:tblCellMar>
        </w:tblPrEx>
        <w:trPr>
          <w:trHeight w:val="162"/>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погашение основной суммы долга</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-12 000,0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-12000</w:t>
            </w:r>
          </w:p>
        </w:tc>
      </w:tr>
      <w:tr w:rsidR="00F8775C" w:rsidRPr="00F8775C" w:rsidTr="005818F9">
        <w:tblPrEx>
          <w:tblCellMar>
            <w:top w:w="0" w:type="dxa"/>
            <w:bottom w:w="0" w:type="dxa"/>
          </w:tblCellMar>
        </w:tblPrEx>
        <w:trPr>
          <w:trHeight w:val="334"/>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Бюджетные кредиты , полученные от бюджетов других уровней:</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-240,0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p>
        </w:tc>
      </w:tr>
      <w:tr w:rsidR="00F8775C" w:rsidRPr="00F8775C" w:rsidTr="001C4932">
        <w:tblPrEx>
          <w:tblCellMar>
            <w:top w:w="0" w:type="dxa"/>
            <w:bottom w:w="0" w:type="dxa"/>
          </w:tblCellMar>
        </w:tblPrEx>
        <w:trPr>
          <w:trHeight w:val="195"/>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получение бюджетных кредитов</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0,0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p>
        </w:tc>
      </w:tr>
      <w:tr w:rsidR="00F8775C" w:rsidRPr="00F8775C" w:rsidTr="00B173F6">
        <w:tblPrEx>
          <w:tblCellMar>
            <w:top w:w="0" w:type="dxa"/>
            <w:bottom w:w="0" w:type="dxa"/>
          </w:tblCellMar>
        </w:tblPrEx>
        <w:trPr>
          <w:trHeight w:val="264"/>
        </w:trPr>
        <w:tc>
          <w:tcPr>
            <w:tcW w:w="7560"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rPr>
                <w:rFonts w:eastAsiaTheme="minorHAnsi"/>
                <w:color w:val="000000"/>
                <w:kern w:val="0"/>
                <w:sz w:val="20"/>
                <w:szCs w:val="20"/>
                <w:lang w:eastAsia="en-US"/>
              </w:rPr>
            </w:pPr>
            <w:r w:rsidRPr="00F8775C">
              <w:rPr>
                <w:rFonts w:eastAsiaTheme="minorHAnsi"/>
                <w:color w:val="000000"/>
                <w:kern w:val="0"/>
                <w:sz w:val="20"/>
                <w:szCs w:val="20"/>
                <w:lang w:eastAsia="en-US"/>
              </w:rPr>
              <w:t>погашение основной суммы задолженности</w:t>
            </w:r>
          </w:p>
        </w:tc>
        <w:tc>
          <w:tcPr>
            <w:tcW w:w="152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r w:rsidRPr="00F8775C">
              <w:rPr>
                <w:rFonts w:eastAsiaTheme="minorHAnsi"/>
                <w:color w:val="000000"/>
                <w:kern w:val="0"/>
                <w:sz w:val="20"/>
                <w:szCs w:val="20"/>
                <w:lang w:eastAsia="en-US"/>
              </w:rPr>
              <w:t xml:space="preserve">-240,0  </w:t>
            </w:r>
          </w:p>
        </w:tc>
        <w:tc>
          <w:tcPr>
            <w:tcW w:w="1394" w:type="dxa"/>
            <w:tcBorders>
              <w:top w:val="single" w:sz="2" w:space="0" w:color="000000"/>
              <w:left w:val="single" w:sz="2" w:space="0" w:color="000000"/>
              <w:bottom w:val="single" w:sz="2" w:space="0" w:color="000000"/>
              <w:right w:val="single" w:sz="2" w:space="0" w:color="000000"/>
            </w:tcBorders>
          </w:tcPr>
          <w:p w:rsidR="00F8775C" w:rsidRPr="00F8775C" w:rsidRDefault="00F8775C" w:rsidP="00F8775C">
            <w:pPr>
              <w:widowControl/>
              <w:suppressAutoHyphens w:val="0"/>
              <w:autoSpaceDE w:val="0"/>
              <w:autoSpaceDN w:val="0"/>
              <w:adjustRightInd w:val="0"/>
              <w:jc w:val="center"/>
              <w:rPr>
                <w:rFonts w:eastAsiaTheme="minorHAnsi"/>
                <w:color w:val="000000"/>
                <w:kern w:val="0"/>
                <w:sz w:val="20"/>
                <w:szCs w:val="20"/>
                <w:lang w:eastAsia="en-US"/>
              </w:rPr>
            </w:pPr>
          </w:p>
        </w:tc>
      </w:tr>
    </w:tbl>
    <w:p w:rsidR="00F8775C" w:rsidRDefault="00F8775C" w:rsidP="00F8775C">
      <w:pPr>
        <w:rPr>
          <w:sz w:val="20"/>
          <w:szCs w:val="20"/>
        </w:rPr>
      </w:pPr>
    </w:p>
    <w:p w:rsidR="00F8775C" w:rsidRPr="00F8775C" w:rsidRDefault="00F8775C" w:rsidP="00F8775C">
      <w:pPr>
        <w:jc w:val="right"/>
        <w:rPr>
          <w:iCs/>
          <w:sz w:val="20"/>
          <w:szCs w:val="20"/>
        </w:rPr>
      </w:pPr>
      <w:r w:rsidRPr="00F8775C">
        <w:rPr>
          <w:iCs/>
          <w:sz w:val="20"/>
          <w:szCs w:val="20"/>
        </w:rPr>
        <w:t xml:space="preserve">                                                                                                                                   Приложение   № 23                                                                                                                к проекту решения </w:t>
      </w:r>
      <w:r w:rsidRPr="00F8775C">
        <w:rPr>
          <w:iCs/>
          <w:sz w:val="20"/>
          <w:szCs w:val="20"/>
          <w:lang w:val="en-US"/>
        </w:rPr>
        <w:t>C</w:t>
      </w:r>
      <w:r w:rsidRPr="00F8775C">
        <w:rPr>
          <w:iCs/>
          <w:sz w:val="20"/>
          <w:szCs w:val="20"/>
        </w:rPr>
        <w:t xml:space="preserve">обрания депутатов </w:t>
      </w:r>
    </w:p>
    <w:p w:rsidR="00F8775C" w:rsidRPr="00F8775C" w:rsidRDefault="00F8775C" w:rsidP="00F8775C">
      <w:pPr>
        <w:jc w:val="right"/>
        <w:rPr>
          <w:i/>
          <w:iCs/>
          <w:sz w:val="20"/>
          <w:szCs w:val="20"/>
        </w:rPr>
      </w:pPr>
      <w:r w:rsidRPr="00F8775C">
        <w:rPr>
          <w:iCs/>
          <w:sz w:val="20"/>
          <w:szCs w:val="20"/>
        </w:rPr>
        <w:t xml:space="preserve">Кадыйского муниципального района                                                                                                                                                                                          </w:t>
      </w:r>
    </w:p>
    <w:p w:rsidR="00F8775C" w:rsidRPr="00F8775C" w:rsidRDefault="00F8775C" w:rsidP="00F8775C">
      <w:pPr>
        <w:jc w:val="right"/>
        <w:rPr>
          <w:i/>
          <w:iCs/>
          <w:sz w:val="20"/>
          <w:szCs w:val="20"/>
        </w:rPr>
      </w:pPr>
      <w:r w:rsidRPr="00F8775C">
        <w:rPr>
          <w:i/>
          <w:iCs/>
          <w:sz w:val="20"/>
          <w:szCs w:val="20"/>
        </w:rPr>
        <w:t xml:space="preserve">                                                                                                            </w:t>
      </w:r>
      <w:r w:rsidRPr="00F8775C">
        <w:rPr>
          <w:sz w:val="20"/>
          <w:szCs w:val="20"/>
        </w:rPr>
        <w:t xml:space="preserve">   №    от                    2019 года</w:t>
      </w:r>
      <w:r w:rsidRPr="00F8775C">
        <w:rPr>
          <w:i/>
          <w:iCs/>
          <w:sz w:val="20"/>
          <w:szCs w:val="20"/>
        </w:rPr>
        <w:t xml:space="preserve">                                                </w:t>
      </w:r>
    </w:p>
    <w:p w:rsidR="00F8775C" w:rsidRPr="00F8775C" w:rsidRDefault="00F8775C" w:rsidP="00F8775C">
      <w:pPr>
        <w:jc w:val="right"/>
        <w:rPr>
          <w:i/>
          <w:iCs/>
          <w:sz w:val="20"/>
          <w:szCs w:val="20"/>
        </w:rPr>
      </w:pPr>
    </w:p>
    <w:p w:rsidR="00F8775C" w:rsidRPr="00F8775C" w:rsidRDefault="00F8775C" w:rsidP="00F8775C">
      <w:pPr>
        <w:pStyle w:val="1"/>
        <w:jc w:val="center"/>
        <w:rPr>
          <w:i/>
          <w:sz w:val="20"/>
          <w:szCs w:val="20"/>
        </w:rPr>
      </w:pPr>
      <w:r w:rsidRPr="00F8775C">
        <w:rPr>
          <w:i/>
          <w:iCs/>
          <w:sz w:val="20"/>
          <w:szCs w:val="20"/>
        </w:rPr>
        <w:t>ИСТОЧНИКИ ФИНАНСИРОВАНИЯ  ДЕФИЦИТОВ  БЮДЖЕТОВ НА 2020 ГОД</w:t>
      </w:r>
    </w:p>
    <w:p w:rsidR="00F8775C" w:rsidRPr="00F8775C" w:rsidRDefault="00F8775C" w:rsidP="00F8775C">
      <w:pPr>
        <w:jc w:val="center"/>
        <w:rPr>
          <w:sz w:val="20"/>
          <w:szCs w:val="20"/>
        </w:rPr>
      </w:pPr>
      <w:r w:rsidRPr="00F8775C">
        <w:rPr>
          <w:b/>
          <w:i/>
          <w:sz w:val="20"/>
          <w:szCs w:val="20"/>
        </w:rPr>
        <w:t>КАДЫЙСКИЙ  МУНИЦИПАЛЬНЫЙ  РАЙОН</w:t>
      </w:r>
    </w:p>
    <w:p w:rsidR="00F8775C" w:rsidRPr="00F8775C" w:rsidRDefault="00F8775C" w:rsidP="00F8775C">
      <w:pPr>
        <w:jc w:val="right"/>
        <w:rPr>
          <w:sz w:val="20"/>
          <w:szCs w:val="20"/>
        </w:rPr>
      </w:pPr>
      <w:r w:rsidRPr="00F8775C">
        <w:rPr>
          <w:sz w:val="20"/>
          <w:szCs w:val="20"/>
        </w:rPr>
        <w:t xml:space="preserve">                                                                                                                                                                                 тыс.рублей</w:t>
      </w:r>
    </w:p>
    <w:tbl>
      <w:tblPr>
        <w:tblW w:w="0" w:type="auto"/>
        <w:tblInd w:w="-400" w:type="dxa"/>
        <w:tblLayout w:type="fixed"/>
        <w:tblLook w:val="0000"/>
      </w:tblPr>
      <w:tblGrid>
        <w:gridCol w:w="5700"/>
        <w:gridCol w:w="2925"/>
        <w:gridCol w:w="2220"/>
      </w:tblGrid>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Коды классификации источников финансирова- ния дефицитов бюджетов</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both"/>
              <w:rPr>
                <w:sz w:val="20"/>
                <w:szCs w:val="20"/>
              </w:rPr>
            </w:pPr>
            <w:r w:rsidRPr="00F8775C">
              <w:rPr>
                <w:sz w:val="20"/>
                <w:szCs w:val="20"/>
              </w:rPr>
              <w:t>Бюджеты муниципальных районов</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jc w:val="center"/>
              <w:rPr>
                <w:b/>
                <w:bCs/>
                <w:sz w:val="20"/>
                <w:szCs w:val="20"/>
              </w:rPr>
            </w:pPr>
            <w:r w:rsidRPr="00F8775C">
              <w:rPr>
                <w:sz w:val="20"/>
                <w:szCs w:val="20"/>
              </w:rPr>
              <w:t xml:space="preserve"> 01 00 00 00 00 0000 000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b/>
                <w:bCs/>
                <w:sz w:val="20"/>
                <w:szCs w:val="20"/>
              </w:rPr>
              <w:t>1537,8</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b/>
                <w:bCs/>
                <w:sz w:val="20"/>
                <w:szCs w:val="20"/>
              </w:rPr>
            </w:pPr>
            <w:r w:rsidRPr="00F8775C">
              <w:rPr>
                <w:sz w:val="20"/>
                <w:szCs w:val="20"/>
              </w:rPr>
              <w:t xml:space="preserve"> 01 02 00 00 00 0000 000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b/>
                <w:bCs/>
                <w:sz w:val="20"/>
                <w:szCs w:val="20"/>
              </w:rPr>
              <w:t>2597,8</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01 02 00 00 00 0000 700</w:t>
            </w:r>
          </w:p>
        </w:tc>
        <w:tc>
          <w:tcPr>
            <w:tcW w:w="2220" w:type="dxa"/>
            <w:tcBorders>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rPr>
                <w:sz w:val="20"/>
                <w:szCs w:val="20"/>
              </w:rPr>
            </w:pPr>
          </w:p>
          <w:p w:rsidR="00F8775C" w:rsidRPr="00F8775C" w:rsidRDefault="00F8775C" w:rsidP="00F8775C">
            <w:pPr>
              <w:snapToGrid w:val="0"/>
              <w:jc w:val="center"/>
              <w:rPr>
                <w:sz w:val="20"/>
                <w:szCs w:val="20"/>
              </w:rPr>
            </w:pPr>
            <w:r w:rsidRPr="00F8775C">
              <w:rPr>
                <w:bCs/>
                <w:sz w:val="20"/>
                <w:szCs w:val="20"/>
              </w:rPr>
              <w:t>14597,8</w:t>
            </w:r>
          </w:p>
        </w:tc>
      </w:tr>
      <w:tr w:rsidR="00F8775C" w:rsidRPr="00F8775C" w:rsidTr="00F8775C">
        <w:trPr>
          <w:trHeight w:val="570"/>
        </w:trPr>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B173F6">
            <w:pPr>
              <w:snapToGrid w:val="0"/>
              <w:rPr>
                <w:sz w:val="20"/>
                <w:szCs w:val="20"/>
              </w:rPr>
            </w:pPr>
            <w:r w:rsidRPr="00F8775C">
              <w:rPr>
                <w:sz w:val="20"/>
                <w:szCs w:val="20"/>
              </w:rPr>
              <w:t xml:space="preserve"> 01 02 00 00 05 0000 710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bCs/>
                <w:sz w:val="20"/>
                <w:szCs w:val="20"/>
              </w:rPr>
              <w:t>14597,8</w:t>
            </w:r>
          </w:p>
        </w:tc>
      </w:tr>
      <w:tr w:rsidR="00F8775C" w:rsidRPr="00F8775C" w:rsidTr="00B173F6">
        <w:trPr>
          <w:trHeight w:val="419"/>
        </w:trPr>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01 02 00 00 00 0000 800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B173F6">
            <w:pPr>
              <w:snapToGrid w:val="0"/>
              <w:jc w:val="center"/>
              <w:rPr>
                <w:sz w:val="20"/>
                <w:szCs w:val="20"/>
              </w:rPr>
            </w:pPr>
            <w:r w:rsidRPr="00F8775C">
              <w:rPr>
                <w:sz w:val="20"/>
                <w:szCs w:val="20"/>
              </w:rPr>
              <w:t>-12000</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lastRenderedPageBreak/>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01 02 00 00 05 0000 810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-12000</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b/>
                <w:bCs/>
                <w:sz w:val="20"/>
                <w:szCs w:val="20"/>
              </w:rPr>
            </w:pPr>
            <w:r w:rsidRPr="00F8775C">
              <w:rPr>
                <w:sz w:val="20"/>
                <w:szCs w:val="20"/>
              </w:rPr>
              <w:t xml:space="preserve"> 01 03 00 00 00 0000 000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b/>
                <w:bCs/>
                <w:sz w:val="20"/>
                <w:szCs w:val="20"/>
              </w:rPr>
              <w:t>-1060</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01 03 01 00 00 0000 000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-1060</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both"/>
              <w:rPr>
                <w:sz w:val="20"/>
                <w:szCs w:val="20"/>
              </w:rPr>
            </w:pPr>
            <w:r w:rsidRPr="00F8775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01 03 01 00 00 0000 800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sz w:val="20"/>
                <w:szCs w:val="20"/>
              </w:rPr>
              <w:t>-1060</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both"/>
              <w:rPr>
                <w:sz w:val="20"/>
                <w:szCs w:val="20"/>
              </w:rPr>
            </w:pPr>
            <w:r w:rsidRPr="00F8775C">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01 03 01 00 05 0000 810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sz w:val="20"/>
                <w:szCs w:val="20"/>
              </w:rPr>
              <w:t>-1060</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0</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01 05 02 00 00 0000 500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01 05 02 01 00 0000 510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01 05 02 01 05 0000 510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01 05 00 00 00 0000 600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01 05 02 00 00 0000 600</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01 05 02 01 00 0000 610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133700,2</w:t>
            </w:r>
          </w:p>
        </w:tc>
      </w:tr>
      <w:tr w:rsidR="00F8775C" w:rsidRPr="00F8775C" w:rsidTr="00F8775C">
        <w:tc>
          <w:tcPr>
            <w:tcW w:w="5700"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01 05 02 01 05 0000 610</w:t>
            </w:r>
          </w:p>
        </w:tc>
        <w:tc>
          <w:tcPr>
            <w:tcW w:w="222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133700,2</w:t>
            </w:r>
          </w:p>
        </w:tc>
      </w:tr>
    </w:tbl>
    <w:p w:rsidR="00F8775C" w:rsidRPr="00F8775C" w:rsidRDefault="00F8775C" w:rsidP="00F8775C">
      <w:pPr>
        <w:rPr>
          <w:sz w:val="20"/>
          <w:szCs w:val="20"/>
        </w:rPr>
      </w:pPr>
    </w:p>
    <w:p w:rsidR="00F8775C" w:rsidRPr="00F8775C" w:rsidRDefault="00F8775C" w:rsidP="00F8775C">
      <w:pPr>
        <w:jc w:val="right"/>
        <w:rPr>
          <w:iCs/>
          <w:sz w:val="20"/>
          <w:szCs w:val="20"/>
        </w:rPr>
      </w:pPr>
      <w:r w:rsidRPr="00F8775C">
        <w:rPr>
          <w:iCs/>
          <w:sz w:val="20"/>
          <w:szCs w:val="20"/>
        </w:rPr>
        <w:t xml:space="preserve">                         </w:t>
      </w:r>
      <w:r>
        <w:rPr>
          <w:iCs/>
          <w:sz w:val="20"/>
          <w:szCs w:val="20"/>
        </w:rPr>
        <w:t xml:space="preserve">                           </w:t>
      </w:r>
      <w:r w:rsidRPr="00F8775C">
        <w:rPr>
          <w:iCs/>
          <w:sz w:val="20"/>
          <w:szCs w:val="20"/>
        </w:rPr>
        <w:t xml:space="preserve">     Приложение   №  24                                                                                                                  к проекту  решения </w:t>
      </w:r>
      <w:r w:rsidRPr="00F8775C">
        <w:rPr>
          <w:iCs/>
          <w:sz w:val="20"/>
          <w:szCs w:val="20"/>
          <w:lang w:val="en-US"/>
        </w:rPr>
        <w:t>C</w:t>
      </w:r>
      <w:r w:rsidRPr="00F8775C">
        <w:rPr>
          <w:iCs/>
          <w:sz w:val="20"/>
          <w:szCs w:val="20"/>
        </w:rPr>
        <w:t>обрания депутатов</w:t>
      </w:r>
    </w:p>
    <w:p w:rsidR="00F8775C" w:rsidRPr="00F8775C" w:rsidRDefault="00F8775C" w:rsidP="00F8775C">
      <w:pPr>
        <w:jc w:val="right"/>
        <w:rPr>
          <w:i/>
          <w:iCs/>
          <w:sz w:val="20"/>
          <w:szCs w:val="20"/>
        </w:rPr>
      </w:pPr>
      <w:r w:rsidRPr="00F8775C">
        <w:rPr>
          <w:iCs/>
          <w:sz w:val="20"/>
          <w:szCs w:val="20"/>
        </w:rPr>
        <w:t xml:space="preserve">Кадыйского муниципального района                                                                                                                                                                                          </w:t>
      </w:r>
    </w:p>
    <w:p w:rsidR="00F8775C" w:rsidRPr="00F8775C" w:rsidRDefault="00F8775C" w:rsidP="00F8775C">
      <w:pPr>
        <w:jc w:val="right"/>
        <w:rPr>
          <w:i/>
          <w:iCs/>
          <w:sz w:val="20"/>
          <w:szCs w:val="20"/>
        </w:rPr>
      </w:pPr>
      <w:r w:rsidRPr="00F8775C">
        <w:rPr>
          <w:i/>
          <w:iCs/>
          <w:sz w:val="20"/>
          <w:szCs w:val="20"/>
        </w:rPr>
        <w:t xml:space="preserve">                                                                                                            </w:t>
      </w:r>
      <w:r w:rsidRPr="00F8775C">
        <w:rPr>
          <w:sz w:val="20"/>
          <w:szCs w:val="20"/>
        </w:rPr>
        <w:t xml:space="preserve">   №    от                   2019 года</w:t>
      </w:r>
      <w:r w:rsidRPr="00F8775C">
        <w:rPr>
          <w:i/>
          <w:iCs/>
          <w:sz w:val="20"/>
          <w:szCs w:val="20"/>
        </w:rPr>
        <w:t xml:space="preserve">                                                </w:t>
      </w:r>
    </w:p>
    <w:p w:rsidR="00F8775C" w:rsidRPr="00F8775C" w:rsidRDefault="00F8775C" w:rsidP="00F8775C">
      <w:pPr>
        <w:jc w:val="right"/>
        <w:rPr>
          <w:i/>
          <w:iCs/>
          <w:sz w:val="20"/>
          <w:szCs w:val="20"/>
        </w:rPr>
      </w:pPr>
    </w:p>
    <w:p w:rsidR="00F8775C" w:rsidRPr="00F8775C" w:rsidRDefault="00F8775C" w:rsidP="00F8775C">
      <w:pPr>
        <w:pStyle w:val="1"/>
        <w:jc w:val="center"/>
        <w:rPr>
          <w:i/>
          <w:iCs/>
          <w:sz w:val="20"/>
          <w:szCs w:val="20"/>
        </w:rPr>
      </w:pPr>
      <w:r w:rsidRPr="00F8775C">
        <w:rPr>
          <w:i/>
          <w:iCs/>
          <w:sz w:val="20"/>
          <w:szCs w:val="20"/>
        </w:rPr>
        <w:t>ИСТОЧНИКИ ФИНАНСИРОВАНИЯ  ДЕФИЦИТОВ  БЮДЖЕТОВ</w:t>
      </w:r>
    </w:p>
    <w:p w:rsidR="00F8775C" w:rsidRPr="00F8775C" w:rsidRDefault="00F8775C" w:rsidP="00F8775C">
      <w:pPr>
        <w:pStyle w:val="1"/>
        <w:jc w:val="center"/>
        <w:rPr>
          <w:i/>
          <w:sz w:val="20"/>
          <w:szCs w:val="20"/>
        </w:rPr>
      </w:pPr>
      <w:r w:rsidRPr="00F8775C">
        <w:rPr>
          <w:i/>
          <w:iCs/>
          <w:sz w:val="20"/>
          <w:szCs w:val="20"/>
        </w:rPr>
        <w:t>НА ПЛАНОВЫЙ ПЕРИОД 2021 и 2022  ГОДЫ</w:t>
      </w:r>
    </w:p>
    <w:p w:rsidR="00F8775C" w:rsidRPr="00F8775C" w:rsidRDefault="00F8775C" w:rsidP="00F8775C">
      <w:pPr>
        <w:jc w:val="center"/>
        <w:rPr>
          <w:sz w:val="20"/>
          <w:szCs w:val="20"/>
        </w:rPr>
      </w:pPr>
      <w:r w:rsidRPr="00F8775C">
        <w:rPr>
          <w:b/>
          <w:i/>
          <w:sz w:val="20"/>
          <w:szCs w:val="20"/>
        </w:rPr>
        <w:t>КАДЫЙСКИЙ  МУНИЦИПАЛЬНЫЙ  РАЙОН</w:t>
      </w:r>
    </w:p>
    <w:p w:rsidR="00F8775C" w:rsidRPr="00F8775C" w:rsidRDefault="00F8775C" w:rsidP="00F8775C">
      <w:pPr>
        <w:jc w:val="right"/>
        <w:rPr>
          <w:sz w:val="20"/>
          <w:szCs w:val="20"/>
        </w:rPr>
      </w:pPr>
      <w:r w:rsidRPr="00F8775C">
        <w:rPr>
          <w:sz w:val="20"/>
          <w:szCs w:val="20"/>
        </w:rPr>
        <w:t xml:space="preserve"> тыс.рублей.</w:t>
      </w:r>
    </w:p>
    <w:tbl>
      <w:tblPr>
        <w:tblW w:w="10850" w:type="dxa"/>
        <w:tblInd w:w="-405" w:type="dxa"/>
        <w:tblLayout w:type="fixed"/>
        <w:tblLook w:val="0000"/>
      </w:tblPr>
      <w:tblGrid>
        <w:gridCol w:w="4766"/>
        <w:gridCol w:w="2693"/>
        <w:gridCol w:w="1541"/>
        <w:gridCol w:w="1850"/>
      </w:tblGrid>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Наименование показателя</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Коды классификации источников финансирова- ния дефицитов бюджетов</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2021 год</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2022 год</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b/>
                <w:bCs/>
                <w:sz w:val="20"/>
                <w:szCs w:val="20"/>
              </w:rPr>
              <w:t>Источники внутреннего финансирования дефицитов бюджетов</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jc w:val="center"/>
              <w:rPr>
                <w:b/>
                <w:bCs/>
                <w:sz w:val="20"/>
                <w:szCs w:val="20"/>
              </w:rPr>
            </w:pPr>
            <w:r w:rsidRPr="00F8775C">
              <w:rPr>
                <w:sz w:val="20"/>
                <w:szCs w:val="20"/>
              </w:rPr>
              <w:t xml:space="preserve"> 01 00 00 00 00 0000 000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b/>
                <w:bCs/>
                <w:sz w:val="20"/>
                <w:szCs w:val="20"/>
              </w:rPr>
            </w:pPr>
            <w:r w:rsidRPr="00F8775C">
              <w:rPr>
                <w:b/>
                <w:bCs/>
                <w:sz w:val="20"/>
                <w:szCs w:val="20"/>
              </w:rPr>
              <w:t>1515,3</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b/>
                <w:bCs/>
                <w:sz w:val="20"/>
                <w:szCs w:val="20"/>
              </w:rPr>
              <w:t>1589,6</w:t>
            </w: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Кредиты кредитных организаций в валюте Российской Федерации</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b/>
                <w:bCs/>
                <w:sz w:val="20"/>
                <w:szCs w:val="20"/>
              </w:rPr>
            </w:pPr>
            <w:r w:rsidRPr="00F8775C">
              <w:rPr>
                <w:sz w:val="20"/>
                <w:szCs w:val="20"/>
              </w:rPr>
              <w:t xml:space="preserve"> 01 02 00 00 00 0000 000</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b/>
                <w:bCs/>
                <w:sz w:val="20"/>
                <w:szCs w:val="20"/>
              </w:rPr>
            </w:pPr>
            <w:r w:rsidRPr="00F8775C">
              <w:rPr>
                <w:b/>
                <w:bCs/>
                <w:sz w:val="20"/>
                <w:szCs w:val="20"/>
              </w:rPr>
              <w:t>1755,3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b/>
                <w:bCs/>
                <w:sz w:val="20"/>
                <w:szCs w:val="20"/>
              </w:rPr>
            </w:pPr>
            <w:r w:rsidRPr="00F8775C">
              <w:rPr>
                <w:b/>
                <w:bCs/>
                <w:sz w:val="20"/>
                <w:szCs w:val="20"/>
              </w:rPr>
              <w:t>1589,6</w:t>
            </w:r>
          </w:p>
          <w:p w:rsidR="00F8775C" w:rsidRPr="00F8775C" w:rsidRDefault="00F8775C" w:rsidP="00F8775C">
            <w:pPr>
              <w:snapToGrid w:val="0"/>
              <w:jc w:val="center"/>
              <w:rPr>
                <w:b/>
                <w:bCs/>
                <w:sz w:val="20"/>
                <w:szCs w:val="20"/>
              </w:rPr>
            </w:pP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Получение кредитов от кредитных организаций в валюте Российской Федерации</w:t>
            </w:r>
          </w:p>
        </w:tc>
        <w:tc>
          <w:tcPr>
            <w:tcW w:w="2693" w:type="dxa"/>
            <w:tcBorders>
              <w:left w:val="single" w:sz="4" w:space="0" w:color="000000"/>
              <w:bottom w:val="single" w:sz="4" w:space="0" w:color="000000"/>
            </w:tcBorders>
            <w:shd w:val="clear" w:color="auto" w:fill="auto"/>
            <w:vAlign w:val="center"/>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01 02 00 00 00 0000 700</w:t>
            </w:r>
          </w:p>
        </w:tc>
        <w:tc>
          <w:tcPr>
            <w:tcW w:w="1541" w:type="dxa"/>
            <w:tcBorders>
              <w:left w:val="single" w:sz="4" w:space="0" w:color="000000"/>
              <w:bottom w:val="single" w:sz="4" w:space="0" w:color="000000"/>
            </w:tcBorders>
            <w:shd w:val="clear" w:color="auto" w:fill="auto"/>
            <w:vAlign w:val="center"/>
          </w:tcPr>
          <w:p w:rsidR="00F8775C" w:rsidRPr="00F8775C" w:rsidRDefault="00F8775C" w:rsidP="00F8775C">
            <w:pPr>
              <w:snapToGrid w:val="0"/>
              <w:rPr>
                <w:sz w:val="20"/>
                <w:szCs w:val="20"/>
              </w:rPr>
            </w:pPr>
          </w:p>
          <w:p w:rsidR="00F8775C" w:rsidRPr="00F8775C" w:rsidRDefault="00F8775C" w:rsidP="00F8775C">
            <w:pPr>
              <w:snapToGrid w:val="0"/>
              <w:jc w:val="center"/>
              <w:rPr>
                <w:sz w:val="20"/>
                <w:szCs w:val="20"/>
              </w:rPr>
            </w:pPr>
            <w:r w:rsidRPr="00F8775C">
              <w:rPr>
                <w:bCs/>
                <w:sz w:val="20"/>
                <w:szCs w:val="20"/>
              </w:rPr>
              <w:t>13755,3</w:t>
            </w:r>
          </w:p>
        </w:tc>
        <w:tc>
          <w:tcPr>
            <w:tcW w:w="1850" w:type="dxa"/>
            <w:tcBorders>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sz w:val="20"/>
                <w:szCs w:val="20"/>
              </w:rPr>
              <w:t>13589,6</w:t>
            </w: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t>Получение кредитов от кредитных организаций бюджетами муниципальных районов в валюте Российской Федерации</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01 02 00 00 05 0000 710</w:t>
            </w:r>
          </w:p>
          <w:p w:rsidR="00F8775C" w:rsidRPr="00F8775C" w:rsidRDefault="00F8775C" w:rsidP="00F8775C">
            <w:pPr>
              <w:snapToGrid w:val="0"/>
              <w:rPr>
                <w:sz w:val="20"/>
                <w:szCs w:val="20"/>
              </w:rPr>
            </w:pP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bCs/>
                <w:sz w:val="20"/>
                <w:szCs w:val="20"/>
              </w:rPr>
              <w:t>13755,3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13589,6</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t>Погашение кредитов, предоставленных  кредитными организациями в валюте Российской Федерации</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01 02 00 00 00 0000 800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-12000</w:t>
            </w:r>
          </w:p>
          <w:p w:rsidR="00F8775C" w:rsidRPr="00F8775C" w:rsidRDefault="00F8775C" w:rsidP="00F8775C">
            <w:pPr>
              <w:snapToGrid w:val="0"/>
              <w:jc w:val="center"/>
              <w:rPr>
                <w:sz w:val="20"/>
                <w:szCs w:val="20"/>
              </w:rPr>
            </w:pP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-12000</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Cs/>
                <w:sz w:val="20"/>
                <w:szCs w:val="20"/>
              </w:rPr>
              <w:t>Погашение бюджетами муниципальных районов кредитов от кредитных организаций в валюте Российской Федерации</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01 02 00 00 05 0000 810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-12000</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-12000</w:t>
            </w: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Бюджетные кредиты от других бюджетов бюджетной системы Российской Федерации</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b/>
                <w:bCs/>
                <w:sz w:val="20"/>
                <w:szCs w:val="20"/>
              </w:rPr>
            </w:pPr>
            <w:r w:rsidRPr="00F8775C">
              <w:rPr>
                <w:sz w:val="20"/>
                <w:szCs w:val="20"/>
              </w:rPr>
              <w:t xml:space="preserve"> 01 03 00 00 00 0000 000</w:t>
            </w:r>
          </w:p>
        </w:tc>
        <w:tc>
          <w:tcPr>
            <w:tcW w:w="1541" w:type="dxa"/>
            <w:tcBorders>
              <w:top w:val="single" w:sz="4" w:space="0" w:color="000000"/>
              <w:left w:val="single" w:sz="4" w:space="0" w:color="000000"/>
              <w:bottom w:val="single" w:sz="4" w:space="0" w:color="000000"/>
            </w:tcBorders>
            <w:shd w:val="clear" w:color="auto" w:fill="auto"/>
            <w:vAlign w:val="center"/>
          </w:tcPr>
          <w:p w:rsidR="00F8775C" w:rsidRPr="00F8775C" w:rsidRDefault="00F8775C" w:rsidP="00F8775C">
            <w:pPr>
              <w:snapToGrid w:val="0"/>
              <w:jc w:val="center"/>
              <w:rPr>
                <w:b/>
                <w:bCs/>
                <w:sz w:val="20"/>
                <w:szCs w:val="20"/>
              </w:rPr>
            </w:pPr>
            <w:r w:rsidRPr="00F8775C">
              <w:rPr>
                <w:b/>
                <w:bCs/>
                <w:sz w:val="20"/>
                <w:szCs w:val="20"/>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b/>
                <w:bCs/>
                <w:sz w:val="20"/>
                <w:szCs w:val="20"/>
              </w:rPr>
            </w:pP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Бюджетные кредиты от других бюджетов бюджетной системы Российской Федерации в валюте Российской Федерации</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01 03 01 00 00 0000 000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-240</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both"/>
              <w:rPr>
                <w:sz w:val="20"/>
                <w:szCs w:val="20"/>
              </w:rPr>
            </w:pPr>
            <w:r w:rsidRPr="00F8775C">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01 03 01 00 00 0000 800</w:t>
            </w:r>
          </w:p>
        </w:tc>
        <w:tc>
          <w:tcPr>
            <w:tcW w:w="1541" w:type="dxa"/>
            <w:tcBorders>
              <w:top w:val="single" w:sz="4" w:space="0" w:color="000000"/>
              <w:left w:val="single" w:sz="4" w:space="0" w:color="000000"/>
              <w:bottom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sz w:val="20"/>
                <w:szCs w:val="20"/>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both"/>
              <w:rPr>
                <w:sz w:val="20"/>
                <w:szCs w:val="20"/>
              </w:rPr>
            </w:pPr>
            <w:r w:rsidRPr="00F8775C">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01 03 01 00 05 0000 810</w:t>
            </w:r>
          </w:p>
        </w:tc>
        <w:tc>
          <w:tcPr>
            <w:tcW w:w="1541" w:type="dxa"/>
            <w:tcBorders>
              <w:top w:val="single" w:sz="4" w:space="0" w:color="000000"/>
              <w:left w:val="single" w:sz="4" w:space="0" w:color="000000"/>
              <w:bottom w:val="single" w:sz="4" w:space="0" w:color="000000"/>
            </w:tcBorders>
            <w:shd w:val="clear" w:color="auto" w:fill="auto"/>
            <w:vAlign w:val="center"/>
          </w:tcPr>
          <w:p w:rsidR="00F8775C" w:rsidRPr="00F8775C" w:rsidRDefault="00F8775C" w:rsidP="00F8775C">
            <w:pPr>
              <w:snapToGrid w:val="0"/>
              <w:jc w:val="center"/>
              <w:rPr>
                <w:sz w:val="20"/>
                <w:szCs w:val="20"/>
              </w:rPr>
            </w:pPr>
            <w:r w:rsidRPr="00F8775C">
              <w:rPr>
                <w:sz w:val="20"/>
                <w:szCs w:val="20"/>
              </w:rPr>
              <w:t>-240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75C" w:rsidRPr="00F8775C" w:rsidRDefault="00F8775C" w:rsidP="00F8775C">
            <w:pPr>
              <w:snapToGrid w:val="0"/>
              <w:jc w:val="center"/>
              <w:rPr>
                <w:sz w:val="20"/>
                <w:szCs w:val="20"/>
              </w:rPr>
            </w:pP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b/>
                <w:bCs/>
                <w:sz w:val="20"/>
                <w:szCs w:val="20"/>
              </w:rPr>
              <w:t>Изменение остатков средств на счетах по учету средств бюджетов</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01 05 00 00 00 0000 000</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lastRenderedPageBreak/>
              <w:t xml:space="preserve">Увеличение остатков средств бюджетов </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01 05 00 00 00 0000 500</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-171106,4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Увеличение прочих остатков средств бюджетов</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01 05 02 00 00 0000 500</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-171106,4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Увеличение прочих остатков денежных средств бюджетов  </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01 05 02 01 00 0000 510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-171106,4</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Увеличение прочих остатков денежных средств бюджетов  муниципальных  районов</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01 05 02 01 05 0000 510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-171106,4</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остатков средств бюджетов</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01 05 00 00 00 0000 600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171106,4</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прочих остатков средств бюджетов</w:t>
            </w:r>
          </w:p>
        </w:tc>
        <w:tc>
          <w:tcPr>
            <w:tcW w:w="2693"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 01 05 02 00 00 0000 600</w:t>
            </w:r>
          </w:p>
        </w:tc>
        <w:tc>
          <w:tcPr>
            <w:tcW w:w="1541" w:type="dxa"/>
            <w:tcBorders>
              <w:top w:val="single" w:sz="4" w:space="0" w:color="000000"/>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171106,4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 xml:space="preserve">Уменьшение прочих остатков денежных средств бюджетов </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01 05 02 01 00 0000 610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171106,4</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136205,8</w:t>
            </w:r>
          </w:p>
        </w:tc>
      </w:tr>
      <w:tr w:rsidR="00F8775C" w:rsidRPr="00F8775C" w:rsidTr="00F8775C">
        <w:tc>
          <w:tcPr>
            <w:tcW w:w="4766"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r w:rsidRPr="00F8775C">
              <w:rPr>
                <w:sz w:val="20"/>
                <w:szCs w:val="20"/>
              </w:rPr>
              <w:t>Уменьшение прочих остатков денежных средств бюджетов муниципальных районов</w:t>
            </w:r>
          </w:p>
        </w:tc>
        <w:tc>
          <w:tcPr>
            <w:tcW w:w="2693" w:type="dxa"/>
            <w:tcBorders>
              <w:left w:val="single" w:sz="4" w:space="0" w:color="000000"/>
              <w:bottom w:val="single" w:sz="4" w:space="0" w:color="000000"/>
            </w:tcBorders>
            <w:shd w:val="clear" w:color="auto" w:fill="auto"/>
          </w:tcPr>
          <w:p w:rsidR="00F8775C" w:rsidRPr="00F8775C" w:rsidRDefault="00F8775C" w:rsidP="00F8775C">
            <w:pPr>
              <w:snapToGrid w:val="0"/>
              <w:rPr>
                <w:sz w:val="20"/>
                <w:szCs w:val="20"/>
              </w:rPr>
            </w:pPr>
          </w:p>
          <w:p w:rsidR="00F8775C" w:rsidRPr="00F8775C" w:rsidRDefault="00F8775C" w:rsidP="00F8775C">
            <w:pPr>
              <w:snapToGrid w:val="0"/>
              <w:rPr>
                <w:sz w:val="20"/>
                <w:szCs w:val="20"/>
              </w:rPr>
            </w:pPr>
            <w:r w:rsidRPr="00F8775C">
              <w:rPr>
                <w:sz w:val="20"/>
                <w:szCs w:val="20"/>
              </w:rPr>
              <w:t xml:space="preserve"> 01 05 02 01 05 0000 610</w:t>
            </w:r>
          </w:p>
        </w:tc>
        <w:tc>
          <w:tcPr>
            <w:tcW w:w="1541" w:type="dxa"/>
            <w:tcBorders>
              <w:left w:val="single" w:sz="4" w:space="0" w:color="000000"/>
              <w:bottom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171106,4</w:t>
            </w:r>
          </w:p>
        </w:tc>
        <w:tc>
          <w:tcPr>
            <w:tcW w:w="1850" w:type="dxa"/>
            <w:tcBorders>
              <w:left w:val="single" w:sz="4" w:space="0" w:color="000000"/>
              <w:bottom w:val="single" w:sz="4" w:space="0" w:color="000000"/>
              <w:right w:val="single" w:sz="4" w:space="0" w:color="000000"/>
            </w:tcBorders>
            <w:shd w:val="clear" w:color="auto" w:fill="auto"/>
          </w:tcPr>
          <w:p w:rsidR="00F8775C" w:rsidRPr="00F8775C" w:rsidRDefault="00F8775C" w:rsidP="00F8775C">
            <w:pPr>
              <w:snapToGrid w:val="0"/>
              <w:jc w:val="center"/>
              <w:rPr>
                <w:sz w:val="20"/>
                <w:szCs w:val="20"/>
              </w:rPr>
            </w:pPr>
          </w:p>
          <w:p w:rsidR="00F8775C" w:rsidRPr="00F8775C" w:rsidRDefault="00F8775C" w:rsidP="00F8775C">
            <w:pPr>
              <w:snapToGrid w:val="0"/>
              <w:jc w:val="center"/>
              <w:rPr>
                <w:sz w:val="20"/>
                <w:szCs w:val="20"/>
              </w:rPr>
            </w:pPr>
            <w:r w:rsidRPr="00F8775C">
              <w:rPr>
                <w:sz w:val="20"/>
                <w:szCs w:val="20"/>
              </w:rPr>
              <w:t>136205,8</w:t>
            </w:r>
          </w:p>
        </w:tc>
      </w:tr>
    </w:tbl>
    <w:p w:rsidR="00F8775C" w:rsidRPr="00F8775C" w:rsidRDefault="00F8775C" w:rsidP="00F8775C">
      <w:pPr>
        <w:rPr>
          <w:sz w:val="20"/>
          <w:szCs w:val="20"/>
        </w:rPr>
      </w:pPr>
    </w:p>
    <w:p w:rsidR="00F8775C" w:rsidRPr="00F8775C" w:rsidRDefault="00F8775C" w:rsidP="00F8775C">
      <w:pPr>
        <w:rPr>
          <w:b/>
          <w:bCs/>
          <w:sz w:val="20"/>
          <w:szCs w:val="20"/>
        </w:rPr>
      </w:pPr>
    </w:p>
    <w:p w:rsidR="00F8775C" w:rsidRPr="007E56B5" w:rsidRDefault="00F8775C" w:rsidP="00F8775C">
      <w:pPr>
        <w:pStyle w:val="1"/>
        <w:jc w:val="center"/>
        <w:rPr>
          <w:bCs/>
          <w:sz w:val="20"/>
          <w:szCs w:val="20"/>
        </w:rPr>
      </w:pPr>
      <w:r w:rsidRPr="007E56B5">
        <w:rPr>
          <w:bCs/>
          <w:sz w:val="20"/>
          <w:szCs w:val="20"/>
        </w:rPr>
        <w:t>РОССИЙСКАЯ    ФЕДЕРАЦИЯ</w:t>
      </w:r>
    </w:p>
    <w:p w:rsidR="00F8775C" w:rsidRPr="007E56B5" w:rsidRDefault="00F8775C" w:rsidP="00F8775C">
      <w:pPr>
        <w:jc w:val="center"/>
        <w:rPr>
          <w:bCs/>
          <w:sz w:val="20"/>
          <w:szCs w:val="20"/>
        </w:rPr>
      </w:pPr>
      <w:r w:rsidRPr="007E56B5">
        <w:rPr>
          <w:bCs/>
          <w:sz w:val="20"/>
          <w:szCs w:val="20"/>
        </w:rPr>
        <w:t>КОСТРОМСКАЯ     ОБЛАСТЬ</w:t>
      </w:r>
    </w:p>
    <w:p w:rsidR="00F8775C" w:rsidRPr="007E56B5" w:rsidRDefault="00F8775C" w:rsidP="00F8775C">
      <w:pPr>
        <w:jc w:val="center"/>
        <w:rPr>
          <w:bCs/>
          <w:sz w:val="20"/>
          <w:szCs w:val="20"/>
        </w:rPr>
      </w:pPr>
    </w:p>
    <w:p w:rsidR="00F8775C" w:rsidRPr="007E56B5" w:rsidRDefault="00F8775C" w:rsidP="00F8775C">
      <w:pPr>
        <w:jc w:val="center"/>
        <w:rPr>
          <w:bCs/>
          <w:sz w:val="20"/>
          <w:szCs w:val="20"/>
        </w:rPr>
      </w:pPr>
      <w:r w:rsidRPr="007E56B5">
        <w:rPr>
          <w:bCs/>
          <w:sz w:val="20"/>
          <w:szCs w:val="20"/>
        </w:rPr>
        <w:t>СОБРАНИЕ ДЕПУТАТОВ  КАДЫЙСКОГО МУНИЦИПАЛЬНОГО РАЙОНА</w:t>
      </w:r>
    </w:p>
    <w:p w:rsidR="00F8775C" w:rsidRPr="007E56B5" w:rsidRDefault="00F8775C" w:rsidP="00F8775C">
      <w:pPr>
        <w:jc w:val="center"/>
        <w:rPr>
          <w:bCs/>
          <w:sz w:val="20"/>
          <w:szCs w:val="20"/>
        </w:rPr>
      </w:pPr>
    </w:p>
    <w:p w:rsidR="00F8775C" w:rsidRPr="007E56B5" w:rsidRDefault="00F8775C" w:rsidP="00F8775C">
      <w:pPr>
        <w:jc w:val="center"/>
        <w:rPr>
          <w:color w:val="000000"/>
          <w:sz w:val="20"/>
          <w:szCs w:val="20"/>
        </w:rPr>
      </w:pPr>
      <w:r w:rsidRPr="007E56B5">
        <w:rPr>
          <w:color w:val="000000"/>
          <w:sz w:val="20"/>
          <w:szCs w:val="20"/>
        </w:rPr>
        <w:t>РЕШЕНИЕ</w:t>
      </w:r>
    </w:p>
    <w:p w:rsidR="007E56B5" w:rsidRPr="007E56B5" w:rsidRDefault="007E56B5" w:rsidP="007E56B5">
      <w:pPr>
        <w:rPr>
          <w:rFonts w:eastAsia="Times New Roman"/>
          <w:color w:val="000000"/>
          <w:sz w:val="20"/>
          <w:szCs w:val="20"/>
          <w:lang w:eastAsia="ar-SA"/>
        </w:rPr>
      </w:pPr>
      <w:r w:rsidRPr="007E56B5">
        <w:rPr>
          <w:rFonts w:eastAsia="Times New Roman"/>
          <w:color w:val="000000"/>
          <w:sz w:val="20"/>
          <w:szCs w:val="20"/>
          <w:lang w:eastAsia="ar-SA"/>
        </w:rPr>
        <w:t>22  ноября 2019года                                                                                                                                                 № 392</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О корректирующем коэффициенте</w:t>
      </w:r>
    </w:p>
    <w:p w:rsidR="00F8775C" w:rsidRPr="007E56B5" w:rsidRDefault="00F8775C" w:rsidP="00F8775C">
      <w:pPr>
        <w:jc w:val="both"/>
        <w:rPr>
          <w:sz w:val="20"/>
          <w:szCs w:val="20"/>
        </w:rPr>
      </w:pPr>
      <w:r w:rsidRPr="007E56B5">
        <w:rPr>
          <w:sz w:val="20"/>
          <w:szCs w:val="20"/>
        </w:rPr>
        <w:t>базовой доходности (К2) в муниципальном образовании</w:t>
      </w:r>
    </w:p>
    <w:p w:rsidR="00F8775C" w:rsidRPr="007E56B5" w:rsidRDefault="00F8775C" w:rsidP="00F8775C">
      <w:pPr>
        <w:jc w:val="both"/>
        <w:rPr>
          <w:sz w:val="20"/>
          <w:szCs w:val="20"/>
        </w:rPr>
      </w:pPr>
      <w:r w:rsidRPr="007E56B5">
        <w:rPr>
          <w:sz w:val="20"/>
          <w:szCs w:val="20"/>
        </w:rPr>
        <w:t>«Кадыйский муниципальный район» на 2020 год</w:t>
      </w:r>
    </w:p>
    <w:p w:rsidR="00F8775C" w:rsidRPr="007E56B5" w:rsidRDefault="00F8775C" w:rsidP="00F8775C">
      <w:pPr>
        <w:jc w:val="both"/>
        <w:rPr>
          <w:sz w:val="20"/>
          <w:szCs w:val="20"/>
        </w:rPr>
      </w:pPr>
    </w:p>
    <w:p w:rsidR="00F8775C" w:rsidRPr="007E56B5" w:rsidRDefault="00F8775C" w:rsidP="00F8775C">
      <w:pPr>
        <w:jc w:val="both"/>
        <w:rPr>
          <w:sz w:val="20"/>
          <w:szCs w:val="20"/>
        </w:rPr>
      </w:pPr>
    </w:p>
    <w:p w:rsidR="00F8775C" w:rsidRPr="007E56B5" w:rsidRDefault="00F8775C" w:rsidP="00F8775C">
      <w:pPr>
        <w:pStyle w:val="a7"/>
        <w:jc w:val="both"/>
      </w:pPr>
      <w:r w:rsidRPr="007E56B5">
        <w:tab/>
        <w:t xml:space="preserve">В соответствии со </w:t>
      </w:r>
      <w:hyperlink r:id="rId30" w:history="1">
        <w:r w:rsidRPr="007E56B5">
          <w:rPr>
            <w:rStyle w:val="affa"/>
          </w:rPr>
          <w:t>статьями 346.26</w:t>
        </w:r>
      </w:hyperlink>
      <w:r w:rsidRPr="007E56B5">
        <w:t xml:space="preserve"> и </w:t>
      </w:r>
      <w:hyperlink r:id="rId31" w:history="1">
        <w:r w:rsidRPr="007E56B5">
          <w:rPr>
            <w:rStyle w:val="affa"/>
          </w:rPr>
          <w:t>346.29</w:t>
        </w:r>
      </w:hyperlink>
      <w:r w:rsidRPr="007E56B5">
        <w:t xml:space="preserve"> Налогового кодекса Российской Федерации, </w:t>
      </w:r>
      <w:hyperlink r:id="rId32" w:history="1">
        <w:r w:rsidRPr="007E56B5">
          <w:rPr>
            <w:rStyle w:val="affa"/>
          </w:rPr>
          <w:t>Федерал</w:t>
        </w:r>
        <w:r w:rsidRPr="007E56B5">
          <w:rPr>
            <w:rStyle w:val="affa"/>
          </w:rPr>
          <w:t>ь</w:t>
        </w:r>
        <w:r w:rsidRPr="007E56B5">
          <w:rPr>
            <w:rStyle w:val="affa"/>
          </w:rPr>
          <w:t>ным законом</w:t>
        </w:r>
      </w:hyperlink>
      <w:r w:rsidRPr="007E56B5">
        <w:t xml:space="preserve"> от 6 октября 2003 года N 131-ФЗ "Об общих принципах организации местного самоуправл</w:t>
      </w:r>
      <w:r w:rsidRPr="007E56B5">
        <w:t>е</w:t>
      </w:r>
      <w:r w:rsidRPr="007E56B5">
        <w:t>ния в Российской Федерации", решением Собрания депутатов Кадыйского района № 112 от 26 ноября 2016 года «О введении системы налогообложения в виде единого налога на вмененный доход для отдельных в</w:t>
      </w:r>
      <w:r w:rsidRPr="007E56B5">
        <w:t>и</w:t>
      </w:r>
      <w:r w:rsidRPr="007E56B5">
        <w:t>дов деятельности на территории муниципального образования «Кадыйский муниципальный район», рук</w:t>
      </w:r>
      <w:r w:rsidRPr="007E56B5">
        <w:t>о</w:t>
      </w:r>
      <w:r w:rsidRPr="007E56B5">
        <w:t>водствуясь Уставом Кадыйского муниципального района,</w:t>
      </w:r>
    </w:p>
    <w:p w:rsidR="00F8775C" w:rsidRPr="007E56B5" w:rsidRDefault="00F8775C" w:rsidP="00F8775C">
      <w:pPr>
        <w:jc w:val="both"/>
        <w:rPr>
          <w:sz w:val="20"/>
          <w:szCs w:val="20"/>
        </w:rPr>
      </w:pPr>
      <w:r w:rsidRPr="007E56B5">
        <w:rPr>
          <w:sz w:val="20"/>
          <w:szCs w:val="20"/>
        </w:rPr>
        <w:t xml:space="preserve">Собрание депутатов  </w:t>
      </w:r>
      <w:r w:rsidRPr="007E56B5">
        <w:rPr>
          <w:b/>
          <w:bCs/>
          <w:sz w:val="20"/>
          <w:szCs w:val="20"/>
        </w:rPr>
        <w:t>решило</w:t>
      </w:r>
      <w:r w:rsidRPr="007E56B5">
        <w:rPr>
          <w:sz w:val="20"/>
          <w:szCs w:val="20"/>
        </w:rPr>
        <w:t>:</w:t>
      </w:r>
    </w:p>
    <w:p w:rsidR="00F8775C" w:rsidRPr="007E56B5" w:rsidRDefault="00F8775C" w:rsidP="00F8775C">
      <w:pPr>
        <w:jc w:val="both"/>
        <w:rPr>
          <w:sz w:val="20"/>
          <w:szCs w:val="20"/>
        </w:rPr>
      </w:pP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1. </w:t>
      </w:r>
      <w:r w:rsidRPr="007E56B5">
        <w:rPr>
          <w:bCs/>
          <w:sz w:val="20"/>
          <w:szCs w:val="20"/>
        </w:rPr>
        <w:t>У</w:t>
      </w:r>
      <w:r w:rsidRPr="007E56B5">
        <w:rPr>
          <w:sz w:val="20"/>
          <w:szCs w:val="20"/>
        </w:rPr>
        <w:t>становить порядок определения корректирующего коэффициента базовой доходности К2 и значения показателей, учитывающих особенности ведения предпринимательской деятельности, на 2020 год.</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2. </w:t>
      </w:r>
      <w:r w:rsidRPr="007E56B5">
        <w:rPr>
          <w:sz w:val="20"/>
          <w:szCs w:val="20"/>
        </w:rPr>
        <w:t>Значение корректирующего коэффициента базовой доходности К2 определяется путем пер</w:t>
      </w:r>
      <w:r w:rsidRPr="007E56B5">
        <w:rPr>
          <w:sz w:val="20"/>
          <w:szCs w:val="20"/>
        </w:rPr>
        <w:t>е</w:t>
      </w:r>
      <w:r w:rsidRPr="007E56B5">
        <w:rPr>
          <w:sz w:val="20"/>
          <w:szCs w:val="20"/>
        </w:rPr>
        <w:t>множения показателей К м.д., К у.д., К а.т., и К з.п. по следующей формуле:</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 xml:space="preserve">К2 = К м.д. </w:t>
      </w:r>
      <w:r w:rsidRPr="007E56B5">
        <w:rPr>
          <w:sz w:val="20"/>
          <w:szCs w:val="20"/>
          <w:lang w:val="en-US"/>
        </w:rPr>
        <w:t>x</w:t>
      </w:r>
      <w:r w:rsidRPr="007E56B5">
        <w:rPr>
          <w:sz w:val="20"/>
          <w:szCs w:val="20"/>
        </w:rPr>
        <w:t xml:space="preserve"> </w:t>
      </w:r>
      <w:r w:rsidRPr="007E56B5">
        <w:rPr>
          <w:sz w:val="20"/>
          <w:szCs w:val="20"/>
          <w:lang w:val="en-US"/>
        </w:rPr>
        <w:t>K</w:t>
      </w:r>
      <w:r w:rsidRPr="007E56B5">
        <w:rPr>
          <w:sz w:val="20"/>
          <w:szCs w:val="20"/>
        </w:rPr>
        <w:t xml:space="preserve"> у.д. </w:t>
      </w:r>
      <w:r w:rsidRPr="007E56B5">
        <w:rPr>
          <w:sz w:val="20"/>
          <w:szCs w:val="20"/>
          <w:lang w:val="en-US"/>
        </w:rPr>
        <w:t>x</w:t>
      </w:r>
      <w:r w:rsidRPr="007E56B5">
        <w:rPr>
          <w:sz w:val="20"/>
          <w:szCs w:val="20"/>
        </w:rPr>
        <w:t xml:space="preserve"> </w:t>
      </w:r>
      <w:r w:rsidRPr="007E56B5">
        <w:rPr>
          <w:sz w:val="20"/>
          <w:szCs w:val="20"/>
          <w:lang w:val="en-US"/>
        </w:rPr>
        <w:t>K</w:t>
      </w:r>
      <w:r w:rsidRPr="007E56B5">
        <w:rPr>
          <w:sz w:val="20"/>
          <w:szCs w:val="20"/>
        </w:rPr>
        <w:t xml:space="preserve"> а.т. </w:t>
      </w:r>
      <w:r w:rsidRPr="007E56B5">
        <w:rPr>
          <w:sz w:val="20"/>
          <w:szCs w:val="20"/>
          <w:lang w:val="en-US"/>
        </w:rPr>
        <w:t>x</w:t>
      </w:r>
      <w:r w:rsidRPr="007E56B5">
        <w:rPr>
          <w:sz w:val="20"/>
          <w:szCs w:val="20"/>
        </w:rPr>
        <w:t xml:space="preserve"> </w:t>
      </w:r>
      <w:r w:rsidRPr="007E56B5">
        <w:rPr>
          <w:sz w:val="20"/>
          <w:szCs w:val="20"/>
          <w:lang w:val="en-US"/>
        </w:rPr>
        <w:t>K</w:t>
      </w:r>
      <w:r w:rsidRPr="007E56B5">
        <w:rPr>
          <w:sz w:val="20"/>
          <w:szCs w:val="20"/>
        </w:rPr>
        <w:t xml:space="preserve"> з.п., где</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Км.д. – показатель, учитывающий место ведения предпринимательской деятельности и дислок</w:t>
      </w:r>
      <w:r w:rsidRPr="007E56B5">
        <w:rPr>
          <w:sz w:val="20"/>
          <w:szCs w:val="20"/>
        </w:rPr>
        <w:t>а</w:t>
      </w:r>
      <w:r w:rsidRPr="007E56B5">
        <w:rPr>
          <w:sz w:val="20"/>
          <w:szCs w:val="20"/>
        </w:rPr>
        <w:t>цию внутри муниципального образования;</w:t>
      </w:r>
    </w:p>
    <w:p w:rsidR="00F8775C" w:rsidRPr="007E56B5" w:rsidRDefault="00F8775C" w:rsidP="00F8775C">
      <w:pPr>
        <w:jc w:val="both"/>
        <w:rPr>
          <w:sz w:val="20"/>
          <w:szCs w:val="20"/>
        </w:rPr>
      </w:pPr>
      <w:r w:rsidRPr="007E56B5">
        <w:rPr>
          <w:sz w:val="20"/>
          <w:szCs w:val="20"/>
        </w:rPr>
        <w:t>Ку.д. – показатель, учитывающий уровень доходов по видам деятельности;</w:t>
      </w:r>
    </w:p>
    <w:p w:rsidR="00F8775C" w:rsidRPr="007E56B5" w:rsidRDefault="00F8775C" w:rsidP="00F8775C">
      <w:pPr>
        <w:jc w:val="both"/>
        <w:rPr>
          <w:sz w:val="20"/>
          <w:szCs w:val="20"/>
        </w:rPr>
      </w:pPr>
      <w:r w:rsidRPr="007E56B5">
        <w:rPr>
          <w:sz w:val="20"/>
          <w:szCs w:val="20"/>
        </w:rPr>
        <w:t>Ка.т. – показатель, учитывающий величину доходов в зависимости от ассортимента  товара в ро</w:t>
      </w:r>
      <w:r w:rsidRPr="007E56B5">
        <w:rPr>
          <w:sz w:val="20"/>
          <w:szCs w:val="20"/>
        </w:rPr>
        <w:t>з</w:t>
      </w:r>
      <w:r w:rsidRPr="007E56B5">
        <w:rPr>
          <w:sz w:val="20"/>
          <w:szCs w:val="20"/>
        </w:rPr>
        <w:t>ничной торговле;</w:t>
      </w:r>
    </w:p>
    <w:p w:rsidR="00F8775C" w:rsidRPr="007E56B5" w:rsidRDefault="00F8775C" w:rsidP="00F8775C">
      <w:pPr>
        <w:jc w:val="both"/>
        <w:rPr>
          <w:sz w:val="20"/>
          <w:szCs w:val="20"/>
        </w:rPr>
      </w:pPr>
      <w:r w:rsidRPr="007E56B5">
        <w:rPr>
          <w:sz w:val="20"/>
          <w:szCs w:val="20"/>
        </w:rPr>
        <w:t>Кз.п.– показатель, учитывающий уровень выплачиваемой налогоплательщиками заработной пл</w:t>
      </w:r>
      <w:r w:rsidRPr="007E56B5">
        <w:rPr>
          <w:sz w:val="20"/>
          <w:szCs w:val="20"/>
        </w:rPr>
        <w:t>а</w:t>
      </w:r>
      <w:r w:rsidRPr="007E56B5">
        <w:rPr>
          <w:sz w:val="20"/>
          <w:szCs w:val="20"/>
        </w:rPr>
        <w:t>ты.</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ab/>
      </w:r>
    </w:p>
    <w:p w:rsidR="00F8775C" w:rsidRPr="007E56B5" w:rsidRDefault="00F8775C" w:rsidP="00F8775C">
      <w:pPr>
        <w:ind w:firstLine="708"/>
        <w:jc w:val="both"/>
        <w:rPr>
          <w:sz w:val="20"/>
          <w:szCs w:val="20"/>
        </w:rPr>
      </w:pPr>
      <w:r w:rsidRPr="007E56B5">
        <w:rPr>
          <w:sz w:val="20"/>
          <w:szCs w:val="20"/>
        </w:rPr>
        <w:t>Значение корректирующего коэффициента базовой доходности К2 определяется  на период не м</w:t>
      </w:r>
      <w:r w:rsidRPr="007E56B5">
        <w:rPr>
          <w:sz w:val="20"/>
          <w:szCs w:val="20"/>
        </w:rPr>
        <w:t>е</w:t>
      </w:r>
      <w:r w:rsidRPr="007E56B5">
        <w:rPr>
          <w:sz w:val="20"/>
          <w:szCs w:val="20"/>
        </w:rPr>
        <w:t>нее чем календарный год  отдельно по каждому виду деятельности и не может быть менее 0,005 и более 1 включительно.</w:t>
      </w:r>
    </w:p>
    <w:p w:rsidR="00F8775C" w:rsidRPr="007E56B5" w:rsidRDefault="00F8775C" w:rsidP="00F8775C">
      <w:pPr>
        <w:ind w:firstLine="708"/>
        <w:jc w:val="both"/>
        <w:rPr>
          <w:sz w:val="20"/>
          <w:szCs w:val="20"/>
        </w:rPr>
      </w:pPr>
    </w:p>
    <w:p w:rsidR="00F8775C" w:rsidRPr="007E56B5" w:rsidRDefault="00F8775C" w:rsidP="00F8775C">
      <w:pPr>
        <w:jc w:val="both"/>
        <w:rPr>
          <w:sz w:val="20"/>
          <w:szCs w:val="20"/>
        </w:rPr>
      </w:pPr>
      <w:r w:rsidRPr="007E56B5">
        <w:rPr>
          <w:sz w:val="20"/>
          <w:szCs w:val="20"/>
        </w:rPr>
        <w:tab/>
        <w:t>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w:t>
      </w:r>
      <w:r w:rsidRPr="007E56B5">
        <w:rPr>
          <w:sz w:val="20"/>
          <w:szCs w:val="20"/>
        </w:rPr>
        <w:t>и</w:t>
      </w:r>
      <w:r w:rsidRPr="007E56B5">
        <w:rPr>
          <w:sz w:val="20"/>
          <w:szCs w:val="20"/>
        </w:rPr>
        <w:t>тывает указанное изменение с начала того месяца, в котором произошло изменение величины ф</w:t>
      </w:r>
      <w:r w:rsidRPr="007E56B5">
        <w:rPr>
          <w:sz w:val="20"/>
          <w:szCs w:val="20"/>
        </w:rPr>
        <w:t>и</w:t>
      </w:r>
      <w:r w:rsidRPr="007E56B5">
        <w:rPr>
          <w:sz w:val="20"/>
          <w:szCs w:val="20"/>
        </w:rPr>
        <w:t>зического показателя.</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ab/>
        <w:t>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из полных месяцев н</w:t>
      </w:r>
      <w:r w:rsidRPr="007E56B5">
        <w:rPr>
          <w:sz w:val="20"/>
          <w:szCs w:val="20"/>
        </w:rPr>
        <w:t>а</w:t>
      </w:r>
      <w:r w:rsidRPr="007E56B5">
        <w:rPr>
          <w:sz w:val="20"/>
          <w:szCs w:val="20"/>
        </w:rPr>
        <w:t>чиная с месяца, следующего за месяцем указанной государственной  регистрации.</w:t>
      </w:r>
    </w:p>
    <w:p w:rsidR="00F8775C" w:rsidRPr="007E56B5" w:rsidRDefault="00F8775C" w:rsidP="00F8775C">
      <w:pPr>
        <w:jc w:val="both"/>
        <w:rPr>
          <w:sz w:val="20"/>
          <w:szCs w:val="20"/>
        </w:rPr>
      </w:pPr>
      <w:r w:rsidRPr="007E56B5">
        <w:rPr>
          <w:sz w:val="20"/>
          <w:szCs w:val="20"/>
        </w:rPr>
        <w:tab/>
      </w:r>
    </w:p>
    <w:p w:rsidR="00F8775C" w:rsidRPr="007E56B5" w:rsidRDefault="00F8775C" w:rsidP="00F8775C">
      <w:pPr>
        <w:jc w:val="both"/>
        <w:rPr>
          <w:sz w:val="20"/>
          <w:szCs w:val="20"/>
        </w:rPr>
      </w:pPr>
      <w:r w:rsidRPr="007E56B5">
        <w:rPr>
          <w:sz w:val="20"/>
          <w:szCs w:val="20"/>
        </w:rPr>
        <w:tab/>
        <w:t>Значения корректирующего коэффициента К2 округляются до третьего знака после запятой. Знач</w:t>
      </w:r>
      <w:r w:rsidRPr="007E56B5">
        <w:rPr>
          <w:sz w:val="20"/>
          <w:szCs w:val="20"/>
        </w:rPr>
        <w:t>е</w:t>
      </w:r>
      <w:r w:rsidRPr="007E56B5">
        <w:rPr>
          <w:sz w:val="20"/>
          <w:szCs w:val="20"/>
        </w:rPr>
        <w:t>ния физических показателей указываются в целых единицах. Все значения стоимостных показателей де</w:t>
      </w:r>
      <w:r w:rsidRPr="007E56B5">
        <w:rPr>
          <w:sz w:val="20"/>
          <w:szCs w:val="20"/>
        </w:rPr>
        <w:t>к</w:t>
      </w:r>
      <w:r w:rsidRPr="007E56B5">
        <w:rPr>
          <w:sz w:val="20"/>
          <w:szCs w:val="20"/>
        </w:rPr>
        <w:t>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3. </w:t>
      </w:r>
      <w:r w:rsidRPr="007E56B5">
        <w:rPr>
          <w:sz w:val="20"/>
          <w:szCs w:val="20"/>
        </w:rPr>
        <w:t>Показатель,  учитывающий  место ведения предпринимательской  деятельности и дислок</w:t>
      </w:r>
      <w:r w:rsidRPr="007E56B5">
        <w:rPr>
          <w:sz w:val="20"/>
          <w:szCs w:val="20"/>
        </w:rPr>
        <w:t>а</w:t>
      </w:r>
      <w:r w:rsidRPr="007E56B5">
        <w:rPr>
          <w:sz w:val="20"/>
          <w:szCs w:val="20"/>
        </w:rPr>
        <w:t>цию внутри муниципального образования «Кадыйский муниципальный район» (Км.д.), имеет следующие зн</w:t>
      </w:r>
      <w:r w:rsidRPr="007E56B5">
        <w:rPr>
          <w:sz w:val="20"/>
          <w:szCs w:val="20"/>
        </w:rPr>
        <w:t>а</w:t>
      </w:r>
      <w:r w:rsidRPr="007E56B5">
        <w:rPr>
          <w:sz w:val="20"/>
          <w:szCs w:val="20"/>
        </w:rPr>
        <w:t>чения:</w:t>
      </w:r>
    </w:p>
    <w:p w:rsidR="00F8775C" w:rsidRPr="007E56B5" w:rsidRDefault="00F8775C" w:rsidP="00F8775C">
      <w:pPr>
        <w:jc w:val="both"/>
        <w:rPr>
          <w:sz w:val="20"/>
          <w:szCs w:val="20"/>
        </w:rPr>
      </w:pPr>
    </w:p>
    <w:p w:rsidR="00F8775C" w:rsidRPr="007E56B5" w:rsidRDefault="00F8775C" w:rsidP="00F8775C">
      <w:pPr>
        <w:ind w:firstLine="708"/>
        <w:jc w:val="both"/>
        <w:rPr>
          <w:sz w:val="20"/>
          <w:szCs w:val="20"/>
        </w:rPr>
      </w:pPr>
      <w:r w:rsidRPr="007E56B5">
        <w:rPr>
          <w:sz w:val="20"/>
          <w:szCs w:val="20"/>
        </w:rPr>
        <w:t>Поселок Кадый – 0,78</w:t>
      </w:r>
    </w:p>
    <w:p w:rsidR="00F8775C" w:rsidRPr="007E56B5" w:rsidRDefault="00F8775C" w:rsidP="00F8775C">
      <w:pPr>
        <w:ind w:firstLine="708"/>
        <w:jc w:val="both"/>
        <w:rPr>
          <w:sz w:val="20"/>
          <w:szCs w:val="20"/>
        </w:rPr>
      </w:pPr>
    </w:p>
    <w:p w:rsidR="00F8775C" w:rsidRPr="007E56B5" w:rsidRDefault="00F8775C" w:rsidP="00F8775C">
      <w:pPr>
        <w:ind w:firstLine="708"/>
        <w:jc w:val="both"/>
        <w:rPr>
          <w:sz w:val="20"/>
          <w:szCs w:val="20"/>
        </w:rPr>
      </w:pPr>
      <w:r w:rsidRPr="007E56B5">
        <w:rPr>
          <w:sz w:val="20"/>
          <w:szCs w:val="20"/>
        </w:rPr>
        <w:t>Придорожная полоса автодороги Кострома-В.Спасское – 0,78</w:t>
      </w:r>
    </w:p>
    <w:p w:rsidR="00F8775C" w:rsidRPr="007E56B5" w:rsidRDefault="00F8775C" w:rsidP="00F8775C">
      <w:pPr>
        <w:ind w:firstLine="708"/>
        <w:jc w:val="both"/>
        <w:rPr>
          <w:sz w:val="20"/>
          <w:szCs w:val="20"/>
        </w:rPr>
      </w:pPr>
    </w:p>
    <w:p w:rsidR="00F8775C" w:rsidRPr="007E56B5" w:rsidRDefault="00F8775C" w:rsidP="00F8775C">
      <w:pPr>
        <w:ind w:firstLine="708"/>
        <w:jc w:val="both"/>
        <w:rPr>
          <w:sz w:val="20"/>
          <w:szCs w:val="20"/>
        </w:rPr>
      </w:pPr>
      <w:r w:rsidRPr="007E56B5">
        <w:rPr>
          <w:sz w:val="20"/>
          <w:szCs w:val="20"/>
        </w:rPr>
        <w:t>Населенные пункты Паньковского сельского поселения, Чернышевского сельского поселения,  Завражного сельского поселения,  Селищенского сельского поселения, Вешкинского сельского пос</w:t>
      </w:r>
      <w:r w:rsidRPr="007E56B5">
        <w:rPr>
          <w:sz w:val="20"/>
          <w:szCs w:val="20"/>
        </w:rPr>
        <w:t>е</w:t>
      </w:r>
      <w:r w:rsidRPr="007E56B5">
        <w:rPr>
          <w:sz w:val="20"/>
          <w:szCs w:val="20"/>
        </w:rPr>
        <w:t>ления – 0,60</w:t>
      </w:r>
    </w:p>
    <w:p w:rsidR="00F8775C" w:rsidRPr="007E56B5" w:rsidRDefault="00F8775C" w:rsidP="00F8775C">
      <w:pPr>
        <w:ind w:firstLine="708"/>
        <w:jc w:val="both"/>
        <w:rPr>
          <w:sz w:val="20"/>
          <w:szCs w:val="20"/>
        </w:rPr>
      </w:pPr>
    </w:p>
    <w:p w:rsidR="00F8775C" w:rsidRPr="007E56B5" w:rsidRDefault="00F8775C" w:rsidP="00F8775C">
      <w:pPr>
        <w:jc w:val="both"/>
        <w:rPr>
          <w:sz w:val="20"/>
          <w:szCs w:val="20"/>
        </w:rPr>
      </w:pPr>
      <w:r w:rsidRPr="007E56B5">
        <w:rPr>
          <w:sz w:val="20"/>
          <w:szCs w:val="20"/>
        </w:rPr>
        <w:t>Населенные пункты Екатеринкинского сельского посел</w:t>
      </w:r>
      <w:r w:rsidRPr="007E56B5">
        <w:rPr>
          <w:sz w:val="20"/>
          <w:szCs w:val="20"/>
        </w:rPr>
        <w:t>е</w:t>
      </w:r>
      <w:r w:rsidRPr="007E56B5">
        <w:rPr>
          <w:sz w:val="20"/>
          <w:szCs w:val="20"/>
        </w:rPr>
        <w:t>ния - 0,36</w:t>
      </w:r>
    </w:p>
    <w:p w:rsidR="00F8775C" w:rsidRPr="007E56B5" w:rsidRDefault="00F8775C" w:rsidP="00F8775C">
      <w:pPr>
        <w:jc w:val="both"/>
        <w:rPr>
          <w:sz w:val="20"/>
          <w:szCs w:val="20"/>
        </w:rPr>
      </w:pPr>
      <w:r w:rsidRPr="007E56B5">
        <w:rPr>
          <w:sz w:val="20"/>
          <w:szCs w:val="20"/>
        </w:rPr>
        <w:t>Населенные пункты  Столпинского сел</w:t>
      </w:r>
      <w:r w:rsidRPr="007E56B5">
        <w:rPr>
          <w:sz w:val="20"/>
          <w:szCs w:val="20"/>
        </w:rPr>
        <w:t>ь</w:t>
      </w:r>
      <w:r w:rsidRPr="007E56B5">
        <w:rPr>
          <w:sz w:val="20"/>
          <w:szCs w:val="20"/>
        </w:rPr>
        <w:t>ского поселения -0,36</w:t>
      </w:r>
    </w:p>
    <w:p w:rsidR="00F8775C" w:rsidRPr="007E56B5" w:rsidRDefault="00F8775C" w:rsidP="00F8775C">
      <w:pPr>
        <w:ind w:firstLine="708"/>
        <w:jc w:val="both"/>
        <w:rPr>
          <w:sz w:val="20"/>
          <w:szCs w:val="20"/>
        </w:rPr>
      </w:pPr>
    </w:p>
    <w:p w:rsidR="00F8775C" w:rsidRPr="007E56B5" w:rsidRDefault="00F8775C" w:rsidP="00F8775C">
      <w:pPr>
        <w:jc w:val="both"/>
        <w:rPr>
          <w:sz w:val="20"/>
          <w:szCs w:val="20"/>
        </w:rPr>
      </w:pPr>
      <w:r w:rsidRPr="007E56B5">
        <w:rPr>
          <w:sz w:val="20"/>
          <w:szCs w:val="20"/>
        </w:rPr>
        <w:tab/>
        <w:t>При отсутствии принятого нормативного правового акта с границами зон значение показ</w:t>
      </w:r>
      <w:r w:rsidRPr="007E56B5">
        <w:rPr>
          <w:sz w:val="20"/>
          <w:szCs w:val="20"/>
        </w:rPr>
        <w:t>а</w:t>
      </w:r>
      <w:r w:rsidRPr="007E56B5">
        <w:rPr>
          <w:sz w:val="20"/>
          <w:szCs w:val="20"/>
        </w:rPr>
        <w:t>теля Км.д.  принимается равным показателю зоны –0,78.</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sz w:val="20"/>
          <w:szCs w:val="20"/>
        </w:rPr>
        <w:tab/>
        <w:t>Значение показателя Км.д. определяется по каждому виду деятельности.</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4. </w:t>
      </w:r>
      <w:r w:rsidRPr="007E56B5">
        <w:rPr>
          <w:sz w:val="20"/>
          <w:szCs w:val="20"/>
        </w:rPr>
        <w:t>Показатель, учитывающий уровень доходов по видам деятельности (Ку.д.) имеет следу</w:t>
      </w:r>
      <w:r w:rsidRPr="007E56B5">
        <w:rPr>
          <w:sz w:val="20"/>
          <w:szCs w:val="20"/>
        </w:rPr>
        <w:t>ю</w:t>
      </w:r>
      <w:r w:rsidRPr="007E56B5">
        <w:rPr>
          <w:sz w:val="20"/>
          <w:szCs w:val="20"/>
        </w:rPr>
        <w:t>щие значения:</w:t>
      </w:r>
    </w:p>
    <w:p w:rsidR="00F8775C" w:rsidRPr="007E56B5" w:rsidRDefault="00F8775C" w:rsidP="00F8775C">
      <w:pPr>
        <w:jc w:val="both"/>
        <w:rPr>
          <w:sz w:val="20"/>
          <w:szCs w:val="20"/>
        </w:rPr>
      </w:pPr>
    </w:p>
    <w:tbl>
      <w:tblPr>
        <w:tblW w:w="10553" w:type="dxa"/>
        <w:jc w:val="center"/>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1"/>
        <w:gridCol w:w="1276"/>
        <w:gridCol w:w="1276"/>
      </w:tblGrid>
      <w:tr w:rsidR="00F8775C" w:rsidRPr="007E56B5" w:rsidTr="001C4932">
        <w:trPr>
          <w:trHeight w:val="618"/>
          <w:jc w:val="center"/>
        </w:trPr>
        <w:tc>
          <w:tcPr>
            <w:tcW w:w="8001" w:type="dxa"/>
            <w:tcBorders>
              <w:bottom w:val="single" w:sz="4" w:space="0" w:color="auto"/>
            </w:tcBorders>
            <w:vAlign w:val="center"/>
          </w:tcPr>
          <w:p w:rsidR="00F8775C" w:rsidRPr="007E56B5" w:rsidRDefault="00F8775C" w:rsidP="00F8775C">
            <w:pPr>
              <w:pStyle w:val="a7"/>
            </w:pPr>
            <w:r w:rsidRPr="007E56B5">
              <w:t xml:space="preserve">Наименование вида экономической деятельности </w:t>
            </w:r>
          </w:p>
        </w:tc>
        <w:tc>
          <w:tcPr>
            <w:tcW w:w="1276" w:type="dxa"/>
            <w:tcBorders>
              <w:bottom w:val="single" w:sz="4" w:space="0" w:color="auto"/>
            </w:tcBorders>
            <w:vAlign w:val="center"/>
          </w:tcPr>
          <w:p w:rsidR="00F8775C" w:rsidRPr="007E56B5" w:rsidRDefault="00F8775C" w:rsidP="00F8775C">
            <w:pPr>
              <w:pStyle w:val="a7"/>
            </w:pPr>
            <w:r w:rsidRPr="007E56B5">
              <w:t>Код по ОКВЭД 2</w:t>
            </w:r>
          </w:p>
        </w:tc>
        <w:tc>
          <w:tcPr>
            <w:tcW w:w="1276" w:type="dxa"/>
            <w:tcBorders>
              <w:bottom w:val="single" w:sz="4" w:space="0" w:color="auto"/>
            </w:tcBorders>
          </w:tcPr>
          <w:p w:rsidR="00F8775C" w:rsidRPr="007E56B5" w:rsidRDefault="00F8775C" w:rsidP="00F8775C">
            <w:pPr>
              <w:pStyle w:val="a7"/>
            </w:pPr>
            <w:r w:rsidRPr="007E56B5">
              <w:t>Значение Ку.д.</w:t>
            </w:r>
          </w:p>
        </w:tc>
      </w:tr>
      <w:tr w:rsidR="00F8775C" w:rsidRPr="007E56B5" w:rsidTr="005818F9">
        <w:trPr>
          <w:trHeight w:val="259"/>
          <w:jc w:val="center"/>
        </w:trPr>
        <w:tc>
          <w:tcPr>
            <w:tcW w:w="8001" w:type="dxa"/>
            <w:tcBorders>
              <w:bottom w:val="single" w:sz="4" w:space="0" w:color="auto"/>
            </w:tcBorders>
            <w:vAlign w:val="center"/>
          </w:tcPr>
          <w:p w:rsidR="00F8775C" w:rsidRPr="007E56B5" w:rsidRDefault="00F8775C" w:rsidP="005B63E3">
            <w:pPr>
              <w:pStyle w:val="a7"/>
              <w:widowControl/>
              <w:numPr>
                <w:ilvl w:val="0"/>
                <w:numId w:val="23"/>
              </w:numPr>
              <w:suppressAutoHyphens w:val="0"/>
              <w:autoSpaceDE/>
            </w:pPr>
            <w:r w:rsidRPr="007E56B5">
              <w:t>Оказание бытовых услуг:</w:t>
            </w:r>
          </w:p>
        </w:tc>
        <w:tc>
          <w:tcPr>
            <w:tcW w:w="1276" w:type="dxa"/>
            <w:tcBorders>
              <w:bottom w:val="single" w:sz="4" w:space="0" w:color="auto"/>
            </w:tcBorders>
            <w:vAlign w:val="center"/>
          </w:tcPr>
          <w:p w:rsidR="00F8775C" w:rsidRPr="007E56B5" w:rsidRDefault="00F8775C" w:rsidP="00F8775C">
            <w:pPr>
              <w:pStyle w:val="a7"/>
            </w:pPr>
          </w:p>
        </w:tc>
        <w:tc>
          <w:tcPr>
            <w:tcW w:w="1276" w:type="dxa"/>
            <w:tcBorders>
              <w:bottom w:val="single" w:sz="4" w:space="0" w:color="auto"/>
            </w:tcBorders>
          </w:tcPr>
          <w:p w:rsidR="00F8775C" w:rsidRPr="007E56B5" w:rsidRDefault="00F8775C" w:rsidP="00F8775C">
            <w:pPr>
              <w:pStyle w:val="a7"/>
            </w:pPr>
          </w:p>
        </w:tc>
      </w:tr>
      <w:tr w:rsidR="00F8775C" w:rsidRPr="007E56B5" w:rsidTr="00F8775C">
        <w:trPr>
          <w:jc w:val="center"/>
        </w:trPr>
        <w:tc>
          <w:tcPr>
            <w:tcW w:w="8001" w:type="dxa"/>
          </w:tcPr>
          <w:p w:rsidR="00F8775C" w:rsidRPr="007E56B5" w:rsidRDefault="00F8775C" w:rsidP="00F8775C">
            <w:pPr>
              <w:pStyle w:val="a7"/>
            </w:pPr>
            <w:r w:rsidRPr="007E56B5">
              <w:t>Защита садов, огородов и зеленых насаждений от вредителей и болезней по индивид</w:t>
            </w:r>
            <w:r w:rsidRPr="007E56B5">
              <w:t>у</w:t>
            </w:r>
            <w:r w:rsidRPr="007E56B5">
              <w:t>альному заказу населения</w:t>
            </w:r>
          </w:p>
        </w:tc>
        <w:tc>
          <w:tcPr>
            <w:tcW w:w="1276" w:type="dxa"/>
          </w:tcPr>
          <w:p w:rsidR="00F8775C" w:rsidRPr="007E56B5" w:rsidRDefault="00F8775C" w:rsidP="00F8775C">
            <w:pPr>
              <w:pStyle w:val="a7"/>
              <w:rPr>
                <w:i/>
              </w:rPr>
            </w:pPr>
            <w:r w:rsidRPr="007E56B5">
              <w:t>из 01.61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Выделка шкур животных по индивидуальному заказу населения</w:t>
            </w:r>
          </w:p>
        </w:tc>
        <w:tc>
          <w:tcPr>
            <w:tcW w:w="1276" w:type="dxa"/>
          </w:tcPr>
          <w:p w:rsidR="00F8775C" w:rsidRPr="007E56B5" w:rsidRDefault="00F8775C" w:rsidP="00F8775C">
            <w:pPr>
              <w:pStyle w:val="a7"/>
              <w:rPr>
                <w:i/>
              </w:rPr>
            </w:pPr>
            <w:r w:rsidRPr="007E56B5">
              <w:t>из 10.11.4</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tcPr>
          <w:p w:rsidR="00F8775C" w:rsidRPr="007E56B5" w:rsidRDefault="00F8775C" w:rsidP="00F8775C">
            <w:pPr>
              <w:pStyle w:val="a7"/>
            </w:pPr>
            <w:r w:rsidRPr="007E56B5">
              <w:t>Изготовление и копчение колбас по индивидуальному заказу населения</w:t>
            </w:r>
          </w:p>
        </w:tc>
        <w:tc>
          <w:tcPr>
            <w:tcW w:w="1276" w:type="dxa"/>
          </w:tcPr>
          <w:p w:rsidR="00F8775C" w:rsidRPr="007E56B5" w:rsidRDefault="00F8775C" w:rsidP="00F8775C">
            <w:pPr>
              <w:pStyle w:val="a7"/>
              <w:rPr>
                <w:i/>
              </w:rPr>
            </w:pPr>
            <w:r w:rsidRPr="007E56B5">
              <w:t>из 10.13.2</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t>Переработка картофеля по индивидуальному заказу населения</w:t>
            </w:r>
          </w:p>
        </w:tc>
        <w:tc>
          <w:tcPr>
            <w:tcW w:w="1276" w:type="dxa"/>
          </w:tcPr>
          <w:p w:rsidR="00F8775C" w:rsidRPr="007E56B5" w:rsidRDefault="00F8775C" w:rsidP="00F8775C">
            <w:pPr>
              <w:pStyle w:val="a7"/>
              <w:rPr>
                <w:i/>
              </w:rPr>
            </w:pPr>
            <w:r w:rsidRPr="007E56B5">
              <w:t>из 10.31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Переработка маслосемян по индивидуальному заказу населения</w:t>
            </w:r>
          </w:p>
        </w:tc>
        <w:tc>
          <w:tcPr>
            <w:tcW w:w="1276" w:type="dxa"/>
          </w:tcPr>
          <w:p w:rsidR="00F8775C" w:rsidRPr="007E56B5" w:rsidRDefault="00F8775C" w:rsidP="00F8775C">
            <w:pPr>
              <w:pStyle w:val="a7"/>
              <w:rPr>
                <w:i/>
              </w:rPr>
            </w:pPr>
            <w:r w:rsidRPr="007E56B5">
              <w:t>из 10.41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Помол зерна по индивидуальному заказу населения</w:t>
            </w:r>
          </w:p>
        </w:tc>
        <w:tc>
          <w:tcPr>
            <w:tcW w:w="1276" w:type="dxa"/>
          </w:tcPr>
          <w:p w:rsidR="00F8775C" w:rsidRPr="007E56B5" w:rsidRDefault="00F8775C" w:rsidP="00F8775C">
            <w:pPr>
              <w:pStyle w:val="a7"/>
              <w:rPr>
                <w:i/>
              </w:rPr>
            </w:pPr>
            <w:r w:rsidRPr="007E56B5">
              <w:t>из 10.61.2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Обдирка круп по индивидуальному заказу населения</w:t>
            </w:r>
          </w:p>
        </w:tc>
        <w:tc>
          <w:tcPr>
            <w:tcW w:w="1276" w:type="dxa"/>
          </w:tcPr>
          <w:p w:rsidR="00F8775C" w:rsidRPr="007E56B5" w:rsidRDefault="00F8775C" w:rsidP="00F8775C">
            <w:pPr>
              <w:pStyle w:val="a7"/>
              <w:rPr>
                <w:i/>
              </w:rPr>
            </w:pPr>
            <w:r w:rsidRPr="007E56B5">
              <w:t>из 10.61.3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Переработка давальческой мытой шерсти на трикотажную пряжу по индивид</w:t>
            </w:r>
            <w:r w:rsidRPr="007E56B5">
              <w:t>у</w:t>
            </w:r>
            <w:r w:rsidRPr="007E56B5">
              <w:t>альному заказу населения</w:t>
            </w:r>
          </w:p>
        </w:tc>
        <w:tc>
          <w:tcPr>
            <w:tcW w:w="1276" w:type="dxa"/>
          </w:tcPr>
          <w:p w:rsidR="00F8775C" w:rsidRPr="007E56B5" w:rsidRDefault="00F8775C" w:rsidP="00F8775C">
            <w:pPr>
              <w:pStyle w:val="a7"/>
              <w:rPr>
                <w:i/>
              </w:rPr>
            </w:pPr>
            <w:r w:rsidRPr="007E56B5">
              <w:t>из 13.10.9</w:t>
            </w:r>
          </w:p>
        </w:tc>
        <w:tc>
          <w:tcPr>
            <w:tcW w:w="1276" w:type="dxa"/>
          </w:tcPr>
          <w:p w:rsidR="00F8775C" w:rsidRPr="007E56B5" w:rsidRDefault="00F8775C" w:rsidP="00F8775C">
            <w:pPr>
              <w:pStyle w:val="a7"/>
            </w:pPr>
            <w:r w:rsidRPr="007E56B5">
              <w:t>0,25</w:t>
            </w:r>
          </w:p>
        </w:tc>
      </w:tr>
      <w:tr w:rsidR="00F8775C" w:rsidRPr="007E56B5" w:rsidTr="00F8775C">
        <w:trPr>
          <w:jc w:val="center"/>
        </w:trPr>
        <w:tc>
          <w:tcPr>
            <w:tcW w:w="8001" w:type="dxa"/>
          </w:tcPr>
          <w:p w:rsidR="00F8775C" w:rsidRPr="007E56B5" w:rsidRDefault="00F8775C" w:rsidP="00F8775C">
            <w:pPr>
              <w:pStyle w:val="a7"/>
              <w:rPr>
                <w:highlight w:val="yellow"/>
              </w:rPr>
            </w:pPr>
            <w:r w:rsidRPr="007E56B5">
              <w:t>Выполнение плиссировочных и гофрированных работ по индивидуальному заказу н</w:t>
            </w:r>
            <w:r w:rsidRPr="007E56B5">
              <w:t>а</w:t>
            </w:r>
            <w:r w:rsidRPr="007E56B5">
              <w:t xml:space="preserve">селения </w:t>
            </w:r>
          </w:p>
        </w:tc>
        <w:tc>
          <w:tcPr>
            <w:tcW w:w="1276" w:type="dxa"/>
          </w:tcPr>
          <w:p w:rsidR="00F8775C" w:rsidRPr="007E56B5" w:rsidRDefault="00F8775C" w:rsidP="00F8775C">
            <w:pPr>
              <w:pStyle w:val="a7"/>
              <w:rPr>
                <w:i/>
                <w:highlight w:val="yellow"/>
              </w:rPr>
            </w:pPr>
            <w:r w:rsidRPr="007E56B5">
              <w:t>из 13.30.3</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t>Пошив готовых текстильных изделий по индивидуальному заказу населения, кроме одежды</w:t>
            </w:r>
          </w:p>
        </w:tc>
        <w:tc>
          <w:tcPr>
            <w:tcW w:w="1276" w:type="dxa"/>
          </w:tcPr>
          <w:p w:rsidR="00F8775C" w:rsidRPr="007E56B5" w:rsidRDefault="00F8775C" w:rsidP="00F8775C">
            <w:pPr>
              <w:pStyle w:val="a7"/>
              <w:rPr>
                <w:i/>
              </w:rPr>
            </w:pPr>
            <w:r w:rsidRPr="007E56B5">
              <w:t>13.92.2</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Изготовление прочих текстильных изделий по индивидуальному заказу насел</w:t>
            </w:r>
            <w:r w:rsidRPr="007E56B5">
              <w:t>е</w:t>
            </w:r>
            <w:r w:rsidRPr="007E56B5">
              <w:t>ния, не включенных в другие группировки</w:t>
            </w:r>
          </w:p>
        </w:tc>
        <w:tc>
          <w:tcPr>
            <w:tcW w:w="1276" w:type="dxa"/>
          </w:tcPr>
          <w:p w:rsidR="00F8775C" w:rsidRPr="007E56B5" w:rsidRDefault="00F8775C" w:rsidP="00F8775C">
            <w:pPr>
              <w:pStyle w:val="a7"/>
              <w:rPr>
                <w:i/>
              </w:rPr>
            </w:pPr>
            <w:r w:rsidRPr="007E56B5">
              <w:t>13.99.4</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Пошив одежды из кожи по индивидуальному заказу населения</w:t>
            </w:r>
          </w:p>
        </w:tc>
        <w:tc>
          <w:tcPr>
            <w:tcW w:w="1276" w:type="dxa"/>
          </w:tcPr>
          <w:p w:rsidR="00F8775C" w:rsidRPr="007E56B5" w:rsidRDefault="00F8775C" w:rsidP="00F8775C">
            <w:pPr>
              <w:pStyle w:val="a7"/>
              <w:rPr>
                <w:i/>
              </w:rPr>
            </w:pPr>
            <w:r w:rsidRPr="007E56B5">
              <w:t>14.11.2</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Пошив производственной одежды по индивидуальному заказу населения</w:t>
            </w:r>
          </w:p>
        </w:tc>
        <w:tc>
          <w:tcPr>
            <w:tcW w:w="1276" w:type="dxa"/>
          </w:tcPr>
          <w:p w:rsidR="00F8775C" w:rsidRPr="007E56B5" w:rsidRDefault="00F8775C" w:rsidP="00F8775C">
            <w:pPr>
              <w:pStyle w:val="a7"/>
              <w:rPr>
                <w:i/>
              </w:rPr>
            </w:pPr>
            <w:r w:rsidRPr="007E56B5">
              <w:t>14.12.2</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Пошив и вязание прочей верхней одежды по индивидуальному заказу населения</w:t>
            </w:r>
          </w:p>
        </w:tc>
        <w:tc>
          <w:tcPr>
            <w:tcW w:w="1276" w:type="dxa"/>
          </w:tcPr>
          <w:p w:rsidR="00F8775C" w:rsidRPr="007E56B5" w:rsidRDefault="00F8775C" w:rsidP="00F8775C">
            <w:pPr>
              <w:pStyle w:val="a7"/>
              <w:rPr>
                <w:i/>
              </w:rPr>
            </w:pPr>
            <w:r w:rsidRPr="007E56B5">
              <w:t>14.13.3</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Пошив нательного белья по индивидуальному заказу населения</w:t>
            </w:r>
          </w:p>
        </w:tc>
        <w:tc>
          <w:tcPr>
            <w:tcW w:w="1276" w:type="dxa"/>
          </w:tcPr>
          <w:p w:rsidR="00F8775C" w:rsidRPr="007E56B5" w:rsidRDefault="00F8775C" w:rsidP="00F8775C">
            <w:pPr>
              <w:pStyle w:val="a7"/>
              <w:rPr>
                <w:i/>
              </w:rPr>
            </w:pPr>
            <w:r w:rsidRPr="007E56B5">
              <w:t>14.14.4</w:t>
            </w:r>
          </w:p>
        </w:tc>
        <w:tc>
          <w:tcPr>
            <w:tcW w:w="1276" w:type="dxa"/>
          </w:tcPr>
          <w:p w:rsidR="00F8775C" w:rsidRPr="007E56B5" w:rsidRDefault="00F8775C" w:rsidP="00F8775C">
            <w:pPr>
              <w:pStyle w:val="a7"/>
            </w:pPr>
            <w:r w:rsidRPr="007E56B5">
              <w:t>0,41</w:t>
            </w:r>
          </w:p>
        </w:tc>
      </w:tr>
      <w:tr w:rsidR="00F8775C" w:rsidRPr="007E56B5" w:rsidTr="00F8775C">
        <w:trPr>
          <w:jc w:val="center"/>
        </w:trPr>
        <w:tc>
          <w:tcPr>
            <w:tcW w:w="8001" w:type="dxa"/>
          </w:tcPr>
          <w:p w:rsidR="00F8775C" w:rsidRPr="007E56B5" w:rsidRDefault="00F8775C" w:rsidP="00F8775C">
            <w:pPr>
              <w:pStyle w:val="a7"/>
            </w:pPr>
            <w:r w:rsidRPr="007E56B5">
              <w:t>Пошив и вязание прочей одежды и аксессуаров одежды, головных уборов по индив</w:t>
            </w:r>
            <w:r w:rsidRPr="007E56B5">
              <w:t>и</w:t>
            </w:r>
            <w:r w:rsidRPr="007E56B5">
              <w:t>дуальному заказу населения</w:t>
            </w:r>
          </w:p>
        </w:tc>
        <w:tc>
          <w:tcPr>
            <w:tcW w:w="1276" w:type="dxa"/>
          </w:tcPr>
          <w:p w:rsidR="00F8775C" w:rsidRPr="007E56B5" w:rsidRDefault="00F8775C" w:rsidP="00F8775C">
            <w:pPr>
              <w:pStyle w:val="a7"/>
              <w:rPr>
                <w:i/>
              </w:rPr>
            </w:pPr>
            <w:r w:rsidRPr="007E56B5">
              <w:t>14.19.5</w:t>
            </w:r>
          </w:p>
        </w:tc>
        <w:tc>
          <w:tcPr>
            <w:tcW w:w="1276" w:type="dxa"/>
          </w:tcPr>
          <w:p w:rsidR="00F8775C" w:rsidRPr="007E56B5" w:rsidRDefault="00F8775C" w:rsidP="00F8775C">
            <w:pPr>
              <w:pStyle w:val="a7"/>
            </w:pPr>
            <w:r w:rsidRPr="007E56B5">
              <w:t>0,34</w:t>
            </w:r>
          </w:p>
        </w:tc>
      </w:tr>
      <w:tr w:rsidR="00F8775C" w:rsidRPr="007E56B5" w:rsidTr="00F8775C">
        <w:trPr>
          <w:jc w:val="center"/>
        </w:trPr>
        <w:tc>
          <w:tcPr>
            <w:tcW w:w="8001" w:type="dxa"/>
          </w:tcPr>
          <w:p w:rsidR="00F8775C" w:rsidRPr="007E56B5" w:rsidRDefault="00F8775C" w:rsidP="00F8775C">
            <w:pPr>
              <w:pStyle w:val="a7"/>
            </w:pPr>
            <w:r w:rsidRPr="007E56B5">
              <w:t>Пошив меховых изделий по индивидуальному заказу населения</w:t>
            </w:r>
          </w:p>
        </w:tc>
        <w:tc>
          <w:tcPr>
            <w:tcW w:w="1276" w:type="dxa"/>
          </w:tcPr>
          <w:p w:rsidR="00F8775C" w:rsidRPr="007E56B5" w:rsidRDefault="00F8775C" w:rsidP="00F8775C">
            <w:pPr>
              <w:pStyle w:val="a7"/>
              <w:rPr>
                <w:i/>
              </w:rPr>
            </w:pPr>
            <w:r w:rsidRPr="007E56B5">
              <w:t>14.20.2</w:t>
            </w:r>
          </w:p>
        </w:tc>
        <w:tc>
          <w:tcPr>
            <w:tcW w:w="1276" w:type="dxa"/>
          </w:tcPr>
          <w:p w:rsidR="00F8775C" w:rsidRPr="007E56B5" w:rsidRDefault="00F8775C" w:rsidP="00F8775C">
            <w:pPr>
              <w:pStyle w:val="a7"/>
            </w:pPr>
            <w:r w:rsidRPr="007E56B5">
              <w:t>0,34</w:t>
            </w:r>
          </w:p>
        </w:tc>
      </w:tr>
      <w:tr w:rsidR="00F8775C" w:rsidRPr="007E56B5" w:rsidTr="00F8775C">
        <w:trPr>
          <w:jc w:val="center"/>
        </w:trPr>
        <w:tc>
          <w:tcPr>
            <w:tcW w:w="8001" w:type="dxa"/>
          </w:tcPr>
          <w:p w:rsidR="00F8775C" w:rsidRPr="007E56B5" w:rsidRDefault="00F8775C" w:rsidP="00F8775C">
            <w:pPr>
              <w:pStyle w:val="a7"/>
            </w:pPr>
            <w:r w:rsidRPr="007E56B5">
              <w:t>Изготовление вязаных и трикотажных чулочно-носочных изделий по индивид</w:t>
            </w:r>
            <w:r w:rsidRPr="007E56B5">
              <w:t>у</w:t>
            </w:r>
            <w:r w:rsidRPr="007E56B5">
              <w:t>альному заказу населения</w:t>
            </w:r>
          </w:p>
        </w:tc>
        <w:tc>
          <w:tcPr>
            <w:tcW w:w="1276" w:type="dxa"/>
          </w:tcPr>
          <w:p w:rsidR="00F8775C" w:rsidRPr="007E56B5" w:rsidRDefault="00F8775C" w:rsidP="00F8775C">
            <w:pPr>
              <w:pStyle w:val="a7"/>
              <w:rPr>
                <w:i/>
              </w:rPr>
            </w:pPr>
            <w:r w:rsidRPr="007E56B5">
              <w:t>14.31.2</w:t>
            </w:r>
          </w:p>
        </w:tc>
        <w:tc>
          <w:tcPr>
            <w:tcW w:w="1276" w:type="dxa"/>
          </w:tcPr>
          <w:p w:rsidR="00F8775C" w:rsidRPr="007E56B5" w:rsidRDefault="00F8775C" w:rsidP="00F8775C">
            <w:pPr>
              <w:pStyle w:val="a7"/>
            </w:pPr>
            <w:r w:rsidRPr="007E56B5">
              <w:t>0,34</w:t>
            </w:r>
          </w:p>
        </w:tc>
      </w:tr>
      <w:tr w:rsidR="00F8775C" w:rsidRPr="007E56B5" w:rsidTr="00F8775C">
        <w:trPr>
          <w:jc w:val="center"/>
        </w:trPr>
        <w:tc>
          <w:tcPr>
            <w:tcW w:w="8001" w:type="dxa"/>
          </w:tcPr>
          <w:p w:rsidR="00F8775C" w:rsidRPr="007E56B5" w:rsidRDefault="00F8775C" w:rsidP="00F8775C">
            <w:pPr>
              <w:pStyle w:val="a7"/>
            </w:pPr>
            <w:r w:rsidRPr="007E56B5">
              <w:t>Изготовление прочих вязаных и трикотажных изделий, не включенных в другие гру</w:t>
            </w:r>
            <w:r w:rsidRPr="007E56B5">
              <w:t>п</w:t>
            </w:r>
            <w:r w:rsidRPr="007E56B5">
              <w:t>пировки по индивидуальному заказу населения</w:t>
            </w:r>
          </w:p>
        </w:tc>
        <w:tc>
          <w:tcPr>
            <w:tcW w:w="1276" w:type="dxa"/>
          </w:tcPr>
          <w:p w:rsidR="00F8775C" w:rsidRPr="007E56B5" w:rsidRDefault="00F8775C" w:rsidP="00F8775C">
            <w:pPr>
              <w:pStyle w:val="a7"/>
              <w:rPr>
                <w:i/>
              </w:rPr>
            </w:pPr>
            <w:r w:rsidRPr="007E56B5">
              <w:t>14.39.2</w:t>
            </w:r>
          </w:p>
        </w:tc>
        <w:tc>
          <w:tcPr>
            <w:tcW w:w="1276" w:type="dxa"/>
          </w:tcPr>
          <w:p w:rsidR="00F8775C" w:rsidRPr="007E56B5" w:rsidRDefault="00F8775C" w:rsidP="00F8775C">
            <w:pPr>
              <w:pStyle w:val="a7"/>
            </w:pPr>
            <w:r w:rsidRPr="007E56B5">
              <w:t>0,34</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Пошив обуви и различных дополнений к обуви по индивидуальному заказу нас</w:t>
            </w:r>
            <w:r w:rsidRPr="007E56B5">
              <w:rPr>
                <w:rStyle w:val="blk"/>
              </w:rPr>
              <w:t>е</w:t>
            </w:r>
            <w:r w:rsidRPr="007E56B5">
              <w:rPr>
                <w:rStyle w:val="blk"/>
              </w:rPr>
              <w:t>ления</w:t>
            </w:r>
          </w:p>
        </w:tc>
        <w:tc>
          <w:tcPr>
            <w:tcW w:w="1276" w:type="dxa"/>
          </w:tcPr>
          <w:p w:rsidR="00F8775C" w:rsidRPr="007E56B5" w:rsidRDefault="00F8775C" w:rsidP="00F8775C">
            <w:pPr>
              <w:pStyle w:val="a7"/>
              <w:rPr>
                <w:i/>
              </w:rPr>
            </w:pPr>
            <w:r w:rsidRPr="007E56B5">
              <w:t>15.20.5</w:t>
            </w:r>
          </w:p>
        </w:tc>
        <w:tc>
          <w:tcPr>
            <w:tcW w:w="1276" w:type="dxa"/>
          </w:tcPr>
          <w:p w:rsidR="00F8775C" w:rsidRPr="007E56B5" w:rsidRDefault="00F8775C" w:rsidP="00F8775C">
            <w:pPr>
              <w:pStyle w:val="a7"/>
            </w:pPr>
            <w:r w:rsidRPr="007E56B5">
              <w:t>0,26</w:t>
            </w:r>
          </w:p>
        </w:tc>
      </w:tr>
      <w:tr w:rsidR="00F8775C" w:rsidRPr="007E56B5" w:rsidTr="00F8775C">
        <w:trPr>
          <w:jc w:val="center"/>
        </w:trPr>
        <w:tc>
          <w:tcPr>
            <w:tcW w:w="8001" w:type="dxa"/>
          </w:tcPr>
          <w:p w:rsidR="00F8775C" w:rsidRPr="007E56B5" w:rsidRDefault="00F8775C" w:rsidP="00F8775C">
            <w:pPr>
              <w:pStyle w:val="a7"/>
              <w:rPr>
                <w:rStyle w:val="blk"/>
                <w:vertAlign w:val="superscript"/>
              </w:rPr>
            </w:pPr>
            <w:r w:rsidRPr="007E56B5">
              <w:t>Ремонт и изготовление бондарной посуды по индивидуальному заказу насел</w:t>
            </w:r>
            <w:r w:rsidRPr="007E56B5">
              <w:t>е</w:t>
            </w:r>
            <w:r w:rsidRPr="007E56B5">
              <w:t>ния</w:t>
            </w:r>
          </w:p>
        </w:tc>
        <w:tc>
          <w:tcPr>
            <w:tcW w:w="1276" w:type="dxa"/>
          </w:tcPr>
          <w:p w:rsidR="00F8775C" w:rsidRPr="007E56B5" w:rsidRDefault="00F8775C" w:rsidP="00F8775C">
            <w:pPr>
              <w:pStyle w:val="a7"/>
              <w:rPr>
                <w:i/>
              </w:rPr>
            </w:pPr>
            <w:r w:rsidRPr="007E56B5">
              <w:t>из 16.24</w:t>
            </w:r>
          </w:p>
        </w:tc>
        <w:tc>
          <w:tcPr>
            <w:tcW w:w="1276" w:type="dxa"/>
          </w:tcPr>
          <w:p w:rsidR="00F8775C" w:rsidRPr="007E56B5" w:rsidRDefault="00F8775C" w:rsidP="00F8775C">
            <w:pPr>
              <w:pStyle w:val="a7"/>
            </w:pPr>
            <w:r w:rsidRPr="007E56B5">
              <w:t>0,20</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 xml:space="preserve">Изготовление и ремонт </w:t>
            </w:r>
            <w:r w:rsidRPr="007E56B5">
              <w:t>деревянных лодок по индивидуальному заказу насел</w:t>
            </w:r>
            <w:r w:rsidRPr="007E56B5">
              <w:t>е</w:t>
            </w:r>
            <w:r w:rsidRPr="007E56B5">
              <w:t>ния</w:t>
            </w:r>
          </w:p>
        </w:tc>
        <w:tc>
          <w:tcPr>
            <w:tcW w:w="1276" w:type="dxa"/>
          </w:tcPr>
          <w:p w:rsidR="00F8775C" w:rsidRPr="007E56B5" w:rsidRDefault="00F8775C" w:rsidP="00F8775C">
            <w:pPr>
              <w:pStyle w:val="a7"/>
              <w:rPr>
                <w:i/>
              </w:rPr>
            </w:pPr>
            <w:r w:rsidRPr="007E56B5">
              <w:t>из 16.29.3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rStyle w:val="blk"/>
                <w:vertAlign w:val="superscript"/>
              </w:rPr>
            </w:pPr>
            <w:r w:rsidRPr="007E56B5">
              <w:rPr>
                <w:rStyle w:val="blk"/>
              </w:rPr>
              <w:t>Переплетные, брошюровочные, окантовочные, картонажные работы по индивидуал</w:t>
            </w:r>
            <w:r w:rsidRPr="007E56B5">
              <w:rPr>
                <w:rStyle w:val="blk"/>
              </w:rPr>
              <w:t>ь</w:t>
            </w:r>
            <w:r w:rsidRPr="007E56B5">
              <w:rPr>
                <w:rStyle w:val="blk"/>
              </w:rPr>
              <w:t>ному заказу населения</w:t>
            </w:r>
          </w:p>
        </w:tc>
        <w:tc>
          <w:tcPr>
            <w:tcW w:w="1276" w:type="dxa"/>
          </w:tcPr>
          <w:p w:rsidR="00F8775C" w:rsidRPr="007E56B5" w:rsidRDefault="00F8775C" w:rsidP="00F8775C">
            <w:pPr>
              <w:pStyle w:val="a7"/>
              <w:rPr>
                <w:i/>
              </w:rPr>
            </w:pPr>
            <w:r w:rsidRPr="007E56B5">
              <w:t>из 18.14</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vAlign w:val="center"/>
          </w:tcPr>
          <w:p w:rsidR="00F8775C" w:rsidRPr="007E56B5" w:rsidRDefault="00F8775C" w:rsidP="00F8775C">
            <w:pPr>
              <w:pStyle w:val="a7"/>
              <w:rPr>
                <w:rFonts w:eastAsia="Calibri"/>
              </w:rPr>
            </w:pPr>
            <w:r w:rsidRPr="007E56B5">
              <w:rPr>
                <w:rFonts w:eastAsia="Calibri"/>
              </w:rPr>
              <w:t>Резка, обработка и отделка камня для памятников</w:t>
            </w:r>
          </w:p>
        </w:tc>
        <w:tc>
          <w:tcPr>
            <w:tcW w:w="1276" w:type="dxa"/>
            <w:vAlign w:val="center"/>
          </w:tcPr>
          <w:p w:rsidR="00F8775C" w:rsidRPr="007E56B5" w:rsidRDefault="00F8775C" w:rsidP="00F8775C">
            <w:pPr>
              <w:pStyle w:val="a7"/>
            </w:pPr>
            <w:r w:rsidRPr="007E56B5">
              <w:t>23.70.2*</w:t>
            </w:r>
          </w:p>
        </w:tc>
        <w:tc>
          <w:tcPr>
            <w:tcW w:w="1276" w:type="dxa"/>
          </w:tcPr>
          <w:p w:rsidR="00F8775C" w:rsidRPr="007E56B5" w:rsidRDefault="00F8775C" w:rsidP="00F8775C">
            <w:pPr>
              <w:pStyle w:val="a7"/>
            </w:pPr>
            <w:r w:rsidRPr="007E56B5">
              <w:t>0,70</w:t>
            </w:r>
          </w:p>
        </w:tc>
      </w:tr>
      <w:tr w:rsidR="00F8775C" w:rsidRPr="007E56B5" w:rsidTr="00F8775C">
        <w:trPr>
          <w:jc w:val="center"/>
        </w:trPr>
        <w:tc>
          <w:tcPr>
            <w:tcW w:w="8001" w:type="dxa"/>
            <w:vAlign w:val="center"/>
          </w:tcPr>
          <w:p w:rsidR="00F8775C" w:rsidRPr="007E56B5" w:rsidRDefault="00F8775C" w:rsidP="00F8775C">
            <w:pPr>
              <w:pStyle w:val="a7"/>
            </w:pPr>
            <w:r w:rsidRPr="007E56B5">
              <w:t>Кузнечные работы по индивидуальному заказу населения</w:t>
            </w:r>
          </w:p>
        </w:tc>
        <w:tc>
          <w:tcPr>
            <w:tcW w:w="1276" w:type="dxa"/>
            <w:vAlign w:val="center"/>
          </w:tcPr>
          <w:p w:rsidR="00F8775C" w:rsidRPr="007E56B5" w:rsidRDefault="00F8775C" w:rsidP="00F8775C">
            <w:pPr>
              <w:pStyle w:val="a7"/>
            </w:pPr>
            <w:r w:rsidRPr="007E56B5">
              <w:t>из 25.50.1</w:t>
            </w:r>
          </w:p>
        </w:tc>
        <w:tc>
          <w:tcPr>
            <w:tcW w:w="1276" w:type="dxa"/>
          </w:tcPr>
          <w:p w:rsidR="00F8775C" w:rsidRPr="007E56B5" w:rsidRDefault="00F8775C" w:rsidP="00F8775C">
            <w:pPr>
              <w:pStyle w:val="a7"/>
            </w:pPr>
            <w:r w:rsidRPr="007E56B5">
              <w:t>0,60</w:t>
            </w:r>
          </w:p>
        </w:tc>
      </w:tr>
      <w:tr w:rsidR="00F8775C" w:rsidRPr="007E56B5" w:rsidTr="00F8775C">
        <w:trPr>
          <w:jc w:val="center"/>
        </w:trPr>
        <w:tc>
          <w:tcPr>
            <w:tcW w:w="8001" w:type="dxa"/>
            <w:vAlign w:val="center"/>
          </w:tcPr>
          <w:p w:rsidR="00F8775C" w:rsidRPr="007E56B5" w:rsidRDefault="00F8775C" w:rsidP="00F8775C">
            <w:pPr>
              <w:pStyle w:val="a7"/>
            </w:pPr>
            <w:r w:rsidRPr="007E56B5">
              <w:t>Хромирование и никелирование металлов; лужение металлической посуды и с</w:t>
            </w:r>
            <w:r w:rsidRPr="007E56B5">
              <w:t>а</w:t>
            </w:r>
            <w:r w:rsidRPr="007E56B5">
              <w:t>моваров по индивидуальному заказу населения</w:t>
            </w:r>
          </w:p>
        </w:tc>
        <w:tc>
          <w:tcPr>
            <w:tcW w:w="1276" w:type="dxa"/>
            <w:vAlign w:val="center"/>
          </w:tcPr>
          <w:p w:rsidR="00F8775C" w:rsidRPr="007E56B5" w:rsidRDefault="00F8775C" w:rsidP="00F8775C">
            <w:pPr>
              <w:pStyle w:val="a7"/>
            </w:pPr>
            <w:r w:rsidRPr="007E56B5">
              <w:t>из 25.61</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vAlign w:val="center"/>
          </w:tcPr>
          <w:p w:rsidR="00F8775C" w:rsidRPr="007E56B5" w:rsidRDefault="00F8775C" w:rsidP="00F8775C">
            <w:pPr>
              <w:pStyle w:val="a7"/>
            </w:pPr>
            <w:r w:rsidRPr="007E56B5">
              <w:t>Газовая и электрическая сварка по индивидуальному заказу населения</w:t>
            </w:r>
          </w:p>
        </w:tc>
        <w:tc>
          <w:tcPr>
            <w:tcW w:w="1276" w:type="dxa"/>
            <w:vAlign w:val="center"/>
          </w:tcPr>
          <w:p w:rsidR="00F8775C" w:rsidRPr="007E56B5" w:rsidRDefault="00F8775C" w:rsidP="00F8775C">
            <w:pPr>
              <w:pStyle w:val="a7"/>
            </w:pPr>
            <w:r w:rsidRPr="007E56B5">
              <w:t>из 25.62</w:t>
            </w:r>
          </w:p>
        </w:tc>
        <w:tc>
          <w:tcPr>
            <w:tcW w:w="1276" w:type="dxa"/>
          </w:tcPr>
          <w:p w:rsidR="00F8775C" w:rsidRPr="007E56B5" w:rsidRDefault="00F8775C" w:rsidP="00F8775C">
            <w:pPr>
              <w:pStyle w:val="a7"/>
            </w:pPr>
            <w:r w:rsidRPr="007E56B5">
              <w:t>0,56</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Изготовление готовых металлических изделий хозяйственного назначения по индив</w:t>
            </w:r>
            <w:r w:rsidRPr="007E56B5">
              <w:rPr>
                <w:rStyle w:val="blk"/>
              </w:rPr>
              <w:t>и</w:t>
            </w:r>
            <w:r w:rsidRPr="007E56B5">
              <w:rPr>
                <w:rStyle w:val="blk"/>
              </w:rPr>
              <w:t>дуальному заказу населения</w:t>
            </w:r>
          </w:p>
        </w:tc>
        <w:tc>
          <w:tcPr>
            <w:tcW w:w="1276" w:type="dxa"/>
          </w:tcPr>
          <w:p w:rsidR="00F8775C" w:rsidRPr="007E56B5" w:rsidRDefault="00F8775C" w:rsidP="00F8775C">
            <w:pPr>
              <w:pStyle w:val="a7"/>
              <w:rPr>
                <w:i/>
              </w:rPr>
            </w:pPr>
            <w:r w:rsidRPr="007E56B5">
              <w:t>25.99.3</w:t>
            </w:r>
          </w:p>
        </w:tc>
        <w:tc>
          <w:tcPr>
            <w:tcW w:w="1276" w:type="dxa"/>
          </w:tcPr>
          <w:p w:rsidR="00F8775C" w:rsidRPr="007E56B5" w:rsidRDefault="00F8775C" w:rsidP="00F8775C">
            <w:pPr>
              <w:pStyle w:val="a7"/>
            </w:pPr>
            <w:r w:rsidRPr="007E56B5">
              <w:t>0,56</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Изготовление кухонной мебели по индивидуальному заказу населения</w:t>
            </w:r>
          </w:p>
        </w:tc>
        <w:tc>
          <w:tcPr>
            <w:tcW w:w="1276" w:type="dxa"/>
          </w:tcPr>
          <w:p w:rsidR="00F8775C" w:rsidRPr="007E56B5" w:rsidRDefault="00F8775C" w:rsidP="00F8775C">
            <w:pPr>
              <w:pStyle w:val="a7"/>
              <w:rPr>
                <w:i/>
              </w:rPr>
            </w:pPr>
            <w:r w:rsidRPr="007E56B5">
              <w:t>31.02.2</w:t>
            </w:r>
          </w:p>
        </w:tc>
        <w:tc>
          <w:tcPr>
            <w:tcW w:w="1276" w:type="dxa"/>
          </w:tcPr>
          <w:p w:rsidR="00F8775C" w:rsidRPr="007E56B5" w:rsidRDefault="00F8775C" w:rsidP="00F8775C">
            <w:pPr>
              <w:pStyle w:val="a7"/>
            </w:pPr>
            <w:r w:rsidRPr="007E56B5">
              <w:t>0,76</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Изготовление прочей мебели и отдельных мебельных деталей, не включенных в другие группировки по индивидуальному заказу населения</w:t>
            </w:r>
          </w:p>
        </w:tc>
        <w:tc>
          <w:tcPr>
            <w:tcW w:w="1276" w:type="dxa"/>
          </w:tcPr>
          <w:p w:rsidR="00F8775C" w:rsidRPr="007E56B5" w:rsidRDefault="00F8775C" w:rsidP="00F8775C">
            <w:pPr>
              <w:pStyle w:val="a7"/>
              <w:rPr>
                <w:i/>
              </w:rPr>
            </w:pPr>
            <w:r w:rsidRPr="007E56B5">
              <w:t>31.09.2</w:t>
            </w:r>
          </w:p>
        </w:tc>
        <w:tc>
          <w:tcPr>
            <w:tcW w:w="1276" w:type="dxa"/>
          </w:tcPr>
          <w:p w:rsidR="00F8775C" w:rsidRPr="007E56B5" w:rsidRDefault="00F8775C" w:rsidP="00F8775C">
            <w:pPr>
              <w:pStyle w:val="a7"/>
            </w:pPr>
            <w:r w:rsidRPr="007E56B5">
              <w:t>0,76</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Изготовление ювелирных изделий и аналогичных изделий по индивидуальному заказу населения</w:t>
            </w:r>
          </w:p>
        </w:tc>
        <w:tc>
          <w:tcPr>
            <w:tcW w:w="1276" w:type="dxa"/>
          </w:tcPr>
          <w:p w:rsidR="00F8775C" w:rsidRPr="007E56B5" w:rsidRDefault="00F8775C" w:rsidP="00F8775C">
            <w:pPr>
              <w:pStyle w:val="a7"/>
              <w:rPr>
                <w:i/>
              </w:rPr>
            </w:pPr>
            <w:r w:rsidRPr="007E56B5">
              <w:t>32.12.6</w:t>
            </w:r>
          </w:p>
        </w:tc>
        <w:tc>
          <w:tcPr>
            <w:tcW w:w="1276" w:type="dxa"/>
          </w:tcPr>
          <w:p w:rsidR="00F8775C" w:rsidRPr="007E56B5" w:rsidRDefault="00F8775C" w:rsidP="00F8775C">
            <w:pPr>
              <w:pStyle w:val="a7"/>
            </w:pPr>
            <w:r w:rsidRPr="007E56B5">
              <w:t>0,80</w:t>
            </w:r>
          </w:p>
        </w:tc>
      </w:tr>
      <w:tr w:rsidR="00F8775C" w:rsidRPr="007E56B5" w:rsidTr="00F8775C">
        <w:trPr>
          <w:jc w:val="center"/>
        </w:trPr>
        <w:tc>
          <w:tcPr>
            <w:tcW w:w="8001" w:type="dxa"/>
          </w:tcPr>
          <w:p w:rsidR="00F8775C" w:rsidRPr="007E56B5" w:rsidRDefault="00F8775C" w:rsidP="00F8775C">
            <w:pPr>
              <w:pStyle w:val="a7"/>
            </w:pPr>
            <w:r w:rsidRPr="007E56B5">
              <w:t>Изготовление бижутерии и подобных товаров по индивидуальному заказу нас</w:t>
            </w:r>
            <w:r w:rsidRPr="007E56B5">
              <w:t>е</w:t>
            </w:r>
            <w:r w:rsidRPr="007E56B5">
              <w:t>ления</w:t>
            </w:r>
          </w:p>
        </w:tc>
        <w:tc>
          <w:tcPr>
            <w:tcW w:w="1276" w:type="dxa"/>
          </w:tcPr>
          <w:p w:rsidR="00F8775C" w:rsidRPr="007E56B5" w:rsidRDefault="00F8775C" w:rsidP="00F8775C">
            <w:pPr>
              <w:pStyle w:val="a7"/>
              <w:rPr>
                <w:i/>
              </w:rPr>
            </w:pPr>
            <w:r w:rsidRPr="007E56B5">
              <w:t>32.13.2</w:t>
            </w:r>
          </w:p>
        </w:tc>
        <w:tc>
          <w:tcPr>
            <w:tcW w:w="1276" w:type="dxa"/>
          </w:tcPr>
          <w:p w:rsidR="00F8775C" w:rsidRPr="007E56B5" w:rsidRDefault="00F8775C" w:rsidP="00F8775C">
            <w:pPr>
              <w:pStyle w:val="a7"/>
            </w:pPr>
            <w:r w:rsidRPr="007E56B5">
              <w:t>0,70</w:t>
            </w:r>
          </w:p>
        </w:tc>
      </w:tr>
      <w:tr w:rsidR="00F8775C" w:rsidRPr="007E56B5" w:rsidTr="007E56B5">
        <w:trPr>
          <w:trHeight w:val="290"/>
          <w:jc w:val="center"/>
        </w:trPr>
        <w:tc>
          <w:tcPr>
            <w:tcW w:w="8001" w:type="dxa"/>
          </w:tcPr>
          <w:p w:rsidR="00F8775C" w:rsidRPr="007E56B5" w:rsidRDefault="00F8775C" w:rsidP="00F8775C">
            <w:pPr>
              <w:pStyle w:val="a7"/>
            </w:pPr>
            <w:r w:rsidRPr="007E56B5">
              <w:lastRenderedPageBreak/>
              <w:t>Изготовление париков, накладок, шиньонов по индивидуальному заказу насел</w:t>
            </w:r>
            <w:r w:rsidRPr="007E56B5">
              <w:t>е</w:t>
            </w:r>
            <w:r w:rsidRPr="007E56B5">
              <w:t>ния</w:t>
            </w:r>
          </w:p>
        </w:tc>
        <w:tc>
          <w:tcPr>
            <w:tcW w:w="1276" w:type="dxa"/>
          </w:tcPr>
          <w:p w:rsidR="00F8775C" w:rsidRPr="007E56B5" w:rsidRDefault="00F8775C" w:rsidP="00F8775C">
            <w:pPr>
              <w:pStyle w:val="a7"/>
              <w:rPr>
                <w:highlight w:val="yellow"/>
              </w:rPr>
            </w:pPr>
            <w:r w:rsidRPr="007E56B5">
              <w:t xml:space="preserve">из 32.99.4    </w:t>
            </w:r>
          </w:p>
        </w:tc>
        <w:tc>
          <w:tcPr>
            <w:tcW w:w="1276" w:type="dxa"/>
          </w:tcPr>
          <w:p w:rsidR="00F8775C" w:rsidRPr="007E56B5" w:rsidRDefault="00F8775C" w:rsidP="00F8775C">
            <w:pPr>
              <w:pStyle w:val="a7"/>
            </w:pPr>
            <w:r w:rsidRPr="007E56B5">
              <w:t>0,80</w:t>
            </w:r>
          </w:p>
        </w:tc>
      </w:tr>
      <w:tr w:rsidR="00F8775C" w:rsidRPr="007E56B5" w:rsidTr="007E56B5">
        <w:trPr>
          <w:trHeight w:val="281"/>
          <w:jc w:val="center"/>
        </w:trPr>
        <w:tc>
          <w:tcPr>
            <w:tcW w:w="8001" w:type="dxa"/>
          </w:tcPr>
          <w:p w:rsidR="00F8775C" w:rsidRPr="007E56B5" w:rsidRDefault="00F8775C" w:rsidP="00F8775C">
            <w:pPr>
              <w:pStyle w:val="a7"/>
            </w:pPr>
            <w:r w:rsidRPr="007E56B5">
              <w:t>Изготовление гробов по индивидуальному заказу населения</w:t>
            </w:r>
          </w:p>
        </w:tc>
        <w:tc>
          <w:tcPr>
            <w:tcW w:w="1276" w:type="dxa"/>
          </w:tcPr>
          <w:p w:rsidR="00F8775C" w:rsidRPr="007E56B5" w:rsidRDefault="00F8775C" w:rsidP="00F8775C">
            <w:pPr>
              <w:pStyle w:val="a7"/>
              <w:rPr>
                <w:highlight w:val="yellow"/>
              </w:rPr>
            </w:pPr>
            <w:r w:rsidRPr="007E56B5">
              <w:t xml:space="preserve">из 32.99.9 </w:t>
            </w:r>
          </w:p>
        </w:tc>
        <w:tc>
          <w:tcPr>
            <w:tcW w:w="1276" w:type="dxa"/>
          </w:tcPr>
          <w:p w:rsidR="00F8775C" w:rsidRPr="007E56B5" w:rsidRDefault="00F8775C" w:rsidP="00F8775C">
            <w:pPr>
              <w:pStyle w:val="a7"/>
            </w:pPr>
            <w:r w:rsidRPr="007E56B5">
              <w:t>1,08</w:t>
            </w:r>
          </w:p>
        </w:tc>
      </w:tr>
      <w:tr w:rsidR="00F8775C" w:rsidRPr="007E56B5" w:rsidTr="00F8775C">
        <w:trPr>
          <w:trHeight w:val="551"/>
          <w:jc w:val="center"/>
        </w:trPr>
        <w:tc>
          <w:tcPr>
            <w:tcW w:w="8001" w:type="dxa"/>
          </w:tcPr>
          <w:p w:rsidR="00F8775C" w:rsidRPr="007E56B5" w:rsidRDefault="00F8775C" w:rsidP="00F8775C">
            <w:pPr>
              <w:pStyle w:val="a7"/>
            </w:pPr>
            <w:r w:rsidRPr="007E56B5">
              <w:t>Ремонт бензомоторных пил, бытовых электроинструментов (электродрелей, электр</w:t>
            </w:r>
            <w:r w:rsidRPr="007E56B5">
              <w:t>о</w:t>
            </w:r>
            <w:r w:rsidRPr="007E56B5">
              <w:t>лобзиков, электропаяльников, электрорубанков и др.), бытовых электропил по индив</w:t>
            </w:r>
            <w:r w:rsidRPr="007E56B5">
              <w:t>и</w:t>
            </w:r>
            <w:r w:rsidRPr="007E56B5">
              <w:t>дуальному заказу населения</w:t>
            </w:r>
          </w:p>
        </w:tc>
        <w:tc>
          <w:tcPr>
            <w:tcW w:w="1276" w:type="dxa"/>
          </w:tcPr>
          <w:p w:rsidR="00F8775C" w:rsidRPr="007E56B5" w:rsidRDefault="00F8775C" w:rsidP="00F8775C">
            <w:pPr>
              <w:pStyle w:val="a7"/>
            </w:pPr>
            <w:r w:rsidRPr="007E56B5">
              <w:t>из 33.12</w:t>
            </w:r>
          </w:p>
        </w:tc>
        <w:tc>
          <w:tcPr>
            <w:tcW w:w="1276" w:type="dxa"/>
          </w:tcPr>
          <w:p w:rsidR="00F8775C" w:rsidRPr="007E56B5" w:rsidRDefault="00F8775C" w:rsidP="00F8775C">
            <w:pPr>
              <w:pStyle w:val="a7"/>
            </w:pPr>
            <w:r w:rsidRPr="007E56B5">
              <w:t>0,68</w:t>
            </w:r>
          </w:p>
        </w:tc>
      </w:tr>
      <w:tr w:rsidR="00F8775C" w:rsidRPr="007E56B5" w:rsidTr="00F8775C">
        <w:trPr>
          <w:trHeight w:val="551"/>
          <w:jc w:val="center"/>
        </w:trPr>
        <w:tc>
          <w:tcPr>
            <w:tcW w:w="8001" w:type="dxa"/>
          </w:tcPr>
          <w:p w:rsidR="00F8775C" w:rsidRPr="007E56B5" w:rsidRDefault="00F8775C" w:rsidP="00F8775C">
            <w:pPr>
              <w:pStyle w:val="a7"/>
            </w:pPr>
            <w:r w:rsidRPr="007E56B5">
              <w:t>Ремонт электронного и оптического оборудования, такого как микроскопов (кр</w:t>
            </w:r>
            <w:r w:rsidRPr="007E56B5">
              <w:t>о</w:t>
            </w:r>
            <w:r w:rsidRPr="007E56B5">
              <w:t>ме электронных и протонных микроскопов), телескопов, призм и линз (кроме офтальмол</w:t>
            </w:r>
            <w:r w:rsidRPr="007E56B5">
              <w:t>о</w:t>
            </w:r>
            <w:r w:rsidRPr="007E56B5">
              <w:t>гических), фотографического оборудования и таймеров</w:t>
            </w:r>
          </w:p>
        </w:tc>
        <w:tc>
          <w:tcPr>
            <w:tcW w:w="1276" w:type="dxa"/>
          </w:tcPr>
          <w:p w:rsidR="00F8775C" w:rsidRPr="007E56B5" w:rsidRDefault="00F8775C" w:rsidP="00F8775C">
            <w:pPr>
              <w:pStyle w:val="a7"/>
            </w:pPr>
            <w:r w:rsidRPr="007E56B5">
              <w:t>из 33.13</w:t>
            </w:r>
          </w:p>
        </w:tc>
        <w:tc>
          <w:tcPr>
            <w:tcW w:w="1276" w:type="dxa"/>
          </w:tcPr>
          <w:p w:rsidR="00F8775C" w:rsidRPr="007E56B5" w:rsidRDefault="00F8775C" w:rsidP="00F8775C">
            <w:pPr>
              <w:pStyle w:val="a7"/>
            </w:pPr>
            <w:r w:rsidRPr="007E56B5">
              <w:t>0,50</w:t>
            </w:r>
          </w:p>
        </w:tc>
      </w:tr>
      <w:tr w:rsidR="00F8775C" w:rsidRPr="007E56B5" w:rsidTr="00F8775C">
        <w:trPr>
          <w:trHeight w:val="375"/>
          <w:jc w:val="center"/>
        </w:trPr>
        <w:tc>
          <w:tcPr>
            <w:tcW w:w="8001" w:type="dxa"/>
          </w:tcPr>
          <w:p w:rsidR="00F8775C" w:rsidRPr="007E56B5" w:rsidRDefault="00F8775C" w:rsidP="00F8775C">
            <w:pPr>
              <w:pStyle w:val="a7"/>
            </w:pPr>
            <w:r w:rsidRPr="007E56B5">
              <w:t>Техническое обслуживание и ремонт катеров по индивидуальному заказу насел</w:t>
            </w:r>
            <w:r w:rsidRPr="007E56B5">
              <w:t>е</w:t>
            </w:r>
            <w:r w:rsidRPr="007E56B5">
              <w:t>ния</w:t>
            </w:r>
          </w:p>
        </w:tc>
        <w:tc>
          <w:tcPr>
            <w:tcW w:w="1276" w:type="dxa"/>
          </w:tcPr>
          <w:p w:rsidR="00F8775C" w:rsidRPr="007E56B5" w:rsidRDefault="00F8775C" w:rsidP="00F8775C">
            <w:pPr>
              <w:pStyle w:val="a7"/>
            </w:pPr>
            <w:r w:rsidRPr="007E56B5">
              <w:t>из 33.15</w:t>
            </w:r>
          </w:p>
        </w:tc>
        <w:tc>
          <w:tcPr>
            <w:tcW w:w="1276" w:type="dxa"/>
          </w:tcPr>
          <w:p w:rsidR="00F8775C" w:rsidRPr="007E56B5" w:rsidRDefault="00F8775C" w:rsidP="00F8775C">
            <w:pPr>
              <w:pStyle w:val="a7"/>
            </w:pPr>
            <w:r w:rsidRPr="007E56B5">
              <w:t>1,05</w:t>
            </w:r>
          </w:p>
        </w:tc>
      </w:tr>
      <w:tr w:rsidR="00F8775C" w:rsidRPr="007E56B5" w:rsidTr="00F8775C">
        <w:trPr>
          <w:trHeight w:val="281"/>
          <w:jc w:val="center"/>
        </w:trPr>
        <w:tc>
          <w:tcPr>
            <w:tcW w:w="8001" w:type="dxa"/>
          </w:tcPr>
          <w:p w:rsidR="00F8775C" w:rsidRPr="007E56B5" w:rsidRDefault="00F8775C" w:rsidP="00F8775C">
            <w:pPr>
              <w:pStyle w:val="a7"/>
            </w:pPr>
            <w:r w:rsidRPr="007E56B5">
              <w:t>Восстановление органов и прочих исторических музыкальных инструментов</w:t>
            </w:r>
          </w:p>
        </w:tc>
        <w:tc>
          <w:tcPr>
            <w:tcW w:w="1276" w:type="dxa"/>
          </w:tcPr>
          <w:p w:rsidR="00F8775C" w:rsidRPr="007E56B5" w:rsidRDefault="00F8775C" w:rsidP="00F8775C">
            <w:pPr>
              <w:pStyle w:val="a7"/>
            </w:pPr>
            <w:r w:rsidRPr="007E56B5">
              <w:t>из 33.19*</w:t>
            </w:r>
          </w:p>
        </w:tc>
        <w:tc>
          <w:tcPr>
            <w:tcW w:w="1276" w:type="dxa"/>
          </w:tcPr>
          <w:p w:rsidR="00F8775C" w:rsidRPr="007E56B5" w:rsidRDefault="00F8775C" w:rsidP="00F8775C">
            <w:pPr>
              <w:pStyle w:val="a7"/>
            </w:pPr>
            <w:r w:rsidRPr="007E56B5">
              <w:t>1,0</w:t>
            </w:r>
          </w:p>
        </w:tc>
      </w:tr>
      <w:tr w:rsidR="00F8775C" w:rsidRPr="007E56B5" w:rsidTr="00F8775C">
        <w:trPr>
          <w:trHeight w:val="551"/>
          <w:jc w:val="center"/>
        </w:trPr>
        <w:tc>
          <w:tcPr>
            <w:tcW w:w="8001" w:type="dxa"/>
          </w:tcPr>
          <w:p w:rsidR="00F8775C" w:rsidRPr="007E56B5" w:rsidRDefault="00F8775C" w:rsidP="00F8775C">
            <w:pPr>
              <w:pStyle w:val="a7"/>
            </w:pPr>
            <w:r w:rsidRPr="007E56B5">
              <w:t>Утилизация автотранспортных средств и их составных частей по индивидуальному з</w:t>
            </w:r>
            <w:r w:rsidRPr="007E56B5">
              <w:t>а</w:t>
            </w:r>
            <w:r w:rsidRPr="007E56B5">
              <w:t>казу населения</w:t>
            </w:r>
          </w:p>
        </w:tc>
        <w:tc>
          <w:tcPr>
            <w:tcW w:w="1276" w:type="dxa"/>
          </w:tcPr>
          <w:p w:rsidR="00F8775C" w:rsidRPr="007E56B5" w:rsidRDefault="00F8775C" w:rsidP="00F8775C">
            <w:pPr>
              <w:pStyle w:val="a7"/>
            </w:pPr>
            <w:r w:rsidRPr="007E56B5">
              <w:t>из 38.32</w:t>
            </w:r>
          </w:p>
        </w:tc>
        <w:tc>
          <w:tcPr>
            <w:tcW w:w="1276" w:type="dxa"/>
          </w:tcPr>
          <w:p w:rsidR="00F8775C" w:rsidRPr="007E56B5" w:rsidRDefault="00F8775C" w:rsidP="00F8775C">
            <w:pPr>
              <w:pStyle w:val="a7"/>
            </w:pPr>
            <w:r w:rsidRPr="007E56B5">
              <w:t>0,40</w:t>
            </w:r>
          </w:p>
        </w:tc>
      </w:tr>
      <w:tr w:rsidR="00F8775C" w:rsidRPr="007E56B5" w:rsidTr="007E56B5">
        <w:trPr>
          <w:trHeight w:val="337"/>
          <w:jc w:val="center"/>
        </w:trPr>
        <w:tc>
          <w:tcPr>
            <w:tcW w:w="8001" w:type="dxa"/>
          </w:tcPr>
          <w:p w:rsidR="00F8775C" w:rsidRPr="007E56B5" w:rsidRDefault="00F8775C" w:rsidP="00F8775C">
            <w:pPr>
              <w:pStyle w:val="a7"/>
            </w:pPr>
            <w:r w:rsidRPr="007E56B5">
              <w:t>Разработка строительных проектов</w:t>
            </w:r>
          </w:p>
        </w:tc>
        <w:tc>
          <w:tcPr>
            <w:tcW w:w="1276" w:type="dxa"/>
          </w:tcPr>
          <w:p w:rsidR="00F8775C" w:rsidRPr="007E56B5" w:rsidRDefault="00F8775C" w:rsidP="00F8775C">
            <w:pPr>
              <w:pStyle w:val="a7"/>
            </w:pPr>
            <w:r w:rsidRPr="007E56B5">
              <w:t>41.10**</w:t>
            </w:r>
          </w:p>
        </w:tc>
        <w:tc>
          <w:tcPr>
            <w:tcW w:w="1276" w:type="dxa"/>
          </w:tcPr>
          <w:p w:rsidR="00F8775C" w:rsidRPr="007E56B5" w:rsidRDefault="00F8775C" w:rsidP="00F8775C">
            <w:pPr>
              <w:pStyle w:val="a7"/>
            </w:pPr>
            <w:r w:rsidRPr="007E56B5">
              <w:t>1,1</w:t>
            </w:r>
          </w:p>
        </w:tc>
      </w:tr>
      <w:tr w:rsidR="00F8775C" w:rsidRPr="007E56B5" w:rsidTr="00F8775C">
        <w:trPr>
          <w:jc w:val="center"/>
        </w:trPr>
        <w:tc>
          <w:tcPr>
            <w:tcW w:w="8001" w:type="dxa"/>
          </w:tcPr>
          <w:p w:rsidR="00F8775C" w:rsidRPr="007E56B5" w:rsidRDefault="00F8775C" w:rsidP="00F8775C">
            <w:pPr>
              <w:pStyle w:val="a7"/>
            </w:pPr>
            <w:r w:rsidRPr="007E56B5">
              <w:t>Строительство индивидуальных домов; возведение пристроек и хозяйственных постр</w:t>
            </w:r>
            <w:r w:rsidRPr="007E56B5">
              <w:t>о</w:t>
            </w:r>
            <w:r w:rsidRPr="007E56B5">
              <w:t>ек (сараи, навесы, летние кухни, бани, душевые и т.д.), садовых домиков; индивидуальных гаражей; сборка и монтаж сборных сооружений на строител</w:t>
            </w:r>
            <w:r w:rsidRPr="007E56B5">
              <w:t>ь</w:t>
            </w:r>
            <w:r w:rsidRPr="007E56B5">
              <w:t>ном участке, в том числе изготовление и сборка бревенчатых и брусчатых срубов; сборка щитовых домов заводского изготовления; пристройка к домам дополн</w:t>
            </w:r>
            <w:r w:rsidRPr="007E56B5">
              <w:t>и</w:t>
            </w:r>
            <w:r w:rsidRPr="007E56B5">
              <w:t>тельных помещений (веранд, туалетов и др.) по индивидуальному заказу населения; реконструкция или ремонт с</w:t>
            </w:r>
            <w:r w:rsidRPr="007E56B5">
              <w:t>у</w:t>
            </w:r>
            <w:r w:rsidRPr="007E56B5">
              <w:t>ществующих жилых и нежилых зданий, ремонт домов и квартир, садовых (дачных) домиков, пристроек и хозяйственных построек, бань и душевых, а также спортивных с</w:t>
            </w:r>
            <w:r w:rsidRPr="007E56B5">
              <w:t>о</w:t>
            </w:r>
            <w:r w:rsidRPr="007E56B5">
              <w:t>оружений</w:t>
            </w:r>
          </w:p>
        </w:tc>
        <w:tc>
          <w:tcPr>
            <w:tcW w:w="1276" w:type="dxa"/>
          </w:tcPr>
          <w:p w:rsidR="00F8775C" w:rsidRPr="007E56B5" w:rsidRDefault="00F8775C" w:rsidP="00F8775C">
            <w:pPr>
              <w:pStyle w:val="a7"/>
              <w:rPr>
                <w:bCs/>
                <w:i/>
                <w:iCs/>
              </w:rPr>
            </w:pPr>
            <w:r w:rsidRPr="007E56B5">
              <w:t>из 41.20**</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Установка и ремонт водозаборного оборудования, арматуры и трубопроводов; установка и ремонт систем водоочистки; прокладка и ремонт местных газопров</w:t>
            </w:r>
            <w:r w:rsidRPr="007E56B5">
              <w:t>о</w:t>
            </w:r>
            <w:r w:rsidRPr="007E56B5">
              <w:t>дов; строительство колодцев; бурение и оборудование скважин по индивидуальному заказу нас</w:t>
            </w:r>
            <w:r w:rsidRPr="007E56B5">
              <w:t>е</w:t>
            </w:r>
            <w:r w:rsidRPr="007E56B5">
              <w:t>ления</w:t>
            </w:r>
          </w:p>
        </w:tc>
        <w:tc>
          <w:tcPr>
            <w:tcW w:w="1276" w:type="dxa"/>
          </w:tcPr>
          <w:p w:rsidR="00F8775C" w:rsidRPr="007E56B5" w:rsidRDefault="00F8775C" w:rsidP="00F8775C">
            <w:pPr>
              <w:pStyle w:val="a7"/>
              <w:rPr>
                <w:bCs/>
                <w:i/>
                <w:iCs/>
              </w:rPr>
            </w:pPr>
            <w:r w:rsidRPr="007E56B5">
              <w:t>из 42.21**</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Монтаж электропроводки и электроарматуры, телекоммуникаций, компьюте</w:t>
            </w:r>
            <w:r w:rsidRPr="007E56B5">
              <w:rPr>
                <w:rStyle w:val="blk"/>
              </w:rPr>
              <w:t>р</w:t>
            </w:r>
            <w:r w:rsidRPr="007E56B5">
              <w:rPr>
                <w:rStyle w:val="blk"/>
              </w:rPr>
              <w:t>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w:t>
            </w:r>
            <w:r w:rsidRPr="007E56B5">
              <w:rPr>
                <w:rStyle w:val="blk"/>
              </w:rPr>
              <w:t>и</w:t>
            </w:r>
            <w:r w:rsidRPr="007E56B5">
              <w:rPr>
                <w:rStyle w:val="blk"/>
              </w:rPr>
              <w:t>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tc>
        <w:tc>
          <w:tcPr>
            <w:tcW w:w="1276" w:type="dxa"/>
          </w:tcPr>
          <w:p w:rsidR="00F8775C" w:rsidRPr="007E56B5" w:rsidRDefault="00F8775C" w:rsidP="00F8775C">
            <w:pPr>
              <w:pStyle w:val="a7"/>
              <w:rPr>
                <w:bCs/>
                <w:i/>
                <w:iCs/>
              </w:rPr>
            </w:pPr>
            <w:r w:rsidRPr="007E56B5">
              <w:t>из 43.21**</w:t>
            </w:r>
          </w:p>
        </w:tc>
        <w:tc>
          <w:tcPr>
            <w:tcW w:w="1276" w:type="dxa"/>
          </w:tcPr>
          <w:p w:rsidR="00F8775C" w:rsidRPr="007E56B5" w:rsidRDefault="00F8775C" w:rsidP="00F8775C">
            <w:pPr>
              <w:pStyle w:val="a7"/>
            </w:pPr>
            <w:r w:rsidRPr="007E56B5">
              <w:t>1,0</w:t>
            </w:r>
          </w:p>
        </w:tc>
      </w:tr>
      <w:tr w:rsidR="00F8775C" w:rsidRPr="007E56B5" w:rsidTr="00F8775C">
        <w:trPr>
          <w:jc w:val="center"/>
        </w:trPr>
        <w:tc>
          <w:tcPr>
            <w:tcW w:w="8001" w:type="dxa"/>
          </w:tcPr>
          <w:p w:rsidR="00F8775C" w:rsidRPr="007E56B5" w:rsidRDefault="00F8775C" w:rsidP="00F8775C">
            <w:pPr>
              <w:pStyle w:val="a7"/>
            </w:pPr>
            <w:r w:rsidRPr="007E56B5">
              <w:t>Ремонт душевых водогрейных установок (электрических, газовых, дровяных); монтаж и ремонт сантехнического оборудования; ремонт домашних отопител</w:t>
            </w:r>
            <w:r w:rsidRPr="007E56B5">
              <w:t>ь</w:t>
            </w:r>
            <w:r w:rsidRPr="007E56B5">
              <w:t>ных котлов по индивидуальному заказу населения</w:t>
            </w:r>
          </w:p>
        </w:tc>
        <w:tc>
          <w:tcPr>
            <w:tcW w:w="1276" w:type="dxa"/>
          </w:tcPr>
          <w:p w:rsidR="00F8775C" w:rsidRPr="007E56B5" w:rsidRDefault="00F8775C" w:rsidP="00F8775C">
            <w:pPr>
              <w:pStyle w:val="a7"/>
              <w:rPr>
                <w:bCs/>
                <w:i/>
                <w:iCs/>
              </w:rPr>
            </w:pPr>
            <w:r w:rsidRPr="007E56B5">
              <w:t>из 43.22**</w:t>
            </w:r>
          </w:p>
        </w:tc>
        <w:tc>
          <w:tcPr>
            <w:tcW w:w="1276" w:type="dxa"/>
          </w:tcPr>
          <w:p w:rsidR="00F8775C" w:rsidRPr="007E56B5" w:rsidRDefault="00F8775C" w:rsidP="00F8775C">
            <w:pPr>
              <w:pStyle w:val="a7"/>
            </w:pPr>
            <w:r w:rsidRPr="007E56B5">
              <w:t>0,70</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Монтаж и систем тепловой, звуковой и виброизоляции; ремонт ограждений (кроме м</w:t>
            </w:r>
            <w:r w:rsidRPr="007E56B5">
              <w:rPr>
                <w:rStyle w:val="blk"/>
              </w:rPr>
              <w:t>е</w:t>
            </w:r>
            <w:r w:rsidRPr="007E56B5">
              <w:rPr>
                <w:rStyle w:val="blk"/>
              </w:rPr>
              <w:t>таллических)</w:t>
            </w:r>
            <w:r w:rsidRPr="007E56B5">
              <w:t xml:space="preserve"> по индивидуальному заказу населения</w:t>
            </w:r>
          </w:p>
        </w:tc>
        <w:tc>
          <w:tcPr>
            <w:tcW w:w="1276" w:type="dxa"/>
          </w:tcPr>
          <w:p w:rsidR="00F8775C" w:rsidRPr="007E56B5" w:rsidRDefault="00F8775C" w:rsidP="00F8775C">
            <w:pPr>
              <w:pStyle w:val="a7"/>
              <w:rPr>
                <w:bCs/>
                <w:i/>
                <w:iCs/>
              </w:rPr>
            </w:pPr>
            <w:r w:rsidRPr="007E56B5">
              <w:t>из 43.29**</w:t>
            </w:r>
          </w:p>
        </w:tc>
        <w:tc>
          <w:tcPr>
            <w:tcW w:w="1276" w:type="dxa"/>
          </w:tcPr>
          <w:p w:rsidR="00F8775C" w:rsidRPr="007E56B5" w:rsidRDefault="00F8775C" w:rsidP="00F8775C">
            <w:pPr>
              <w:pStyle w:val="a7"/>
            </w:pPr>
            <w:r w:rsidRPr="007E56B5">
              <w:t>0,70</w:t>
            </w:r>
          </w:p>
        </w:tc>
      </w:tr>
      <w:tr w:rsidR="00F8775C" w:rsidRPr="007E56B5" w:rsidTr="00F8775C">
        <w:trPr>
          <w:jc w:val="center"/>
        </w:trPr>
        <w:tc>
          <w:tcPr>
            <w:tcW w:w="8001" w:type="dxa"/>
          </w:tcPr>
          <w:p w:rsidR="00F8775C" w:rsidRPr="007E56B5" w:rsidRDefault="00F8775C" w:rsidP="00F8775C">
            <w:pPr>
              <w:pStyle w:val="a7"/>
            </w:pPr>
            <w:r w:rsidRPr="007E56B5">
              <w:t xml:space="preserve">Производство штукатурных работ </w:t>
            </w:r>
          </w:p>
        </w:tc>
        <w:tc>
          <w:tcPr>
            <w:tcW w:w="1276" w:type="dxa"/>
          </w:tcPr>
          <w:p w:rsidR="00F8775C" w:rsidRPr="007E56B5" w:rsidRDefault="00F8775C" w:rsidP="00F8775C">
            <w:pPr>
              <w:pStyle w:val="a7"/>
            </w:pPr>
            <w:r w:rsidRPr="007E56B5">
              <w:t>43.31**</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Работы столярные и плотничные</w:t>
            </w:r>
          </w:p>
        </w:tc>
        <w:tc>
          <w:tcPr>
            <w:tcW w:w="1276" w:type="dxa"/>
          </w:tcPr>
          <w:p w:rsidR="00F8775C" w:rsidRPr="007E56B5" w:rsidRDefault="00F8775C" w:rsidP="00F8775C">
            <w:pPr>
              <w:pStyle w:val="a7"/>
            </w:pPr>
            <w:r w:rsidRPr="007E56B5">
              <w:t>43.32**</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Установка дверей (кроме автоматических и вращающихся), окон, дверных и оконных рам из дерева или прочих материалов</w:t>
            </w:r>
          </w:p>
        </w:tc>
        <w:tc>
          <w:tcPr>
            <w:tcW w:w="1276" w:type="dxa"/>
          </w:tcPr>
          <w:p w:rsidR="00F8775C" w:rsidRPr="007E56B5" w:rsidRDefault="00F8775C" w:rsidP="00F8775C">
            <w:pPr>
              <w:pStyle w:val="a7"/>
              <w:rPr>
                <w:shd w:val="clear" w:color="auto" w:fill="FFFFFF"/>
              </w:rPr>
            </w:pPr>
            <w:hyperlink r:id="rId33" w:history="1">
              <w:r w:rsidRPr="007E56B5">
                <w:rPr>
                  <w:rStyle w:val="ac"/>
                  <w:shd w:val="clear" w:color="auto" w:fill="FFFFFF"/>
                </w:rPr>
                <w:t>43.32.1</w:t>
              </w:r>
            </w:hyperlink>
            <w:r w:rsidRPr="007E56B5">
              <w:t>**</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Работы по установке внутренних лестниц, встроенных шкафов, встроенного к</w:t>
            </w:r>
            <w:r w:rsidRPr="007E56B5">
              <w:t>у</w:t>
            </w:r>
            <w:r w:rsidRPr="007E56B5">
              <w:t>хонного оборудования</w:t>
            </w:r>
          </w:p>
        </w:tc>
        <w:tc>
          <w:tcPr>
            <w:tcW w:w="1276" w:type="dxa"/>
          </w:tcPr>
          <w:p w:rsidR="00F8775C" w:rsidRPr="007E56B5" w:rsidRDefault="00F8775C" w:rsidP="00F8775C">
            <w:pPr>
              <w:pStyle w:val="a7"/>
              <w:rPr>
                <w:shd w:val="clear" w:color="auto" w:fill="FFFFFF"/>
              </w:rPr>
            </w:pPr>
            <w:hyperlink r:id="rId34" w:history="1">
              <w:r w:rsidRPr="007E56B5">
                <w:rPr>
                  <w:rStyle w:val="ac"/>
                  <w:shd w:val="clear" w:color="auto" w:fill="FFFFFF"/>
                </w:rPr>
                <w:t>43.32.2</w:t>
              </w:r>
            </w:hyperlink>
            <w:r w:rsidRPr="007E56B5">
              <w:t>**</w:t>
            </w:r>
          </w:p>
        </w:tc>
        <w:tc>
          <w:tcPr>
            <w:tcW w:w="1276" w:type="dxa"/>
          </w:tcPr>
          <w:p w:rsidR="00F8775C" w:rsidRPr="007E56B5" w:rsidRDefault="00F8775C" w:rsidP="00F8775C">
            <w:pPr>
              <w:pStyle w:val="a7"/>
            </w:pPr>
            <w:r w:rsidRPr="007E56B5">
              <w:t>1,15</w:t>
            </w:r>
          </w:p>
        </w:tc>
      </w:tr>
      <w:tr w:rsidR="00F8775C" w:rsidRPr="007E56B5" w:rsidTr="00F8775C">
        <w:trPr>
          <w:jc w:val="center"/>
        </w:trPr>
        <w:tc>
          <w:tcPr>
            <w:tcW w:w="8001" w:type="dxa"/>
          </w:tcPr>
          <w:p w:rsidR="00F8775C" w:rsidRPr="007E56B5" w:rsidRDefault="00F8775C" w:rsidP="00F8775C">
            <w:pPr>
              <w:pStyle w:val="a7"/>
            </w:pPr>
            <w:r w:rsidRPr="007E56B5">
              <w:t>Производство работ по внутренней отделке зданий (включая потолки, раздви</w:t>
            </w:r>
            <w:r w:rsidRPr="007E56B5">
              <w:t>ж</w:t>
            </w:r>
            <w:r w:rsidRPr="007E56B5">
              <w:t>ные и съемные перегородки и т.д.)</w:t>
            </w:r>
          </w:p>
        </w:tc>
        <w:tc>
          <w:tcPr>
            <w:tcW w:w="1276" w:type="dxa"/>
          </w:tcPr>
          <w:p w:rsidR="00F8775C" w:rsidRPr="007E56B5" w:rsidRDefault="00F8775C" w:rsidP="00F8775C">
            <w:pPr>
              <w:pStyle w:val="a7"/>
              <w:rPr>
                <w:shd w:val="clear" w:color="auto" w:fill="FFFFFF"/>
              </w:rPr>
            </w:pPr>
            <w:hyperlink r:id="rId35" w:history="1">
              <w:r w:rsidRPr="007E56B5">
                <w:rPr>
                  <w:rStyle w:val="ac"/>
                  <w:shd w:val="clear" w:color="auto" w:fill="FFFFFF"/>
                </w:rPr>
                <w:t>43.32.3</w:t>
              </w:r>
            </w:hyperlink>
            <w:r w:rsidRPr="007E56B5">
              <w:rPr>
                <w:rStyle w:val="apple-converted-space"/>
                <w:shd w:val="clear" w:color="auto" w:fill="FFFFFF"/>
              </w:rPr>
              <w:t>**</w:t>
            </w:r>
          </w:p>
        </w:tc>
        <w:tc>
          <w:tcPr>
            <w:tcW w:w="1276" w:type="dxa"/>
          </w:tcPr>
          <w:p w:rsidR="00F8775C" w:rsidRPr="007E56B5" w:rsidRDefault="00F8775C" w:rsidP="00F8775C">
            <w:pPr>
              <w:pStyle w:val="a7"/>
            </w:pPr>
            <w:r w:rsidRPr="007E56B5">
              <w:t>1,15</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Работы по устройству покрытий полов и облицовке стен</w:t>
            </w:r>
          </w:p>
        </w:tc>
        <w:tc>
          <w:tcPr>
            <w:tcW w:w="1276" w:type="dxa"/>
          </w:tcPr>
          <w:p w:rsidR="00F8775C" w:rsidRPr="007E56B5" w:rsidRDefault="00F8775C" w:rsidP="00F8775C">
            <w:pPr>
              <w:pStyle w:val="a7"/>
            </w:pPr>
            <w:r w:rsidRPr="007E56B5">
              <w:t>43.33**</w:t>
            </w:r>
          </w:p>
        </w:tc>
        <w:tc>
          <w:tcPr>
            <w:tcW w:w="1276" w:type="dxa"/>
          </w:tcPr>
          <w:p w:rsidR="00F8775C" w:rsidRPr="007E56B5" w:rsidRDefault="00F8775C" w:rsidP="00F8775C">
            <w:pPr>
              <w:pStyle w:val="a7"/>
            </w:pPr>
            <w:r w:rsidRPr="007E56B5">
              <w:t>1,20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 xml:space="preserve">Производство малярных и стекольных работ </w:t>
            </w:r>
          </w:p>
        </w:tc>
        <w:tc>
          <w:tcPr>
            <w:tcW w:w="1276" w:type="dxa"/>
          </w:tcPr>
          <w:p w:rsidR="00F8775C" w:rsidRPr="007E56B5" w:rsidRDefault="00F8775C" w:rsidP="00F8775C">
            <w:pPr>
              <w:pStyle w:val="a7"/>
            </w:pPr>
            <w:r w:rsidRPr="007E56B5">
              <w:t>43.34**</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Производство малярных работ</w:t>
            </w:r>
          </w:p>
        </w:tc>
        <w:tc>
          <w:tcPr>
            <w:tcW w:w="1276" w:type="dxa"/>
          </w:tcPr>
          <w:p w:rsidR="00F8775C" w:rsidRPr="007E56B5" w:rsidRDefault="00F8775C" w:rsidP="00F8775C">
            <w:pPr>
              <w:pStyle w:val="a7"/>
              <w:rPr>
                <w:iCs/>
              </w:rPr>
            </w:pPr>
            <w:r w:rsidRPr="007E56B5">
              <w:t>43.34.1**</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Производство стекольных работ</w:t>
            </w:r>
          </w:p>
        </w:tc>
        <w:tc>
          <w:tcPr>
            <w:tcW w:w="1276" w:type="dxa"/>
          </w:tcPr>
          <w:p w:rsidR="00F8775C" w:rsidRPr="007E56B5" w:rsidRDefault="00F8775C" w:rsidP="00F8775C">
            <w:pPr>
              <w:pStyle w:val="a7"/>
              <w:rPr>
                <w:iCs/>
              </w:rPr>
            </w:pPr>
            <w:r w:rsidRPr="007E56B5">
              <w:t>43.34.2**</w:t>
            </w:r>
          </w:p>
        </w:tc>
        <w:tc>
          <w:tcPr>
            <w:tcW w:w="1276" w:type="dxa"/>
          </w:tcPr>
          <w:p w:rsidR="00F8775C" w:rsidRPr="007E56B5" w:rsidRDefault="00F8775C" w:rsidP="00F8775C">
            <w:pPr>
              <w:pStyle w:val="a7"/>
            </w:pPr>
            <w:r w:rsidRPr="007E56B5">
              <w:t>1,04</w:t>
            </w:r>
          </w:p>
        </w:tc>
      </w:tr>
      <w:tr w:rsidR="00F8775C" w:rsidRPr="007E56B5" w:rsidTr="00F8775C">
        <w:trPr>
          <w:jc w:val="center"/>
        </w:trPr>
        <w:tc>
          <w:tcPr>
            <w:tcW w:w="8001" w:type="dxa"/>
          </w:tcPr>
          <w:p w:rsidR="00F8775C" w:rsidRPr="007E56B5" w:rsidRDefault="00F8775C" w:rsidP="00F8775C">
            <w:pPr>
              <w:pStyle w:val="a7"/>
            </w:pPr>
            <w:r w:rsidRPr="007E56B5">
              <w:t>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w:t>
            </w:r>
            <w:r w:rsidRPr="007E56B5">
              <w:t>о</w:t>
            </w:r>
            <w:r w:rsidRPr="007E56B5">
              <w:t>машнего обихода по индивидуальному заказу населения</w:t>
            </w:r>
          </w:p>
        </w:tc>
        <w:tc>
          <w:tcPr>
            <w:tcW w:w="1276" w:type="dxa"/>
          </w:tcPr>
          <w:p w:rsidR="00F8775C" w:rsidRPr="007E56B5" w:rsidRDefault="00F8775C" w:rsidP="00F8775C">
            <w:pPr>
              <w:pStyle w:val="a7"/>
            </w:pPr>
            <w:r w:rsidRPr="007E56B5">
              <w:t>из 43.39**</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tcPr>
          <w:p w:rsidR="00F8775C" w:rsidRPr="007E56B5" w:rsidRDefault="00F8775C" w:rsidP="00F8775C">
            <w:pPr>
              <w:pStyle w:val="a7"/>
              <w:rPr>
                <w:iCs/>
              </w:rPr>
            </w:pPr>
            <w:r w:rsidRPr="007E56B5">
              <w:rPr>
                <w:iCs/>
              </w:rPr>
              <w:t>Производство кровельных работ</w:t>
            </w:r>
          </w:p>
        </w:tc>
        <w:tc>
          <w:tcPr>
            <w:tcW w:w="1276" w:type="dxa"/>
          </w:tcPr>
          <w:p w:rsidR="00F8775C" w:rsidRPr="007E56B5" w:rsidRDefault="00F8775C" w:rsidP="00F8775C">
            <w:pPr>
              <w:pStyle w:val="a7"/>
            </w:pPr>
            <w:r w:rsidRPr="007E56B5">
              <w:t>43.91**</w:t>
            </w:r>
          </w:p>
        </w:tc>
        <w:tc>
          <w:tcPr>
            <w:tcW w:w="1276" w:type="dxa"/>
          </w:tcPr>
          <w:p w:rsidR="00F8775C" w:rsidRPr="007E56B5" w:rsidRDefault="00F8775C" w:rsidP="00F8775C">
            <w:pPr>
              <w:pStyle w:val="a7"/>
            </w:pPr>
            <w:r w:rsidRPr="007E56B5">
              <w:t>1,20</w:t>
            </w:r>
          </w:p>
        </w:tc>
      </w:tr>
      <w:tr w:rsidR="00F8775C" w:rsidRPr="007E56B5" w:rsidTr="00F8775C">
        <w:trPr>
          <w:jc w:val="center"/>
        </w:trPr>
        <w:tc>
          <w:tcPr>
            <w:tcW w:w="8001" w:type="dxa"/>
          </w:tcPr>
          <w:p w:rsidR="00F8775C" w:rsidRPr="007E56B5" w:rsidRDefault="00F8775C" w:rsidP="00F8775C">
            <w:pPr>
              <w:pStyle w:val="a7"/>
              <w:rPr>
                <w:iCs/>
              </w:rPr>
            </w:pPr>
            <w:r w:rsidRPr="007E56B5">
              <w:rPr>
                <w:iCs/>
              </w:rPr>
              <w:t>Работы гидроизоляционные</w:t>
            </w:r>
          </w:p>
        </w:tc>
        <w:tc>
          <w:tcPr>
            <w:tcW w:w="1276" w:type="dxa"/>
          </w:tcPr>
          <w:p w:rsidR="00F8775C" w:rsidRPr="007E56B5" w:rsidRDefault="00F8775C" w:rsidP="00F8775C">
            <w:pPr>
              <w:pStyle w:val="a7"/>
            </w:pPr>
            <w:r w:rsidRPr="007E56B5">
              <w:t>43.99.1**</w:t>
            </w:r>
          </w:p>
        </w:tc>
        <w:tc>
          <w:tcPr>
            <w:tcW w:w="1276" w:type="dxa"/>
          </w:tcPr>
          <w:p w:rsidR="00F8775C" w:rsidRPr="007E56B5" w:rsidRDefault="00F8775C" w:rsidP="00F8775C">
            <w:pPr>
              <w:pStyle w:val="a7"/>
            </w:pPr>
            <w:r w:rsidRPr="007E56B5">
              <w:t>1,20</w:t>
            </w:r>
          </w:p>
        </w:tc>
      </w:tr>
      <w:tr w:rsidR="00F8775C" w:rsidRPr="007E56B5" w:rsidTr="00F8775C">
        <w:trPr>
          <w:jc w:val="center"/>
        </w:trPr>
        <w:tc>
          <w:tcPr>
            <w:tcW w:w="8001" w:type="dxa"/>
          </w:tcPr>
          <w:p w:rsidR="00F8775C" w:rsidRPr="007E56B5" w:rsidRDefault="00F8775C" w:rsidP="00F8775C">
            <w:pPr>
              <w:pStyle w:val="a7"/>
              <w:rPr>
                <w:iCs/>
              </w:rPr>
            </w:pPr>
            <w:r w:rsidRPr="007E56B5">
              <w:t>Изготовление железобетонных строительных деталей и изделий по индивидуал</w:t>
            </w:r>
            <w:r w:rsidRPr="007E56B5">
              <w:t>ь</w:t>
            </w:r>
            <w:r w:rsidRPr="007E56B5">
              <w:t>ному заказу населения</w:t>
            </w:r>
          </w:p>
        </w:tc>
        <w:tc>
          <w:tcPr>
            <w:tcW w:w="1276" w:type="dxa"/>
          </w:tcPr>
          <w:p w:rsidR="00F8775C" w:rsidRPr="007E56B5" w:rsidRDefault="00F8775C" w:rsidP="00F8775C">
            <w:pPr>
              <w:pStyle w:val="a7"/>
            </w:pPr>
            <w:r w:rsidRPr="007E56B5">
              <w:t>из 43.99.4</w:t>
            </w:r>
          </w:p>
        </w:tc>
        <w:tc>
          <w:tcPr>
            <w:tcW w:w="1276" w:type="dxa"/>
          </w:tcPr>
          <w:p w:rsidR="00F8775C" w:rsidRPr="007E56B5" w:rsidRDefault="00F8775C" w:rsidP="00F8775C">
            <w:pPr>
              <w:pStyle w:val="a7"/>
            </w:pPr>
            <w:r w:rsidRPr="007E56B5">
              <w:t>1,20</w:t>
            </w:r>
          </w:p>
        </w:tc>
      </w:tr>
      <w:tr w:rsidR="00F8775C" w:rsidRPr="007E56B5" w:rsidTr="00F8775C">
        <w:trPr>
          <w:jc w:val="center"/>
        </w:trPr>
        <w:tc>
          <w:tcPr>
            <w:tcW w:w="8001" w:type="dxa"/>
          </w:tcPr>
          <w:p w:rsidR="00F8775C" w:rsidRPr="007E56B5" w:rsidRDefault="00F8775C" w:rsidP="00F8775C">
            <w:pPr>
              <w:pStyle w:val="a7"/>
              <w:rPr>
                <w:iCs/>
              </w:rPr>
            </w:pPr>
            <w:r w:rsidRPr="007E56B5">
              <w:t>Кладка, ремонт и перекладка печей, очагов, дымоходов, газоходов по индивид</w:t>
            </w:r>
            <w:r w:rsidRPr="007E56B5">
              <w:t>у</w:t>
            </w:r>
            <w:r w:rsidRPr="007E56B5">
              <w:t>альному заказу населения</w:t>
            </w:r>
          </w:p>
        </w:tc>
        <w:tc>
          <w:tcPr>
            <w:tcW w:w="1276" w:type="dxa"/>
          </w:tcPr>
          <w:p w:rsidR="00F8775C" w:rsidRPr="007E56B5" w:rsidRDefault="00F8775C" w:rsidP="00F8775C">
            <w:pPr>
              <w:pStyle w:val="a7"/>
            </w:pPr>
            <w:r w:rsidRPr="007E56B5">
              <w:t>из 43.99.6</w:t>
            </w:r>
          </w:p>
        </w:tc>
        <w:tc>
          <w:tcPr>
            <w:tcW w:w="1276" w:type="dxa"/>
          </w:tcPr>
          <w:p w:rsidR="00F8775C" w:rsidRPr="007E56B5" w:rsidRDefault="00F8775C" w:rsidP="00F8775C">
            <w:pPr>
              <w:pStyle w:val="a7"/>
            </w:pPr>
            <w:r w:rsidRPr="007E56B5">
              <w:t>1,30</w:t>
            </w:r>
          </w:p>
        </w:tc>
      </w:tr>
      <w:tr w:rsidR="00F8775C" w:rsidRPr="007E56B5" w:rsidTr="00F8775C">
        <w:trPr>
          <w:jc w:val="center"/>
        </w:trPr>
        <w:tc>
          <w:tcPr>
            <w:tcW w:w="8001" w:type="dxa"/>
          </w:tcPr>
          <w:p w:rsidR="00F8775C" w:rsidRPr="007E56B5" w:rsidRDefault="00F8775C" w:rsidP="00F8775C">
            <w:pPr>
              <w:pStyle w:val="a7"/>
              <w:rPr>
                <w:iCs/>
              </w:rPr>
            </w:pPr>
            <w:r w:rsidRPr="007E56B5">
              <w:t xml:space="preserve">Работы по устройству частных плавательных бассейнов </w:t>
            </w:r>
          </w:p>
        </w:tc>
        <w:tc>
          <w:tcPr>
            <w:tcW w:w="1276" w:type="dxa"/>
          </w:tcPr>
          <w:p w:rsidR="00F8775C" w:rsidRPr="007E56B5" w:rsidRDefault="00F8775C" w:rsidP="00F8775C">
            <w:pPr>
              <w:pStyle w:val="a7"/>
            </w:pPr>
            <w:r w:rsidRPr="007E56B5">
              <w:t>из 43.99.9*</w:t>
            </w:r>
          </w:p>
        </w:tc>
        <w:tc>
          <w:tcPr>
            <w:tcW w:w="1276" w:type="dxa"/>
          </w:tcPr>
          <w:p w:rsidR="00F8775C" w:rsidRPr="007E56B5" w:rsidRDefault="00F8775C" w:rsidP="00F8775C">
            <w:pPr>
              <w:pStyle w:val="a7"/>
            </w:pPr>
            <w:r w:rsidRPr="007E56B5">
              <w:t>1,30</w:t>
            </w:r>
          </w:p>
        </w:tc>
      </w:tr>
      <w:tr w:rsidR="00F8775C" w:rsidRPr="007E56B5" w:rsidTr="00F8775C">
        <w:trPr>
          <w:jc w:val="center"/>
        </w:trPr>
        <w:tc>
          <w:tcPr>
            <w:tcW w:w="8001" w:type="dxa"/>
          </w:tcPr>
          <w:p w:rsidR="00F8775C" w:rsidRPr="007E56B5" w:rsidRDefault="00F8775C" w:rsidP="00F8775C">
            <w:pPr>
              <w:pStyle w:val="a7"/>
            </w:pPr>
            <w:r w:rsidRPr="007E56B5">
              <w:rPr>
                <w:rStyle w:val="blk"/>
              </w:rPr>
              <w:t>Техническое обслуживание и ремонт автотранспортных средств</w:t>
            </w:r>
          </w:p>
        </w:tc>
        <w:tc>
          <w:tcPr>
            <w:tcW w:w="1276" w:type="dxa"/>
          </w:tcPr>
          <w:p w:rsidR="00F8775C" w:rsidRPr="007E56B5" w:rsidRDefault="00F8775C" w:rsidP="00F8775C">
            <w:pPr>
              <w:pStyle w:val="a7"/>
            </w:pPr>
            <w:r w:rsidRPr="007E56B5">
              <w:t>45.20*</w:t>
            </w:r>
          </w:p>
        </w:tc>
        <w:tc>
          <w:tcPr>
            <w:tcW w:w="1276" w:type="dxa"/>
          </w:tcPr>
          <w:p w:rsidR="00F8775C" w:rsidRPr="007E56B5" w:rsidRDefault="00F8775C" w:rsidP="00F8775C">
            <w:pPr>
              <w:pStyle w:val="a7"/>
            </w:pPr>
            <w:r w:rsidRPr="007E56B5">
              <w:t>1,13</w:t>
            </w:r>
          </w:p>
        </w:tc>
      </w:tr>
      <w:tr w:rsidR="00F8775C" w:rsidRPr="007E56B5" w:rsidTr="00F8775C">
        <w:trPr>
          <w:jc w:val="center"/>
        </w:trPr>
        <w:tc>
          <w:tcPr>
            <w:tcW w:w="8001" w:type="dxa"/>
          </w:tcPr>
          <w:p w:rsidR="00F8775C" w:rsidRPr="007E56B5" w:rsidRDefault="00F8775C" w:rsidP="00F8775C">
            <w:pPr>
              <w:pStyle w:val="a7"/>
            </w:pPr>
            <w:r w:rsidRPr="007E56B5">
              <w:t>Техническое обслуживание и ремонт легковых автомобилей и легких грузовых авт</w:t>
            </w:r>
            <w:r w:rsidRPr="007E56B5">
              <w:t>о</w:t>
            </w:r>
            <w:r w:rsidRPr="007E56B5">
              <w:t>транспортных средств</w:t>
            </w:r>
          </w:p>
        </w:tc>
        <w:tc>
          <w:tcPr>
            <w:tcW w:w="1276" w:type="dxa"/>
          </w:tcPr>
          <w:p w:rsidR="00F8775C" w:rsidRPr="007E56B5" w:rsidRDefault="00F8775C" w:rsidP="00F8775C">
            <w:pPr>
              <w:pStyle w:val="a7"/>
            </w:pPr>
            <w:r w:rsidRPr="007E56B5">
              <w:t>45.20.1*</w:t>
            </w:r>
          </w:p>
        </w:tc>
        <w:tc>
          <w:tcPr>
            <w:tcW w:w="1276" w:type="dxa"/>
          </w:tcPr>
          <w:p w:rsidR="00F8775C" w:rsidRPr="007E56B5" w:rsidRDefault="00F8775C" w:rsidP="00F8775C">
            <w:pPr>
              <w:pStyle w:val="a7"/>
            </w:pPr>
            <w:r w:rsidRPr="007E56B5">
              <w:t>1,13</w:t>
            </w:r>
          </w:p>
        </w:tc>
      </w:tr>
      <w:tr w:rsidR="00F8775C" w:rsidRPr="007E56B5" w:rsidTr="00F8775C">
        <w:trPr>
          <w:jc w:val="center"/>
        </w:trPr>
        <w:tc>
          <w:tcPr>
            <w:tcW w:w="8001" w:type="dxa"/>
          </w:tcPr>
          <w:p w:rsidR="00F8775C" w:rsidRPr="007E56B5" w:rsidRDefault="00F8775C" w:rsidP="00F8775C">
            <w:pPr>
              <w:pStyle w:val="a7"/>
            </w:pPr>
            <w:r w:rsidRPr="007E56B5">
              <w:t>Техническое обслуживание и ремонт прочих автотранспортных средств</w:t>
            </w:r>
          </w:p>
        </w:tc>
        <w:tc>
          <w:tcPr>
            <w:tcW w:w="1276" w:type="dxa"/>
          </w:tcPr>
          <w:p w:rsidR="00F8775C" w:rsidRPr="007E56B5" w:rsidRDefault="00F8775C" w:rsidP="00F8775C">
            <w:pPr>
              <w:pStyle w:val="a7"/>
            </w:pPr>
            <w:r w:rsidRPr="007E56B5">
              <w:t>45.20.2*</w:t>
            </w:r>
          </w:p>
        </w:tc>
        <w:tc>
          <w:tcPr>
            <w:tcW w:w="1276" w:type="dxa"/>
          </w:tcPr>
          <w:p w:rsidR="00F8775C" w:rsidRPr="007E56B5" w:rsidRDefault="00F8775C" w:rsidP="00F8775C">
            <w:pPr>
              <w:pStyle w:val="a7"/>
            </w:pPr>
            <w:r w:rsidRPr="007E56B5">
              <w:t>1,13</w:t>
            </w:r>
          </w:p>
        </w:tc>
      </w:tr>
      <w:tr w:rsidR="00F8775C" w:rsidRPr="007E56B5" w:rsidTr="00F8775C">
        <w:trPr>
          <w:jc w:val="center"/>
        </w:trPr>
        <w:tc>
          <w:tcPr>
            <w:tcW w:w="8001" w:type="dxa"/>
          </w:tcPr>
          <w:p w:rsidR="00F8775C" w:rsidRPr="007E56B5" w:rsidRDefault="00F8775C" w:rsidP="00F8775C">
            <w:pPr>
              <w:pStyle w:val="a7"/>
            </w:pPr>
            <w:r w:rsidRPr="007E56B5">
              <w:t>Мойка автотранспортных средств, полирование и предоставление аналогичных услуг</w:t>
            </w:r>
          </w:p>
        </w:tc>
        <w:tc>
          <w:tcPr>
            <w:tcW w:w="1276" w:type="dxa"/>
          </w:tcPr>
          <w:p w:rsidR="00F8775C" w:rsidRPr="007E56B5" w:rsidRDefault="00F8775C" w:rsidP="00F8775C">
            <w:pPr>
              <w:pStyle w:val="a7"/>
            </w:pPr>
            <w:r w:rsidRPr="007E56B5">
              <w:t>45.20.3*</w:t>
            </w:r>
          </w:p>
        </w:tc>
        <w:tc>
          <w:tcPr>
            <w:tcW w:w="1276" w:type="dxa"/>
          </w:tcPr>
          <w:p w:rsidR="00F8775C" w:rsidRPr="007E56B5" w:rsidRDefault="00F8775C" w:rsidP="00F8775C">
            <w:pPr>
              <w:pStyle w:val="a7"/>
            </w:pPr>
            <w:r w:rsidRPr="007E56B5">
              <w:t>0,80</w:t>
            </w:r>
          </w:p>
        </w:tc>
      </w:tr>
      <w:tr w:rsidR="00F8775C" w:rsidRPr="007E56B5" w:rsidTr="00F8775C">
        <w:trPr>
          <w:jc w:val="center"/>
        </w:trPr>
        <w:tc>
          <w:tcPr>
            <w:tcW w:w="8001" w:type="dxa"/>
          </w:tcPr>
          <w:p w:rsidR="00F8775C" w:rsidRPr="007E56B5" w:rsidRDefault="00F8775C" w:rsidP="00F8775C">
            <w:pPr>
              <w:pStyle w:val="a7"/>
            </w:pPr>
            <w:r w:rsidRPr="007E56B5">
              <w:t>Техническая помощь на дорогах и транспортирование неисправных автотран</w:t>
            </w:r>
            <w:r w:rsidRPr="007E56B5">
              <w:t>с</w:t>
            </w:r>
            <w:r w:rsidRPr="007E56B5">
              <w:t>портных средств к месту их ремонта или стоянки</w:t>
            </w:r>
          </w:p>
        </w:tc>
        <w:tc>
          <w:tcPr>
            <w:tcW w:w="1276" w:type="dxa"/>
          </w:tcPr>
          <w:p w:rsidR="00F8775C" w:rsidRPr="007E56B5" w:rsidRDefault="00F8775C" w:rsidP="00F8775C">
            <w:pPr>
              <w:pStyle w:val="a7"/>
            </w:pPr>
            <w:r w:rsidRPr="007E56B5">
              <w:t>45.20.4*</w:t>
            </w:r>
          </w:p>
        </w:tc>
        <w:tc>
          <w:tcPr>
            <w:tcW w:w="1276" w:type="dxa"/>
          </w:tcPr>
          <w:p w:rsidR="00F8775C" w:rsidRPr="007E56B5" w:rsidRDefault="00F8775C" w:rsidP="00F8775C">
            <w:pPr>
              <w:pStyle w:val="a7"/>
            </w:pPr>
            <w:r w:rsidRPr="007E56B5">
              <w:t>0,90</w:t>
            </w:r>
          </w:p>
        </w:tc>
      </w:tr>
      <w:tr w:rsidR="00F8775C" w:rsidRPr="007E56B5" w:rsidTr="00F8775C">
        <w:trPr>
          <w:jc w:val="center"/>
        </w:trPr>
        <w:tc>
          <w:tcPr>
            <w:tcW w:w="8001" w:type="dxa"/>
          </w:tcPr>
          <w:p w:rsidR="00F8775C" w:rsidRPr="007E56B5" w:rsidRDefault="00F8775C" w:rsidP="00F8775C">
            <w:pPr>
              <w:pStyle w:val="a7"/>
            </w:pPr>
            <w:r w:rsidRPr="007E56B5">
              <w:lastRenderedPageBreak/>
              <w:t>Техническое обслуживание и ремонт мотоциклов и мототранспортных средств</w:t>
            </w:r>
          </w:p>
        </w:tc>
        <w:tc>
          <w:tcPr>
            <w:tcW w:w="1276" w:type="dxa"/>
          </w:tcPr>
          <w:p w:rsidR="00F8775C" w:rsidRPr="007E56B5" w:rsidRDefault="00F8775C" w:rsidP="00F8775C">
            <w:pPr>
              <w:pStyle w:val="a7"/>
            </w:pPr>
            <w:r w:rsidRPr="007E56B5">
              <w:t>45.40.5*</w:t>
            </w:r>
          </w:p>
        </w:tc>
        <w:tc>
          <w:tcPr>
            <w:tcW w:w="1276" w:type="dxa"/>
          </w:tcPr>
          <w:p w:rsidR="00F8775C" w:rsidRPr="007E56B5" w:rsidRDefault="00F8775C" w:rsidP="00F8775C">
            <w:pPr>
              <w:pStyle w:val="a7"/>
            </w:pPr>
            <w:r w:rsidRPr="007E56B5">
              <w:t>1,13</w:t>
            </w:r>
          </w:p>
        </w:tc>
      </w:tr>
      <w:tr w:rsidR="00F8775C" w:rsidRPr="007E56B5" w:rsidTr="00F8775C">
        <w:trPr>
          <w:jc w:val="center"/>
        </w:trPr>
        <w:tc>
          <w:tcPr>
            <w:tcW w:w="8001" w:type="dxa"/>
          </w:tcPr>
          <w:p w:rsidR="00F8775C" w:rsidRPr="007E56B5" w:rsidRDefault="00F8775C" w:rsidP="00F8775C">
            <w:pPr>
              <w:pStyle w:val="a7"/>
            </w:pPr>
            <w:r w:rsidRPr="007E56B5">
              <w:t>Сборка и ремонт очков в специализированных магазинах</w:t>
            </w:r>
          </w:p>
        </w:tc>
        <w:tc>
          <w:tcPr>
            <w:tcW w:w="1276" w:type="dxa"/>
          </w:tcPr>
          <w:p w:rsidR="00F8775C" w:rsidRPr="007E56B5" w:rsidRDefault="00F8775C" w:rsidP="00F8775C">
            <w:pPr>
              <w:pStyle w:val="a7"/>
            </w:pPr>
            <w:r w:rsidRPr="007E56B5">
              <w:t>47.78.22*</w:t>
            </w:r>
          </w:p>
        </w:tc>
        <w:tc>
          <w:tcPr>
            <w:tcW w:w="1276" w:type="dxa"/>
          </w:tcPr>
          <w:p w:rsidR="00F8775C" w:rsidRPr="007E56B5" w:rsidRDefault="00F8775C" w:rsidP="00F8775C">
            <w:pPr>
              <w:pStyle w:val="a7"/>
            </w:pPr>
            <w:r w:rsidRPr="007E56B5">
              <w:t>1,00</w:t>
            </w:r>
          </w:p>
        </w:tc>
      </w:tr>
      <w:tr w:rsidR="00F8775C" w:rsidRPr="007E56B5" w:rsidTr="00F8775C">
        <w:trPr>
          <w:jc w:val="center"/>
        </w:trPr>
        <w:tc>
          <w:tcPr>
            <w:tcW w:w="8001" w:type="dxa"/>
          </w:tcPr>
          <w:p w:rsidR="00F8775C" w:rsidRPr="007E56B5" w:rsidRDefault="00F8775C" w:rsidP="00F8775C">
            <w:pPr>
              <w:pStyle w:val="a7"/>
            </w:pPr>
            <w:r w:rsidRPr="007E56B5">
              <w:t>Изготовление и печатание визитных карточек и пригласительных билетов на с</w:t>
            </w:r>
            <w:r w:rsidRPr="007E56B5">
              <w:t>е</w:t>
            </w:r>
            <w:r w:rsidRPr="007E56B5">
              <w:t xml:space="preserve">мейные торжества по индивидуальному заказу населения </w:t>
            </w:r>
          </w:p>
        </w:tc>
        <w:tc>
          <w:tcPr>
            <w:tcW w:w="1276" w:type="dxa"/>
          </w:tcPr>
          <w:p w:rsidR="00F8775C" w:rsidRPr="007E56B5" w:rsidRDefault="00F8775C" w:rsidP="00F8775C">
            <w:pPr>
              <w:pStyle w:val="a7"/>
            </w:pPr>
            <w:r w:rsidRPr="007E56B5">
              <w:t>из 58.19</w:t>
            </w:r>
          </w:p>
        </w:tc>
        <w:tc>
          <w:tcPr>
            <w:tcW w:w="1276" w:type="dxa"/>
          </w:tcPr>
          <w:p w:rsidR="00F8775C" w:rsidRPr="007E56B5" w:rsidRDefault="00F8775C" w:rsidP="00F8775C">
            <w:pPr>
              <w:pStyle w:val="a7"/>
            </w:pPr>
            <w:r w:rsidRPr="007E56B5">
              <w:t>0,60</w:t>
            </w:r>
          </w:p>
        </w:tc>
      </w:tr>
      <w:tr w:rsidR="00F8775C" w:rsidRPr="007E56B5" w:rsidTr="00F8775C">
        <w:trPr>
          <w:jc w:val="center"/>
        </w:trPr>
        <w:tc>
          <w:tcPr>
            <w:tcW w:w="8001" w:type="dxa"/>
          </w:tcPr>
          <w:p w:rsidR="00F8775C" w:rsidRPr="007E56B5" w:rsidRDefault="00F8775C" w:rsidP="00F8775C">
            <w:pPr>
              <w:pStyle w:val="a7"/>
            </w:pPr>
            <w:r w:rsidRPr="007E56B5">
              <w:t>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w:t>
            </w:r>
            <w:r w:rsidRPr="007E56B5">
              <w:t>н</w:t>
            </w:r>
            <w:r w:rsidRPr="007E56B5">
              <w:t>дивидуальному заказу населения</w:t>
            </w:r>
          </w:p>
        </w:tc>
        <w:tc>
          <w:tcPr>
            <w:tcW w:w="1276" w:type="dxa"/>
          </w:tcPr>
          <w:p w:rsidR="00F8775C" w:rsidRPr="007E56B5" w:rsidRDefault="00F8775C" w:rsidP="00F8775C">
            <w:pPr>
              <w:pStyle w:val="a7"/>
            </w:pPr>
            <w:r w:rsidRPr="007E56B5">
              <w:t>из 74.10</w:t>
            </w:r>
          </w:p>
        </w:tc>
        <w:tc>
          <w:tcPr>
            <w:tcW w:w="1276" w:type="dxa"/>
          </w:tcPr>
          <w:p w:rsidR="00F8775C" w:rsidRPr="007E56B5" w:rsidRDefault="00F8775C" w:rsidP="00F8775C">
            <w:pPr>
              <w:pStyle w:val="a7"/>
            </w:pPr>
            <w:r w:rsidRPr="007E56B5">
              <w:t>1,00</w:t>
            </w:r>
          </w:p>
        </w:tc>
      </w:tr>
      <w:tr w:rsidR="00F8775C" w:rsidRPr="007E56B5" w:rsidTr="00F8775C">
        <w:trPr>
          <w:jc w:val="center"/>
        </w:trPr>
        <w:tc>
          <w:tcPr>
            <w:tcW w:w="8001" w:type="dxa"/>
          </w:tcPr>
          <w:p w:rsidR="00F8775C" w:rsidRPr="007E56B5" w:rsidRDefault="00F8775C" w:rsidP="00F8775C">
            <w:pPr>
              <w:pStyle w:val="a7"/>
            </w:pPr>
            <w:r w:rsidRPr="007E56B5">
              <w:t>Деятельность в области фотографии</w:t>
            </w:r>
          </w:p>
        </w:tc>
        <w:tc>
          <w:tcPr>
            <w:tcW w:w="1276" w:type="dxa"/>
          </w:tcPr>
          <w:p w:rsidR="00F8775C" w:rsidRPr="007E56B5" w:rsidRDefault="00F8775C" w:rsidP="00F8775C">
            <w:pPr>
              <w:pStyle w:val="a7"/>
            </w:pPr>
            <w:r w:rsidRPr="007E56B5">
              <w:t>74.20*</w:t>
            </w:r>
          </w:p>
        </w:tc>
        <w:tc>
          <w:tcPr>
            <w:tcW w:w="1276" w:type="dxa"/>
          </w:tcPr>
          <w:p w:rsidR="00F8775C" w:rsidRPr="007E56B5" w:rsidRDefault="00F8775C" w:rsidP="00F8775C">
            <w:pPr>
              <w:pStyle w:val="a7"/>
            </w:pPr>
            <w:r w:rsidRPr="007E56B5">
              <w:t>0,45</w:t>
            </w:r>
          </w:p>
        </w:tc>
      </w:tr>
      <w:tr w:rsidR="00F8775C" w:rsidRPr="007E56B5" w:rsidTr="00F8775C">
        <w:trPr>
          <w:jc w:val="center"/>
        </w:trPr>
        <w:tc>
          <w:tcPr>
            <w:tcW w:w="8001" w:type="dxa"/>
          </w:tcPr>
          <w:p w:rsidR="00F8775C" w:rsidRPr="007E56B5" w:rsidRDefault="00F8775C" w:rsidP="00F8775C">
            <w:pPr>
              <w:pStyle w:val="a7"/>
            </w:pPr>
            <w:r w:rsidRPr="007E56B5">
              <w:t>Деятельность по письменному и устному переводу</w:t>
            </w:r>
          </w:p>
        </w:tc>
        <w:tc>
          <w:tcPr>
            <w:tcW w:w="1276" w:type="dxa"/>
          </w:tcPr>
          <w:p w:rsidR="00F8775C" w:rsidRPr="007E56B5" w:rsidRDefault="00F8775C" w:rsidP="00F8775C">
            <w:pPr>
              <w:pStyle w:val="a7"/>
            </w:pPr>
            <w:r w:rsidRPr="007E56B5">
              <w:t>74.30*</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Прокат легковых автомобилей и легких автотранспортных средств (мотоциклов, мот</w:t>
            </w:r>
            <w:r w:rsidRPr="007E56B5">
              <w:t>о</w:t>
            </w:r>
            <w:r w:rsidRPr="007E56B5">
              <w:t>роллеров, мопедов, велосипедов, прицепов)</w:t>
            </w:r>
          </w:p>
        </w:tc>
        <w:tc>
          <w:tcPr>
            <w:tcW w:w="1276" w:type="dxa"/>
          </w:tcPr>
          <w:p w:rsidR="00F8775C" w:rsidRPr="007E56B5" w:rsidRDefault="00F8775C" w:rsidP="00F8775C">
            <w:pPr>
              <w:pStyle w:val="a7"/>
            </w:pPr>
            <w:r w:rsidRPr="007E56B5">
              <w:t>из 77.11*</w:t>
            </w:r>
          </w:p>
        </w:tc>
        <w:tc>
          <w:tcPr>
            <w:tcW w:w="1276" w:type="dxa"/>
          </w:tcPr>
          <w:p w:rsidR="00F8775C" w:rsidRPr="007E56B5" w:rsidRDefault="00F8775C" w:rsidP="00F8775C">
            <w:pPr>
              <w:pStyle w:val="a7"/>
            </w:pPr>
            <w:r w:rsidRPr="007E56B5">
              <w:t>0,60</w:t>
            </w:r>
          </w:p>
        </w:tc>
      </w:tr>
      <w:tr w:rsidR="00F8775C" w:rsidRPr="007E56B5" w:rsidTr="00F8775C">
        <w:trPr>
          <w:jc w:val="center"/>
        </w:trPr>
        <w:tc>
          <w:tcPr>
            <w:tcW w:w="8001" w:type="dxa"/>
          </w:tcPr>
          <w:p w:rsidR="00F8775C" w:rsidRPr="007E56B5" w:rsidRDefault="00F8775C" w:rsidP="00F8775C">
            <w:pPr>
              <w:pStyle w:val="a7"/>
            </w:pPr>
            <w:r w:rsidRPr="007E56B5">
              <w:t>Прокат грузовых транспортных средств</w:t>
            </w:r>
          </w:p>
        </w:tc>
        <w:tc>
          <w:tcPr>
            <w:tcW w:w="1276" w:type="dxa"/>
          </w:tcPr>
          <w:p w:rsidR="00F8775C" w:rsidRPr="007E56B5" w:rsidRDefault="00F8775C" w:rsidP="00F8775C">
            <w:pPr>
              <w:pStyle w:val="a7"/>
            </w:pPr>
            <w:r w:rsidRPr="007E56B5">
              <w:t>из 77.12*</w:t>
            </w:r>
          </w:p>
        </w:tc>
        <w:tc>
          <w:tcPr>
            <w:tcW w:w="1276" w:type="dxa"/>
          </w:tcPr>
          <w:p w:rsidR="00F8775C" w:rsidRPr="007E56B5" w:rsidRDefault="00F8775C" w:rsidP="00F8775C">
            <w:pPr>
              <w:pStyle w:val="a7"/>
            </w:pPr>
            <w:r w:rsidRPr="007E56B5">
              <w:t>0,60</w:t>
            </w:r>
          </w:p>
        </w:tc>
      </w:tr>
      <w:tr w:rsidR="00F8775C" w:rsidRPr="007E56B5" w:rsidTr="00F8775C">
        <w:trPr>
          <w:jc w:val="center"/>
        </w:trPr>
        <w:tc>
          <w:tcPr>
            <w:tcW w:w="8001" w:type="dxa"/>
          </w:tcPr>
          <w:p w:rsidR="00F8775C" w:rsidRPr="007E56B5" w:rsidRDefault="00F8775C" w:rsidP="00F8775C">
            <w:pPr>
              <w:pStyle w:val="a7"/>
            </w:pPr>
            <w:r w:rsidRPr="007E56B5">
              <w:t>Прокат товаров для отдыха и спортивных товаров</w:t>
            </w:r>
          </w:p>
        </w:tc>
        <w:tc>
          <w:tcPr>
            <w:tcW w:w="1276" w:type="dxa"/>
          </w:tcPr>
          <w:p w:rsidR="00F8775C" w:rsidRPr="007E56B5" w:rsidRDefault="00F8775C" w:rsidP="00F8775C">
            <w:pPr>
              <w:pStyle w:val="a7"/>
            </w:pPr>
            <w:r w:rsidRPr="007E56B5">
              <w:t>из 77.21*</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t>Прокат видеокассет и аудиокассет, грампластинок, компакт-дисков (CD), цифр</w:t>
            </w:r>
            <w:r w:rsidRPr="007E56B5">
              <w:t>о</w:t>
            </w:r>
            <w:r w:rsidRPr="007E56B5">
              <w:t>вых видеодисков (DVD)</w:t>
            </w:r>
          </w:p>
        </w:tc>
        <w:tc>
          <w:tcPr>
            <w:tcW w:w="1276" w:type="dxa"/>
          </w:tcPr>
          <w:p w:rsidR="00F8775C" w:rsidRPr="007E56B5" w:rsidRDefault="00F8775C" w:rsidP="00F8775C">
            <w:pPr>
              <w:pStyle w:val="a7"/>
            </w:pPr>
            <w:r w:rsidRPr="007E56B5">
              <w:t>77.22*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iCs/>
              </w:rPr>
            </w:pPr>
            <w:r w:rsidRPr="007E56B5">
              <w:t>Прокат прочих предметов личного пользования и хозяйственно-бытового назн</w:t>
            </w:r>
            <w:r w:rsidRPr="007E56B5">
              <w:t>а</w:t>
            </w:r>
            <w:r w:rsidRPr="007E56B5">
              <w:t>чения</w:t>
            </w:r>
          </w:p>
        </w:tc>
        <w:tc>
          <w:tcPr>
            <w:tcW w:w="1276" w:type="dxa"/>
          </w:tcPr>
          <w:p w:rsidR="00F8775C" w:rsidRPr="007E56B5" w:rsidRDefault="00F8775C" w:rsidP="00F8775C">
            <w:pPr>
              <w:pStyle w:val="a7"/>
            </w:pPr>
            <w:r w:rsidRPr="007E56B5">
              <w:t>из 77.29*</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Прокат телевизоров, радиоприемников, устройств видеозаписи, аудиозаписи и подо</w:t>
            </w:r>
            <w:r w:rsidRPr="007E56B5">
              <w:t>б</w:t>
            </w:r>
            <w:r w:rsidRPr="007E56B5">
              <w:t>ного оборудования</w:t>
            </w:r>
          </w:p>
        </w:tc>
        <w:tc>
          <w:tcPr>
            <w:tcW w:w="1276" w:type="dxa"/>
          </w:tcPr>
          <w:p w:rsidR="00F8775C" w:rsidRPr="007E56B5" w:rsidRDefault="00F8775C" w:rsidP="00F8775C">
            <w:pPr>
              <w:pStyle w:val="a7"/>
            </w:pPr>
            <w:r w:rsidRPr="007E56B5">
              <w:t>из 77.29.1*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Прокат мебели, электрических и неэлектрических бытовых приборов</w:t>
            </w:r>
          </w:p>
        </w:tc>
        <w:tc>
          <w:tcPr>
            <w:tcW w:w="1276" w:type="dxa"/>
          </w:tcPr>
          <w:p w:rsidR="00F8775C" w:rsidRPr="007E56B5" w:rsidRDefault="00F8775C" w:rsidP="00F8775C">
            <w:pPr>
              <w:pStyle w:val="a7"/>
            </w:pPr>
            <w:r w:rsidRPr="007E56B5">
              <w:t>из 77.29.2*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Прокат музыкальных инструментов</w:t>
            </w:r>
          </w:p>
        </w:tc>
        <w:tc>
          <w:tcPr>
            <w:tcW w:w="1276" w:type="dxa"/>
          </w:tcPr>
          <w:p w:rsidR="00F8775C" w:rsidRPr="007E56B5" w:rsidRDefault="00F8775C" w:rsidP="00F8775C">
            <w:pPr>
              <w:pStyle w:val="a7"/>
            </w:pPr>
            <w:r w:rsidRPr="007E56B5">
              <w:t>из 77.29.3*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Прокат прочих бытовых изделий и предметов личного пользования для домашних х</w:t>
            </w:r>
            <w:r w:rsidRPr="007E56B5">
              <w:t>о</w:t>
            </w:r>
            <w:r w:rsidRPr="007E56B5">
              <w:t xml:space="preserve">зяйств </w:t>
            </w:r>
          </w:p>
        </w:tc>
        <w:tc>
          <w:tcPr>
            <w:tcW w:w="1276" w:type="dxa"/>
          </w:tcPr>
          <w:p w:rsidR="00F8775C" w:rsidRPr="007E56B5" w:rsidRDefault="00F8775C" w:rsidP="00F8775C">
            <w:pPr>
              <w:pStyle w:val="a7"/>
            </w:pPr>
            <w:r w:rsidRPr="007E56B5">
              <w:t>из 77.29.9*</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 xml:space="preserve">Прокат сельскохозяйственных машин и оборудования </w:t>
            </w:r>
          </w:p>
        </w:tc>
        <w:tc>
          <w:tcPr>
            <w:tcW w:w="1276" w:type="dxa"/>
          </w:tcPr>
          <w:p w:rsidR="00F8775C" w:rsidRPr="007E56B5" w:rsidRDefault="00F8775C" w:rsidP="00F8775C">
            <w:pPr>
              <w:pStyle w:val="a7"/>
            </w:pPr>
            <w:r w:rsidRPr="007E56B5">
              <w:t>из 77.31*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Прокат офисных машин и оборудования, включая вычислительную технику</w:t>
            </w:r>
          </w:p>
        </w:tc>
        <w:tc>
          <w:tcPr>
            <w:tcW w:w="1276" w:type="dxa"/>
          </w:tcPr>
          <w:p w:rsidR="00F8775C" w:rsidRPr="007E56B5" w:rsidRDefault="00F8775C" w:rsidP="00F8775C">
            <w:pPr>
              <w:pStyle w:val="a7"/>
            </w:pPr>
            <w:r w:rsidRPr="007E56B5">
              <w:t>из 77.33*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Прокат офисных машин и оборудования</w:t>
            </w:r>
          </w:p>
        </w:tc>
        <w:tc>
          <w:tcPr>
            <w:tcW w:w="1276" w:type="dxa"/>
          </w:tcPr>
          <w:p w:rsidR="00F8775C" w:rsidRPr="007E56B5" w:rsidRDefault="00F8775C" w:rsidP="00F8775C">
            <w:pPr>
              <w:pStyle w:val="a7"/>
            </w:pPr>
            <w:r w:rsidRPr="007E56B5">
              <w:t>из 77.33.1*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Прокат вычислительных машин и оборудования</w:t>
            </w:r>
          </w:p>
        </w:tc>
        <w:tc>
          <w:tcPr>
            <w:tcW w:w="1276" w:type="dxa"/>
          </w:tcPr>
          <w:p w:rsidR="00F8775C" w:rsidRPr="007E56B5" w:rsidRDefault="00F8775C" w:rsidP="00F8775C">
            <w:pPr>
              <w:pStyle w:val="a7"/>
            </w:pPr>
            <w:r w:rsidRPr="007E56B5">
              <w:t>из 77.33.2*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Деятельность по уборке квартир и частных домов</w:t>
            </w:r>
          </w:p>
        </w:tc>
        <w:tc>
          <w:tcPr>
            <w:tcW w:w="1276" w:type="dxa"/>
          </w:tcPr>
          <w:p w:rsidR="00F8775C" w:rsidRPr="007E56B5" w:rsidRDefault="00F8775C" w:rsidP="00F8775C">
            <w:pPr>
              <w:pStyle w:val="a7"/>
            </w:pPr>
            <w:r w:rsidRPr="007E56B5">
              <w:t>81.21.1*</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Услуги по чистке печей и дымоходов по индивидуальному заказу населения</w:t>
            </w:r>
          </w:p>
        </w:tc>
        <w:tc>
          <w:tcPr>
            <w:tcW w:w="1276" w:type="dxa"/>
          </w:tcPr>
          <w:p w:rsidR="00F8775C" w:rsidRPr="007E56B5" w:rsidRDefault="00F8775C" w:rsidP="00F8775C">
            <w:pPr>
              <w:pStyle w:val="a7"/>
            </w:pPr>
            <w:r w:rsidRPr="007E56B5">
              <w:t>из 81.22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Санитарно-гигиеническая обработка помещений и сантехнического оборудования; ч</w:t>
            </w:r>
            <w:r w:rsidRPr="007E56B5">
              <w:rPr>
                <w:shd w:val="clear" w:color="auto" w:fill="FFFFFF"/>
              </w:rPr>
              <w:t>и</w:t>
            </w:r>
            <w:r w:rsidRPr="007E56B5">
              <w:rPr>
                <w:shd w:val="clear" w:color="auto" w:fill="FFFFFF"/>
              </w:rPr>
              <w:t>стка и дезинфекция кухонного оборудования по индивидуальному заказу населения</w:t>
            </w:r>
          </w:p>
        </w:tc>
        <w:tc>
          <w:tcPr>
            <w:tcW w:w="1276" w:type="dxa"/>
          </w:tcPr>
          <w:p w:rsidR="00F8775C" w:rsidRPr="007E56B5" w:rsidRDefault="00F8775C" w:rsidP="00F8775C">
            <w:pPr>
              <w:pStyle w:val="a7"/>
            </w:pPr>
            <w:r w:rsidRPr="007E56B5">
              <w:t>из 81.29.1</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Очистка крутых кровель от снега и льда по индивидуальному заказу населения</w:t>
            </w:r>
          </w:p>
        </w:tc>
        <w:tc>
          <w:tcPr>
            <w:tcW w:w="1276" w:type="dxa"/>
          </w:tcPr>
          <w:p w:rsidR="00F8775C" w:rsidRPr="007E56B5" w:rsidRDefault="00F8775C" w:rsidP="00F8775C">
            <w:pPr>
              <w:pStyle w:val="a7"/>
            </w:pPr>
            <w:r w:rsidRPr="007E56B5">
              <w:t>из 81.29.2</w:t>
            </w:r>
          </w:p>
        </w:tc>
        <w:tc>
          <w:tcPr>
            <w:tcW w:w="1276" w:type="dxa"/>
          </w:tcPr>
          <w:p w:rsidR="00F8775C" w:rsidRPr="007E56B5" w:rsidRDefault="00F8775C" w:rsidP="00F8775C">
            <w:pPr>
              <w:pStyle w:val="a7"/>
            </w:pPr>
            <w:r w:rsidRPr="007E56B5">
              <w:t>1,00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Чистка сливных и канализационных решеток, труб и желобов; уход за декорати</w:t>
            </w:r>
            <w:r w:rsidRPr="007E56B5">
              <w:rPr>
                <w:shd w:val="clear" w:color="auto" w:fill="FFFFFF"/>
              </w:rPr>
              <w:t>в</w:t>
            </w:r>
            <w:r w:rsidRPr="007E56B5">
              <w:rPr>
                <w:shd w:val="clear" w:color="auto" w:fill="FFFFFF"/>
              </w:rPr>
              <w:t xml:space="preserve">ными изделиями из стекла, металла, дерева, кожи; </w:t>
            </w:r>
          </w:p>
          <w:p w:rsidR="00F8775C" w:rsidRPr="007E56B5" w:rsidRDefault="00F8775C" w:rsidP="00F8775C">
            <w:pPr>
              <w:pStyle w:val="a7"/>
              <w:rPr>
                <w:shd w:val="clear" w:color="auto" w:fill="FFFFFF"/>
              </w:rPr>
            </w:pPr>
            <w:r w:rsidRPr="007E56B5">
              <w:rPr>
                <w:shd w:val="clear" w:color="auto" w:fill="FFFFFF"/>
              </w:rPr>
              <w:t>уход за лепными и скульптурными украшениями; чистка жалюзи по индивид</w:t>
            </w:r>
            <w:r w:rsidRPr="007E56B5">
              <w:rPr>
                <w:shd w:val="clear" w:color="auto" w:fill="FFFFFF"/>
              </w:rPr>
              <w:t>у</w:t>
            </w:r>
            <w:r w:rsidRPr="007E56B5">
              <w:rPr>
                <w:shd w:val="clear" w:color="auto" w:fill="FFFFFF"/>
              </w:rPr>
              <w:t>альному заказу населения</w:t>
            </w:r>
          </w:p>
        </w:tc>
        <w:tc>
          <w:tcPr>
            <w:tcW w:w="1276" w:type="dxa"/>
          </w:tcPr>
          <w:p w:rsidR="00F8775C" w:rsidRPr="007E56B5" w:rsidRDefault="00F8775C" w:rsidP="00F8775C">
            <w:pPr>
              <w:pStyle w:val="a7"/>
            </w:pPr>
            <w:r w:rsidRPr="007E56B5">
              <w:t>из 81.29.9</w:t>
            </w:r>
          </w:p>
        </w:tc>
        <w:tc>
          <w:tcPr>
            <w:tcW w:w="1276" w:type="dxa"/>
          </w:tcPr>
          <w:p w:rsidR="00F8775C" w:rsidRPr="007E56B5" w:rsidRDefault="00F8775C" w:rsidP="00F8775C">
            <w:pPr>
              <w:pStyle w:val="a7"/>
            </w:pPr>
            <w:r w:rsidRPr="007E56B5">
              <w:t>0,70</w:t>
            </w:r>
          </w:p>
        </w:tc>
      </w:tr>
      <w:tr w:rsidR="00F8775C" w:rsidRPr="007E56B5" w:rsidTr="00F8775C">
        <w:trPr>
          <w:jc w:val="center"/>
        </w:trPr>
        <w:tc>
          <w:tcPr>
            <w:tcW w:w="8001" w:type="dxa"/>
          </w:tcPr>
          <w:p w:rsidR="00F8775C" w:rsidRPr="007E56B5" w:rsidRDefault="00F8775C" w:rsidP="00F8775C">
            <w:pPr>
              <w:pStyle w:val="a7"/>
            </w:pPr>
            <w:r w:rsidRPr="007E56B5">
              <w:t>Благоустройство придомовых территорий; услуги ландшафтного дизайна по индивид</w:t>
            </w:r>
            <w:r w:rsidRPr="007E56B5">
              <w:t>у</w:t>
            </w:r>
            <w:r w:rsidRPr="007E56B5">
              <w:t>альному заказу населения</w:t>
            </w:r>
          </w:p>
        </w:tc>
        <w:tc>
          <w:tcPr>
            <w:tcW w:w="1276" w:type="dxa"/>
          </w:tcPr>
          <w:p w:rsidR="00F8775C" w:rsidRPr="007E56B5" w:rsidRDefault="00F8775C" w:rsidP="00F8775C">
            <w:pPr>
              <w:pStyle w:val="a7"/>
            </w:pPr>
            <w:r w:rsidRPr="007E56B5">
              <w:t>из 81.30</w:t>
            </w:r>
          </w:p>
        </w:tc>
        <w:tc>
          <w:tcPr>
            <w:tcW w:w="1276" w:type="dxa"/>
          </w:tcPr>
          <w:p w:rsidR="00F8775C" w:rsidRPr="007E56B5" w:rsidRDefault="00F8775C" w:rsidP="00F8775C">
            <w:pPr>
              <w:pStyle w:val="a7"/>
            </w:pPr>
            <w:r w:rsidRPr="007E56B5">
              <w:t>1,00</w:t>
            </w:r>
          </w:p>
        </w:tc>
      </w:tr>
      <w:tr w:rsidR="00F8775C" w:rsidRPr="007E56B5" w:rsidTr="00F8775C">
        <w:trPr>
          <w:jc w:val="center"/>
        </w:trPr>
        <w:tc>
          <w:tcPr>
            <w:tcW w:w="8001" w:type="dxa"/>
          </w:tcPr>
          <w:p w:rsidR="00F8775C" w:rsidRPr="007E56B5" w:rsidRDefault="00F8775C" w:rsidP="00F8775C">
            <w:pPr>
              <w:pStyle w:val="a7"/>
            </w:pPr>
            <w:r w:rsidRPr="007E56B5">
              <w:rPr>
                <w:shd w:val="clear" w:color="auto" w:fill="FFFFFF"/>
              </w:rPr>
              <w:t>Деятельность секретаря-референта, в том числе со знанием иностранного языка;  усл</w:t>
            </w:r>
            <w:r w:rsidRPr="007E56B5">
              <w:rPr>
                <w:shd w:val="clear" w:color="auto" w:fill="FFFFFF"/>
              </w:rPr>
              <w:t>у</w:t>
            </w:r>
            <w:r w:rsidRPr="007E56B5">
              <w:rPr>
                <w:shd w:val="clear" w:color="auto" w:fill="FFFFFF"/>
              </w:rPr>
              <w:t>ги машинистки-стенографистки по индивидуальному заказу населения</w:t>
            </w:r>
          </w:p>
        </w:tc>
        <w:tc>
          <w:tcPr>
            <w:tcW w:w="1276" w:type="dxa"/>
          </w:tcPr>
          <w:p w:rsidR="00F8775C" w:rsidRPr="007E56B5" w:rsidRDefault="00F8775C" w:rsidP="00F8775C">
            <w:pPr>
              <w:pStyle w:val="a7"/>
            </w:pPr>
            <w:r w:rsidRPr="007E56B5">
              <w:t>из 82.19</w:t>
            </w:r>
          </w:p>
        </w:tc>
        <w:tc>
          <w:tcPr>
            <w:tcW w:w="1276" w:type="dxa"/>
          </w:tcPr>
          <w:p w:rsidR="00F8775C" w:rsidRPr="007E56B5" w:rsidRDefault="00F8775C" w:rsidP="00F8775C">
            <w:pPr>
              <w:pStyle w:val="a7"/>
            </w:pPr>
            <w:r w:rsidRPr="007E56B5">
              <w:t>0,80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Деятельность  по присмотру за больными</w:t>
            </w:r>
          </w:p>
        </w:tc>
        <w:tc>
          <w:tcPr>
            <w:tcW w:w="1276" w:type="dxa"/>
          </w:tcPr>
          <w:p w:rsidR="00F8775C" w:rsidRPr="007E56B5" w:rsidRDefault="00F8775C" w:rsidP="00F8775C">
            <w:pPr>
              <w:pStyle w:val="a7"/>
            </w:pPr>
            <w:r w:rsidRPr="007E56B5">
              <w:t>из 88.10*</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t>Деятельность по присмотру за детьми</w:t>
            </w:r>
          </w:p>
        </w:tc>
        <w:tc>
          <w:tcPr>
            <w:tcW w:w="1276" w:type="dxa"/>
          </w:tcPr>
          <w:p w:rsidR="00F8775C" w:rsidRPr="007E56B5" w:rsidRDefault="00F8775C" w:rsidP="00F8775C">
            <w:pPr>
              <w:pStyle w:val="a7"/>
            </w:pPr>
            <w:r w:rsidRPr="007E56B5">
              <w:t>из 88.91*</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Организация обрядов (свадеб, юбилеев), в т.ч. музыкальное сопровождение</w:t>
            </w:r>
          </w:p>
        </w:tc>
        <w:tc>
          <w:tcPr>
            <w:tcW w:w="1276" w:type="dxa"/>
          </w:tcPr>
          <w:p w:rsidR="00F8775C" w:rsidRPr="007E56B5" w:rsidRDefault="00F8775C" w:rsidP="00F8775C">
            <w:pPr>
              <w:pStyle w:val="a7"/>
            </w:pPr>
            <w:r w:rsidRPr="007E56B5">
              <w:t xml:space="preserve"> 93.29.3*</w:t>
            </w:r>
          </w:p>
        </w:tc>
        <w:tc>
          <w:tcPr>
            <w:tcW w:w="1276" w:type="dxa"/>
          </w:tcPr>
          <w:p w:rsidR="00F8775C" w:rsidRPr="007E56B5" w:rsidRDefault="00F8775C" w:rsidP="00F8775C">
            <w:pPr>
              <w:pStyle w:val="a7"/>
            </w:pPr>
            <w:r w:rsidRPr="007E56B5">
              <w:t>1,08</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t>Услуги по организации фейерверков</w:t>
            </w:r>
            <w:r w:rsidRPr="007E56B5">
              <w:rPr>
                <w:shd w:val="clear" w:color="auto" w:fill="FFFFFF"/>
              </w:rPr>
              <w:t xml:space="preserve"> по индивидуальному заказу населения; приобретение, доставка и вручение сувениров, подарков с поздравлением сказо</w:t>
            </w:r>
            <w:r w:rsidRPr="007E56B5">
              <w:rPr>
                <w:shd w:val="clear" w:color="auto" w:fill="FFFFFF"/>
              </w:rPr>
              <w:t>ч</w:t>
            </w:r>
            <w:r w:rsidRPr="007E56B5">
              <w:rPr>
                <w:shd w:val="clear" w:color="auto" w:fill="FFFFFF"/>
              </w:rPr>
              <w:t>ных персонажей по индивидуальному заказу населения</w:t>
            </w:r>
          </w:p>
        </w:tc>
        <w:tc>
          <w:tcPr>
            <w:tcW w:w="1276" w:type="dxa"/>
          </w:tcPr>
          <w:p w:rsidR="00F8775C" w:rsidRPr="007E56B5" w:rsidRDefault="00F8775C" w:rsidP="00F8775C">
            <w:pPr>
              <w:pStyle w:val="a7"/>
            </w:pPr>
            <w:r w:rsidRPr="007E56B5">
              <w:t>из 93.29.9</w:t>
            </w:r>
          </w:p>
        </w:tc>
        <w:tc>
          <w:tcPr>
            <w:tcW w:w="1276" w:type="dxa"/>
          </w:tcPr>
          <w:p w:rsidR="00F8775C" w:rsidRPr="007E56B5" w:rsidRDefault="00F8775C" w:rsidP="00F8775C">
            <w:pPr>
              <w:pStyle w:val="a7"/>
            </w:pPr>
            <w:r w:rsidRPr="007E56B5">
              <w:t>0,90</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Ремонт компьютеров и периферийного компьютерного оборудования</w:t>
            </w:r>
          </w:p>
        </w:tc>
        <w:tc>
          <w:tcPr>
            <w:tcW w:w="1276" w:type="dxa"/>
          </w:tcPr>
          <w:p w:rsidR="00F8775C" w:rsidRPr="007E56B5" w:rsidRDefault="00F8775C" w:rsidP="00F8775C">
            <w:pPr>
              <w:pStyle w:val="a7"/>
            </w:pPr>
            <w:r w:rsidRPr="007E56B5">
              <w:t>95.11*</w:t>
            </w:r>
          </w:p>
        </w:tc>
        <w:tc>
          <w:tcPr>
            <w:tcW w:w="1276" w:type="dxa"/>
          </w:tcPr>
          <w:p w:rsidR="00F8775C" w:rsidRPr="007E56B5" w:rsidRDefault="00F8775C" w:rsidP="00F8775C">
            <w:pPr>
              <w:pStyle w:val="a7"/>
            </w:pPr>
            <w:r w:rsidRPr="007E56B5">
              <w:t>0,90</w:t>
            </w:r>
          </w:p>
        </w:tc>
      </w:tr>
      <w:tr w:rsidR="00F8775C" w:rsidRPr="007E56B5" w:rsidTr="00F8775C">
        <w:trPr>
          <w:jc w:val="center"/>
        </w:trPr>
        <w:tc>
          <w:tcPr>
            <w:tcW w:w="8001" w:type="dxa"/>
          </w:tcPr>
          <w:p w:rsidR="00F8775C" w:rsidRPr="007E56B5" w:rsidRDefault="00F8775C" w:rsidP="00F8775C">
            <w:pPr>
              <w:pStyle w:val="a7"/>
            </w:pPr>
            <w:r w:rsidRPr="007E56B5">
              <w:t>Ремонт коммуникационного оборудования</w:t>
            </w:r>
          </w:p>
        </w:tc>
        <w:tc>
          <w:tcPr>
            <w:tcW w:w="1276" w:type="dxa"/>
          </w:tcPr>
          <w:p w:rsidR="00F8775C" w:rsidRPr="007E56B5" w:rsidRDefault="00F8775C" w:rsidP="00F8775C">
            <w:pPr>
              <w:pStyle w:val="a7"/>
            </w:pPr>
            <w:r w:rsidRPr="007E56B5">
              <w:t>95.12*</w:t>
            </w:r>
          </w:p>
        </w:tc>
        <w:tc>
          <w:tcPr>
            <w:tcW w:w="1276" w:type="dxa"/>
          </w:tcPr>
          <w:p w:rsidR="00F8775C" w:rsidRPr="007E56B5" w:rsidRDefault="00F8775C" w:rsidP="00F8775C">
            <w:pPr>
              <w:pStyle w:val="a7"/>
            </w:pPr>
            <w:r w:rsidRPr="007E56B5">
              <w:t>0,80</w:t>
            </w:r>
          </w:p>
        </w:tc>
      </w:tr>
      <w:tr w:rsidR="00F8775C" w:rsidRPr="007E56B5" w:rsidTr="00F8775C">
        <w:trPr>
          <w:jc w:val="center"/>
        </w:trPr>
        <w:tc>
          <w:tcPr>
            <w:tcW w:w="8001" w:type="dxa"/>
          </w:tcPr>
          <w:p w:rsidR="00F8775C" w:rsidRPr="007E56B5" w:rsidRDefault="00F8775C" w:rsidP="00F8775C">
            <w:pPr>
              <w:pStyle w:val="a7"/>
            </w:pPr>
            <w:r w:rsidRPr="007E56B5">
              <w:t>Ремонт электронной бытовой техники</w:t>
            </w:r>
          </w:p>
        </w:tc>
        <w:tc>
          <w:tcPr>
            <w:tcW w:w="1276" w:type="dxa"/>
          </w:tcPr>
          <w:p w:rsidR="00F8775C" w:rsidRPr="007E56B5" w:rsidRDefault="00F8775C" w:rsidP="00F8775C">
            <w:pPr>
              <w:pStyle w:val="a7"/>
              <w:rPr>
                <w:i/>
              </w:rPr>
            </w:pPr>
            <w:r w:rsidRPr="007E56B5">
              <w:t>95.21*</w:t>
            </w:r>
          </w:p>
        </w:tc>
        <w:tc>
          <w:tcPr>
            <w:tcW w:w="1276" w:type="dxa"/>
          </w:tcPr>
          <w:p w:rsidR="00F8775C" w:rsidRPr="007E56B5" w:rsidRDefault="00F8775C" w:rsidP="00F8775C">
            <w:pPr>
              <w:pStyle w:val="a7"/>
            </w:pPr>
            <w:r w:rsidRPr="007E56B5">
              <w:t>0,45</w:t>
            </w:r>
          </w:p>
        </w:tc>
      </w:tr>
      <w:tr w:rsidR="00F8775C" w:rsidRPr="007E56B5" w:rsidTr="00F8775C">
        <w:trPr>
          <w:jc w:val="center"/>
        </w:trPr>
        <w:tc>
          <w:tcPr>
            <w:tcW w:w="8001" w:type="dxa"/>
          </w:tcPr>
          <w:p w:rsidR="00F8775C" w:rsidRPr="007E56B5" w:rsidRDefault="00F8775C" w:rsidP="00F8775C">
            <w:pPr>
              <w:pStyle w:val="a7"/>
            </w:pPr>
            <w:r w:rsidRPr="007E56B5">
              <w:t>Ремонт бытовых приборов, домашнего и садового инвентаря</w:t>
            </w:r>
          </w:p>
        </w:tc>
        <w:tc>
          <w:tcPr>
            <w:tcW w:w="1276" w:type="dxa"/>
          </w:tcPr>
          <w:p w:rsidR="00F8775C" w:rsidRPr="007E56B5" w:rsidRDefault="00F8775C" w:rsidP="00F8775C">
            <w:pPr>
              <w:pStyle w:val="a7"/>
              <w:rPr>
                <w:i/>
              </w:rPr>
            </w:pPr>
            <w:r w:rsidRPr="007E56B5">
              <w:t>95.22*</w:t>
            </w:r>
          </w:p>
        </w:tc>
        <w:tc>
          <w:tcPr>
            <w:tcW w:w="1276" w:type="dxa"/>
          </w:tcPr>
          <w:p w:rsidR="00F8775C" w:rsidRPr="007E56B5" w:rsidRDefault="00F8775C" w:rsidP="00F8775C">
            <w:pPr>
              <w:pStyle w:val="a7"/>
            </w:pPr>
            <w:r w:rsidRPr="007E56B5">
              <w:t>0,45</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Ремонт бытовой техники</w:t>
            </w:r>
          </w:p>
        </w:tc>
        <w:tc>
          <w:tcPr>
            <w:tcW w:w="1276" w:type="dxa"/>
          </w:tcPr>
          <w:p w:rsidR="00F8775C" w:rsidRPr="007E56B5" w:rsidRDefault="00F8775C" w:rsidP="00F8775C">
            <w:pPr>
              <w:pStyle w:val="a7"/>
              <w:rPr>
                <w:i/>
              </w:rPr>
            </w:pPr>
            <w:r w:rsidRPr="007E56B5">
              <w:t>95.22.1*</w:t>
            </w:r>
          </w:p>
        </w:tc>
        <w:tc>
          <w:tcPr>
            <w:tcW w:w="1276" w:type="dxa"/>
          </w:tcPr>
          <w:p w:rsidR="00F8775C" w:rsidRPr="007E56B5" w:rsidRDefault="00F8775C" w:rsidP="00F8775C">
            <w:pPr>
              <w:pStyle w:val="a7"/>
            </w:pPr>
            <w:r w:rsidRPr="007E56B5">
              <w:t>0,45</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Ремонт домашнего и садового оборудования</w:t>
            </w:r>
          </w:p>
        </w:tc>
        <w:tc>
          <w:tcPr>
            <w:tcW w:w="1276" w:type="dxa"/>
          </w:tcPr>
          <w:p w:rsidR="00F8775C" w:rsidRPr="007E56B5" w:rsidRDefault="00F8775C" w:rsidP="00F8775C">
            <w:pPr>
              <w:pStyle w:val="a7"/>
              <w:rPr>
                <w:i/>
              </w:rPr>
            </w:pPr>
            <w:r w:rsidRPr="007E56B5">
              <w:t>95.22.2*</w:t>
            </w:r>
          </w:p>
        </w:tc>
        <w:tc>
          <w:tcPr>
            <w:tcW w:w="1276" w:type="dxa"/>
          </w:tcPr>
          <w:p w:rsidR="00F8775C" w:rsidRPr="007E56B5" w:rsidRDefault="00F8775C" w:rsidP="00F8775C">
            <w:pPr>
              <w:pStyle w:val="a7"/>
            </w:pPr>
            <w:r w:rsidRPr="007E56B5">
              <w:t>0,45</w:t>
            </w:r>
          </w:p>
        </w:tc>
      </w:tr>
      <w:tr w:rsidR="00F8775C" w:rsidRPr="007E56B5" w:rsidTr="00F8775C">
        <w:trPr>
          <w:jc w:val="center"/>
        </w:trPr>
        <w:tc>
          <w:tcPr>
            <w:tcW w:w="8001" w:type="dxa"/>
          </w:tcPr>
          <w:p w:rsidR="00F8775C" w:rsidRPr="007E56B5" w:rsidRDefault="00F8775C" w:rsidP="00F8775C">
            <w:pPr>
              <w:pStyle w:val="a7"/>
              <w:rPr>
                <w:rStyle w:val="blk"/>
              </w:rPr>
            </w:pPr>
            <w:r w:rsidRPr="007E56B5">
              <w:rPr>
                <w:rStyle w:val="blk"/>
              </w:rPr>
              <w:t>Ремонт обуви и прочих изделий из кожи</w:t>
            </w:r>
          </w:p>
        </w:tc>
        <w:tc>
          <w:tcPr>
            <w:tcW w:w="1276" w:type="dxa"/>
          </w:tcPr>
          <w:p w:rsidR="00F8775C" w:rsidRPr="007E56B5" w:rsidRDefault="00F8775C" w:rsidP="00F8775C">
            <w:pPr>
              <w:pStyle w:val="a7"/>
              <w:rPr>
                <w:i/>
              </w:rPr>
            </w:pPr>
            <w:r w:rsidRPr="007E56B5">
              <w:t>95.23*</w:t>
            </w:r>
          </w:p>
        </w:tc>
        <w:tc>
          <w:tcPr>
            <w:tcW w:w="1276" w:type="dxa"/>
          </w:tcPr>
          <w:p w:rsidR="00F8775C" w:rsidRPr="007E56B5" w:rsidRDefault="00F8775C" w:rsidP="00F8775C">
            <w:pPr>
              <w:pStyle w:val="a7"/>
            </w:pPr>
            <w:r w:rsidRPr="007E56B5">
              <w:t>0,26</w:t>
            </w:r>
          </w:p>
        </w:tc>
      </w:tr>
      <w:tr w:rsidR="00F8775C" w:rsidRPr="007E56B5" w:rsidTr="00F8775C">
        <w:trPr>
          <w:jc w:val="center"/>
        </w:trPr>
        <w:tc>
          <w:tcPr>
            <w:tcW w:w="8001" w:type="dxa"/>
          </w:tcPr>
          <w:p w:rsidR="00F8775C" w:rsidRPr="007E56B5" w:rsidRDefault="00F8775C" w:rsidP="00F8775C">
            <w:pPr>
              <w:pStyle w:val="a7"/>
            </w:pPr>
            <w:r w:rsidRPr="007E56B5">
              <w:rPr>
                <w:rStyle w:val="blk"/>
              </w:rPr>
              <w:t>Ремонт мебели и предметов домашнего обихода</w:t>
            </w:r>
          </w:p>
        </w:tc>
        <w:tc>
          <w:tcPr>
            <w:tcW w:w="1276" w:type="dxa"/>
          </w:tcPr>
          <w:p w:rsidR="00F8775C" w:rsidRPr="007E56B5" w:rsidRDefault="00F8775C" w:rsidP="00F8775C">
            <w:pPr>
              <w:pStyle w:val="a7"/>
              <w:rPr>
                <w:i/>
              </w:rPr>
            </w:pPr>
            <w:r w:rsidRPr="007E56B5">
              <w:t>95.24*</w:t>
            </w:r>
          </w:p>
        </w:tc>
        <w:tc>
          <w:tcPr>
            <w:tcW w:w="1276" w:type="dxa"/>
          </w:tcPr>
          <w:p w:rsidR="00F8775C" w:rsidRPr="007E56B5" w:rsidRDefault="00F8775C" w:rsidP="00F8775C">
            <w:pPr>
              <w:pStyle w:val="a7"/>
            </w:pPr>
            <w:r w:rsidRPr="007E56B5">
              <w:t>0,76</w:t>
            </w:r>
          </w:p>
        </w:tc>
      </w:tr>
      <w:tr w:rsidR="00F8775C" w:rsidRPr="007E56B5" w:rsidTr="00F8775C">
        <w:trPr>
          <w:jc w:val="center"/>
        </w:trPr>
        <w:tc>
          <w:tcPr>
            <w:tcW w:w="8001" w:type="dxa"/>
          </w:tcPr>
          <w:p w:rsidR="00F8775C" w:rsidRPr="007E56B5" w:rsidRDefault="00F8775C" w:rsidP="00F8775C">
            <w:pPr>
              <w:pStyle w:val="a7"/>
            </w:pPr>
            <w:r w:rsidRPr="007E56B5">
              <w:t xml:space="preserve">Ремонт мебели </w:t>
            </w:r>
          </w:p>
        </w:tc>
        <w:tc>
          <w:tcPr>
            <w:tcW w:w="1276" w:type="dxa"/>
          </w:tcPr>
          <w:p w:rsidR="00F8775C" w:rsidRPr="007E56B5" w:rsidRDefault="00F8775C" w:rsidP="00F8775C">
            <w:pPr>
              <w:pStyle w:val="a7"/>
              <w:rPr>
                <w:i/>
              </w:rPr>
            </w:pPr>
            <w:r w:rsidRPr="007E56B5">
              <w:t>95.24.1*</w:t>
            </w:r>
          </w:p>
        </w:tc>
        <w:tc>
          <w:tcPr>
            <w:tcW w:w="1276" w:type="dxa"/>
          </w:tcPr>
          <w:p w:rsidR="00F8775C" w:rsidRPr="007E56B5" w:rsidRDefault="00F8775C" w:rsidP="00F8775C">
            <w:pPr>
              <w:pStyle w:val="a7"/>
            </w:pPr>
            <w:r w:rsidRPr="007E56B5">
              <w:t>0,76</w:t>
            </w:r>
          </w:p>
        </w:tc>
      </w:tr>
      <w:tr w:rsidR="00F8775C" w:rsidRPr="007E56B5" w:rsidTr="00F8775C">
        <w:trPr>
          <w:jc w:val="center"/>
        </w:trPr>
        <w:tc>
          <w:tcPr>
            <w:tcW w:w="8001" w:type="dxa"/>
          </w:tcPr>
          <w:p w:rsidR="00F8775C" w:rsidRPr="007E56B5" w:rsidRDefault="00F8775C" w:rsidP="00F8775C">
            <w:pPr>
              <w:pStyle w:val="a7"/>
            </w:pPr>
            <w:r w:rsidRPr="007E56B5">
              <w:t>Ремонт предметов домашнего обихода</w:t>
            </w:r>
          </w:p>
        </w:tc>
        <w:tc>
          <w:tcPr>
            <w:tcW w:w="1276" w:type="dxa"/>
          </w:tcPr>
          <w:p w:rsidR="00F8775C" w:rsidRPr="007E56B5" w:rsidRDefault="00F8775C" w:rsidP="00F8775C">
            <w:pPr>
              <w:pStyle w:val="a7"/>
              <w:rPr>
                <w:i/>
              </w:rPr>
            </w:pPr>
            <w:r w:rsidRPr="007E56B5">
              <w:t>95.24.2*</w:t>
            </w:r>
          </w:p>
        </w:tc>
        <w:tc>
          <w:tcPr>
            <w:tcW w:w="1276" w:type="dxa"/>
          </w:tcPr>
          <w:p w:rsidR="00F8775C" w:rsidRPr="007E56B5" w:rsidRDefault="00F8775C" w:rsidP="00F8775C">
            <w:pPr>
              <w:pStyle w:val="a7"/>
            </w:pPr>
            <w:r w:rsidRPr="007E56B5">
              <w:t>0,76</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Ремонт часов и ювелирных изделий</w:t>
            </w:r>
          </w:p>
        </w:tc>
        <w:tc>
          <w:tcPr>
            <w:tcW w:w="1276" w:type="dxa"/>
          </w:tcPr>
          <w:p w:rsidR="00F8775C" w:rsidRPr="007E56B5" w:rsidRDefault="00F8775C" w:rsidP="00F8775C">
            <w:pPr>
              <w:pStyle w:val="a7"/>
            </w:pPr>
            <w:r w:rsidRPr="007E56B5">
              <w:t>95.25*</w:t>
            </w:r>
          </w:p>
        </w:tc>
        <w:tc>
          <w:tcPr>
            <w:tcW w:w="1276" w:type="dxa"/>
          </w:tcPr>
          <w:p w:rsidR="00F8775C" w:rsidRPr="007E56B5" w:rsidRDefault="00F8775C" w:rsidP="00F8775C">
            <w:pPr>
              <w:pStyle w:val="a7"/>
            </w:pPr>
            <w:r w:rsidRPr="007E56B5">
              <w:t>0,43</w:t>
            </w:r>
          </w:p>
        </w:tc>
      </w:tr>
      <w:tr w:rsidR="00F8775C" w:rsidRPr="007E56B5" w:rsidTr="00F8775C">
        <w:trPr>
          <w:jc w:val="center"/>
        </w:trPr>
        <w:tc>
          <w:tcPr>
            <w:tcW w:w="8001" w:type="dxa"/>
          </w:tcPr>
          <w:p w:rsidR="00F8775C" w:rsidRPr="007E56B5" w:rsidRDefault="00F8775C" w:rsidP="00F8775C">
            <w:pPr>
              <w:pStyle w:val="a7"/>
            </w:pPr>
            <w:r w:rsidRPr="007E56B5">
              <w:t>Ремонт часов</w:t>
            </w:r>
          </w:p>
        </w:tc>
        <w:tc>
          <w:tcPr>
            <w:tcW w:w="1276" w:type="dxa"/>
          </w:tcPr>
          <w:p w:rsidR="00F8775C" w:rsidRPr="007E56B5" w:rsidRDefault="00F8775C" w:rsidP="00F8775C">
            <w:pPr>
              <w:pStyle w:val="a7"/>
              <w:rPr>
                <w:shd w:val="clear" w:color="auto" w:fill="FFFFFF"/>
              </w:rPr>
            </w:pPr>
            <w:hyperlink r:id="rId36" w:history="1">
              <w:r w:rsidRPr="007E56B5">
                <w:rPr>
                  <w:rStyle w:val="ac"/>
                  <w:shd w:val="clear" w:color="auto" w:fill="FFFFFF"/>
                </w:rPr>
                <w:t>95.25.1</w:t>
              </w:r>
            </w:hyperlink>
            <w:r w:rsidRPr="007E56B5">
              <w:rPr>
                <w:rStyle w:val="apple-converted-space"/>
                <w:shd w:val="clear" w:color="auto" w:fill="FFFFFF"/>
              </w:rPr>
              <w:t>*</w:t>
            </w:r>
          </w:p>
        </w:tc>
        <w:tc>
          <w:tcPr>
            <w:tcW w:w="1276" w:type="dxa"/>
          </w:tcPr>
          <w:p w:rsidR="00F8775C" w:rsidRPr="007E56B5" w:rsidRDefault="00F8775C" w:rsidP="00F8775C">
            <w:pPr>
              <w:pStyle w:val="a7"/>
            </w:pPr>
            <w:r w:rsidRPr="007E56B5">
              <w:t>0,26</w:t>
            </w:r>
          </w:p>
        </w:tc>
      </w:tr>
      <w:tr w:rsidR="00F8775C" w:rsidRPr="007E56B5" w:rsidTr="00F8775C">
        <w:trPr>
          <w:jc w:val="center"/>
        </w:trPr>
        <w:tc>
          <w:tcPr>
            <w:tcW w:w="8001" w:type="dxa"/>
          </w:tcPr>
          <w:p w:rsidR="00F8775C" w:rsidRPr="007E56B5" w:rsidRDefault="00F8775C" w:rsidP="00F8775C">
            <w:pPr>
              <w:pStyle w:val="a7"/>
            </w:pPr>
            <w:r w:rsidRPr="007E56B5">
              <w:t>Ремонт ювелирных изделий</w:t>
            </w:r>
          </w:p>
        </w:tc>
        <w:tc>
          <w:tcPr>
            <w:tcW w:w="1276" w:type="dxa"/>
          </w:tcPr>
          <w:p w:rsidR="00F8775C" w:rsidRPr="007E56B5" w:rsidRDefault="00F8775C" w:rsidP="00F8775C">
            <w:pPr>
              <w:pStyle w:val="a7"/>
              <w:rPr>
                <w:shd w:val="clear" w:color="auto" w:fill="FFFFFF"/>
              </w:rPr>
            </w:pPr>
            <w:r w:rsidRPr="007E56B5">
              <w:t xml:space="preserve">из </w:t>
            </w:r>
            <w:hyperlink r:id="rId37" w:history="1">
              <w:r w:rsidRPr="007E56B5">
                <w:rPr>
                  <w:rStyle w:val="ac"/>
                  <w:shd w:val="clear" w:color="auto" w:fill="FFFFFF"/>
                </w:rPr>
                <w:t>95.25.2</w:t>
              </w:r>
            </w:hyperlink>
            <w:r w:rsidRPr="007E56B5">
              <w:rPr>
                <w:rStyle w:val="apple-converted-space"/>
                <w:shd w:val="clear" w:color="auto" w:fill="FFFFFF"/>
              </w:rPr>
              <w:t> *</w:t>
            </w:r>
          </w:p>
        </w:tc>
        <w:tc>
          <w:tcPr>
            <w:tcW w:w="1276" w:type="dxa"/>
          </w:tcPr>
          <w:p w:rsidR="00F8775C" w:rsidRPr="007E56B5" w:rsidRDefault="00F8775C" w:rsidP="00F8775C">
            <w:pPr>
              <w:pStyle w:val="a7"/>
            </w:pPr>
            <w:r w:rsidRPr="007E56B5">
              <w:t>0,43</w:t>
            </w:r>
          </w:p>
        </w:tc>
      </w:tr>
      <w:tr w:rsidR="00F8775C" w:rsidRPr="007E56B5" w:rsidTr="00F8775C">
        <w:trPr>
          <w:jc w:val="center"/>
        </w:trPr>
        <w:tc>
          <w:tcPr>
            <w:tcW w:w="8001" w:type="dxa"/>
          </w:tcPr>
          <w:p w:rsidR="00F8775C" w:rsidRPr="007E56B5" w:rsidRDefault="00F8775C" w:rsidP="00F8775C">
            <w:pPr>
              <w:pStyle w:val="a7"/>
              <w:rPr>
                <w:shd w:val="clear" w:color="auto" w:fill="FFFFFF"/>
              </w:rPr>
            </w:pPr>
            <w:r w:rsidRPr="007E56B5">
              <w:rPr>
                <w:shd w:val="clear" w:color="auto" w:fill="FFFFFF"/>
              </w:rPr>
              <w:t>Ремонт прочих предметов личного потребления и бытовых товаров</w:t>
            </w:r>
          </w:p>
        </w:tc>
        <w:tc>
          <w:tcPr>
            <w:tcW w:w="1276" w:type="dxa"/>
          </w:tcPr>
          <w:p w:rsidR="00F8775C" w:rsidRPr="007E56B5" w:rsidRDefault="00F8775C" w:rsidP="00F8775C">
            <w:pPr>
              <w:pStyle w:val="a7"/>
            </w:pPr>
            <w:r w:rsidRPr="007E56B5">
              <w:t>95.29*</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rPr>
                <w:shd w:val="clear" w:color="auto" w:fill="FFFFFF"/>
              </w:rPr>
              <w:t>Ремонт одежды и текстильных изделий</w:t>
            </w:r>
          </w:p>
        </w:tc>
        <w:tc>
          <w:tcPr>
            <w:tcW w:w="1276" w:type="dxa"/>
          </w:tcPr>
          <w:p w:rsidR="00F8775C" w:rsidRPr="007E56B5" w:rsidRDefault="00F8775C" w:rsidP="00F8775C">
            <w:pPr>
              <w:pStyle w:val="a7"/>
              <w:rPr>
                <w:shd w:val="clear" w:color="auto" w:fill="FFFFFF"/>
              </w:rPr>
            </w:pPr>
            <w:hyperlink r:id="rId38" w:history="1">
              <w:r w:rsidRPr="007E56B5">
                <w:rPr>
                  <w:rStyle w:val="ac"/>
                  <w:shd w:val="clear" w:color="auto" w:fill="FFFFFF"/>
                </w:rPr>
                <w:t>95.29.1</w:t>
              </w:r>
            </w:hyperlink>
            <w:r w:rsidRPr="007E56B5">
              <w:rPr>
                <w:rStyle w:val="apple-converted-space"/>
                <w:shd w:val="clear" w:color="auto" w:fill="FFFFFF"/>
              </w:rPr>
              <w:t> *</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Ремонт одежды</w:t>
            </w:r>
          </w:p>
        </w:tc>
        <w:tc>
          <w:tcPr>
            <w:tcW w:w="1276" w:type="dxa"/>
          </w:tcPr>
          <w:p w:rsidR="00F8775C" w:rsidRPr="007E56B5" w:rsidRDefault="00F8775C" w:rsidP="00F8775C">
            <w:pPr>
              <w:pStyle w:val="a7"/>
              <w:rPr>
                <w:i/>
              </w:rPr>
            </w:pPr>
            <w:r w:rsidRPr="007E56B5">
              <w:t>95.29.11*</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Ремонт текстильных изделий</w:t>
            </w:r>
          </w:p>
        </w:tc>
        <w:tc>
          <w:tcPr>
            <w:tcW w:w="1276" w:type="dxa"/>
          </w:tcPr>
          <w:p w:rsidR="00F8775C" w:rsidRPr="007E56B5" w:rsidRDefault="00F8775C" w:rsidP="00F8775C">
            <w:pPr>
              <w:pStyle w:val="a7"/>
              <w:rPr>
                <w:i/>
              </w:rPr>
            </w:pPr>
            <w:r w:rsidRPr="007E56B5">
              <w:t>95.29.12*</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Ремонт трикотажных изделий</w:t>
            </w:r>
          </w:p>
        </w:tc>
        <w:tc>
          <w:tcPr>
            <w:tcW w:w="1276" w:type="dxa"/>
          </w:tcPr>
          <w:p w:rsidR="00F8775C" w:rsidRPr="007E56B5" w:rsidRDefault="00F8775C" w:rsidP="00F8775C">
            <w:pPr>
              <w:pStyle w:val="a7"/>
              <w:rPr>
                <w:i/>
              </w:rPr>
            </w:pPr>
            <w:r w:rsidRPr="007E56B5">
              <w:t>95.29.13*</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Ремонт спортивного и туристского оборудования</w:t>
            </w:r>
          </w:p>
        </w:tc>
        <w:tc>
          <w:tcPr>
            <w:tcW w:w="1276" w:type="dxa"/>
          </w:tcPr>
          <w:p w:rsidR="00F8775C" w:rsidRPr="007E56B5" w:rsidRDefault="00F8775C" w:rsidP="00F8775C">
            <w:pPr>
              <w:pStyle w:val="a7"/>
              <w:rPr>
                <w:shd w:val="clear" w:color="auto" w:fill="FFFFFF"/>
              </w:rPr>
            </w:pPr>
            <w:hyperlink r:id="rId39" w:history="1">
              <w:r w:rsidRPr="007E56B5">
                <w:rPr>
                  <w:rStyle w:val="ac"/>
                  <w:shd w:val="clear" w:color="auto" w:fill="FFFFFF"/>
                </w:rPr>
                <w:t>95.29.2</w:t>
              </w:r>
            </w:hyperlink>
            <w:r w:rsidRPr="007E56B5">
              <w:t>*</w:t>
            </w:r>
          </w:p>
        </w:tc>
        <w:tc>
          <w:tcPr>
            <w:tcW w:w="1276" w:type="dxa"/>
          </w:tcPr>
          <w:p w:rsidR="00F8775C" w:rsidRPr="007E56B5" w:rsidRDefault="00F8775C" w:rsidP="00F8775C">
            <w:pPr>
              <w:pStyle w:val="a7"/>
            </w:pPr>
            <w:r w:rsidRPr="007E56B5">
              <w:t>0,34</w:t>
            </w:r>
          </w:p>
        </w:tc>
      </w:tr>
      <w:tr w:rsidR="00F8775C" w:rsidRPr="007E56B5" w:rsidTr="00F8775C">
        <w:trPr>
          <w:jc w:val="center"/>
        </w:trPr>
        <w:tc>
          <w:tcPr>
            <w:tcW w:w="8001" w:type="dxa"/>
          </w:tcPr>
          <w:p w:rsidR="00F8775C" w:rsidRPr="007E56B5" w:rsidRDefault="00F8775C" w:rsidP="00F8775C">
            <w:pPr>
              <w:pStyle w:val="a7"/>
            </w:pPr>
            <w:r w:rsidRPr="007E56B5">
              <w:t>Ремонт игрушек и подобных им изделий</w:t>
            </w:r>
          </w:p>
        </w:tc>
        <w:tc>
          <w:tcPr>
            <w:tcW w:w="1276" w:type="dxa"/>
          </w:tcPr>
          <w:p w:rsidR="00F8775C" w:rsidRPr="007E56B5" w:rsidRDefault="00F8775C" w:rsidP="00F8775C">
            <w:pPr>
              <w:pStyle w:val="a7"/>
              <w:rPr>
                <w:i/>
              </w:rPr>
            </w:pPr>
            <w:r w:rsidRPr="007E56B5">
              <w:t>95.29.3*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Ремонт металлоизделий бытового и хозяйственного назначения</w:t>
            </w:r>
          </w:p>
        </w:tc>
        <w:tc>
          <w:tcPr>
            <w:tcW w:w="1276" w:type="dxa"/>
          </w:tcPr>
          <w:p w:rsidR="00F8775C" w:rsidRPr="007E56B5" w:rsidRDefault="00F8775C" w:rsidP="00F8775C">
            <w:pPr>
              <w:pStyle w:val="a7"/>
              <w:rPr>
                <w:i/>
              </w:rPr>
            </w:pPr>
            <w:r w:rsidRPr="007E56B5">
              <w:t>95.29.4*</w:t>
            </w:r>
          </w:p>
        </w:tc>
        <w:tc>
          <w:tcPr>
            <w:tcW w:w="1276" w:type="dxa"/>
          </w:tcPr>
          <w:p w:rsidR="00F8775C" w:rsidRPr="007E56B5" w:rsidRDefault="00F8775C" w:rsidP="00F8775C">
            <w:pPr>
              <w:pStyle w:val="a7"/>
            </w:pPr>
            <w:r w:rsidRPr="007E56B5">
              <w:t>0,56</w:t>
            </w:r>
          </w:p>
        </w:tc>
      </w:tr>
      <w:tr w:rsidR="00F8775C" w:rsidRPr="007E56B5" w:rsidTr="00F8775C">
        <w:trPr>
          <w:jc w:val="center"/>
        </w:trPr>
        <w:tc>
          <w:tcPr>
            <w:tcW w:w="8001" w:type="dxa"/>
          </w:tcPr>
          <w:p w:rsidR="00F8775C" w:rsidRPr="007E56B5" w:rsidRDefault="00F8775C" w:rsidP="00F8775C">
            <w:pPr>
              <w:pStyle w:val="a7"/>
            </w:pPr>
            <w:r w:rsidRPr="007E56B5">
              <w:t>Ремонт предметов и изделий из металла</w:t>
            </w:r>
          </w:p>
        </w:tc>
        <w:tc>
          <w:tcPr>
            <w:tcW w:w="1276" w:type="dxa"/>
          </w:tcPr>
          <w:p w:rsidR="00F8775C" w:rsidRPr="007E56B5" w:rsidRDefault="00F8775C" w:rsidP="00F8775C">
            <w:pPr>
              <w:pStyle w:val="a7"/>
              <w:rPr>
                <w:i/>
              </w:rPr>
            </w:pPr>
            <w:r w:rsidRPr="007E56B5">
              <w:t>95.29.41*</w:t>
            </w:r>
          </w:p>
        </w:tc>
        <w:tc>
          <w:tcPr>
            <w:tcW w:w="1276" w:type="dxa"/>
          </w:tcPr>
          <w:p w:rsidR="00F8775C" w:rsidRPr="007E56B5" w:rsidRDefault="00F8775C" w:rsidP="00F8775C">
            <w:pPr>
              <w:pStyle w:val="a7"/>
            </w:pPr>
            <w:r w:rsidRPr="007E56B5">
              <w:t>0,56</w:t>
            </w:r>
          </w:p>
        </w:tc>
      </w:tr>
      <w:tr w:rsidR="00F8775C" w:rsidRPr="007E56B5" w:rsidTr="00F8775C">
        <w:trPr>
          <w:jc w:val="center"/>
        </w:trPr>
        <w:tc>
          <w:tcPr>
            <w:tcW w:w="8001" w:type="dxa"/>
          </w:tcPr>
          <w:p w:rsidR="00F8775C" w:rsidRPr="007E56B5" w:rsidRDefault="00F8775C" w:rsidP="00F8775C">
            <w:pPr>
              <w:pStyle w:val="a7"/>
            </w:pPr>
            <w:r w:rsidRPr="007E56B5">
              <w:lastRenderedPageBreak/>
              <w:t>Ремонт металлической галантереи, ключей, номерных знаков, указателей улиц</w:t>
            </w:r>
          </w:p>
        </w:tc>
        <w:tc>
          <w:tcPr>
            <w:tcW w:w="1276" w:type="dxa"/>
          </w:tcPr>
          <w:p w:rsidR="00F8775C" w:rsidRPr="007E56B5" w:rsidRDefault="00F8775C" w:rsidP="00F8775C">
            <w:pPr>
              <w:pStyle w:val="a7"/>
              <w:rPr>
                <w:i/>
              </w:rPr>
            </w:pPr>
            <w:r w:rsidRPr="007E56B5">
              <w:t>95.29.42*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Заточка пил, чертежных и других инструментов, ножей, ножниц, бритв, коньков и т.п.</w:t>
            </w:r>
          </w:p>
        </w:tc>
        <w:tc>
          <w:tcPr>
            <w:tcW w:w="1276" w:type="dxa"/>
          </w:tcPr>
          <w:p w:rsidR="00F8775C" w:rsidRPr="007E56B5" w:rsidRDefault="00F8775C" w:rsidP="00F8775C">
            <w:pPr>
              <w:pStyle w:val="a7"/>
              <w:rPr>
                <w:i/>
              </w:rPr>
            </w:pPr>
            <w:r w:rsidRPr="007E56B5">
              <w:t>95.29.43*</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Ремонт бытовых осветительных приборов</w:t>
            </w:r>
          </w:p>
        </w:tc>
        <w:tc>
          <w:tcPr>
            <w:tcW w:w="1276" w:type="dxa"/>
          </w:tcPr>
          <w:p w:rsidR="00F8775C" w:rsidRPr="007E56B5" w:rsidRDefault="00F8775C" w:rsidP="00F8775C">
            <w:pPr>
              <w:pStyle w:val="a7"/>
              <w:rPr>
                <w:i/>
              </w:rPr>
            </w:pPr>
            <w:r w:rsidRPr="007E56B5">
              <w:t>95.29.5*</w:t>
            </w:r>
          </w:p>
        </w:tc>
        <w:tc>
          <w:tcPr>
            <w:tcW w:w="1276" w:type="dxa"/>
          </w:tcPr>
          <w:p w:rsidR="00F8775C" w:rsidRPr="007E56B5" w:rsidRDefault="00F8775C" w:rsidP="00F8775C">
            <w:pPr>
              <w:pStyle w:val="a7"/>
            </w:pPr>
            <w:r w:rsidRPr="007E56B5">
              <w:t>0,35</w:t>
            </w:r>
          </w:p>
        </w:tc>
      </w:tr>
      <w:tr w:rsidR="00F8775C" w:rsidRPr="007E56B5" w:rsidTr="00F8775C">
        <w:trPr>
          <w:jc w:val="center"/>
        </w:trPr>
        <w:tc>
          <w:tcPr>
            <w:tcW w:w="8001" w:type="dxa"/>
          </w:tcPr>
          <w:p w:rsidR="00F8775C" w:rsidRPr="007E56B5" w:rsidRDefault="00F8775C" w:rsidP="00F8775C">
            <w:pPr>
              <w:pStyle w:val="a7"/>
            </w:pPr>
            <w:r w:rsidRPr="007E56B5">
              <w:t>Ремонт велосипедов</w:t>
            </w:r>
          </w:p>
        </w:tc>
        <w:tc>
          <w:tcPr>
            <w:tcW w:w="1276" w:type="dxa"/>
          </w:tcPr>
          <w:p w:rsidR="00F8775C" w:rsidRPr="007E56B5" w:rsidRDefault="00F8775C" w:rsidP="00F8775C">
            <w:pPr>
              <w:pStyle w:val="a7"/>
              <w:rPr>
                <w:i/>
              </w:rPr>
            </w:pPr>
            <w:r w:rsidRPr="007E56B5">
              <w:t>95.29.6*</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Ремонт и настройка музыкальных инструментов (кроме органов и исторических муз</w:t>
            </w:r>
            <w:r w:rsidRPr="007E56B5">
              <w:t>ы</w:t>
            </w:r>
            <w:r w:rsidRPr="007E56B5">
              <w:t>кальных инструментов)</w:t>
            </w:r>
          </w:p>
        </w:tc>
        <w:tc>
          <w:tcPr>
            <w:tcW w:w="1276" w:type="dxa"/>
          </w:tcPr>
          <w:p w:rsidR="00F8775C" w:rsidRPr="007E56B5" w:rsidRDefault="00F8775C" w:rsidP="00F8775C">
            <w:pPr>
              <w:pStyle w:val="a7"/>
              <w:rPr>
                <w:i/>
              </w:rPr>
            </w:pPr>
            <w:r w:rsidRPr="007E56B5">
              <w:t>95.29.7*</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tcPr>
          <w:p w:rsidR="00F8775C" w:rsidRPr="007E56B5" w:rsidRDefault="00F8775C" w:rsidP="00F8775C">
            <w:pPr>
              <w:pStyle w:val="a7"/>
            </w:pPr>
            <w:r w:rsidRPr="007E56B5">
              <w:t>Ремонт прочих бытовых изделий и предметов личного пользования, не воше</w:t>
            </w:r>
            <w:r w:rsidRPr="007E56B5">
              <w:t>д</w:t>
            </w:r>
            <w:r w:rsidRPr="007E56B5">
              <w:t>ших в другие группировки</w:t>
            </w:r>
          </w:p>
        </w:tc>
        <w:tc>
          <w:tcPr>
            <w:tcW w:w="1276" w:type="dxa"/>
          </w:tcPr>
          <w:p w:rsidR="00F8775C" w:rsidRPr="007E56B5" w:rsidRDefault="00F8775C" w:rsidP="00F8775C">
            <w:pPr>
              <w:pStyle w:val="a7"/>
              <w:rPr>
                <w:i/>
              </w:rPr>
            </w:pPr>
            <w:r w:rsidRPr="007E56B5">
              <w:t>95.29.9*</w:t>
            </w:r>
          </w:p>
        </w:tc>
        <w:tc>
          <w:tcPr>
            <w:tcW w:w="1276" w:type="dxa"/>
          </w:tcPr>
          <w:p w:rsidR="00F8775C" w:rsidRPr="007E56B5" w:rsidRDefault="00F8775C" w:rsidP="00F8775C">
            <w:pPr>
              <w:pStyle w:val="a7"/>
            </w:pPr>
            <w:r w:rsidRPr="007E56B5">
              <w:t>0,40</w:t>
            </w:r>
          </w:p>
        </w:tc>
      </w:tr>
      <w:tr w:rsidR="00F8775C" w:rsidRPr="007E56B5" w:rsidTr="00F8775C">
        <w:trPr>
          <w:jc w:val="center"/>
        </w:trPr>
        <w:tc>
          <w:tcPr>
            <w:tcW w:w="8001" w:type="dxa"/>
          </w:tcPr>
          <w:p w:rsidR="00F8775C" w:rsidRPr="007E56B5" w:rsidRDefault="00F8775C" w:rsidP="00F8775C">
            <w:pPr>
              <w:pStyle w:val="a7"/>
            </w:pPr>
            <w:r w:rsidRPr="007E56B5">
              <w:t>Стирка и химическая чистка текстильных и меховых изделий</w:t>
            </w:r>
          </w:p>
        </w:tc>
        <w:tc>
          <w:tcPr>
            <w:tcW w:w="1276" w:type="dxa"/>
          </w:tcPr>
          <w:p w:rsidR="00F8775C" w:rsidRPr="007E56B5" w:rsidRDefault="00F8775C" w:rsidP="00F8775C">
            <w:pPr>
              <w:pStyle w:val="a7"/>
              <w:rPr>
                <w:i/>
              </w:rPr>
            </w:pPr>
            <w:r w:rsidRPr="007E56B5">
              <w:t>из 96.01*</w:t>
            </w:r>
          </w:p>
        </w:tc>
        <w:tc>
          <w:tcPr>
            <w:tcW w:w="1276" w:type="dxa"/>
          </w:tcPr>
          <w:p w:rsidR="00F8775C" w:rsidRPr="007E56B5" w:rsidRDefault="00F8775C" w:rsidP="00F8775C">
            <w:pPr>
              <w:pStyle w:val="a7"/>
            </w:pPr>
            <w:r w:rsidRPr="007E56B5">
              <w:t>0,50</w:t>
            </w:r>
          </w:p>
        </w:tc>
      </w:tr>
      <w:tr w:rsidR="00F8775C" w:rsidRPr="007E56B5" w:rsidTr="00F8775C">
        <w:trPr>
          <w:jc w:val="center"/>
        </w:trPr>
        <w:tc>
          <w:tcPr>
            <w:tcW w:w="8001" w:type="dxa"/>
          </w:tcPr>
          <w:p w:rsidR="00F8775C" w:rsidRPr="007E56B5" w:rsidRDefault="00F8775C" w:rsidP="00F8775C">
            <w:pPr>
              <w:pStyle w:val="a7"/>
            </w:pPr>
            <w:r w:rsidRPr="007E56B5">
              <w:t>Предоставление услуг парикмахерскими и салонами красоты</w:t>
            </w:r>
          </w:p>
        </w:tc>
        <w:tc>
          <w:tcPr>
            <w:tcW w:w="1276" w:type="dxa"/>
          </w:tcPr>
          <w:p w:rsidR="00F8775C" w:rsidRPr="007E56B5" w:rsidRDefault="00F8775C" w:rsidP="00F8775C">
            <w:pPr>
              <w:pStyle w:val="a7"/>
              <w:rPr>
                <w:i/>
              </w:rPr>
            </w:pPr>
            <w:r w:rsidRPr="007E56B5">
              <w:t>96.02*</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 xml:space="preserve">Предоставление парикмахерских услуг </w:t>
            </w:r>
          </w:p>
        </w:tc>
        <w:tc>
          <w:tcPr>
            <w:tcW w:w="1276" w:type="dxa"/>
          </w:tcPr>
          <w:p w:rsidR="00F8775C" w:rsidRPr="007E56B5" w:rsidRDefault="00F8775C" w:rsidP="00F8775C">
            <w:pPr>
              <w:pStyle w:val="a7"/>
              <w:rPr>
                <w:i/>
              </w:rPr>
            </w:pPr>
            <w:r w:rsidRPr="007E56B5">
              <w:t>96.02.1*</w:t>
            </w:r>
          </w:p>
        </w:tc>
        <w:tc>
          <w:tcPr>
            <w:tcW w:w="1276" w:type="dxa"/>
          </w:tcPr>
          <w:p w:rsidR="00F8775C" w:rsidRPr="007E56B5" w:rsidRDefault="00F8775C" w:rsidP="00F8775C">
            <w:pPr>
              <w:pStyle w:val="a7"/>
            </w:pPr>
            <w:r w:rsidRPr="007E56B5">
              <w:t>0,30</w:t>
            </w:r>
          </w:p>
        </w:tc>
      </w:tr>
      <w:tr w:rsidR="00F8775C" w:rsidRPr="007E56B5" w:rsidTr="00F8775C">
        <w:trPr>
          <w:jc w:val="center"/>
        </w:trPr>
        <w:tc>
          <w:tcPr>
            <w:tcW w:w="8001" w:type="dxa"/>
          </w:tcPr>
          <w:p w:rsidR="00F8775C" w:rsidRPr="007E56B5" w:rsidRDefault="00F8775C" w:rsidP="00F8775C">
            <w:pPr>
              <w:pStyle w:val="a7"/>
            </w:pPr>
            <w:r w:rsidRPr="007E56B5">
              <w:t>Предоставление косметических услуг парикмахерскими и салонами красоты</w:t>
            </w:r>
          </w:p>
        </w:tc>
        <w:tc>
          <w:tcPr>
            <w:tcW w:w="1276" w:type="dxa"/>
          </w:tcPr>
          <w:p w:rsidR="00F8775C" w:rsidRPr="007E56B5" w:rsidRDefault="00F8775C" w:rsidP="00F8775C">
            <w:pPr>
              <w:pStyle w:val="a7"/>
              <w:rPr>
                <w:i/>
              </w:rPr>
            </w:pPr>
            <w:r w:rsidRPr="007E56B5">
              <w:t>96.02.2*</w:t>
            </w:r>
          </w:p>
        </w:tc>
        <w:tc>
          <w:tcPr>
            <w:tcW w:w="1276" w:type="dxa"/>
          </w:tcPr>
          <w:p w:rsidR="00F8775C" w:rsidRPr="007E56B5" w:rsidRDefault="00F8775C" w:rsidP="00F8775C">
            <w:pPr>
              <w:pStyle w:val="a7"/>
            </w:pPr>
            <w:r w:rsidRPr="007E56B5">
              <w:t>0,23</w:t>
            </w:r>
          </w:p>
        </w:tc>
      </w:tr>
      <w:tr w:rsidR="00F8775C" w:rsidRPr="007E56B5" w:rsidTr="00F8775C">
        <w:trPr>
          <w:jc w:val="center"/>
        </w:trPr>
        <w:tc>
          <w:tcPr>
            <w:tcW w:w="8001" w:type="dxa"/>
          </w:tcPr>
          <w:p w:rsidR="00F8775C" w:rsidRPr="007E56B5" w:rsidRDefault="00F8775C" w:rsidP="00F8775C">
            <w:pPr>
              <w:pStyle w:val="a7"/>
            </w:pPr>
            <w:r w:rsidRPr="007E56B5">
              <w:t>Организация похорон и предоставление связанных с ними услуг</w:t>
            </w:r>
          </w:p>
        </w:tc>
        <w:tc>
          <w:tcPr>
            <w:tcW w:w="1276" w:type="dxa"/>
          </w:tcPr>
          <w:p w:rsidR="00F8775C" w:rsidRPr="007E56B5" w:rsidRDefault="00F8775C" w:rsidP="00F8775C">
            <w:pPr>
              <w:pStyle w:val="a7"/>
              <w:rPr>
                <w:i/>
              </w:rPr>
            </w:pPr>
            <w:r w:rsidRPr="007E56B5">
              <w:t>96.03*</w:t>
            </w:r>
          </w:p>
        </w:tc>
        <w:tc>
          <w:tcPr>
            <w:tcW w:w="1276" w:type="dxa"/>
          </w:tcPr>
          <w:p w:rsidR="00F8775C" w:rsidRPr="007E56B5" w:rsidRDefault="00F8775C" w:rsidP="00F8775C">
            <w:pPr>
              <w:pStyle w:val="a7"/>
            </w:pPr>
            <w:r w:rsidRPr="007E56B5">
              <w:t>1,08</w:t>
            </w:r>
          </w:p>
        </w:tc>
      </w:tr>
      <w:tr w:rsidR="00F8775C" w:rsidRPr="007E56B5" w:rsidTr="00F8775C">
        <w:trPr>
          <w:jc w:val="center"/>
        </w:trPr>
        <w:tc>
          <w:tcPr>
            <w:tcW w:w="8001" w:type="dxa"/>
          </w:tcPr>
          <w:p w:rsidR="00F8775C" w:rsidRPr="007E56B5" w:rsidRDefault="00F8775C" w:rsidP="00F8775C">
            <w:pPr>
              <w:pStyle w:val="a7"/>
              <w:rPr>
                <w:vertAlign w:val="superscript"/>
              </w:rPr>
            </w:pPr>
            <w:r w:rsidRPr="007E56B5">
              <w:t>Услуги бань, душевых и саун; услуги соляриев</w:t>
            </w:r>
            <w:r w:rsidRPr="007E56B5">
              <w:rPr>
                <w:shd w:val="clear" w:color="auto" w:fill="FFFFFF"/>
              </w:rPr>
              <w:t xml:space="preserve"> по индивидуальному заказу нас</w:t>
            </w:r>
            <w:r w:rsidRPr="007E56B5">
              <w:rPr>
                <w:shd w:val="clear" w:color="auto" w:fill="FFFFFF"/>
              </w:rPr>
              <w:t>е</w:t>
            </w:r>
            <w:r w:rsidRPr="007E56B5">
              <w:rPr>
                <w:shd w:val="clear" w:color="auto" w:fill="FFFFFF"/>
              </w:rPr>
              <w:t>ления</w:t>
            </w:r>
          </w:p>
        </w:tc>
        <w:tc>
          <w:tcPr>
            <w:tcW w:w="1276" w:type="dxa"/>
          </w:tcPr>
          <w:p w:rsidR="00F8775C" w:rsidRPr="007E56B5" w:rsidRDefault="00F8775C" w:rsidP="00F8775C">
            <w:pPr>
              <w:pStyle w:val="a7"/>
              <w:rPr>
                <w:i/>
              </w:rPr>
            </w:pPr>
            <w:r w:rsidRPr="007E56B5">
              <w:t>Из 96.04*</w:t>
            </w:r>
          </w:p>
        </w:tc>
        <w:tc>
          <w:tcPr>
            <w:tcW w:w="1276" w:type="dxa"/>
          </w:tcPr>
          <w:p w:rsidR="00F8775C" w:rsidRPr="007E56B5" w:rsidRDefault="00F8775C" w:rsidP="00F8775C">
            <w:pPr>
              <w:pStyle w:val="a7"/>
            </w:pPr>
            <w:r w:rsidRPr="007E56B5">
              <w:t>0,27</w:t>
            </w:r>
          </w:p>
        </w:tc>
      </w:tr>
      <w:tr w:rsidR="00F8775C" w:rsidRPr="007E56B5" w:rsidTr="00F8775C">
        <w:trPr>
          <w:jc w:val="center"/>
        </w:trPr>
        <w:tc>
          <w:tcPr>
            <w:tcW w:w="8001" w:type="dxa"/>
          </w:tcPr>
          <w:p w:rsidR="00F8775C" w:rsidRPr="007E56B5" w:rsidRDefault="00F8775C" w:rsidP="00F8775C">
            <w:pPr>
              <w:pStyle w:val="a7"/>
            </w:pPr>
            <w:r w:rsidRPr="007E56B5">
              <w:t>Вспашка огородов, распилка дров; изготовление сельскохозяйственного инвент</w:t>
            </w:r>
            <w:r w:rsidRPr="007E56B5">
              <w:t>а</w:t>
            </w:r>
            <w:r w:rsidRPr="007E56B5">
              <w:t>ря из материала заказчика; ремонт и изготовление гончарных изделий; гр</w:t>
            </w:r>
            <w:r w:rsidRPr="007E56B5">
              <w:t>а</w:t>
            </w:r>
            <w:r w:rsidRPr="007E56B5">
              <w:t>верные работы по металлу, стеклу, фарфору, дереву, керамике; стрижка домашних ж</w:t>
            </w:r>
            <w:r w:rsidRPr="007E56B5">
              <w:t>и</w:t>
            </w:r>
            <w:r w:rsidRPr="007E56B5">
              <w:t>вотных; оформление заказов на покупку очков, оправ, лекарств по рецепту и до</w:t>
            </w:r>
            <w:r w:rsidRPr="007E56B5">
              <w:t>с</w:t>
            </w:r>
            <w:r w:rsidRPr="007E56B5">
              <w:t>тавка их на дом; предоставление материалов для бытового технического творч</w:t>
            </w:r>
            <w:r w:rsidRPr="007E56B5">
              <w:t>е</w:t>
            </w:r>
            <w:r w:rsidRPr="007E56B5">
              <w:t>ства в салонах «сделай сам»; деятельность «службы семьи» (по системам); де</w:t>
            </w:r>
            <w:r w:rsidRPr="007E56B5">
              <w:t>я</w:t>
            </w:r>
            <w:r w:rsidRPr="007E56B5">
              <w:t>тельность по предоставлению посреднических услуг по организации консультаций юристов, психологов, эконом</w:t>
            </w:r>
            <w:r w:rsidRPr="007E56B5">
              <w:t>и</w:t>
            </w:r>
            <w:r w:rsidRPr="007E56B5">
              <w:t>стов, врачей и других специалистов; подбор кандидатур с применением ЭВМ, видеоз</w:t>
            </w:r>
            <w:r w:rsidRPr="007E56B5">
              <w:t>а</w:t>
            </w:r>
            <w:r w:rsidRPr="007E56B5">
              <w:t>писи; проклейка рам бумагой, очистка от бумаги и замазки</w:t>
            </w:r>
            <w:r w:rsidRPr="007E56B5">
              <w:rPr>
                <w:shd w:val="clear" w:color="auto" w:fill="FFFFFF"/>
              </w:rPr>
              <w:t xml:space="preserve">; </w:t>
            </w:r>
            <w:r w:rsidRPr="007E56B5">
              <w:t>деятельность справочно-информационной службы по оказ</w:t>
            </w:r>
            <w:r w:rsidRPr="007E56B5">
              <w:t>а</w:t>
            </w:r>
            <w:r w:rsidRPr="007E56B5">
              <w:t>нию услуг населению по заполнению бланков, написанию заявлений, снятию к</w:t>
            </w:r>
            <w:r w:rsidRPr="007E56B5">
              <w:t>о</w:t>
            </w:r>
            <w:r w:rsidRPr="007E56B5">
              <w:t>пий, по приему в расклейку объявлений, выдаче справок, по обеспечению инд</w:t>
            </w:r>
            <w:r w:rsidRPr="007E56B5">
              <w:t>и</w:t>
            </w:r>
            <w:r w:rsidRPr="007E56B5">
              <w:t>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w:t>
            </w:r>
            <w:r w:rsidRPr="007E56B5">
              <w:t>н</w:t>
            </w:r>
            <w:r w:rsidRPr="007E56B5">
              <w:t>ных данных; оборудование квартир (навеска карнизов, картин, вешалок, зеркал и др. предметов); стирка и глажение белья на дому у заказчика; нарезка стекла и зе</w:t>
            </w:r>
            <w:r w:rsidRPr="007E56B5">
              <w:t>р</w:t>
            </w:r>
            <w:r w:rsidRPr="007E56B5">
              <w:t>кал, художественная обработка стекла; деятельность по предоставлению посре</w:t>
            </w:r>
            <w:r w:rsidRPr="007E56B5">
              <w:t>д</w:t>
            </w:r>
            <w:r w:rsidRPr="007E56B5">
              <w:t>нических услуг на оформление заказов на обслуживание автотранспортом; переписка нот; деятел</w:t>
            </w:r>
            <w:r w:rsidRPr="007E56B5">
              <w:t>ь</w:t>
            </w:r>
            <w:r w:rsidRPr="007E56B5">
              <w:t>ность по оказанию посреднических услуг на доставку цветов (подарков) на дом с во</w:t>
            </w:r>
            <w:r w:rsidRPr="007E56B5">
              <w:t>з</w:t>
            </w:r>
            <w:r w:rsidRPr="007E56B5">
              <w:t>можной предварительной оплатой; организация занятий в группах общения, психогимнастики, аутогенной тренировки и др.; измерение с</w:t>
            </w:r>
            <w:r w:rsidRPr="007E56B5">
              <w:t>и</w:t>
            </w:r>
            <w:r w:rsidRPr="007E56B5">
              <w:t>лы рук, роста, взвешивание на медицинских весах; демонстрация моделей одежды; аб</w:t>
            </w:r>
            <w:r w:rsidRPr="007E56B5">
              <w:t>о</w:t>
            </w:r>
            <w:r w:rsidRPr="007E56B5">
              <w:t>нирование квартир для получения требуемой информации</w:t>
            </w:r>
          </w:p>
        </w:tc>
        <w:tc>
          <w:tcPr>
            <w:tcW w:w="1276" w:type="dxa"/>
          </w:tcPr>
          <w:p w:rsidR="00F8775C" w:rsidRPr="007E56B5" w:rsidRDefault="00F8775C" w:rsidP="00F8775C">
            <w:pPr>
              <w:pStyle w:val="a7"/>
              <w:rPr>
                <w:i/>
              </w:rPr>
            </w:pPr>
            <w:r w:rsidRPr="007E56B5">
              <w:t>из 96.09*</w:t>
            </w:r>
          </w:p>
        </w:tc>
        <w:tc>
          <w:tcPr>
            <w:tcW w:w="1276" w:type="dxa"/>
          </w:tcPr>
          <w:p w:rsidR="00F8775C" w:rsidRPr="007E56B5" w:rsidRDefault="00F8775C" w:rsidP="00F8775C">
            <w:pPr>
              <w:pStyle w:val="a7"/>
            </w:pPr>
            <w:r w:rsidRPr="007E56B5">
              <w:t>0,60</w:t>
            </w:r>
          </w:p>
        </w:tc>
      </w:tr>
    </w:tbl>
    <w:p w:rsidR="00F8775C" w:rsidRPr="007E56B5" w:rsidRDefault="00F8775C" w:rsidP="00F8775C">
      <w:pPr>
        <w:pStyle w:val="a7"/>
      </w:pPr>
      <w:r w:rsidRPr="007E56B5">
        <w:t>&lt;*&gt; Услуги оказываются по индивидуальному заказу населения.</w:t>
      </w:r>
    </w:p>
    <w:p w:rsidR="00F8775C" w:rsidRPr="007E56B5" w:rsidRDefault="00F8775C" w:rsidP="00F8775C">
      <w:pPr>
        <w:pStyle w:val="a7"/>
      </w:pPr>
    </w:p>
    <w:p w:rsidR="00F8775C" w:rsidRPr="007E56B5" w:rsidRDefault="00F8775C" w:rsidP="00F8775C">
      <w:pPr>
        <w:pStyle w:val="a7"/>
      </w:pPr>
      <w:r w:rsidRPr="007E56B5">
        <w:t>&lt;**&gt; Услуги оказываются в рамках договора бытового подряда в соответствии со статьей 730 Гражданск</w:t>
      </w:r>
      <w:r w:rsidRPr="007E56B5">
        <w:t>о</w:t>
      </w:r>
      <w:r w:rsidRPr="007E56B5">
        <w:t xml:space="preserve">го кодекса Российской Федерации (Собрание законодательства Российской Федерации 1996, </w:t>
      </w:r>
      <w:r w:rsidRPr="007E56B5">
        <w:rPr>
          <w:lang w:val="en-US"/>
        </w:rPr>
        <w:t>N</w:t>
      </w:r>
      <w:r w:rsidRPr="007E56B5">
        <w:t xml:space="preserve"> 5, ст. 410).</w:t>
      </w:r>
    </w:p>
    <w:p w:rsidR="00F8775C" w:rsidRPr="007E56B5" w:rsidRDefault="00F8775C" w:rsidP="00F8775C">
      <w:pPr>
        <w:jc w:val="both"/>
        <w:rPr>
          <w:sz w:val="20"/>
          <w:szCs w:val="20"/>
        </w:rPr>
      </w:pPr>
    </w:p>
    <w:tbl>
      <w:tblPr>
        <w:tblW w:w="9925" w:type="dxa"/>
        <w:jc w:val="center"/>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2"/>
        <w:gridCol w:w="1373"/>
      </w:tblGrid>
      <w:tr w:rsidR="00F8775C" w:rsidRPr="007E56B5" w:rsidTr="00F8775C">
        <w:trPr>
          <w:jc w:val="center"/>
        </w:trPr>
        <w:tc>
          <w:tcPr>
            <w:tcW w:w="8552" w:type="dxa"/>
          </w:tcPr>
          <w:p w:rsidR="00F8775C" w:rsidRPr="007E56B5" w:rsidRDefault="00F8775C" w:rsidP="00F8775C">
            <w:pPr>
              <w:pStyle w:val="a7"/>
              <w:ind w:left="720"/>
            </w:pPr>
            <w:r w:rsidRPr="007E56B5">
              <w:t>Виды предпринимательской деятельности</w:t>
            </w:r>
          </w:p>
        </w:tc>
        <w:tc>
          <w:tcPr>
            <w:tcW w:w="1373" w:type="dxa"/>
          </w:tcPr>
          <w:p w:rsidR="00F8775C" w:rsidRPr="007E56B5" w:rsidRDefault="00F8775C" w:rsidP="00F8775C">
            <w:pPr>
              <w:pStyle w:val="a7"/>
              <w:jc w:val="center"/>
            </w:pPr>
            <w:r w:rsidRPr="007E56B5">
              <w:t>Значение Ку.д.</w:t>
            </w:r>
          </w:p>
        </w:tc>
      </w:tr>
      <w:tr w:rsidR="00F8775C" w:rsidRPr="007E56B5" w:rsidTr="00F8775C">
        <w:trPr>
          <w:jc w:val="center"/>
        </w:trPr>
        <w:tc>
          <w:tcPr>
            <w:tcW w:w="8552" w:type="dxa"/>
          </w:tcPr>
          <w:p w:rsidR="00F8775C" w:rsidRPr="007E56B5" w:rsidRDefault="00F8775C" w:rsidP="005B63E3">
            <w:pPr>
              <w:pStyle w:val="a7"/>
              <w:widowControl/>
              <w:numPr>
                <w:ilvl w:val="0"/>
                <w:numId w:val="23"/>
              </w:numPr>
              <w:suppressAutoHyphens w:val="0"/>
              <w:autoSpaceDE/>
            </w:pPr>
            <w:r w:rsidRPr="007E56B5">
              <w:t>Оказание ветеринарных услуг</w:t>
            </w:r>
          </w:p>
        </w:tc>
        <w:tc>
          <w:tcPr>
            <w:tcW w:w="1373" w:type="dxa"/>
          </w:tcPr>
          <w:p w:rsidR="00F8775C" w:rsidRPr="007E56B5" w:rsidRDefault="00F8775C" w:rsidP="00F8775C">
            <w:pPr>
              <w:pStyle w:val="a7"/>
              <w:jc w:val="center"/>
            </w:pPr>
            <w:r w:rsidRPr="007E56B5">
              <w:t>0,30</w:t>
            </w:r>
          </w:p>
        </w:tc>
      </w:tr>
      <w:tr w:rsidR="00F8775C" w:rsidRPr="007E56B5" w:rsidTr="00F8775C">
        <w:trPr>
          <w:jc w:val="center"/>
        </w:trPr>
        <w:tc>
          <w:tcPr>
            <w:tcW w:w="8552" w:type="dxa"/>
          </w:tcPr>
          <w:p w:rsidR="00F8775C" w:rsidRPr="007E56B5" w:rsidRDefault="00F8775C" w:rsidP="005B63E3">
            <w:pPr>
              <w:pStyle w:val="a7"/>
              <w:widowControl/>
              <w:numPr>
                <w:ilvl w:val="0"/>
                <w:numId w:val="23"/>
              </w:numPr>
              <w:suppressAutoHyphens w:val="0"/>
              <w:autoSpaceDE/>
            </w:pPr>
            <w:r w:rsidRPr="007E56B5">
              <w:t xml:space="preserve">Оказания </w:t>
            </w:r>
            <w:hyperlink w:anchor="sub_3462709" w:history="1">
              <w:r w:rsidRPr="007E56B5">
                <w:rPr>
                  <w:rStyle w:val="affa"/>
                </w:rPr>
                <w:t>услуг по ремонту, техническому обслуживанию и мойке автомот</w:t>
              </w:r>
              <w:r w:rsidRPr="007E56B5">
                <w:rPr>
                  <w:rStyle w:val="affa"/>
                </w:rPr>
                <w:t>о</w:t>
              </w:r>
              <w:r w:rsidRPr="007E56B5">
                <w:rPr>
                  <w:rStyle w:val="affa"/>
                </w:rPr>
                <w:t>транспортных средств</w:t>
              </w:r>
            </w:hyperlink>
          </w:p>
        </w:tc>
        <w:tc>
          <w:tcPr>
            <w:tcW w:w="1373" w:type="dxa"/>
          </w:tcPr>
          <w:p w:rsidR="00F8775C" w:rsidRPr="007E56B5" w:rsidRDefault="00F8775C" w:rsidP="00F8775C">
            <w:pPr>
              <w:pStyle w:val="a7"/>
              <w:jc w:val="center"/>
            </w:pPr>
            <w:r w:rsidRPr="007E56B5">
              <w:t>1,13</w:t>
            </w:r>
          </w:p>
        </w:tc>
      </w:tr>
      <w:tr w:rsidR="00F8775C" w:rsidRPr="007E56B5" w:rsidTr="00F8775C">
        <w:trPr>
          <w:jc w:val="center"/>
        </w:trPr>
        <w:tc>
          <w:tcPr>
            <w:tcW w:w="8552" w:type="dxa"/>
          </w:tcPr>
          <w:p w:rsidR="00F8775C" w:rsidRPr="007E56B5" w:rsidRDefault="00F8775C" w:rsidP="005B63E3">
            <w:pPr>
              <w:pStyle w:val="a7"/>
              <w:widowControl/>
              <w:numPr>
                <w:ilvl w:val="0"/>
                <w:numId w:val="23"/>
              </w:numPr>
              <w:suppressAutoHyphens w:val="0"/>
              <w:autoSpaceDE/>
            </w:pPr>
            <w:r w:rsidRPr="007E56B5">
              <w:t>Оказания услуг по предоставлению во временное владение (в пользов</w:t>
            </w:r>
            <w:r w:rsidRPr="007E56B5">
              <w:t>а</w:t>
            </w:r>
            <w:r w:rsidRPr="007E56B5">
              <w:t>ние) мест для стоянки автомототранспортных средств, а также по хранению автомот</w:t>
            </w:r>
            <w:r w:rsidRPr="007E56B5">
              <w:t>о</w:t>
            </w:r>
            <w:r w:rsidRPr="007E56B5">
              <w:t xml:space="preserve">транспортных средств на </w:t>
            </w:r>
            <w:hyperlink w:anchor="sub_3443421" w:history="1">
              <w:r w:rsidRPr="007E56B5">
                <w:rPr>
                  <w:rStyle w:val="affa"/>
                </w:rPr>
                <w:t>платных стоянках</w:t>
              </w:r>
            </w:hyperlink>
            <w:r w:rsidRPr="007E56B5">
              <w:t xml:space="preserve"> (за исключением штрафных авт</w:t>
            </w:r>
            <w:r w:rsidRPr="007E56B5">
              <w:t>о</w:t>
            </w:r>
            <w:r w:rsidRPr="007E56B5">
              <w:t>стоянок)</w:t>
            </w:r>
          </w:p>
        </w:tc>
        <w:tc>
          <w:tcPr>
            <w:tcW w:w="1373" w:type="dxa"/>
          </w:tcPr>
          <w:p w:rsidR="00F8775C" w:rsidRPr="007E56B5" w:rsidRDefault="00F8775C" w:rsidP="00F8775C">
            <w:pPr>
              <w:pStyle w:val="a7"/>
              <w:jc w:val="center"/>
            </w:pPr>
            <w:r w:rsidRPr="007E56B5">
              <w:t>0,30</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Оказания автотранспортных услуг по перевозке пассажиров и грузов, осуществляемых организациями и индивидуальными предпринимател</w:t>
            </w:r>
            <w:r w:rsidRPr="007E56B5">
              <w:rPr>
                <w:rFonts w:ascii="Times New Roman" w:hAnsi="Times New Roman" w:cs="Times New Roman"/>
                <w:sz w:val="20"/>
                <w:szCs w:val="20"/>
              </w:rPr>
              <w:t>я</w:t>
            </w:r>
            <w:r w:rsidRPr="007E56B5">
              <w:rPr>
                <w:rFonts w:ascii="Times New Roman" w:hAnsi="Times New Roman" w:cs="Times New Roman"/>
                <w:sz w:val="20"/>
                <w:szCs w:val="20"/>
              </w:rPr>
              <w:t>ми, имеющими на праве собственности или ином праве (пользования, владения и (или) распор</w:t>
            </w:r>
            <w:r w:rsidRPr="007E56B5">
              <w:rPr>
                <w:rFonts w:ascii="Times New Roman" w:hAnsi="Times New Roman" w:cs="Times New Roman"/>
                <w:sz w:val="20"/>
                <w:szCs w:val="20"/>
              </w:rPr>
              <w:t>я</w:t>
            </w:r>
            <w:r w:rsidRPr="007E56B5">
              <w:rPr>
                <w:rFonts w:ascii="Times New Roman" w:hAnsi="Times New Roman" w:cs="Times New Roman"/>
                <w:sz w:val="20"/>
                <w:szCs w:val="20"/>
              </w:rPr>
              <w:t>жения) не более 20 транспортных средств, предназначенных для оказания т</w:t>
            </w:r>
            <w:r w:rsidRPr="007E56B5">
              <w:rPr>
                <w:rFonts w:ascii="Times New Roman" w:hAnsi="Times New Roman" w:cs="Times New Roman"/>
                <w:sz w:val="20"/>
                <w:szCs w:val="20"/>
              </w:rPr>
              <w:t>а</w:t>
            </w:r>
            <w:r w:rsidRPr="007E56B5">
              <w:rPr>
                <w:rFonts w:ascii="Times New Roman" w:hAnsi="Times New Roman" w:cs="Times New Roman"/>
                <w:sz w:val="20"/>
                <w:szCs w:val="20"/>
              </w:rPr>
              <w:t>ких услуг</w:t>
            </w:r>
          </w:p>
        </w:tc>
        <w:tc>
          <w:tcPr>
            <w:tcW w:w="1373" w:type="dxa"/>
          </w:tcPr>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r w:rsidRPr="007E56B5">
              <w:t>Х</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Автотранспортные услуги по перевозке грузов с грузоподъемн</w:t>
            </w:r>
            <w:r w:rsidRPr="007E56B5">
              <w:rPr>
                <w:sz w:val="20"/>
                <w:szCs w:val="20"/>
              </w:rPr>
              <w:t>о</w:t>
            </w:r>
            <w:r w:rsidRPr="007E56B5">
              <w:rPr>
                <w:sz w:val="20"/>
                <w:szCs w:val="20"/>
              </w:rPr>
              <w:t>стью транспортного средства:</w:t>
            </w:r>
          </w:p>
          <w:p w:rsidR="00F8775C" w:rsidRPr="007E56B5" w:rsidRDefault="00F8775C" w:rsidP="005B63E3">
            <w:pPr>
              <w:widowControl/>
              <w:numPr>
                <w:ilvl w:val="0"/>
                <w:numId w:val="22"/>
              </w:numPr>
              <w:suppressAutoHyphens w:val="0"/>
              <w:jc w:val="both"/>
              <w:rPr>
                <w:sz w:val="20"/>
                <w:szCs w:val="20"/>
              </w:rPr>
            </w:pPr>
            <w:r w:rsidRPr="007E56B5">
              <w:rPr>
                <w:sz w:val="20"/>
                <w:szCs w:val="20"/>
              </w:rPr>
              <w:t>до 3 тонн включительно</w:t>
            </w:r>
          </w:p>
          <w:p w:rsidR="00F8775C" w:rsidRPr="007E56B5" w:rsidRDefault="00F8775C" w:rsidP="005B63E3">
            <w:pPr>
              <w:widowControl/>
              <w:numPr>
                <w:ilvl w:val="0"/>
                <w:numId w:val="22"/>
              </w:numPr>
              <w:suppressAutoHyphens w:val="0"/>
              <w:jc w:val="both"/>
              <w:rPr>
                <w:sz w:val="20"/>
                <w:szCs w:val="20"/>
              </w:rPr>
            </w:pPr>
            <w:r w:rsidRPr="007E56B5">
              <w:rPr>
                <w:sz w:val="20"/>
                <w:szCs w:val="20"/>
              </w:rPr>
              <w:t>свыше 3 тонн</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0,80</w:t>
            </w:r>
          </w:p>
          <w:p w:rsidR="00F8775C" w:rsidRPr="007E56B5" w:rsidRDefault="00F8775C" w:rsidP="00F8775C">
            <w:pPr>
              <w:pStyle w:val="a7"/>
              <w:jc w:val="center"/>
            </w:pPr>
            <w:r w:rsidRPr="007E56B5">
              <w:t>1,13</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Автотранспортные услуги по перевозке пассажиров с пассажировм</w:t>
            </w:r>
            <w:r w:rsidRPr="007E56B5">
              <w:rPr>
                <w:sz w:val="20"/>
                <w:szCs w:val="20"/>
              </w:rPr>
              <w:t>е</w:t>
            </w:r>
            <w:r w:rsidRPr="007E56B5">
              <w:rPr>
                <w:sz w:val="20"/>
                <w:szCs w:val="20"/>
              </w:rPr>
              <w:t>стимостью:</w:t>
            </w:r>
          </w:p>
          <w:p w:rsidR="00F8775C" w:rsidRPr="007E56B5" w:rsidRDefault="00F8775C" w:rsidP="005B63E3">
            <w:pPr>
              <w:widowControl/>
              <w:numPr>
                <w:ilvl w:val="0"/>
                <w:numId w:val="22"/>
              </w:numPr>
              <w:suppressAutoHyphens w:val="0"/>
              <w:jc w:val="both"/>
              <w:rPr>
                <w:sz w:val="20"/>
                <w:szCs w:val="20"/>
              </w:rPr>
            </w:pPr>
            <w:r w:rsidRPr="007E56B5">
              <w:rPr>
                <w:sz w:val="20"/>
                <w:szCs w:val="20"/>
              </w:rPr>
              <w:t>до 4 мест включительно</w:t>
            </w:r>
          </w:p>
          <w:p w:rsidR="00F8775C" w:rsidRPr="007E56B5" w:rsidRDefault="00F8775C" w:rsidP="00F8775C">
            <w:pPr>
              <w:jc w:val="both"/>
              <w:rPr>
                <w:sz w:val="20"/>
                <w:szCs w:val="20"/>
              </w:rPr>
            </w:pPr>
            <w:r w:rsidRPr="007E56B5">
              <w:rPr>
                <w:sz w:val="20"/>
                <w:szCs w:val="20"/>
              </w:rPr>
              <w:t xml:space="preserve">       -    свыше 4 мест</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0,80</w:t>
            </w:r>
          </w:p>
          <w:p w:rsidR="00F8775C" w:rsidRPr="007E56B5" w:rsidRDefault="00F8775C" w:rsidP="00F8775C">
            <w:pPr>
              <w:pStyle w:val="a7"/>
              <w:jc w:val="center"/>
            </w:pPr>
            <w:r w:rsidRPr="007E56B5">
              <w:t>1,13</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hyperlink w:anchor="sub_346278" w:history="1">
              <w:r w:rsidRPr="007E56B5">
                <w:rPr>
                  <w:rStyle w:val="affa"/>
                  <w:rFonts w:ascii="Times New Roman" w:hAnsi="Times New Roman" w:cs="Times New Roman"/>
                  <w:sz w:val="20"/>
                  <w:szCs w:val="20"/>
                </w:rPr>
                <w:t>Розничной торговли</w:t>
              </w:r>
            </w:hyperlink>
            <w:r w:rsidRPr="007E56B5">
              <w:rPr>
                <w:rFonts w:ascii="Times New Roman" w:hAnsi="Times New Roman" w:cs="Times New Roman"/>
                <w:sz w:val="20"/>
                <w:szCs w:val="20"/>
              </w:rPr>
              <w:t>, осуществляемой через магазины и павильоны с площадью торгового зала не более 150 квадратных метров по каждому объекту организ</w:t>
            </w:r>
            <w:r w:rsidRPr="007E56B5">
              <w:rPr>
                <w:rFonts w:ascii="Times New Roman" w:hAnsi="Times New Roman" w:cs="Times New Roman"/>
                <w:sz w:val="20"/>
                <w:szCs w:val="20"/>
              </w:rPr>
              <w:t>а</w:t>
            </w:r>
            <w:r w:rsidRPr="007E56B5">
              <w:rPr>
                <w:rFonts w:ascii="Times New Roman" w:hAnsi="Times New Roman" w:cs="Times New Roman"/>
                <w:sz w:val="20"/>
                <w:szCs w:val="20"/>
              </w:rPr>
              <w:t>ции торговли</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Х</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Розничная торговля, осуществляемая через объекты стационарной торговой сети, имеющие то</w:t>
            </w:r>
            <w:r w:rsidRPr="007E56B5">
              <w:rPr>
                <w:sz w:val="20"/>
                <w:szCs w:val="20"/>
              </w:rPr>
              <w:t>р</w:t>
            </w:r>
            <w:r w:rsidRPr="007E56B5">
              <w:rPr>
                <w:sz w:val="20"/>
                <w:szCs w:val="20"/>
              </w:rPr>
              <w:t>говые залы</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0,43</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Розничная торговля в сельских населенных пунктах (кроме райце</w:t>
            </w:r>
            <w:r w:rsidRPr="007E56B5">
              <w:rPr>
                <w:sz w:val="20"/>
                <w:szCs w:val="20"/>
              </w:rPr>
              <w:t>н</w:t>
            </w:r>
            <w:r w:rsidRPr="007E56B5">
              <w:rPr>
                <w:sz w:val="20"/>
                <w:szCs w:val="20"/>
              </w:rPr>
              <w:t>тров) с площадью торгового зала свыше 50 квадратных метров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0,22</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 xml:space="preserve">Розничной торговли, осуществляемой через объекты стационарной торговой сети, не </w:t>
            </w:r>
            <w:r w:rsidRPr="007E56B5">
              <w:rPr>
                <w:rFonts w:ascii="Times New Roman" w:hAnsi="Times New Roman" w:cs="Times New Roman"/>
                <w:sz w:val="20"/>
                <w:szCs w:val="20"/>
              </w:rPr>
              <w:lastRenderedPageBreak/>
              <w:t>имеющей торговых залов, а также объекты нестациона</w:t>
            </w:r>
            <w:r w:rsidRPr="007E56B5">
              <w:rPr>
                <w:rFonts w:ascii="Times New Roman" w:hAnsi="Times New Roman" w:cs="Times New Roman"/>
                <w:sz w:val="20"/>
                <w:szCs w:val="20"/>
              </w:rPr>
              <w:t>р</w:t>
            </w:r>
            <w:r w:rsidRPr="007E56B5">
              <w:rPr>
                <w:rFonts w:ascii="Times New Roman" w:hAnsi="Times New Roman" w:cs="Times New Roman"/>
                <w:sz w:val="20"/>
                <w:szCs w:val="20"/>
              </w:rPr>
              <w:t>ной торговой сети</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lastRenderedPageBreak/>
              <w:t>Х</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lastRenderedPageBreak/>
              <w:t>-Розничная торговля, осуществляемая через объекты стационарной то</w:t>
            </w:r>
            <w:r w:rsidRPr="007E56B5">
              <w:rPr>
                <w:sz w:val="20"/>
                <w:szCs w:val="20"/>
              </w:rPr>
              <w:t>р</w:t>
            </w:r>
            <w:r w:rsidRPr="007E56B5">
              <w:rPr>
                <w:sz w:val="20"/>
                <w:szCs w:val="20"/>
              </w:rPr>
              <w:t>говой сети, не имеющие торговых залов, а также через объекты нестационарной торговой сети, площадь торгового места в которых не превышает 5 квадратных ме</w:t>
            </w:r>
            <w:r w:rsidRPr="007E56B5">
              <w:rPr>
                <w:sz w:val="20"/>
                <w:szCs w:val="20"/>
              </w:rPr>
              <w:t>т</w:t>
            </w:r>
            <w:r w:rsidRPr="007E56B5">
              <w:rPr>
                <w:sz w:val="20"/>
                <w:szCs w:val="20"/>
              </w:rPr>
              <w:t>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0,43</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-Розничная торговля, осуществляемая через объекты стационарной то</w:t>
            </w:r>
            <w:r w:rsidRPr="007E56B5">
              <w:rPr>
                <w:sz w:val="20"/>
                <w:szCs w:val="20"/>
              </w:rPr>
              <w:t>р</w:t>
            </w:r>
            <w:r w:rsidRPr="007E56B5">
              <w:rPr>
                <w:sz w:val="20"/>
                <w:szCs w:val="20"/>
              </w:rPr>
              <w:t>говой сети, не имеющие торговых залов, а также объекты нестаци</w:t>
            </w:r>
            <w:r w:rsidRPr="007E56B5">
              <w:rPr>
                <w:sz w:val="20"/>
                <w:szCs w:val="20"/>
              </w:rPr>
              <w:t>о</w:t>
            </w:r>
            <w:r w:rsidRPr="007E56B5">
              <w:rPr>
                <w:sz w:val="20"/>
                <w:szCs w:val="20"/>
              </w:rPr>
              <w:t>нарной торговой сети,  площадь торгового места в которых превышает 5 квадратных метров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0,43</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-Разносная и развозная розничная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w:t>
            </w:r>
            <w:r w:rsidRPr="007E56B5">
              <w:rPr>
                <w:sz w:val="20"/>
                <w:szCs w:val="20"/>
              </w:rPr>
              <w:t>е</w:t>
            </w:r>
            <w:r w:rsidRPr="007E56B5">
              <w:rPr>
                <w:sz w:val="20"/>
                <w:szCs w:val="20"/>
              </w:rPr>
              <w:t>ски сложными товарами бытового назначения)</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0,43</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 xml:space="preserve">Оказания </w:t>
            </w:r>
            <w:hyperlink w:anchor="sub_3443419" w:history="1">
              <w:r w:rsidRPr="007E56B5">
                <w:rPr>
                  <w:rStyle w:val="affa"/>
                  <w:rFonts w:ascii="Times New Roman" w:hAnsi="Times New Roman" w:cs="Times New Roman"/>
                  <w:sz w:val="20"/>
                  <w:szCs w:val="20"/>
                </w:rPr>
                <w:t>услуг общественного питания</w:t>
              </w:r>
            </w:hyperlink>
            <w:r w:rsidRPr="007E56B5">
              <w:rPr>
                <w:rFonts w:ascii="Times New Roman" w:hAnsi="Times New Roman" w:cs="Times New Roman"/>
                <w:sz w:val="20"/>
                <w:szCs w:val="20"/>
              </w:rPr>
              <w:t>,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w:t>
            </w:r>
            <w:r w:rsidRPr="007E56B5">
              <w:rPr>
                <w:rFonts w:ascii="Times New Roman" w:hAnsi="Times New Roman" w:cs="Times New Roman"/>
                <w:sz w:val="20"/>
                <w:szCs w:val="20"/>
              </w:rPr>
              <w:t>и</w:t>
            </w:r>
            <w:r w:rsidRPr="007E56B5">
              <w:rPr>
                <w:rFonts w:ascii="Times New Roman" w:hAnsi="Times New Roman" w:cs="Times New Roman"/>
                <w:sz w:val="20"/>
                <w:szCs w:val="20"/>
              </w:rPr>
              <w:t>зации общественного питания</w:t>
            </w:r>
          </w:p>
        </w:tc>
        <w:tc>
          <w:tcPr>
            <w:tcW w:w="1373" w:type="dxa"/>
          </w:tcPr>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r w:rsidRPr="007E56B5">
              <w:t>Х</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-Ресторан, бар, кафе, закусочная</w:t>
            </w:r>
          </w:p>
        </w:tc>
        <w:tc>
          <w:tcPr>
            <w:tcW w:w="1373" w:type="dxa"/>
          </w:tcPr>
          <w:p w:rsidR="00F8775C" w:rsidRPr="007E56B5" w:rsidRDefault="00F8775C" w:rsidP="00F8775C">
            <w:pPr>
              <w:pStyle w:val="a7"/>
              <w:jc w:val="center"/>
            </w:pPr>
            <w:r w:rsidRPr="007E56B5">
              <w:t>0,80</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-Столовая открытого типа, предприятие общественного п</w:t>
            </w:r>
            <w:r w:rsidRPr="007E56B5">
              <w:rPr>
                <w:sz w:val="20"/>
                <w:szCs w:val="20"/>
              </w:rPr>
              <w:t>и</w:t>
            </w:r>
            <w:r w:rsidRPr="007E56B5">
              <w:rPr>
                <w:sz w:val="20"/>
                <w:szCs w:val="20"/>
              </w:rPr>
              <w:t>тания для детей</w:t>
            </w:r>
          </w:p>
        </w:tc>
        <w:tc>
          <w:tcPr>
            <w:tcW w:w="1373" w:type="dxa"/>
          </w:tcPr>
          <w:p w:rsidR="00F8775C" w:rsidRPr="007E56B5" w:rsidRDefault="00F8775C" w:rsidP="00F8775C">
            <w:pPr>
              <w:pStyle w:val="a7"/>
              <w:jc w:val="center"/>
            </w:pPr>
            <w:r w:rsidRPr="007E56B5">
              <w:t>0,33</w:t>
            </w:r>
          </w:p>
        </w:tc>
      </w:tr>
      <w:tr w:rsidR="00F8775C" w:rsidRPr="007E56B5" w:rsidTr="00F8775C">
        <w:trPr>
          <w:jc w:val="center"/>
        </w:trPr>
        <w:tc>
          <w:tcPr>
            <w:tcW w:w="8552" w:type="dxa"/>
          </w:tcPr>
          <w:p w:rsidR="00F8775C" w:rsidRPr="007E56B5" w:rsidRDefault="00F8775C" w:rsidP="00F8775C">
            <w:pPr>
              <w:jc w:val="both"/>
              <w:rPr>
                <w:sz w:val="20"/>
                <w:szCs w:val="20"/>
              </w:rPr>
            </w:pPr>
            <w:r w:rsidRPr="007E56B5">
              <w:rPr>
                <w:sz w:val="20"/>
                <w:szCs w:val="20"/>
              </w:rPr>
              <w:t>-Магазин (отдел) «Кулинария», буфет</w:t>
            </w:r>
          </w:p>
        </w:tc>
        <w:tc>
          <w:tcPr>
            <w:tcW w:w="1373" w:type="dxa"/>
          </w:tcPr>
          <w:p w:rsidR="00F8775C" w:rsidRPr="007E56B5" w:rsidRDefault="00F8775C" w:rsidP="00F8775C">
            <w:pPr>
              <w:pStyle w:val="a7"/>
              <w:jc w:val="center"/>
            </w:pPr>
            <w:r w:rsidRPr="007E56B5">
              <w:t>0,33</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Оказания услуг общественного питания, осуществляемых через объекты орг</w:t>
            </w:r>
            <w:r w:rsidRPr="007E56B5">
              <w:rPr>
                <w:rFonts w:ascii="Times New Roman" w:hAnsi="Times New Roman" w:cs="Times New Roman"/>
                <w:sz w:val="20"/>
                <w:szCs w:val="20"/>
              </w:rPr>
              <w:t>а</w:t>
            </w:r>
            <w:r w:rsidRPr="007E56B5">
              <w:rPr>
                <w:rFonts w:ascii="Times New Roman" w:hAnsi="Times New Roman" w:cs="Times New Roman"/>
                <w:sz w:val="20"/>
                <w:szCs w:val="20"/>
              </w:rPr>
              <w:t>низации общественного питания, не имеющие зала обслуживания посетителей</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0,33</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hyperlink w:anchor="sub_3443424" w:history="1">
              <w:r w:rsidRPr="007E56B5">
                <w:rPr>
                  <w:rStyle w:val="affa"/>
                  <w:rFonts w:ascii="Times New Roman" w:hAnsi="Times New Roman" w:cs="Times New Roman"/>
                  <w:sz w:val="20"/>
                  <w:szCs w:val="20"/>
                </w:rPr>
                <w:t>Распространения наружной рекламы</w:t>
              </w:r>
            </w:hyperlink>
            <w:r w:rsidRPr="007E56B5">
              <w:rPr>
                <w:rFonts w:ascii="Times New Roman" w:hAnsi="Times New Roman" w:cs="Times New Roman"/>
                <w:sz w:val="20"/>
                <w:szCs w:val="20"/>
              </w:rPr>
              <w:t xml:space="preserve"> с использованием рекламных конс</w:t>
            </w:r>
            <w:r w:rsidRPr="007E56B5">
              <w:rPr>
                <w:rFonts w:ascii="Times New Roman" w:hAnsi="Times New Roman" w:cs="Times New Roman"/>
                <w:sz w:val="20"/>
                <w:szCs w:val="20"/>
              </w:rPr>
              <w:t>т</w:t>
            </w:r>
            <w:r w:rsidRPr="007E56B5">
              <w:rPr>
                <w:rFonts w:ascii="Times New Roman" w:hAnsi="Times New Roman" w:cs="Times New Roman"/>
                <w:sz w:val="20"/>
                <w:szCs w:val="20"/>
              </w:rPr>
              <w:t>рукций</w:t>
            </w:r>
          </w:p>
        </w:tc>
        <w:tc>
          <w:tcPr>
            <w:tcW w:w="1373" w:type="dxa"/>
          </w:tcPr>
          <w:p w:rsidR="00F8775C" w:rsidRPr="007E56B5" w:rsidRDefault="00F8775C" w:rsidP="00F8775C">
            <w:pPr>
              <w:pStyle w:val="a7"/>
              <w:jc w:val="center"/>
            </w:pPr>
            <w:r w:rsidRPr="007E56B5">
              <w:t>0,79</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Размещения рекламы с использованием внешних и внутренних поверхностей транспортных средств</w:t>
            </w:r>
          </w:p>
        </w:tc>
        <w:tc>
          <w:tcPr>
            <w:tcW w:w="1373" w:type="dxa"/>
          </w:tcPr>
          <w:p w:rsidR="00F8775C" w:rsidRPr="007E56B5" w:rsidRDefault="00F8775C" w:rsidP="00F8775C">
            <w:pPr>
              <w:pStyle w:val="a7"/>
              <w:jc w:val="center"/>
            </w:pPr>
            <w:r w:rsidRPr="007E56B5">
              <w:t>0,79</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 xml:space="preserve">Оказания услуг по временному размещению и проживанию организациями и предпринимателями, использующими в каждом </w:t>
            </w:r>
            <w:hyperlink w:anchor="sub_3443428" w:history="1">
              <w:r w:rsidRPr="007E56B5">
                <w:rPr>
                  <w:rStyle w:val="affa"/>
                  <w:rFonts w:ascii="Times New Roman" w:hAnsi="Times New Roman" w:cs="Times New Roman"/>
                  <w:sz w:val="20"/>
                  <w:szCs w:val="20"/>
                </w:rPr>
                <w:t>объекте</w:t>
              </w:r>
            </w:hyperlink>
            <w:r w:rsidRPr="007E56B5">
              <w:rPr>
                <w:rFonts w:ascii="Times New Roman" w:hAnsi="Times New Roman" w:cs="Times New Roman"/>
                <w:sz w:val="20"/>
                <w:szCs w:val="20"/>
              </w:rPr>
              <w:t xml:space="preserve"> предоста</w:t>
            </w:r>
            <w:r w:rsidRPr="007E56B5">
              <w:rPr>
                <w:rFonts w:ascii="Times New Roman" w:hAnsi="Times New Roman" w:cs="Times New Roman"/>
                <w:sz w:val="20"/>
                <w:szCs w:val="20"/>
              </w:rPr>
              <w:t>в</w:t>
            </w:r>
            <w:r w:rsidRPr="007E56B5">
              <w:rPr>
                <w:rFonts w:ascii="Times New Roman" w:hAnsi="Times New Roman" w:cs="Times New Roman"/>
                <w:sz w:val="20"/>
                <w:szCs w:val="20"/>
              </w:rPr>
              <w:t>ления данных услуг общую площадь помещений для временного разм</w:t>
            </w:r>
            <w:r w:rsidRPr="007E56B5">
              <w:rPr>
                <w:rFonts w:ascii="Times New Roman" w:hAnsi="Times New Roman" w:cs="Times New Roman"/>
                <w:sz w:val="20"/>
                <w:szCs w:val="20"/>
              </w:rPr>
              <w:t>е</w:t>
            </w:r>
            <w:r w:rsidRPr="007E56B5">
              <w:rPr>
                <w:rFonts w:ascii="Times New Roman" w:hAnsi="Times New Roman" w:cs="Times New Roman"/>
                <w:sz w:val="20"/>
                <w:szCs w:val="20"/>
              </w:rPr>
              <w:t>щения и проживания не более 500 квадра</w:t>
            </w:r>
            <w:r w:rsidRPr="007E56B5">
              <w:rPr>
                <w:rFonts w:ascii="Times New Roman" w:hAnsi="Times New Roman" w:cs="Times New Roman"/>
                <w:sz w:val="20"/>
                <w:szCs w:val="20"/>
              </w:rPr>
              <w:t>т</w:t>
            </w:r>
            <w:r w:rsidRPr="007E56B5">
              <w:rPr>
                <w:rFonts w:ascii="Times New Roman" w:hAnsi="Times New Roman" w:cs="Times New Roman"/>
                <w:sz w:val="20"/>
                <w:szCs w:val="20"/>
              </w:rPr>
              <w:t>ных метров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r w:rsidRPr="007E56B5">
              <w:t>0,25</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Оказания услуг по передаче во временное владение и (или) в пользование торговых мест, расположенных в объектах стационарной торговой сети, не име</w:t>
            </w:r>
            <w:r w:rsidRPr="007E56B5">
              <w:rPr>
                <w:rFonts w:ascii="Times New Roman" w:hAnsi="Times New Roman" w:cs="Times New Roman"/>
                <w:sz w:val="20"/>
                <w:szCs w:val="20"/>
              </w:rPr>
              <w:t>ю</w:t>
            </w:r>
            <w:r w:rsidRPr="007E56B5">
              <w:rPr>
                <w:rFonts w:ascii="Times New Roman" w:hAnsi="Times New Roman" w:cs="Times New Roman"/>
                <w:sz w:val="20"/>
                <w:szCs w:val="20"/>
              </w:rPr>
              <w:t>щих торговых залов, объектов нестационарной торговой сети, а также объектов организации общественного питания, не имеющих зала обслуживания посет</w:t>
            </w:r>
            <w:r w:rsidRPr="007E56B5">
              <w:rPr>
                <w:rFonts w:ascii="Times New Roman" w:hAnsi="Times New Roman" w:cs="Times New Roman"/>
                <w:sz w:val="20"/>
                <w:szCs w:val="20"/>
              </w:rPr>
              <w:t>и</w:t>
            </w:r>
            <w:r w:rsidRPr="007E56B5">
              <w:rPr>
                <w:rFonts w:ascii="Times New Roman" w:hAnsi="Times New Roman" w:cs="Times New Roman"/>
                <w:sz w:val="20"/>
                <w:szCs w:val="20"/>
              </w:rPr>
              <w:t>телей</w:t>
            </w:r>
          </w:p>
          <w:p w:rsidR="00F8775C" w:rsidRPr="007E56B5" w:rsidRDefault="00F8775C" w:rsidP="00F8775C">
            <w:pPr>
              <w:jc w:val="both"/>
              <w:rPr>
                <w:sz w:val="20"/>
                <w:szCs w:val="20"/>
              </w:rPr>
            </w:pPr>
            <w:r w:rsidRPr="007E56B5">
              <w:rPr>
                <w:sz w:val="20"/>
                <w:szCs w:val="20"/>
              </w:rPr>
              <w:t>- не превышает 5 квадратных метров;</w:t>
            </w:r>
          </w:p>
          <w:p w:rsidR="00F8775C" w:rsidRPr="007E56B5" w:rsidRDefault="00F8775C" w:rsidP="00F8775C">
            <w:pPr>
              <w:rPr>
                <w:sz w:val="20"/>
                <w:szCs w:val="20"/>
              </w:rPr>
            </w:pPr>
            <w:r w:rsidRPr="007E56B5">
              <w:rPr>
                <w:sz w:val="20"/>
                <w:szCs w:val="20"/>
              </w:rPr>
              <w:t>- превышает 5 квадратных метров.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r w:rsidRPr="007E56B5">
              <w:t>0,56</w:t>
            </w:r>
          </w:p>
          <w:p w:rsidR="00F8775C" w:rsidRPr="007E56B5" w:rsidRDefault="00F8775C" w:rsidP="00F8775C">
            <w:pPr>
              <w:pStyle w:val="a7"/>
              <w:jc w:val="center"/>
            </w:pPr>
            <w:r w:rsidRPr="007E56B5">
              <w:t>0,56</w:t>
            </w:r>
          </w:p>
        </w:tc>
      </w:tr>
      <w:tr w:rsidR="00F8775C" w:rsidRPr="007E56B5" w:rsidTr="00F8775C">
        <w:trPr>
          <w:jc w:val="center"/>
        </w:trPr>
        <w:tc>
          <w:tcPr>
            <w:tcW w:w="8552" w:type="dxa"/>
          </w:tcPr>
          <w:p w:rsidR="00F8775C" w:rsidRPr="007E56B5" w:rsidRDefault="00F8775C" w:rsidP="005B63E3">
            <w:pPr>
              <w:pStyle w:val="affc"/>
              <w:numPr>
                <w:ilvl w:val="0"/>
                <w:numId w:val="23"/>
              </w:numPr>
              <w:jc w:val="both"/>
              <w:rPr>
                <w:rFonts w:ascii="Times New Roman" w:hAnsi="Times New Roman" w:cs="Times New Roman"/>
                <w:sz w:val="20"/>
                <w:szCs w:val="20"/>
              </w:rPr>
            </w:pPr>
            <w:r w:rsidRPr="007E56B5">
              <w:rPr>
                <w:rFonts w:ascii="Times New Roman" w:hAnsi="Times New Roman" w:cs="Times New Roman"/>
                <w:sz w:val="20"/>
                <w:szCs w:val="20"/>
              </w:rPr>
              <w:t>Оказания услуг по передаче во временное владение и (или) в пользование з</w:t>
            </w:r>
            <w:r w:rsidRPr="007E56B5">
              <w:rPr>
                <w:rFonts w:ascii="Times New Roman" w:hAnsi="Times New Roman" w:cs="Times New Roman"/>
                <w:sz w:val="20"/>
                <w:szCs w:val="20"/>
              </w:rPr>
              <w:t>е</w:t>
            </w:r>
            <w:r w:rsidRPr="007E56B5">
              <w:rPr>
                <w:rFonts w:ascii="Times New Roman" w:hAnsi="Times New Roman" w:cs="Times New Roman"/>
                <w:sz w:val="20"/>
                <w:szCs w:val="20"/>
              </w:rPr>
              <w:t>мельных участков для размещения объектов стационарной и нестационарной торговой сети, а также объектов организации общественного п</w:t>
            </w:r>
            <w:r w:rsidRPr="007E56B5">
              <w:rPr>
                <w:rFonts w:ascii="Times New Roman" w:hAnsi="Times New Roman" w:cs="Times New Roman"/>
                <w:sz w:val="20"/>
                <w:szCs w:val="20"/>
              </w:rPr>
              <w:t>и</w:t>
            </w:r>
            <w:r w:rsidRPr="007E56B5">
              <w:rPr>
                <w:rFonts w:ascii="Times New Roman" w:hAnsi="Times New Roman" w:cs="Times New Roman"/>
                <w:sz w:val="20"/>
                <w:szCs w:val="20"/>
              </w:rPr>
              <w:t>тания</w:t>
            </w:r>
          </w:p>
          <w:p w:rsidR="00F8775C" w:rsidRPr="007E56B5" w:rsidRDefault="00F8775C" w:rsidP="00F8775C">
            <w:pPr>
              <w:jc w:val="both"/>
              <w:rPr>
                <w:sz w:val="20"/>
                <w:szCs w:val="20"/>
              </w:rPr>
            </w:pPr>
            <w:r w:rsidRPr="007E56B5">
              <w:rPr>
                <w:sz w:val="20"/>
                <w:szCs w:val="20"/>
              </w:rPr>
              <w:t>-площадью, не превышающей 10 квадратных метров;</w:t>
            </w:r>
          </w:p>
          <w:p w:rsidR="00F8775C" w:rsidRPr="007E56B5" w:rsidRDefault="00F8775C" w:rsidP="00F8775C">
            <w:pPr>
              <w:rPr>
                <w:sz w:val="20"/>
                <w:szCs w:val="20"/>
              </w:rPr>
            </w:pPr>
            <w:r w:rsidRPr="007E56B5">
              <w:rPr>
                <w:sz w:val="20"/>
                <w:szCs w:val="20"/>
              </w:rPr>
              <w:t>- превышает 10 квадратных метров</w:t>
            </w:r>
          </w:p>
        </w:tc>
        <w:tc>
          <w:tcPr>
            <w:tcW w:w="1373" w:type="dxa"/>
          </w:tcPr>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p>
          <w:p w:rsidR="00F8775C" w:rsidRPr="007E56B5" w:rsidRDefault="00F8775C" w:rsidP="00F8775C">
            <w:pPr>
              <w:pStyle w:val="a7"/>
              <w:jc w:val="center"/>
            </w:pPr>
            <w:r w:rsidRPr="007E56B5">
              <w:t>0,1</w:t>
            </w:r>
          </w:p>
          <w:p w:rsidR="00F8775C" w:rsidRPr="007E56B5" w:rsidRDefault="00F8775C" w:rsidP="00F8775C">
            <w:pPr>
              <w:pStyle w:val="a7"/>
              <w:jc w:val="center"/>
            </w:pPr>
            <w:r w:rsidRPr="007E56B5">
              <w:t>0,1</w:t>
            </w:r>
          </w:p>
        </w:tc>
      </w:tr>
    </w:tbl>
    <w:p w:rsidR="00F8775C" w:rsidRPr="007E56B5" w:rsidRDefault="00F8775C" w:rsidP="00F8775C">
      <w:pPr>
        <w:jc w:val="both"/>
        <w:rPr>
          <w:sz w:val="20"/>
          <w:szCs w:val="20"/>
        </w:rPr>
      </w:pPr>
      <w:r w:rsidRPr="007E56B5">
        <w:rPr>
          <w:b/>
          <w:bCs/>
          <w:sz w:val="20"/>
          <w:szCs w:val="20"/>
        </w:rPr>
        <w:t xml:space="preserve"> 5. </w:t>
      </w:r>
      <w:r w:rsidRPr="007E56B5">
        <w:rPr>
          <w:sz w:val="20"/>
          <w:szCs w:val="20"/>
        </w:rPr>
        <w:t>Показатель, характеризующий уровень выплачиваемой налогоплательщиками заработной пл</w:t>
      </w:r>
      <w:r w:rsidRPr="007E56B5">
        <w:rPr>
          <w:sz w:val="20"/>
          <w:szCs w:val="20"/>
        </w:rPr>
        <w:t>а</w:t>
      </w:r>
      <w:r w:rsidRPr="007E56B5">
        <w:rPr>
          <w:sz w:val="20"/>
          <w:szCs w:val="20"/>
        </w:rPr>
        <w:t>ты (Кз.п.), имеет следующие значения:</w:t>
      </w:r>
    </w:p>
    <w:p w:rsidR="00F8775C" w:rsidRPr="007E56B5" w:rsidRDefault="00F8775C" w:rsidP="00F8775C">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5210"/>
        <w:gridCol w:w="3250"/>
      </w:tblGrid>
      <w:tr w:rsidR="00F8775C" w:rsidRPr="007E56B5" w:rsidTr="00F8775C">
        <w:tblPrEx>
          <w:tblCellMar>
            <w:top w:w="0" w:type="dxa"/>
            <w:bottom w:w="0" w:type="dxa"/>
          </w:tblCellMar>
        </w:tblPrEx>
        <w:tc>
          <w:tcPr>
            <w:tcW w:w="1440" w:type="dxa"/>
          </w:tcPr>
          <w:p w:rsidR="00F8775C" w:rsidRPr="007E56B5" w:rsidRDefault="00F8775C" w:rsidP="00F8775C">
            <w:pPr>
              <w:jc w:val="center"/>
              <w:rPr>
                <w:sz w:val="20"/>
                <w:szCs w:val="20"/>
              </w:rPr>
            </w:pPr>
            <w:r w:rsidRPr="007E56B5">
              <w:rPr>
                <w:sz w:val="20"/>
                <w:szCs w:val="20"/>
              </w:rPr>
              <w:t>№</w:t>
            </w:r>
          </w:p>
          <w:p w:rsidR="00F8775C" w:rsidRPr="007E56B5" w:rsidRDefault="00F8775C" w:rsidP="00F8775C">
            <w:pPr>
              <w:jc w:val="center"/>
              <w:rPr>
                <w:sz w:val="20"/>
                <w:szCs w:val="20"/>
              </w:rPr>
            </w:pPr>
            <w:r w:rsidRPr="007E56B5">
              <w:rPr>
                <w:sz w:val="20"/>
                <w:szCs w:val="20"/>
              </w:rPr>
              <w:t>п\п</w:t>
            </w:r>
          </w:p>
        </w:tc>
        <w:tc>
          <w:tcPr>
            <w:tcW w:w="5210" w:type="dxa"/>
          </w:tcPr>
          <w:p w:rsidR="00F8775C" w:rsidRPr="007E56B5" w:rsidRDefault="00F8775C" w:rsidP="00F8775C">
            <w:pPr>
              <w:jc w:val="center"/>
              <w:rPr>
                <w:sz w:val="20"/>
                <w:szCs w:val="20"/>
              </w:rPr>
            </w:pPr>
            <w:r w:rsidRPr="007E56B5">
              <w:rPr>
                <w:sz w:val="20"/>
                <w:szCs w:val="20"/>
              </w:rPr>
              <w:t>Величина выплачиваемой среднемесячной заработной платы на одного работника средн</w:t>
            </w:r>
            <w:r w:rsidRPr="007E56B5">
              <w:rPr>
                <w:sz w:val="20"/>
                <w:szCs w:val="20"/>
              </w:rPr>
              <w:t>е</w:t>
            </w:r>
            <w:r w:rsidRPr="007E56B5">
              <w:rPr>
                <w:sz w:val="20"/>
                <w:szCs w:val="20"/>
              </w:rPr>
              <w:t>списочной  численности,            рублей</w:t>
            </w:r>
          </w:p>
        </w:tc>
        <w:tc>
          <w:tcPr>
            <w:tcW w:w="3250" w:type="dxa"/>
          </w:tcPr>
          <w:p w:rsidR="00F8775C" w:rsidRPr="007E56B5" w:rsidRDefault="00F8775C" w:rsidP="00F8775C">
            <w:pPr>
              <w:jc w:val="center"/>
              <w:rPr>
                <w:sz w:val="20"/>
                <w:szCs w:val="20"/>
              </w:rPr>
            </w:pPr>
            <w:r w:rsidRPr="007E56B5">
              <w:rPr>
                <w:sz w:val="20"/>
                <w:szCs w:val="20"/>
              </w:rPr>
              <w:t>Значения показателя</w:t>
            </w:r>
          </w:p>
          <w:p w:rsidR="00F8775C" w:rsidRPr="007E56B5" w:rsidRDefault="00F8775C" w:rsidP="00F8775C">
            <w:pPr>
              <w:jc w:val="center"/>
              <w:rPr>
                <w:sz w:val="20"/>
                <w:szCs w:val="20"/>
              </w:rPr>
            </w:pPr>
            <w:r w:rsidRPr="007E56B5">
              <w:rPr>
                <w:sz w:val="20"/>
                <w:szCs w:val="20"/>
              </w:rPr>
              <w:t>Кз.п.</w:t>
            </w:r>
          </w:p>
        </w:tc>
      </w:tr>
      <w:tr w:rsidR="00F8775C" w:rsidRPr="007E56B5" w:rsidTr="00F8775C">
        <w:tblPrEx>
          <w:tblCellMar>
            <w:top w:w="0" w:type="dxa"/>
            <w:bottom w:w="0" w:type="dxa"/>
          </w:tblCellMar>
        </w:tblPrEx>
        <w:tc>
          <w:tcPr>
            <w:tcW w:w="1440" w:type="dxa"/>
          </w:tcPr>
          <w:p w:rsidR="00F8775C" w:rsidRPr="007E56B5" w:rsidRDefault="00F8775C" w:rsidP="00F8775C">
            <w:pPr>
              <w:jc w:val="both"/>
              <w:rPr>
                <w:sz w:val="20"/>
                <w:szCs w:val="20"/>
              </w:rPr>
            </w:pPr>
            <w:r w:rsidRPr="007E56B5">
              <w:rPr>
                <w:sz w:val="20"/>
                <w:szCs w:val="20"/>
              </w:rPr>
              <w:t>1.</w:t>
            </w:r>
          </w:p>
        </w:tc>
        <w:tc>
          <w:tcPr>
            <w:tcW w:w="5210" w:type="dxa"/>
          </w:tcPr>
          <w:p w:rsidR="00F8775C" w:rsidRPr="007E56B5" w:rsidRDefault="00F8775C" w:rsidP="00F8775C">
            <w:pPr>
              <w:jc w:val="both"/>
              <w:rPr>
                <w:sz w:val="20"/>
                <w:szCs w:val="20"/>
                <w:lang w:val="en-US"/>
              </w:rPr>
            </w:pPr>
            <w:r w:rsidRPr="007E56B5">
              <w:rPr>
                <w:sz w:val="20"/>
                <w:szCs w:val="20"/>
              </w:rPr>
              <w:t>Свыше 17301</w:t>
            </w:r>
          </w:p>
        </w:tc>
        <w:tc>
          <w:tcPr>
            <w:tcW w:w="3250" w:type="dxa"/>
          </w:tcPr>
          <w:p w:rsidR="00F8775C" w:rsidRPr="007E56B5" w:rsidRDefault="00F8775C" w:rsidP="00F8775C">
            <w:pPr>
              <w:jc w:val="center"/>
              <w:rPr>
                <w:sz w:val="20"/>
                <w:szCs w:val="20"/>
              </w:rPr>
            </w:pPr>
            <w:r w:rsidRPr="007E56B5">
              <w:rPr>
                <w:sz w:val="20"/>
                <w:szCs w:val="20"/>
              </w:rPr>
              <w:t>0,7</w:t>
            </w:r>
          </w:p>
        </w:tc>
      </w:tr>
      <w:tr w:rsidR="00F8775C" w:rsidRPr="007E56B5" w:rsidTr="00F8775C">
        <w:tblPrEx>
          <w:tblCellMar>
            <w:top w:w="0" w:type="dxa"/>
            <w:bottom w:w="0" w:type="dxa"/>
          </w:tblCellMar>
        </w:tblPrEx>
        <w:tc>
          <w:tcPr>
            <w:tcW w:w="1440" w:type="dxa"/>
          </w:tcPr>
          <w:p w:rsidR="00F8775C" w:rsidRPr="007E56B5" w:rsidRDefault="00F8775C" w:rsidP="00F8775C">
            <w:pPr>
              <w:jc w:val="both"/>
              <w:rPr>
                <w:sz w:val="20"/>
                <w:szCs w:val="20"/>
              </w:rPr>
            </w:pPr>
            <w:r w:rsidRPr="007E56B5">
              <w:rPr>
                <w:sz w:val="20"/>
                <w:szCs w:val="20"/>
              </w:rPr>
              <w:t>2.</w:t>
            </w:r>
          </w:p>
        </w:tc>
        <w:tc>
          <w:tcPr>
            <w:tcW w:w="5210" w:type="dxa"/>
          </w:tcPr>
          <w:p w:rsidR="00F8775C" w:rsidRPr="007E56B5" w:rsidRDefault="00F8775C" w:rsidP="00F8775C">
            <w:pPr>
              <w:jc w:val="both"/>
              <w:rPr>
                <w:sz w:val="20"/>
                <w:szCs w:val="20"/>
              </w:rPr>
            </w:pPr>
            <w:r w:rsidRPr="007E56B5">
              <w:rPr>
                <w:sz w:val="20"/>
                <w:szCs w:val="20"/>
              </w:rPr>
              <w:t>От 15801 до 17300  включительно</w:t>
            </w:r>
          </w:p>
        </w:tc>
        <w:tc>
          <w:tcPr>
            <w:tcW w:w="3250" w:type="dxa"/>
          </w:tcPr>
          <w:p w:rsidR="00F8775C" w:rsidRPr="007E56B5" w:rsidRDefault="00F8775C" w:rsidP="00F8775C">
            <w:pPr>
              <w:jc w:val="center"/>
              <w:rPr>
                <w:sz w:val="20"/>
                <w:szCs w:val="20"/>
              </w:rPr>
            </w:pPr>
            <w:r w:rsidRPr="007E56B5">
              <w:rPr>
                <w:sz w:val="20"/>
                <w:szCs w:val="20"/>
              </w:rPr>
              <w:t>0,8</w:t>
            </w:r>
          </w:p>
        </w:tc>
      </w:tr>
      <w:tr w:rsidR="00F8775C" w:rsidRPr="007E56B5" w:rsidTr="00F8775C">
        <w:tblPrEx>
          <w:tblCellMar>
            <w:top w:w="0" w:type="dxa"/>
            <w:bottom w:w="0" w:type="dxa"/>
          </w:tblCellMar>
        </w:tblPrEx>
        <w:tc>
          <w:tcPr>
            <w:tcW w:w="1440" w:type="dxa"/>
          </w:tcPr>
          <w:p w:rsidR="00F8775C" w:rsidRPr="007E56B5" w:rsidRDefault="00F8775C" w:rsidP="00F8775C">
            <w:pPr>
              <w:jc w:val="both"/>
              <w:rPr>
                <w:sz w:val="20"/>
                <w:szCs w:val="20"/>
              </w:rPr>
            </w:pPr>
            <w:r w:rsidRPr="007E56B5">
              <w:rPr>
                <w:sz w:val="20"/>
                <w:szCs w:val="20"/>
              </w:rPr>
              <w:t>3.</w:t>
            </w:r>
          </w:p>
        </w:tc>
        <w:tc>
          <w:tcPr>
            <w:tcW w:w="5210" w:type="dxa"/>
          </w:tcPr>
          <w:p w:rsidR="00F8775C" w:rsidRPr="007E56B5" w:rsidRDefault="00F8775C" w:rsidP="00F8775C">
            <w:pPr>
              <w:jc w:val="both"/>
              <w:rPr>
                <w:sz w:val="20"/>
                <w:szCs w:val="20"/>
              </w:rPr>
            </w:pPr>
            <w:r w:rsidRPr="007E56B5">
              <w:rPr>
                <w:sz w:val="20"/>
                <w:szCs w:val="20"/>
              </w:rPr>
              <w:t>От 13801 до 15800 включительно</w:t>
            </w:r>
          </w:p>
        </w:tc>
        <w:tc>
          <w:tcPr>
            <w:tcW w:w="3250" w:type="dxa"/>
          </w:tcPr>
          <w:p w:rsidR="00F8775C" w:rsidRPr="007E56B5" w:rsidRDefault="00F8775C" w:rsidP="00F8775C">
            <w:pPr>
              <w:jc w:val="center"/>
              <w:rPr>
                <w:sz w:val="20"/>
                <w:szCs w:val="20"/>
              </w:rPr>
            </w:pPr>
            <w:r w:rsidRPr="007E56B5">
              <w:rPr>
                <w:sz w:val="20"/>
                <w:szCs w:val="20"/>
              </w:rPr>
              <w:t>0,9</w:t>
            </w:r>
          </w:p>
        </w:tc>
      </w:tr>
      <w:tr w:rsidR="00F8775C" w:rsidRPr="007E56B5" w:rsidTr="00F8775C">
        <w:tblPrEx>
          <w:tblCellMar>
            <w:top w:w="0" w:type="dxa"/>
            <w:bottom w:w="0" w:type="dxa"/>
          </w:tblCellMar>
        </w:tblPrEx>
        <w:tc>
          <w:tcPr>
            <w:tcW w:w="1440" w:type="dxa"/>
          </w:tcPr>
          <w:p w:rsidR="00F8775C" w:rsidRPr="007E56B5" w:rsidRDefault="00F8775C" w:rsidP="00F8775C">
            <w:pPr>
              <w:jc w:val="both"/>
              <w:rPr>
                <w:sz w:val="20"/>
                <w:szCs w:val="20"/>
              </w:rPr>
            </w:pPr>
            <w:r w:rsidRPr="007E56B5">
              <w:rPr>
                <w:sz w:val="20"/>
                <w:szCs w:val="20"/>
              </w:rPr>
              <w:t>4.</w:t>
            </w:r>
          </w:p>
        </w:tc>
        <w:tc>
          <w:tcPr>
            <w:tcW w:w="5210" w:type="dxa"/>
          </w:tcPr>
          <w:p w:rsidR="00F8775C" w:rsidRPr="007E56B5" w:rsidRDefault="00F8775C" w:rsidP="00F8775C">
            <w:pPr>
              <w:jc w:val="both"/>
              <w:rPr>
                <w:sz w:val="20"/>
                <w:szCs w:val="20"/>
              </w:rPr>
            </w:pPr>
            <w:r w:rsidRPr="007E56B5">
              <w:rPr>
                <w:sz w:val="20"/>
                <w:szCs w:val="20"/>
              </w:rPr>
              <w:t>От 12131 до 13800 включительно</w:t>
            </w:r>
          </w:p>
        </w:tc>
        <w:tc>
          <w:tcPr>
            <w:tcW w:w="3250" w:type="dxa"/>
          </w:tcPr>
          <w:p w:rsidR="00F8775C" w:rsidRPr="007E56B5" w:rsidRDefault="00F8775C" w:rsidP="00F8775C">
            <w:pPr>
              <w:jc w:val="center"/>
              <w:rPr>
                <w:sz w:val="20"/>
                <w:szCs w:val="20"/>
              </w:rPr>
            </w:pPr>
            <w:r w:rsidRPr="007E56B5">
              <w:rPr>
                <w:sz w:val="20"/>
                <w:szCs w:val="20"/>
              </w:rPr>
              <w:t>1,0</w:t>
            </w:r>
          </w:p>
        </w:tc>
      </w:tr>
      <w:tr w:rsidR="00F8775C" w:rsidRPr="007E56B5" w:rsidTr="00F8775C">
        <w:tblPrEx>
          <w:tblCellMar>
            <w:top w:w="0" w:type="dxa"/>
            <w:bottom w:w="0" w:type="dxa"/>
          </w:tblCellMar>
        </w:tblPrEx>
        <w:tc>
          <w:tcPr>
            <w:tcW w:w="1440" w:type="dxa"/>
          </w:tcPr>
          <w:p w:rsidR="00F8775C" w:rsidRPr="007E56B5" w:rsidRDefault="00F8775C" w:rsidP="00F8775C">
            <w:pPr>
              <w:jc w:val="both"/>
              <w:rPr>
                <w:sz w:val="20"/>
                <w:szCs w:val="20"/>
              </w:rPr>
            </w:pPr>
            <w:r w:rsidRPr="007E56B5">
              <w:rPr>
                <w:sz w:val="20"/>
                <w:szCs w:val="20"/>
              </w:rPr>
              <w:t>5.</w:t>
            </w:r>
          </w:p>
        </w:tc>
        <w:tc>
          <w:tcPr>
            <w:tcW w:w="5210" w:type="dxa"/>
          </w:tcPr>
          <w:p w:rsidR="00F8775C" w:rsidRPr="007E56B5" w:rsidRDefault="00F8775C" w:rsidP="00F8775C">
            <w:pPr>
              <w:jc w:val="both"/>
              <w:rPr>
                <w:sz w:val="20"/>
                <w:szCs w:val="20"/>
              </w:rPr>
            </w:pPr>
            <w:r w:rsidRPr="007E56B5">
              <w:rPr>
                <w:sz w:val="20"/>
                <w:szCs w:val="20"/>
              </w:rPr>
              <w:t>До 12130</w:t>
            </w:r>
          </w:p>
        </w:tc>
        <w:tc>
          <w:tcPr>
            <w:tcW w:w="3250" w:type="dxa"/>
          </w:tcPr>
          <w:p w:rsidR="00F8775C" w:rsidRPr="007E56B5" w:rsidRDefault="00F8775C" w:rsidP="00F8775C">
            <w:pPr>
              <w:jc w:val="center"/>
              <w:rPr>
                <w:sz w:val="20"/>
                <w:szCs w:val="20"/>
              </w:rPr>
            </w:pPr>
            <w:r w:rsidRPr="007E56B5">
              <w:rPr>
                <w:sz w:val="20"/>
                <w:szCs w:val="20"/>
              </w:rPr>
              <w:t>1,5</w:t>
            </w:r>
          </w:p>
        </w:tc>
      </w:tr>
    </w:tbl>
    <w:p w:rsidR="00F8775C" w:rsidRPr="007E56B5" w:rsidRDefault="00F8775C" w:rsidP="00F8775C">
      <w:pPr>
        <w:jc w:val="both"/>
        <w:rPr>
          <w:sz w:val="20"/>
          <w:szCs w:val="20"/>
        </w:rPr>
      </w:pPr>
    </w:p>
    <w:p w:rsidR="00F8775C" w:rsidRPr="007E56B5" w:rsidRDefault="00F8775C" w:rsidP="00F8775C">
      <w:pPr>
        <w:ind w:left="1125"/>
        <w:jc w:val="both"/>
        <w:rPr>
          <w:sz w:val="20"/>
          <w:szCs w:val="20"/>
        </w:rPr>
      </w:pPr>
      <w:r w:rsidRPr="007E56B5">
        <w:rPr>
          <w:sz w:val="20"/>
          <w:szCs w:val="20"/>
        </w:rPr>
        <w:t>величина выплачиваемой среднемесячной заработной платы на одного  работника среднесп</w:t>
      </w:r>
      <w:r w:rsidRPr="007E56B5">
        <w:rPr>
          <w:sz w:val="20"/>
          <w:szCs w:val="20"/>
        </w:rPr>
        <w:t>и</w:t>
      </w:r>
      <w:r w:rsidRPr="007E56B5">
        <w:rPr>
          <w:sz w:val="20"/>
          <w:szCs w:val="20"/>
        </w:rPr>
        <w:t>сочной численности определяется налогоплательщиком за налоговый период на основании данных налоговых карточек по учету доходов и налога на доходы физ</w:t>
      </w:r>
      <w:r w:rsidRPr="007E56B5">
        <w:rPr>
          <w:sz w:val="20"/>
          <w:szCs w:val="20"/>
        </w:rPr>
        <w:t>и</w:t>
      </w:r>
      <w:r w:rsidRPr="007E56B5">
        <w:rPr>
          <w:sz w:val="20"/>
          <w:szCs w:val="20"/>
        </w:rPr>
        <w:t>ческих лиц по форме № 1-НДФЛ, справок о доходах физических лиц по форме № 2-НДФЛ, а также данных на выплату работникам заработной платы (доходов),  либо иных документов, свидетельствующих о выпл</w:t>
      </w:r>
      <w:r w:rsidRPr="007E56B5">
        <w:rPr>
          <w:sz w:val="20"/>
          <w:szCs w:val="20"/>
        </w:rPr>
        <w:t>а</w:t>
      </w:r>
      <w:r w:rsidRPr="007E56B5">
        <w:rPr>
          <w:sz w:val="20"/>
          <w:szCs w:val="20"/>
        </w:rPr>
        <w:t>те заработной платы. При отсутствии учета данных на выплату работникам заработной платы (доходов) применяется показ</w:t>
      </w:r>
      <w:r w:rsidRPr="007E56B5">
        <w:rPr>
          <w:sz w:val="20"/>
          <w:szCs w:val="20"/>
        </w:rPr>
        <w:t>а</w:t>
      </w:r>
      <w:r w:rsidRPr="007E56B5">
        <w:rPr>
          <w:sz w:val="20"/>
          <w:szCs w:val="20"/>
        </w:rPr>
        <w:t>тель Кз.п., имеющий наибольшее значение.</w:t>
      </w:r>
    </w:p>
    <w:p w:rsidR="00F8775C" w:rsidRPr="007E56B5" w:rsidRDefault="00F8775C" w:rsidP="00F8775C">
      <w:pPr>
        <w:jc w:val="both"/>
        <w:rPr>
          <w:sz w:val="20"/>
          <w:szCs w:val="20"/>
        </w:rPr>
      </w:pPr>
      <w:r w:rsidRPr="007E56B5">
        <w:rPr>
          <w:sz w:val="20"/>
          <w:szCs w:val="20"/>
        </w:rPr>
        <w:t xml:space="preserve">                    Для налогоплательщиков, являющихся индивидуальными предпринимателями, осуществляющими деятельность самостоятельно, без заключения трудовых договоров и договоров гр</w:t>
      </w:r>
      <w:r w:rsidRPr="007E56B5">
        <w:rPr>
          <w:sz w:val="20"/>
          <w:szCs w:val="20"/>
        </w:rPr>
        <w:t>а</w:t>
      </w:r>
      <w:r w:rsidRPr="007E56B5">
        <w:rPr>
          <w:sz w:val="20"/>
          <w:szCs w:val="20"/>
        </w:rPr>
        <w:t>жданско-правового характера с физическими лицами, показатель Кз.п. равен единице.</w:t>
      </w:r>
    </w:p>
    <w:p w:rsidR="00F8775C" w:rsidRPr="007E56B5" w:rsidRDefault="00F8775C" w:rsidP="00F8775C">
      <w:pPr>
        <w:jc w:val="both"/>
        <w:rPr>
          <w:sz w:val="20"/>
          <w:szCs w:val="20"/>
        </w:rPr>
      </w:pPr>
    </w:p>
    <w:p w:rsidR="00F8775C" w:rsidRPr="007E56B5" w:rsidRDefault="00F8775C" w:rsidP="00F8775C">
      <w:pPr>
        <w:jc w:val="both"/>
        <w:rPr>
          <w:sz w:val="20"/>
          <w:szCs w:val="20"/>
        </w:rPr>
      </w:pPr>
    </w:p>
    <w:p w:rsidR="00F8775C" w:rsidRPr="007E56B5" w:rsidRDefault="00F8775C" w:rsidP="005818F9">
      <w:pPr>
        <w:jc w:val="both"/>
        <w:rPr>
          <w:sz w:val="20"/>
          <w:szCs w:val="20"/>
        </w:rPr>
      </w:pPr>
      <w:r w:rsidRPr="007E56B5">
        <w:rPr>
          <w:b/>
          <w:bCs/>
          <w:sz w:val="20"/>
          <w:szCs w:val="20"/>
        </w:rPr>
        <w:t xml:space="preserve">6. </w:t>
      </w:r>
      <w:r w:rsidRPr="007E56B5">
        <w:rPr>
          <w:sz w:val="20"/>
          <w:szCs w:val="20"/>
        </w:rPr>
        <w:t>Показатель, учитывающий величину доходов в зависимости от ассортимента товара в розничной торго</w:t>
      </w:r>
      <w:r w:rsidRPr="007E56B5">
        <w:rPr>
          <w:sz w:val="20"/>
          <w:szCs w:val="20"/>
        </w:rPr>
        <w:t>в</w:t>
      </w:r>
      <w:r w:rsidRPr="007E56B5">
        <w:rPr>
          <w:sz w:val="20"/>
          <w:szCs w:val="20"/>
        </w:rPr>
        <w:t>ле (Ка.т.) имеет следующие 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300"/>
        <w:gridCol w:w="2520"/>
      </w:tblGrid>
      <w:tr w:rsidR="00F8775C" w:rsidRPr="007E56B5" w:rsidTr="00F8775C">
        <w:tblPrEx>
          <w:tblCellMar>
            <w:top w:w="0" w:type="dxa"/>
            <w:bottom w:w="0" w:type="dxa"/>
          </w:tblCellMar>
        </w:tblPrEx>
        <w:tc>
          <w:tcPr>
            <w:tcW w:w="1080" w:type="dxa"/>
          </w:tcPr>
          <w:p w:rsidR="00F8775C" w:rsidRPr="007E56B5" w:rsidRDefault="00F8775C" w:rsidP="00F8775C">
            <w:pPr>
              <w:jc w:val="center"/>
              <w:rPr>
                <w:sz w:val="20"/>
                <w:szCs w:val="20"/>
              </w:rPr>
            </w:pPr>
            <w:r w:rsidRPr="007E56B5">
              <w:rPr>
                <w:sz w:val="20"/>
                <w:szCs w:val="20"/>
              </w:rPr>
              <w:t>№</w:t>
            </w:r>
          </w:p>
          <w:p w:rsidR="00F8775C" w:rsidRPr="007E56B5" w:rsidRDefault="00F8775C" w:rsidP="00F8775C">
            <w:pPr>
              <w:jc w:val="center"/>
              <w:rPr>
                <w:sz w:val="20"/>
                <w:szCs w:val="20"/>
              </w:rPr>
            </w:pPr>
            <w:r w:rsidRPr="007E56B5">
              <w:rPr>
                <w:sz w:val="20"/>
                <w:szCs w:val="20"/>
              </w:rPr>
              <w:t>п\п</w:t>
            </w:r>
          </w:p>
        </w:tc>
        <w:tc>
          <w:tcPr>
            <w:tcW w:w="6300" w:type="dxa"/>
          </w:tcPr>
          <w:p w:rsidR="00F8775C" w:rsidRPr="007E56B5" w:rsidRDefault="00F8775C" w:rsidP="00F8775C">
            <w:pPr>
              <w:jc w:val="center"/>
              <w:rPr>
                <w:sz w:val="20"/>
                <w:szCs w:val="20"/>
              </w:rPr>
            </w:pPr>
            <w:r w:rsidRPr="007E56B5">
              <w:rPr>
                <w:sz w:val="20"/>
                <w:szCs w:val="20"/>
              </w:rPr>
              <w:t xml:space="preserve">Ассортимент товаров, выставленных на реализацию </w:t>
            </w:r>
          </w:p>
        </w:tc>
        <w:tc>
          <w:tcPr>
            <w:tcW w:w="2520" w:type="dxa"/>
          </w:tcPr>
          <w:p w:rsidR="00F8775C" w:rsidRPr="007E56B5" w:rsidRDefault="00F8775C" w:rsidP="00F8775C">
            <w:pPr>
              <w:jc w:val="center"/>
              <w:rPr>
                <w:sz w:val="20"/>
                <w:szCs w:val="20"/>
              </w:rPr>
            </w:pPr>
            <w:r w:rsidRPr="007E56B5">
              <w:rPr>
                <w:sz w:val="20"/>
                <w:szCs w:val="20"/>
              </w:rPr>
              <w:t>Значения показателя Ка.т.</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w:t>
            </w:r>
          </w:p>
        </w:tc>
        <w:tc>
          <w:tcPr>
            <w:tcW w:w="6300" w:type="dxa"/>
          </w:tcPr>
          <w:p w:rsidR="00F8775C" w:rsidRPr="007E56B5" w:rsidRDefault="00F8775C" w:rsidP="00F8775C">
            <w:pPr>
              <w:jc w:val="both"/>
              <w:rPr>
                <w:sz w:val="20"/>
                <w:szCs w:val="20"/>
              </w:rPr>
            </w:pPr>
            <w:r w:rsidRPr="007E56B5">
              <w:rPr>
                <w:sz w:val="20"/>
                <w:szCs w:val="20"/>
              </w:rPr>
              <w:t>2</w:t>
            </w:r>
          </w:p>
        </w:tc>
        <w:tc>
          <w:tcPr>
            <w:tcW w:w="2520" w:type="dxa"/>
          </w:tcPr>
          <w:p w:rsidR="00F8775C" w:rsidRPr="007E56B5" w:rsidRDefault="00F8775C" w:rsidP="00F8775C">
            <w:pPr>
              <w:jc w:val="center"/>
              <w:rPr>
                <w:sz w:val="20"/>
                <w:szCs w:val="20"/>
              </w:rPr>
            </w:pPr>
            <w:r w:rsidRPr="007E56B5">
              <w:rPr>
                <w:sz w:val="20"/>
                <w:szCs w:val="20"/>
              </w:rPr>
              <w:t>3</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w:t>
            </w:r>
          </w:p>
        </w:tc>
        <w:tc>
          <w:tcPr>
            <w:tcW w:w="6300" w:type="dxa"/>
          </w:tcPr>
          <w:p w:rsidR="00F8775C" w:rsidRPr="007E56B5" w:rsidRDefault="00F8775C" w:rsidP="00F8775C">
            <w:pPr>
              <w:jc w:val="both"/>
              <w:rPr>
                <w:sz w:val="20"/>
                <w:szCs w:val="20"/>
              </w:rPr>
            </w:pPr>
            <w:r w:rsidRPr="007E56B5">
              <w:rPr>
                <w:sz w:val="20"/>
                <w:szCs w:val="20"/>
              </w:rPr>
              <w:t>Продукты питания с наличием в ассортименте алкогольной продукции, пива, табачных изделий и спичек</w:t>
            </w:r>
          </w:p>
        </w:tc>
        <w:tc>
          <w:tcPr>
            <w:tcW w:w="2520" w:type="dxa"/>
          </w:tcPr>
          <w:p w:rsidR="00F8775C" w:rsidRPr="007E56B5" w:rsidRDefault="00F8775C" w:rsidP="00F8775C">
            <w:pPr>
              <w:jc w:val="center"/>
              <w:rPr>
                <w:sz w:val="20"/>
                <w:szCs w:val="20"/>
                <w:lang w:val="en-US"/>
              </w:rPr>
            </w:pPr>
            <w:r w:rsidRPr="007E56B5">
              <w:rPr>
                <w:sz w:val="20"/>
                <w:szCs w:val="20"/>
              </w:rPr>
              <w:t>1,</w:t>
            </w:r>
            <w:r w:rsidRPr="007E56B5">
              <w:rPr>
                <w:sz w:val="20"/>
                <w:szCs w:val="20"/>
                <w:lang w:val="en-US"/>
              </w:rPr>
              <w:t>5</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2.</w:t>
            </w:r>
          </w:p>
        </w:tc>
        <w:tc>
          <w:tcPr>
            <w:tcW w:w="6300" w:type="dxa"/>
          </w:tcPr>
          <w:p w:rsidR="00F8775C" w:rsidRPr="007E56B5" w:rsidRDefault="00F8775C" w:rsidP="00F8775C">
            <w:pPr>
              <w:jc w:val="both"/>
              <w:rPr>
                <w:sz w:val="20"/>
                <w:szCs w:val="20"/>
              </w:rPr>
            </w:pPr>
            <w:r w:rsidRPr="007E56B5">
              <w:rPr>
                <w:sz w:val="20"/>
                <w:szCs w:val="20"/>
              </w:rPr>
              <w:t>Продукты питания, табачные изделия и спички без нал</w:t>
            </w:r>
            <w:r w:rsidRPr="007E56B5">
              <w:rPr>
                <w:sz w:val="20"/>
                <w:szCs w:val="20"/>
              </w:rPr>
              <w:t>и</w:t>
            </w:r>
            <w:r w:rsidRPr="007E56B5">
              <w:rPr>
                <w:sz w:val="20"/>
                <w:szCs w:val="20"/>
              </w:rPr>
              <w:t xml:space="preserve">чия в </w:t>
            </w:r>
            <w:r w:rsidRPr="007E56B5">
              <w:rPr>
                <w:sz w:val="20"/>
                <w:szCs w:val="20"/>
              </w:rPr>
              <w:lastRenderedPageBreak/>
              <w:t>ассортименте алкогольной продукции и (или) пива</w:t>
            </w:r>
          </w:p>
        </w:tc>
        <w:tc>
          <w:tcPr>
            <w:tcW w:w="2520" w:type="dxa"/>
          </w:tcPr>
          <w:p w:rsidR="00F8775C" w:rsidRPr="007E56B5" w:rsidRDefault="00F8775C" w:rsidP="00F8775C">
            <w:pPr>
              <w:jc w:val="center"/>
              <w:rPr>
                <w:sz w:val="20"/>
                <w:szCs w:val="20"/>
                <w:lang w:val="en-US"/>
              </w:rPr>
            </w:pPr>
            <w:r w:rsidRPr="007E56B5">
              <w:rPr>
                <w:sz w:val="20"/>
                <w:szCs w:val="20"/>
              </w:rPr>
              <w:lastRenderedPageBreak/>
              <w:t>1,</w:t>
            </w:r>
            <w:r w:rsidRPr="007E56B5">
              <w:rPr>
                <w:sz w:val="20"/>
                <w:szCs w:val="20"/>
                <w:lang w:val="en-US"/>
              </w:rPr>
              <w:t>3</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lastRenderedPageBreak/>
              <w:t>3.</w:t>
            </w:r>
          </w:p>
        </w:tc>
        <w:tc>
          <w:tcPr>
            <w:tcW w:w="6300" w:type="dxa"/>
          </w:tcPr>
          <w:p w:rsidR="00F8775C" w:rsidRPr="007E56B5" w:rsidRDefault="00F8775C" w:rsidP="00F8775C">
            <w:pPr>
              <w:jc w:val="both"/>
              <w:rPr>
                <w:sz w:val="20"/>
                <w:szCs w:val="20"/>
              </w:rPr>
            </w:pPr>
            <w:r w:rsidRPr="007E56B5">
              <w:rPr>
                <w:sz w:val="20"/>
                <w:szCs w:val="20"/>
              </w:rPr>
              <w:t>Галантерея (за исключением галантереи из натуральной и и</w:t>
            </w:r>
            <w:r w:rsidRPr="007E56B5">
              <w:rPr>
                <w:sz w:val="20"/>
                <w:szCs w:val="20"/>
              </w:rPr>
              <w:t>с</w:t>
            </w:r>
            <w:r w:rsidRPr="007E56B5">
              <w:rPr>
                <w:sz w:val="20"/>
                <w:szCs w:val="20"/>
              </w:rPr>
              <w:t>кусственной кожи)</w:t>
            </w:r>
          </w:p>
        </w:tc>
        <w:tc>
          <w:tcPr>
            <w:tcW w:w="2520" w:type="dxa"/>
          </w:tcPr>
          <w:p w:rsidR="00F8775C" w:rsidRPr="007E56B5" w:rsidRDefault="00F8775C" w:rsidP="00F8775C">
            <w:pPr>
              <w:jc w:val="center"/>
              <w:rPr>
                <w:sz w:val="20"/>
                <w:szCs w:val="20"/>
              </w:rPr>
            </w:pPr>
            <w:r w:rsidRPr="007E56B5">
              <w:rPr>
                <w:sz w:val="20"/>
                <w:szCs w:val="20"/>
              </w:rPr>
              <w:t>0,5</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4.</w:t>
            </w:r>
          </w:p>
        </w:tc>
        <w:tc>
          <w:tcPr>
            <w:tcW w:w="6300" w:type="dxa"/>
          </w:tcPr>
          <w:p w:rsidR="00F8775C" w:rsidRPr="007E56B5" w:rsidRDefault="00F8775C" w:rsidP="00F8775C">
            <w:pPr>
              <w:jc w:val="both"/>
              <w:rPr>
                <w:sz w:val="20"/>
                <w:szCs w:val="20"/>
              </w:rPr>
            </w:pPr>
            <w:r w:rsidRPr="007E56B5">
              <w:rPr>
                <w:sz w:val="20"/>
                <w:szCs w:val="20"/>
              </w:rPr>
              <w:t>Парфюмерия, бытовая химия и хозяйственные товары</w:t>
            </w:r>
          </w:p>
        </w:tc>
        <w:tc>
          <w:tcPr>
            <w:tcW w:w="2520" w:type="dxa"/>
          </w:tcPr>
          <w:p w:rsidR="00F8775C" w:rsidRPr="007E56B5" w:rsidRDefault="00F8775C" w:rsidP="00F8775C">
            <w:pPr>
              <w:jc w:val="center"/>
              <w:rPr>
                <w:sz w:val="20"/>
                <w:szCs w:val="20"/>
                <w:lang w:val="en-US"/>
              </w:rPr>
            </w:pPr>
            <w:r w:rsidRPr="007E56B5">
              <w:rPr>
                <w:sz w:val="20"/>
                <w:szCs w:val="20"/>
              </w:rPr>
              <w:t>1,</w:t>
            </w:r>
            <w:r w:rsidRPr="007E56B5">
              <w:rPr>
                <w:sz w:val="20"/>
                <w:szCs w:val="20"/>
                <w:lang w:val="en-US"/>
              </w:rPr>
              <w:t>5</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5.</w:t>
            </w:r>
          </w:p>
        </w:tc>
        <w:tc>
          <w:tcPr>
            <w:tcW w:w="6300" w:type="dxa"/>
          </w:tcPr>
          <w:p w:rsidR="00F8775C" w:rsidRPr="007E56B5" w:rsidRDefault="00F8775C" w:rsidP="00F8775C">
            <w:pPr>
              <w:jc w:val="both"/>
              <w:rPr>
                <w:sz w:val="20"/>
                <w:szCs w:val="20"/>
              </w:rPr>
            </w:pPr>
            <w:r w:rsidRPr="007E56B5">
              <w:rPr>
                <w:sz w:val="20"/>
                <w:szCs w:val="20"/>
              </w:rPr>
              <w:t>Одежда и белье, обувь, головные уборы и ткани</w:t>
            </w:r>
          </w:p>
        </w:tc>
        <w:tc>
          <w:tcPr>
            <w:tcW w:w="2520" w:type="dxa"/>
          </w:tcPr>
          <w:p w:rsidR="00F8775C" w:rsidRPr="007E56B5" w:rsidRDefault="00F8775C" w:rsidP="00F8775C">
            <w:pPr>
              <w:jc w:val="center"/>
              <w:rPr>
                <w:sz w:val="20"/>
                <w:szCs w:val="20"/>
                <w:lang w:val="en-US"/>
              </w:rPr>
            </w:pPr>
            <w:r w:rsidRPr="007E56B5">
              <w:rPr>
                <w:sz w:val="20"/>
                <w:szCs w:val="20"/>
              </w:rPr>
              <w:t>1,</w:t>
            </w:r>
            <w:r w:rsidRPr="007E56B5">
              <w:rPr>
                <w:sz w:val="20"/>
                <w:szCs w:val="20"/>
                <w:lang w:val="en-US"/>
              </w:rPr>
              <w:t>5</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6.</w:t>
            </w:r>
          </w:p>
        </w:tc>
        <w:tc>
          <w:tcPr>
            <w:tcW w:w="6300" w:type="dxa"/>
          </w:tcPr>
          <w:p w:rsidR="00F8775C" w:rsidRPr="007E56B5" w:rsidRDefault="00F8775C" w:rsidP="00F8775C">
            <w:pPr>
              <w:jc w:val="both"/>
              <w:rPr>
                <w:sz w:val="20"/>
                <w:szCs w:val="20"/>
              </w:rPr>
            </w:pPr>
            <w:r w:rsidRPr="007E56B5">
              <w:rPr>
                <w:sz w:val="20"/>
                <w:szCs w:val="20"/>
              </w:rPr>
              <w:t>Товары детского ассортимента, игрушки</w:t>
            </w:r>
          </w:p>
        </w:tc>
        <w:tc>
          <w:tcPr>
            <w:tcW w:w="2520" w:type="dxa"/>
          </w:tcPr>
          <w:p w:rsidR="00F8775C" w:rsidRPr="007E56B5" w:rsidRDefault="00F8775C" w:rsidP="00F8775C">
            <w:pPr>
              <w:jc w:val="center"/>
              <w:rPr>
                <w:sz w:val="20"/>
                <w:szCs w:val="20"/>
              </w:rPr>
            </w:pPr>
            <w:r w:rsidRPr="007E56B5">
              <w:rPr>
                <w:sz w:val="20"/>
                <w:szCs w:val="20"/>
              </w:rPr>
              <w:t>0,7</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7.</w:t>
            </w:r>
          </w:p>
        </w:tc>
        <w:tc>
          <w:tcPr>
            <w:tcW w:w="6300" w:type="dxa"/>
          </w:tcPr>
          <w:p w:rsidR="00F8775C" w:rsidRPr="007E56B5" w:rsidRDefault="00F8775C" w:rsidP="00F8775C">
            <w:pPr>
              <w:jc w:val="both"/>
              <w:rPr>
                <w:sz w:val="20"/>
                <w:szCs w:val="20"/>
              </w:rPr>
            </w:pPr>
            <w:r w:rsidRPr="007E56B5">
              <w:rPr>
                <w:sz w:val="20"/>
                <w:szCs w:val="20"/>
              </w:rPr>
              <w:t>Мебель, ковры и ковровые изделия, зеркальные изделия</w:t>
            </w:r>
          </w:p>
        </w:tc>
        <w:tc>
          <w:tcPr>
            <w:tcW w:w="2520" w:type="dxa"/>
          </w:tcPr>
          <w:p w:rsidR="00F8775C" w:rsidRPr="007E56B5" w:rsidRDefault="00F8775C" w:rsidP="00F8775C">
            <w:pPr>
              <w:jc w:val="center"/>
              <w:rPr>
                <w:sz w:val="20"/>
                <w:szCs w:val="20"/>
                <w:lang w:val="en-US"/>
              </w:rPr>
            </w:pPr>
            <w:r w:rsidRPr="007E56B5">
              <w:rPr>
                <w:sz w:val="20"/>
                <w:szCs w:val="20"/>
              </w:rPr>
              <w:t>1,7</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8.</w:t>
            </w:r>
          </w:p>
        </w:tc>
        <w:tc>
          <w:tcPr>
            <w:tcW w:w="6300" w:type="dxa"/>
          </w:tcPr>
          <w:p w:rsidR="00F8775C" w:rsidRPr="007E56B5" w:rsidRDefault="00F8775C" w:rsidP="00F8775C">
            <w:pPr>
              <w:jc w:val="both"/>
              <w:rPr>
                <w:sz w:val="20"/>
                <w:szCs w:val="20"/>
              </w:rPr>
            </w:pPr>
            <w:r w:rsidRPr="007E56B5">
              <w:rPr>
                <w:sz w:val="20"/>
                <w:szCs w:val="20"/>
              </w:rPr>
              <w:t>Элекротовары, телерадиотовары, компьютерная, множительная и бытовая техника, кино- и фото- товары и обор</w:t>
            </w:r>
            <w:r w:rsidRPr="007E56B5">
              <w:rPr>
                <w:sz w:val="20"/>
                <w:szCs w:val="20"/>
              </w:rPr>
              <w:t>у</w:t>
            </w:r>
            <w:r w:rsidRPr="007E56B5">
              <w:rPr>
                <w:sz w:val="20"/>
                <w:szCs w:val="20"/>
              </w:rPr>
              <w:t>дование</w:t>
            </w:r>
          </w:p>
        </w:tc>
        <w:tc>
          <w:tcPr>
            <w:tcW w:w="2520" w:type="dxa"/>
          </w:tcPr>
          <w:p w:rsidR="00F8775C" w:rsidRPr="007E56B5" w:rsidRDefault="00F8775C" w:rsidP="00F8775C">
            <w:pPr>
              <w:jc w:val="center"/>
              <w:rPr>
                <w:sz w:val="20"/>
                <w:szCs w:val="20"/>
                <w:lang w:val="en-US"/>
              </w:rPr>
            </w:pPr>
            <w:r w:rsidRPr="007E56B5">
              <w:rPr>
                <w:sz w:val="20"/>
                <w:szCs w:val="20"/>
              </w:rPr>
              <w:t>1,8</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9.</w:t>
            </w:r>
          </w:p>
        </w:tc>
        <w:tc>
          <w:tcPr>
            <w:tcW w:w="6300" w:type="dxa"/>
          </w:tcPr>
          <w:p w:rsidR="00F8775C" w:rsidRPr="007E56B5" w:rsidRDefault="00F8775C" w:rsidP="00F8775C">
            <w:pPr>
              <w:jc w:val="both"/>
              <w:rPr>
                <w:sz w:val="20"/>
                <w:szCs w:val="20"/>
              </w:rPr>
            </w:pPr>
            <w:r w:rsidRPr="007E56B5">
              <w:rPr>
                <w:sz w:val="20"/>
                <w:szCs w:val="20"/>
              </w:rPr>
              <w:t>Отделочные и строительные материалы, лесоматериалы, санитарно-техническое, газовое, водогрейное оборудов</w:t>
            </w:r>
            <w:r w:rsidRPr="007E56B5">
              <w:rPr>
                <w:sz w:val="20"/>
                <w:szCs w:val="20"/>
              </w:rPr>
              <w:t>а</w:t>
            </w:r>
            <w:r w:rsidRPr="007E56B5">
              <w:rPr>
                <w:sz w:val="20"/>
                <w:szCs w:val="20"/>
              </w:rPr>
              <w:t>ние</w:t>
            </w:r>
          </w:p>
        </w:tc>
        <w:tc>
          <w:tcPr>
            <w:tcW w:w="2520" w:type="dxa"/>
          </w:tcPr>
          <w:p w:rsidR="00F8775C" w:rsidRPr="007E56B5" w:rsidRDefault="00F8775C" w:rsidP="00F8775C">
            <w:pPr>
              <w:jc w:val="center"/>
              <w:rPr>
                <w:sz w:val="20"/>
                <w:szCs w:val="20"/>
                <w:lang w:val="en-US"/>
              </w:rPr>
            </w:pPr>
            <w:r w:rsidRPr="007E56B5">
              <w:rPr>
                <w:sz w:val="20"/>
                <w:szCs w:val="20"/>
              </w:rPr>
              <w:t>1,8</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10.</w:t>
            </w:r>
          </w:p>
        </w:tc>
        <w:tc>
          <w:tcPr>
            <w:tcW w:w="6300" w:type="dxa"/>
          </w:tcPr>
          <w:p w:rsidR="00F8775C" w:rsidRPr="007E56B5" w:rsidRDefault="00F8775C" w:rsidP="00F8775C">
            <w:pPr>
              <w:jc w:val="both"/>
              <w:rPr>
                <w:sz w:val="20"/>
                <w:szCs w:val="20"/>
              </w:rPr>
            </w:pPr>
            <w:r w:rsidRPr="007E56B5">
              <w:rPr>
                <w:sz w:val="20"/>
                <w:szCs w:val="20"/>
              </w:rPr>
              <w:t>Запасные части и аксессуары для авто- и мототехники</w:t>
            </w:r>
          </w:p>
        </w:tc>
        <w:tc>
          <w:tcPr>
            <w:tcW w:w="2520" w:type="dxa"/>
          </w:tcPr>
          <w:p w:rsidR="00F8775C" w:rsidRPr="007E56B5" w:rsidRDefault="00F8775C" w:rsidP="00F8775C">
            <w:pPr>
              <w:jc w:val="center"/>
              <w:rPr>
                <w:sz w:val="20"/>
                <w:szCs w:val="20"/>
                <w:lang w:val="en-US"/>
              </w:rPr>
            </w:pPr>
            <w:r w:rsidRPr="007E56B5">
              <w:rPr>
                <w:sz w:val="20"/>
                <w:szCs w:val="20"/>
              </w:rPr>
              <w:t>1,5</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11.</w:t>
            </w:r>
          </w:p>
        </w:tc>
        <w:tc>
          <w:tcPr>
            <w:tcW w:w="6300" w:type="dxa"/>
          </w:tcPr>
          <w:p w:rsidR="00F8775C" w:rsidRPr="007E56B5" w:rsidRDefault="00F8775C" w:rsidP="00F8775C">
            <w:pPr>
              <w:jc w:val="both"/>
              <w:rPr>
                <w:sz w:val="20"/>
                <w:szCs w:val="20"/>
              </w:rPr>
            </w:pPr>
            <w:r w:rsidRPr="007E56B5">
              <w:rPr>
                <w:sz w:val="20"/>
                <w:szCs w:val="20"/>
              </w:rPr>
              <w:t>Ювелирные изделия</w:t>
            </w:r>
          </w:p>
        </w:tc>
        <w:tc>
          <w:tcPr>
            <w:tcW w:w="2520" w:type="dxa"/>
          </w:tcPr>
          <w:p w:rsidR="00F8775C" w:rsidRPr="007E56B5" w:rsidRDefault="00F8775C" w:rsidP="00F8775C">
            <w:pPr>
              <w:jc w:val="center"/>
              <w:rPr>
                <w:sz w:val="20"/>
                <w:szCs w:val="20"/>
                <w:lang w:val="en-US"/>
              </w:rPr>
            </w:pPr>
            <w:r w:rsidRPr="007E56B5">
              <w:rPr>
                <w:sz w:val="20"/>
                <w:szCs w:val="20"/>
              </w:rPr>
              <w:t>2,0</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12.</w:t>
            </w:r>
          </w:p>
        </w:tc>
        <w:tc>
          <w:tcPr>
            <w:tcW w:w="6300" w:type="dxa"/>
          </w:tcPr>
          <w:p w:rsidR="00F8775C" w:rsidRPr="007E56B5" w:rsidRDefault="00F8775C" w:rsidP="00F8775C">
            <w:pPr>
              <w:jc w:val="both"/>
              <w:rPr>
                <w:sz w:val="20"/>
                <w:szCs w:val="20"/>
              </w:rPr>
            </w:pPr>
            <w:r w:rsidRPr="007E56B5">
              <w:rPr>
                <w:sz w:val="20"/>
                <w:szCs w:val="20"/>
              </w:rPr>
              <w:t>Книги, учебники, учебные пособия и прочая печатная проду</w:t>
            </w:r>
            <w:r w:rsidRPr="007E56B5">
              <w:rPr>
                <w:sz w:val="20"/>
                <w:szCs w:val="20"/>
              </w:rPr>
              <w:t>к</w:t>
            </w:r>
            <w:r w:rsidRPr="007E56B5">
              <w:rPr>
                <w:sz w:val="20"/>
                <w:szCs w:val="20"/>
              </w:rPr>
              <w:t>ция, канцелярские товары</w:t>
            </w:r>
          </w:p>
        </w:tc>
        <w:tc>
          <w:tcPr>
            <w:tcW w:w="2520" w:type="dxa"/>
          </w:tcPr>
          <w:p w:rsidR="00F8775C" w:rsidRPr="007E56B5" w:rsidRDefault="00F8775C" w:rsidP="00F8775C">
            <w:pPr>
              <w:jc w:val="center"/>
              <w:rPr>
                <w:sz w:val="20"/>
                <w:szCs w:val="20"/>
              </w:rPr>
            </w:pPr>
            <w:r w:rsidRPr="007E56B5">
              <w:rPr>
                <w:sz w:val="20"/>
                <w:szCs w:val="20"/>
              </w:rPr>
              <w:t>1,0</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13.</w:t>
            </w:r>
          </w:p>
        </w:tc>
        <w:tc>
          <w:tcPr>
            <w:tcW w:w="6300" w:type="dxa"/>
          </w:tcPr>
          <w:p w:rsidR="00F8775C" w:rsidRPr="007E56B5" w:rsidRDefault="00F8775C" w:rsidP="00F8775C">
            <w:pPr>
              <w:jc w:val="both"/>
              <w:rPr>
                <w:sz w:val="20"/>
                <w:szCs w:val="20"/>
              </w:rPr>
            </w:pPr>
            <w:r w:rsidRPr="007E56B5">
              <w:rPr>
                <w:sz w:val="20"/>
                <w:szCs w:val="20"/>
              </w:rPr>
              <w:t>Газеты не более пяти наименований</w:t>
            </w:r>
          </w:p>
        </w:tc>
        <w:tc>
          <w:tcPr>
            <w:tcW w:w="2520" w:type="dxa"/>
          </w:tcPr>
          <w:p w:rsidR="00F8775C" w:rsidRPr="007E56B5" w:rsidRDefault="00F8775C" w:rsidP="00F8775C">
            <w:pPr>
              <w:jc w:val="center"/>
              <w:rPr>
                <w:sz w:val="20"/>
                <w:szCs w:val="20"/>
                <w:lang w:val="en-US"/>
              </w:rPr>
            </w:pPr>
            <w:r w:rsidRPr="007E56B5">
              <w:rPr>
                <w:sz w:val="20"/>
                <w:szCs w:val="20"/>
              </w:rPr>
              <w:t>0,</w:t>
            </w:r>
            <w:r w:rsidRPr="007E56B5">
              <w:rPr>
                <w:sz w:val="20"/>
                <w:szCs w:val="20"/>
                <w:lang w:val="en-US"/>
              </w:rPr>
              <w:t>3</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14.</w:t>
            </w:r>
          </w:p>
        </w:tc>
        <w:tc>
          <w:tcPr>
            <w:tcW w:w="6300" w:type="dxa"/>
          </w:tcPr>
          <w:p w:rsidR="00F8775C" w:rsidRPr="007E56B5" w:rsidRDefault="00F8775C" w:rsidP="00F8775C">
            <w:pPr>
              <w:jc w:val="both"/>
              <w:rPr>
                <w:sz w:val="20"/>
                <w:szCs w:val="20"/>
              </w:rPr>
            </w:pPr>
            <w:r w:rsidRPr="007E56B5">
              <w:rPr>
                <w:sz w:val="20"/>
                <w:szCs w:val="20"/>
              </w:rPr>
              <w:t>Комиссионная торговля товарами, бывшими в употребл</w:t>
            </w:r>
            <w:r w:rsidRPr="007E56B5">
              <w:rPr>
                <w:sz w:val="20"/>
                <w:szCs w:val="20"/>
              </w:rPr>
              <w:t>е</w:t>
            </w:r>
            <w:r w:rsidRPr="007E56B5">
              <w:rPr>
                <w:sz w:val="20"/>
                <w:szCs w:val="20"/>
              </w:rPr>
              <w:t>нии, кроме п.п. 11 и 12</w:t>
            </w:r>
          </w:p>
        </w:tc>
        <w:tc>
          <w:tcPr>
            <w:tcW w:w="2520" w:type="dxa"/>
          </w:tcPr>
          <w:p w:rsidR="00F8775C" w:rsidRPr="007E56B5" w:rsidRDefault="00F8775C" w:rsidP="00F8775C">
            <w:pPr>
              <w:jc w:val="center"/>
              <w:rPr>
                <w:sz w:val="20"/>
                <w:szCs w:val="20"/>
              </w:rPr>
            </w:pPr>
            <w:r w:rsidRPr="007E56B5">
              <w:rPr>
                <w:sz w:val="20"/>
                <w:szCs w:val="20"/>
              </w:rPr>
              <w:t>0,3</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15.</w:t>
            </w:r>
          </w:p>
        </w:tc>
        <w:tc>
          <w:tcPr>
            <w:tcW w:w="6300" w:type="dxa"/>
          </w:tcPr>
          <w:p w:rsidR="00F8775C" w:rsidRPr="007E56B5" w:rsidRDefault="00F8775C" w:rsidP="00F8775C">
            <w:pPr>
              <w:jc w:val="both"/>
              <w:rPr>
                <w:sz w:val="20"/>
                <w:szCs w:val="20"/>
              </w:rPr>
            </w:pPr>
            <w:r w:rsidRPr="007E56B5">
              <w:rPr>
                <w:sz w:val="20"/>
                <w:szCs w:val="20"/>
              </w:rPr>
              <w:t>Садово-огородный инвентарь, саженцы и семена, средства з</w:t>
            </w:r>
            <w:r w:rsidRPr="007E56B5">
              <w:rPr>
                <w:sz w:val="20"/>
                <w:szCs w:val="20"/>
              </w:rPr>
              <w:t>а</w:t>
            </w:r>
            <w:r w:rsidRPr="007E56B5">
              <w:rPr>
                <w:sz w:val="20"/>
                <w:szCs w:val="20"/>
              </w:rPr>
              <w:t>щиты и подкормки растений (агрохимикаты, минеральные удобрения, укрывной материал и др.)</w:t>
            </w:r>
          </w:p>
        </w:tc>
        <w:tc>
          <w:tcPr>
            <w:tcW w:w="2520" w:type="dxa"/>
          </w:tcPr>
          <w:p w:rsidR="00F8775C" w:rsidRPr="007E56B5" w:rsidRDefault="00F8775C" w:rsidP="00F8775C">
            <w:pPr>
              <w:jc w:val="center"/>
              <w:rPr>
                <w:sz w:val="20"/>
                <w:szCs w:val="20"/>
              </w:rPr>
            </w:pPr>
            <w:r w:rsidRPr="007E56B5">
              <w:rPr>
                <w:sz w:val="20"/>
                <w:szCs w:val="20"/>
              </w:rPr>
              <w:t>0,6</w:t>
            </w:r>
          </w:p>
        </w:tc>
      </w:tr>
      <w:tr w:rsidR="00F8775C" w:rsidRPr="007E56B5" w:rsidTr="00F8775C">
        <w:tblPrEx>
          <w:tblCellMar>
            <w:top w:w="0" w:type="dxa"/>
            <w:bottom w:w="0" w:type="dxa"/>
          </w:tblCellMar>
        </w:tblPrEx>
        <w:tc>
          <w:tcPr>
            <w:tcW w:w="1080" w:type="dxa"/>
          </w:tcPr>
          <w:p w:rsidR="00F8775C" w:rsidRPr="007E56B5" w:rsidRDefault="00F8775C" w:rsidP="00F8775C">
            <w:pPr>
              <w:jc w:val="both"/>
              <w:rPr>
                <w:sz w:val="20"/>
                <w:szCs w:val="20"/>
              </w:rPr>
            </w:pPr>
            <w:r w:rsidRPr="007E56B5">
              <w:rPr>
                <w:sz w:val="20"/>
                <w:szCs w:val="20"/>
              </w:rPr>
              <w:t>16.</w:t>
            </w:r>
          </w:p>
        </w:tc>
        <w:tc>
          <w:tcPr>
            <w:tcW w:w="6300" w:type="dxa"/>
          </w:tcPr>
          <w:p w:rsidR="00F8775C" w:rsidRPr="007E56B5" w:rsidRDefault="00F8775C" w:rsidP="00F8775C">
            <w:pPr>
              <w:jc w:val="both"/>
              <w:rPr>
                <w:sz w:val="20"/>
                <w:szCs w:val="20"/>
              </w:rPr>
            </w:pPr>
            <w:r w:rsidRPr="007E56B5">
              <w:rPr>
                <w:sz w:val="20"/>
                <w:szCs w:val="20"/>
              </w:rPr>
              <w:t>Прочие товары</w:t>
            </w:r>
          </w:p>
        </w:tc>
        <w:tc>
          <w:tcPr>
            <w:tcW w:w="2520" w:type="dxa"/>
          </w:tcPr>
          <w:p w:rsidR="00F8775C" w:rsidRPr="007E56B5" w:rsidRDefault="00F8775C" w:rsidP="00F8775C">
            <w:pPr>
              <w:jc w:val="center"/>
              <w:rPr>
                <w:sz w:val="20"/>
                <w:szCs w:val="20"/>
              </w:rPr>
            </w:pPr>
            <w:r w:rsidRPr="007E56B5">
              <w:rPr>
                <w:sz w:val="20"/>
                <w:szCs w:val="20"/>
              </w:rPr>
              <w:t>1,0</w:t>
            </w:r>
          </w:p>
        </w:tc>
      </w:tr>
    </w:tbl>
    <w:p w:rsidR="00F8775C" w:rsidRPr="007E56B5" w:rsidRDefault="00F8775C" w:rsidP="00F8775C">
      <w:pPr>
        <w:jc w:val="both"/>
        <w:rPr>
          <w:sz w:val="20"/>
          <w:szCs w:val="20"/>
        </w:rPr>
      </w:pPr>
    </w:p>
    <w:p w:rsidR="00F8775C" w:rsidRPr="007E56B5" w:rsidRDefault="00F8775C" w:rsidP="00F8775C">
      <w:pPr>
        <w:jc w:val="both"/>
        <w:rPr>
          <w:sz w:val="20"/>
          <w:szCs w:val="20"/>
        </w:rPr>
      </w:pPr>
    </w:p>
    <w:p w:rsidR="00F8775C" w:rsidRPr="007E56B5" w:rsidRDefault="00F8775C" w:rsidP="00F8775C">
      <w:pPr>
        <w:ind w:left="1125"/>
        <w:jc w:val="both"/>
        <w:rPr>
          <w:sz w:val="20"/>
          <w:szCs w:val="20"/>
        </w:rPr>
      </w:pPr>
      <w:r w:rsidRPr="007E56B5">
        <w:rPr>
          <w:sz w:val="20"/>
          <w:szCs w:val="20"/>
        </w:rPr>
        <w:t>при смешанном ассортименте реализуемых товаров применяется значение показателя Ка.т. по группе товаров, имеющих наибольший удельный вес полученной выручки в общем объеме т</w:t>
      </w:r>
      <w:r w:rsidRPr="007E56B5">
        <w:rPr>
          <w:sz w:val="20"/>
          <w:szCs w:val="20"/>
        </w:rPr>
        <w:t>о</w:t>
      </w:r>
      <w:r w:rsidRPr="007E56B5">
        <w:rPr>
          <w:sz w:val="20"/>
          <w:szCs w:val="20"/>
        </w:rPr>
        <w:t>варооборота за налоговый период на основании данных раздельного учета. При отсутствии раздельного учета получаемой выручки по ассортименту реализуемых товаров, применяется показатель Ка.т., имеющий наибольшее значение.</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7. </w:t>
      </w:r>
      <w:r w:rsidRPr="007E56B5">
        <w:rPr>
          <w:sz w:val="20"/>
          <w:szCs w:val="20"/>
        </w:rPr>
        <w:t>Налогоплательщики обязаны самостоятельно вести учет показателей, необходимых для исчисления ко</w:t>
      </w:r>
      <w:r w:rsidRPr="007E56B5">
        <w:rPr>
          <w:sz w:val="20"/>
          <w:szCs w:val="20"/>
        </w:rPr>
        <w:t>р</w:t>
      </w:r>
      <w:r w:rsidRPr="007E56B5">
        <w:rPr>
          <w:sz w:val="20"/>
          <w:szCs w:val="20"/>
        </w:rPr>
        <w:t>ректирующего коэффициента К2.</w:t>
      </w:r>
    </w:p>
    <w:p w:rsidR="00F8775C" w:rsidRPr="007E56B5" w:rsidRDefault="00F8775C" w:rsidP="00F8775C">
      <w:pPr>
        <w:jc w:val="both"/>
        <w:rPr>
          <w:sz w:val="20"/>
          <w:szCs w:val="20"/>
        </w:rPr>
      </w:pPr>
    </w:p>
    <w:p w:rsidR="00F8775C" w:rsidRPr="007E56B5" w:rsidRDefault="00F8775C" w:rsidP="00F8775C">
      <w:pPr>
        <w:jc w:val="both"/>
        <w:rPr>
          <w:sz w:val="20"/>
          <w:szCs w:val="20"/>
        </w:rPr>
      </w:pPr>
      <w:r w:rsidRPr="007E56B5">
        <w:rPr>
          <w:b/>
          <w:bCs/>
          <w:sz w:val="20"/>
          <w:szCs w:val="20"/>
        </w:rPr>
        <w:t xml:space="preserve"> 8. </w:t>
      </w:r>
      <w:r w:rsidRPr="007E56B5">
        <w:rPr>
          <w:sz w:val="20"/>
          <w:szCs w:val="20"/>
        </w:rPr>
        <w:t>Настоящее решение вступает в силу   со дня его официального опубликования, но не ранее 1 января 2020 года.</w:t>
      </w:r>
    </w:p>
    <w:p w:rsidR="00F8775C" w:rsidRPr="007E56B5" w:rsidRDefault="00F8775C" w:rsidP="00F8775C">
      <w:pPr>
        <w:jc w:val="both"/>
        <w:rPr>
          <w:sz w:val="20"/>
          <w:szCs w:val="20"/>
        </w:rPr>
      </w:pPr>
    </w:p>
    <w:p w:rsidR="00F8775C" w:rsidRPr="007E56B5" w:rsidRDefault="00F8775C" w:rsidP="00F8775C">
      <w:pPr>
        <w:jc w:val="both"/>
        <w:rPr>
          <w:sz w:val="20"/>
          <w:szCs w:val="20"/>
        </w:rPr>
      </w:pPr>
    </w:p>
    <w:p w:rsidR="00B173F6" w:rsidRPr="0075718F" w:rsidRDefault="00B173F6" w:rsidP="00B173F6">
      <w:pPr>
        <w:jc w:val="both"/>
        <w:rPr>
          <w:sz w:val="20"/>
          <w:szCs w:val="20"/>
        </w:rPr>
      </w:pPr>
      <w:r w:rsidRPr="0075718F">
        <w:rPr>
          <w:sz w:val="20"/>
          <w:szCs w:val="20"/>
        </w:rPr>
        <w:t xml:space="preserve">Глава Кадыйского                                             </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Председатель Собрания депутатов</w:t>
      </w:r>
    </w:p>
    <w:p w:rsidR="00B173F6" w:rsidRPr="0075718F" w:rsidRDefault="00B173F6" w:rsidP="00B173F6">
      <w:pPr>
        <w:jc w:val="both"/>
        <w:rPr>
          <w:sz w:val="20"/>
          <w:szCs w:val="20"/>
        </w:rPr>
      </w:pPr>
      <w:r w:rsidRPr="0075718F">
        <w:rPr>
          <w:sz w:val="20"/>
          <w:szCs w:val="20"/>
        </w:rPr>
        <w:t xml:space="preserve">муниципального </w:t>
      </w:r>
      <w:r>
        <w:rPr>
          <w:sz w:val="20"/>
          <w:szCs w:val="20"/>
        </w:rPr>
        <w:t xml:space="preserve">района </w:t>
      </w:r>
      <w:r w:rsidRPr="0075718F">
        <w:rPr>
          <w:sz w:val="20"/>
          <w:szCs w:val="20"/>
        </w:rPr>
        <w:t>Е. Ю. Большаков</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w:t>
      </w:r>
      <w:r>
        <w:rPr>
          <w:sz w:val="20"/>
          <w:szCs w:val="20"/>
        </w:rPr>
        <w:t xml:space="preserve">                  </w:t>
      </w:r>
      <w:r w:rsidRPr="0075718F">
        <w:rPr>
          <w:sz w:val="20"/>
          <w:szCs w:val="20"/>
        </w:rPr>
        <w:t>Кадыйского муниципального района М.А. Цыплова</w:t>
      </w:r>
    </w:p>
    <w:p w:rsidR="00F8775C" w:rsidRPr="007E56B5" w:rsidRDefault="00F8775C" w:rsidP="00F8775C">
      <w:pPr>
        <w:jc w:val="both"/>
        <w:rPr>
          <w:sz w:val="20"/>
          <w:szCs w:val="20"/>
        </w:rPr>
      </w:pPr>
    </w:p>
    <w:p w:rsidR="001C4932" w:rsidRDefault="001C4932" w:rsidP="00F8775C">
      <w:pPr>
        <w:ind w:firstLine="708"/>
        <w:rPr>
          <w:sz w:val="20"/>
          <w:szCs w:val="20"/>
        </w:rPr>
      </w:pPr>
    </w:p>
    <w:p w:rsidR="001C4932" w:rsidRPr="001C4932" w:rsidRDefault="001C4932" w:rsidP="001C4932">
      <w:pPr>
        <w:rPr>
          <w:sz w:val="20"/>
          <w:szCs w:val="20"/>
        </w:rPr>
      </w:pPr>
    </w:p>
    <w:p w:rsidR="001C4932" w:rsidRDefault="001C4932" w:rsidP="001C4932">
      <w:pPr>
        <w:rPr>
          <w:sz w:val="20"/>
          <w:szCs w:val="20"/>
        </w:rPr>
      </w:pPr>
    </w:p>
    <w:p w:rsidR="001C4932" w:rsidRPr="001C4932" w:rsidRDefault="001C4932" w:rsidP="001C4932">
      <w:pPr>
        <w:tabs>
          <w:tab w:val="left" w:pos="975"/>
        </w:tabs>
        <w:rPr>
          <w:sz w:val="20"/>
          <w:szCs w:val="20"/>
        </w:rPr>
      </w:pPr>
      <w:r>
        <w:rPr>
          <w:sz w:val="20"/>
          <w:szCs w:val="20"/>
        </w:rPr>
        <w:tab/>
      </w:r>
    </w:p>
    <w:tbl>
      <w:tblPr>
        <w:tblpPr w:leftFromText="180" w:rightFromText="180" w:bottomFromText="200" w:vertAnchor="text" w:horzAnchor="margin" w:tblpY="2082"/>
        <w:tblW w:w="10005" w:type="dxa"/>
        <w:tblLayout w:type="fixed"/>
        <w:tblLook w:val="04A0"/>
      </w:tblPr>
      <w:tblGrid>
        <w:gridCol w:w="10005"/>
      </w:tblGrid>
      <w:tr w:rsidR="001C4932" w:rsidRPr="008E4865" w:rsidTr="001C4932">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1C4932" w:rsidRPr="008E4865" w:rsidRDefault="001C4932" w:rsidP="001C4932">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1C4932" w:rsidRPr="008E4865" w:rsidRDefault="001C4932" w:rsidP="001C4932">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1C4932" w:rsidRPr="008E4865" w:rsidRDefault="001C4932" w:rsidP="001C4932">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1C4932" w:rsidRPr="008E4865" w:rsidRDefault="001C4932" w:rsidP="001C4932">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C62514" w:rsidRPr="001C4932" w:rsidRDefault="00C62514" w:rsidP="001C4932">
      <w:pPr>
        <w:tabs>
          <w:tab w:val="left" w:pos="975"/>
        </w:tabs>
        <w:rPr>
          <w:sz w:val="20"/>
          <w:szCs w:val="20"/>
        </w:rPr>
      </w:pPr>
    </w:p>
    <w:sectPr w:rsidR="00C62514" w:rsidRPr="001C4932" w:rsidSect="00067779">
      <w:pgSz w:w="11906" w:h="16838"/>
      <w:pgMar w:top="426"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E3" w:rsidRDefault="005B63E3" w:rsidP="00D75D47">
      <w:r>
        <w:separator/>
      </w:r>
    </w:p>
  </w:endnote>
  <w:endnote w:type="continuationSeparator" w:id="1">
    <w:p w:rsidR="005B63E3" w:rsidRDefault="005B63E3" w:rsidP="00D7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_Timer">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E3" w:rsidRDefault="005B63E3" w:rsidP="00D75D47">
      <w:r>
        <w:separator/>
      </w:r>
    </w:p>
  </w:footnote>
  <w:footnote w:type="continuationSeparator" w:id="1">
    <w:p w:rsidR="005B63E3" w:rsidRDefault="005B63E3" w:rsidP="00D75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76" w:rsidRDefault="00C52976" w:rsidP="00D75D47">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52976" w:rsidRDefault="00C529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center"/>
      <w:pPr>
        <w:tabs>
          <w:tab w:val="num" w:pos="1287"/>
        </w:tabs>
        <w:ind w:left="1287" w:hanging="360"/>
      </w:pPr>
      <w:rPr>
        <w:rFonts w:ascii="Times New Roman" w:hAnsi="Times New Roman" w:cs="Times New Roman"/>
        <w:b w:val="0"/>
        <w:bCs w:val="0"/>
        <w:i w:val="0"/>
        <w:iCs w:val="0"/>
        <w:sz w:val="28"/>
        <w:szCs w:val="28"/>
      </w:rPr>
    </w:lvl>
    <w:lvl w:ilvl="1">
      <w:start w:val="1"/>
      <w:numFmt w:val="decimal"/>
      <w:lvlText w:val="%2)"/>
      <w:lvlJc w:val="left"/>
      <w:pPr>
        <w:tabs>
          <w:tab w:val="num" w:pos="2007"/>
        </w:tabs>
        <w:ind w:left="2007" w:hanging="360"/>
      </w:pPr>
      <w:rPr>
        <w:rFonts w:ascii="Times New Roman" w:eastAsia="Times New Roman" w:hAnsi="Times New Roman"/>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nsid w:val="00000004"/>
    <w:multiLevelType w:val="multilevel"/>
    <w:tmpl w:val="00000004"/>
    <w:name w:val="WW8Num4"/>
    <w:lvl w:ilvl="0">
      <w:start w:val="1"/>
      <w:numFmt w:val="decimal"/>
      <w:suff w:val="nothing"/>
      <w:lvlText w:val="2.%1"/>
      <w:lvlJc w:val="left"/>
      <w:pPr>
        <w:tabs>
          <w:tab w:val="num" w:pos="567"/>
        </w:tabs>
        <w:ind w:left="567" w:firstLine="0"/>
      </w:pPr>
      <w:rPr>
        <w:rFonts w:ascii="Times New Roman" w:hAnsi="Times New Roman" w:cs="Times New Roman"/>
      </w:rPr>
    </w:lvl>
    <w:lvl w:ilvl="1">
      <w:start w:val="1"/>
      <w:numFmt w:val="decimal"/>
      <w:lvlText w:val="%2)"/>
      <w:lvlJc w:val="left"/>
      <w:pPr>
        <w:tabs>
          <w:tab w:val="num" w:pos="2148"/>
        </w:tabs>
        <w:ind w:left="2148" w:hanging="360"/>
      </w:pPr>
      <w:rPr>
        <w:rFonts w:ascii="Times New Roman" w:eastAsia="Times New Roman" w:hAnsi="Times New Roman"/>
      </w:rPr>
    </w:lvl>
    <w:lvl w:ilvl="2">
      <w:start w:val="1"/>
      <w:numFmt w:val="decimal"/>
      <w:lvlText w:val="%3)"/>
      <w:lvlJc w:val="left"/>
      <w:pPr>
        <w:tabs>
          <w:tab w:val="num" w:pos="3028"/>
        </w:tabs>
        <w:ind w:left="3028" w:hanging="34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5"/>
    <w:multiLevelType w:val="singleLevel"/>
    <w:tmpl w:val="00000005"/>
    <w:name w:val="WW8Num5"/>
    <w:lvl w:ilvl="0">
      <w:start w:val="1"/>
      <w:numFmt w:val="decimal"/>
      <w:lvlText w:val="%1)"/>
      <w:lvlJc w:val="left"/>
      <w:pPr>
        <w:tabs>
          <w:tab w:val="num" w:pos="1211"/>
        </w:tabs>
        <w:ind w:left="1211" w:hanging="360"/>
      </w:pPr>
      <w:rPr>
        <w:rFonts w:ascii="Times New Roman" w:hAnsi="Times New Roman" w:cs="Times New Roman"/>
        <w:b w:val="0"/>
        <w:bCs w:val="0"/>
        <w:i w:val="0"/>
        <w:iCs w:val="0"/>
        <w:sz w:val="28"/>
        <w:szCs w:val="28"/>
      </w:rPr>
    </w:lvl>
  </w:abstractNum>
  <w:abstractNum w:abstractNumId="5">
    <w:nsid w:val="00000006"/>
    <w:multiLevelType w:val="multilevel"/>
    <w:tmpl w:val="9466B83E"/>
    <w:name w:val="WW8Num6"/>
    <w:lvl w:ilvl="0">
      <w:start w:val="1"/>
      <w:numFmt w:val="decimal"/>
      <w:lvlText w:val="%1)"/>
      <w:lvlJc w:val="left"/>
      <w:pPr>
        <w:tabs>
          <w:tab w:val="num" w:pos="2007"/>
        </w:tabs>
        <w:ind w:left="2007" w:hanging="360"/>
      </w:pPr>
      <w:rPr>
        <w:rFonts w:ascii="Times New Roman" w:eastAsia="Times New Roman" w:hAnsi="Times New Roman" w:cs="Times New Roman"/>
      </w:rPr>
    </w:lvl>
    <w:lvl w:ilvl="1">
      <w:start w:val="54"/>
      <w:numFmt w:val="decimal"/>
      <w:lvlText w:val="%2."/>
      <w:lvlJc w:val="left"/>
      <w:pPr>
        <w:tabs>
          <w:tab w:val="num" w:pos="1647"/>
        </w:tabs>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00000007"/>
    <w:multiLevelType w:val="singleLevel"/>
    <w:tmpl w:val="00000007"/>
    <w:name w:val="WW8Num7"/>
    <w:lvl w:ilvl="0">
      <w:start w:val="1"/>
      <w:numFmt w:val="bullet"/>
      <w:lvlText w:val=""/>
      <w:lvlJc w:val="left"/>
      <w:pPr>
        <w:tabs>
          <w:tab w:val="num" w:pos="1428"/>
        </w:tabs>
        <w:ind w:left="1428"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1440"/>
        </w:tabs>
        <w:ind w:left="1440" w:hanging="360"/>
      </w:pPr>
    </w:lvl>
  </w:abstractNum>
  <w:abstractNum w:abstractNumId="8">
    <w:nsid w:val="00000009"/>
    <w:multiLevelType w:val="singleLevel"/>
    <w:tmpl w:val="00000009"/>
    <w:name w:val="WW8Num9"/>
    <w:lvl w:ilvl="0">
      <w:start w:val="1"/>
      <w:numFmt w:val="decimal"/>
      <w:lvlText w:val="%1)"/>
      <w:lvlJc w:val="left"/>
      <w:pPr>
        <w:tabs>
          <w:tab w:val="num" w:pos="1428"/>
        </w:tabs>
        <w:ind w:left="1428" w:hanging="360"/>
      </w:pPr>
    </w:lvl>
  </w:abstractNum>
  <w:abstractNum w:abstractNumId="9">
    <w:nsid w:val="0000000A"/>
    <w:multiLevelType w:val="singleLevel"/>
    <w:tmpl w:val="0000000A"/>
    <w:name w:val="WW8Num10"/>
    <w:lvl w:ilvl="0">
      <w:start w:val="1"/>
      <w:numFmt w:val="decimal"/>
      <w:lvlText w:val="%1)"/>
      <w:lvlJc w:val="left"/>
      <w:pPr>
        <w:tabs>
          <w:tab w:val="num" w:pos="1440"/>
        </w:tabs>
        <w:ind w:left="1440" w:hanging="360"/>
      </w:pPr>
      <w:rPr>
        <w:rFonts w:ascii="Times New Roman" w:eastAsia="Times New Roman" w:hAnsi="Times New Roman"/>
      </w:rPr>
    </w:lvl>
  </w:abstractNum>
  <w:abstractNum w:abstractNumId="10">
    <w:nsid w:val="0000000B"/>
    <w:multiLevelType w:val="singleLevel"/>
    <w:tmpl w:val="0000000B"/>
    <w:name w:val="WW8Num11"/>
    <w:lvl w:ilvl="0">
      <w:start w:val="1"/>
      <w:numFmt w:val="decimal"/>
      <w:lvlText w:val="%1)"/>
      <w:lvlJc w:val="left"/>
      <w:pPr>
        <w:tabs>
          <w:tab w:val="num" w:pos="1428"/>
        </w:tabs>
        <w:ind w:left="1428" w:hanging="360"/>
      </w:pPr>
    </w:lvl>
  </w:abstractNum>
  <w:abstractNum w:abstractNumId="11">
    <w:nsid w:val="0000000C"/>
    <w:multiLevelType w:val="singleLevel"/>
    <w:tmpl w:val="0000000C"/>
    <w:name w:val="WW8Num12"/>
    <w:lvl w:ilvl="0">
      <w:start w:val="1"/>
      <w:numFmt w:val="decimal"/>
      <w:lvlText w:val="%1)"/>
      <w:lvlJc w:val="left"/>
      <w:pPr>
        <w:tabs>
          <w:tab w:val="num" w:pos="2007"/>
        </w:tabs>
        <w:ind w:left="2007" w:hanging="360"/>
      </w:pPr>
      <w:rPr>
        <w:rFonts w:ascii="Times New Roman" w:hAnsi="Times New Roman" w:cs="Times New Roman"/>
      </w:rPr>
    </w:lvl>
  </w:abstractNum>
  <w:abstractNum w:abstractNumId="12">
    <w:nsid w:val="0000000E"/>
    <w:multiLevelType w:val="multilevel"/>
    <w:tmpl w:val="F24A9004"/>
    <w:name w:val="WW8Num14"/>
    <w:lvl w:ilvl="0">
      <w:start w:val="1"/>
      <w:numFmt w:val="decimal"/>
      <w:lvlText w:val="%1)"/>
      <w:lvlJc w:val="left"/>
      <w:pPr>
        <w:tabs>
          <w:tab w:val="num" w:pos="1779"/>
        </w:tabs>
        <w:ind w:left="1779" w:hanging="360"/>
      </w:pPr>
      <w:rPr>
        <w:rFonts w:ascii="Times New Roman" w:eastAsia="Times New Roman" w:hAnsi="Times New Roman"/>
      </w:rPr>
    </w:lvl>
    <w:lvl w:ilvl="1">
      <w:start w:val="46"/>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F"/>
    <w:multiLevelType w:val="singleLevel"/>
    <w:tmpl w:val="0000000F"/>
    <w:name w:val="WW8Num15"/>
    <w:lvl w:ilvl="0">
      <w:start w:val="1"/>
      <w:numFmt w:val="decimal"/>
      <w:lvlText w:val="%1)"/>
      <w:lvlJc w:val="left"/>
      <w:pPr>
        <w:tabs>
          <w:tab w:val="num" w:pos="2007"/>
        </w:tabs>
        <w:ind w:left="2007" w:hanging="360"/>
      </w:pPr>
      <w:rPr>
        <w:rFonts w:ascii="Times New Roman" w:eastAsia="Times New Roman" w:hAnsi="Times New Roman"/>
      </w:rPr>
    </w:lvl>
  </w:abstractNum>
  <w:abstractNum w:abstractNumId="14">
    <w:nsid w:val="00000010"/>
    <w:multiLevelType w:val="singleLevel"/>
    <w:tmpl w:val="00000010"/>
    <w:name w:val="WW8Num16"/>
    <w:lvl w:ilvl="0">
      <w:start w:val="1"/>
      <w:numFmt w:val="decimal"/>
      <w:lvlText w:val="%1)"/>
      <w:lvlJc w:val="left"/>
      <w:pPr>
        <w:tabs>
          <w:tab w:val="num" w:pos="1428"/>
        </w:tabs>
        <w:ind w:left="1428" w:hanging="360"/>
      </w:pPr>
    </w:lvl>
  </w:abstractNum>
  <w:abstractNum w:abstractNumId="15">
    <w:nsid w:val="0B0E4284"/>
    <w:multiLevelType w:val="hybridMultilevel"/>
    <w:tmpl w:val="3124A0BC"/>
    <w:lvl w:ilvl="0" w:tplc="FBE06C2E">
      <w:start w:val="1"/>
      <w:numFmt w:val="decimal"/>
      <w:lvlText w:val="%1)"/>
      <w:lvlJc w:val="left"/>
      <w:pPr>
        <w:ind w:left="720" w:hanging="360"/>
      </w:pPr>
      <w:rPr>
        <w:rFonts w:ascii="Times New Roman" w:eastAsia="Times New Roman" w:hAnsi="Times New Roman" w:cs="Times New Roman"/>
      </w:rPr>
    </w:lvl>
    <w:lvl w:ilvl="1" w:tplc="D70ECF1E">
      <w:start w:val="44"/>
      <w:numFmt w:val="decimal"/>
      <w:lvlText w:val="%2."/>
      <w:lvlJc w:val="left"/>
      <w:pPr>
        <w:tabs>
          <w:tab w:val="num" w:pos="1440"/>
        </w:tabs>
        <w:ind w:left="1440" w:hanging="360"/>
      </w:pPr>
      <w:rPr>
        <w:rFonts w:hint="default"/>
      </w:rPr>
    </w:lvl>
    <w:lvl w:ilvl="2" w:tplc="FBDA7BBE">
      <w:start w:val="53"/>
      <w:numFmt w:val="decimal"/>
      <w:lvlText w:val="%3"/>
      <w:lvlJc w:val="left"/>
      <w:pPr>
        <w:tabs>
          <w:tab w:val="num" w:pos="2340"/>
        </w:tabs>
        <w:ind w:left="2340" w:hanging="360"/>
      </w:pPr>
      <w:rPr>
        <w:rFonts w:hint="default"/>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F1196"/>
    <w:multiLevelType w:val="hybridMultilevel"/>
    <w:tmpl w:val="844CD20C"/>
    <w:lvl w:ilvl="0" w:tplc="888A96BC">
      <w:start w:val="1"/>
      <w:numFmt w:val="decimal"/>
      <w:lvlText w:val="%1)"/>
      <w:lvlJc w:val="left"/>
      <w:pPr>
        <w:ind w:left="927" w:hanging="360"/>
      </w:pPr>
      <w:rPr>
        <w:rFonts w:ascii="Times New Roman" w:eastAsia="Times New Roman" w:hAnsi="Times New Roman" w:cs="Times New Roman"/>
      </w:rPr>
    </w:lvl>
    <w:lvl w:ilvl="1" w:tplc="A1CCA7F2">
      <w:start w:val="54"/>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CD66C7C"/>
    <w:multiLevelType w:val="hybridMultilevel"/>
    <w:tmpl w:val="5240B716"/>
    <w:lvl w:ilvl="0" w:tplc="29D64B6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191769"/>
    <w:multiLevelType w:val="hybridMultilevel"/>
    <w:tmpl w:val="368046DE"/>
    <w:lvl w:ilvl="0" w:tplc="2B942560">
      <w:start w:val="5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24823B8C"/>
    <w:multiLevelType w:val="hybridMultilevel"/>
    <w:tmpl w:val="2294D4B8"/>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C07AEC"/>
    <w:multiLevelType w:val="hybridMultilevel"/>
    <w:tmpl w:val="C08684B8"/>
    <w:lvl w:ilvl="0" w:tplc="EF400A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7532AE3"/>
    <w:multiLevelType w:val="hybridMultilevel"/>
    <w:tmpl w:val="511AC18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875769"/>
    <w:multiLevelType w:val="hybridMultilevel"/>
    <w:tmpl w:val="DAE8B632"/>
    <w:lvl w:ilvl="0" w:tplc="2A264C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914F7"/>
    <w:multiLevelType w:val="multilevel"/>
    <w:tmpl w:val="BC6400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698749B"/>
    <w:multiLevelType w:val="hybridMultilevel"/>
    <w:tmpl w:val="F7C4DFD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26553"/>
    <w:multiLevelType w:val="multilevel"/>
    <w:tmpl w:val="FDF06AAA"/>
    <w:lvl w:ilvl="0">
      <w:start w:val="1"/>
      <w:numFmt w:val="upperRoman"/>
      <w:lvlText w:val="%1."/>
      <w:lvlJc w:val="left"/>
      <w:pPr>
        <w:ind w:left="1713"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nsid w:val="5F992EDD"/>
    <w:multiLevelType w:val="hybridMultilevel"/>
    <w:tmpl w:val="5B62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303E7"/>
    <w:multiLevelType w:val="hybridMultilevel"/>
    <w:tmpl w:val="F7C4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111441"/>
    <w:multiLevelType w:val="hybridMultilevel"/>
    <w:tmpl w:val="6A523630"/>
    <w:lvl w:ilvl="0" w:tplc="0000000D">
      <w:start w:val="1"/>
      <w:numFmt w:val="decimal"/>
      <w:lvlText w:val="%1."/>
      <w:lvlJc w:val="left"/>
      <w:pPr>
        <w:ind w:left="720" w:hanging="360"/>
      </w:pPr>
      <w:rPr>
        <w:rFonts w:ascii="Symbol" w:hAnsi="Symbol"/>
      </w:rPr>
    </w:lvl>
    <w:lvl w:ilvl="1" w:tplc="1786BA8A">
      <w:start w:val="4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6"/>
  </w:num>
  <w:num w:numId="5">
    <w:abstractNumId w:val="15"/>
  </w:num>
  <w:num w:numId="6">
    <w:abstractNumId w:val="28"/>
  </w:num>
  <w:num w:numId="7">
    <w:abstractNumId w:val="22"/>
  </w:num>
  <w:num w:numId="8">
    <w:abstractNumId w:val="21"/>
  </w:num>
  <w:num w:numId="9">
    <w:abstractNumId w:val="18"/>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6"/>
  </w:num>
  <w:num w:numId="17">
    <w:abstractNumId w:val="25"/>
  </w:num>
  <w:num w:numId="18">
    <w:abstractNumId w:val="27"/>
  </w:num>
  <w:num w:numId="19">
    <w:abstractNumId w:val="24"/>
  </w:num>
  <w:num w:numId="20">
    <w:abstractNumId w:val="20"/>
  </w:num>
  <w:num w:numId="21">
    <w:abstractNumId w:val="23"/>
  </w:num>
  <w:num w:numId="22">
    <w:abstractNumId w:val="17"/>
  </w:num>
  <w:num w:numId="23">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2380"/>
    <w:rsid w:val="00067779"/>
    <w:rsid w:val="001317D5"/>
    <w:rsid w:val="00153186"/>
    <w:rsid w:val="001C4932"/>
    <w:rsid w:val="00315A36"/>
    <w:rsid w:val="00354753"/>
    <w:rsid w:val="003F2F6D"/>
    <w:rsid w:val="00405104"/>
    <w:rsid w:val="00515CE0"/>
    <w:rsid w:val="005818F9"/>
    <w:rsid w:val="005B63E3"/>
    <w:rsid w:val="007E5276"/>
    <w:rsid w:val="007E56B5"/>
    <w:rsid w:val="00841748"/>
    <w:rsid w:val="00845F20"/>
    <w:rsid w:val="00874987"/>
    <w:rsid w:val="00A16453"/>
    <w:rsid w:val="00AC0474"/>
    <w:rsid w:val="00B173F6"/>
    <w:rsid w:val="00B30FA9"/>
    <w:rsid w:val="00B72699"/>
    <w:rsid w:val="00BB5361"/>
    <w:rsid w:val="00BF2AA4"/>
    <w:rsid w:val="00C0167A"/>
    <w:rsid w:val="00C52976"/>
    <w:rsid w:val="00C61178"/>
    <w:rsid w:val="00C62514"/>
    <w:rsid w:val="00C97D84"/>
    <w:rsid w:val="00D163F6"/>
    <w:rsid w:val="00D25837"/>
    <w:rsid w:val="00D75D47"/>
    <w:rsid w:val="00DE5547"/>
    <w:rsid w:val="00DE71BB"/>
    <w:rsid w:val="00E460A6"/>
    <w:rsid w:val="00E5618A"/>
    <w:rsid w:val="00E76851"/>
    <w:rsid w:val="00F06A1D"/>
    <w:rsid w:val="00F41040"/>
    <w:rsid w:val="00F52380"/>
    <w:rsid w:val="00F8775C"/>
    <w:rsid w:val="00FB6E64"/>
    <w:rsid w:val="00FF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8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F52380"/>
    <w:pPr>
      <w:keepNext/>
      <w:tabs>
        <w:tab w:val="num" w:pos="432"/>
      </w:tabs>
      <w:ind w:left="432" w:hanging="432"/>
      <w:jc w:val="both"/>
      <w:outlineLvl w:val="0"/>
    </w:pPr>
  </w:style>
  <w:style w:type="paragraph" w:styleId="2">
    <w:name w:val="heading 2"/>
    <w:basedOn w:val="a"/>
    <w:next w:val="a"/>
    <w:link w:val="20"/>
    <w:qFormat/>
    <w:rsid w:val="00A16453"/>
    <w:pPr>
      <w:keepNext/>
      <w:widowControl/>
      <w:tabs>
        <w:tab w:val="num" w:pos="1647"/>
      </w:tabs>
      <w:spacing w:before="240" w:after="60"/>
      <w:ind w:left="1647" w:hanging="360"/>
      <w:outlineLvl w:val="1"/>
    </w:pPr>
    <w:rPr>
      <w:rFonts w:ascii="Arial" w:eastAsia="Times New Roman" w:hAnsi="Arial" w:cs="Arial"/>
      <w:b/>
      <w:bCs/>
      <w:i/>
      <w:iCs/>
      <w:kern w:val="0"/>
      <w:sz w:val="28"/>
      <w:szCs w:val="28"/>
      <w:lang w:eastAsia="ar-SA"/>
    </w:rPr>
  </w:style>
  <w:style w:type="paragraph" w:styleId="3">
    <w:name w:val="heading 3"/>
    <w:basedOn w:val="a"/>
    <w:next w:val="a"/>
    <w:link w:val="30"/>
    <w:qFormat/>
    <w:rsid w:val="00A16453"/>
    <w:pPr>
      <w:keepNext/>
      <w:widowControl/>
      <w:spacing w:before="240" w:after="60"/>
      <w:ind w:left="2367" w:hanging="180"/>
      <w:outlineLvl w:val="2"/>
    </w:pPr>
    <w:rPr>
      <w:rFonts w:ascii="Arial" w:eastAsia="Times New Roman" w:hAnsi="Arial" w:cs="Arial"/>
      <w:b/>
      <w:bCs/>
      <w:kern w:val="0"/>
      <w:sz w:val="26"/>
      <w:szCs w:val="26"/>
      <w:lang w:eastAsia="ar-SA"/>
    </w:rPr>
  </w:style>
  <w:style w:type="paragraph" w:styleId="4">
    <w:name w:val="heading 4"/>
    <w:basedOn w:val="a"/>
    <w:next w:val="a"/>
    <w:link w:val="40"/>
    <w:unhideWhenUsed/>
    <w:qFormat/>
    <w:rsid w:val="00A164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16453"/>
    <w:pPr>
      <w:keepNext/>
      <w:widowControl/>
      <w:ind w:left="3807" w:hanging="360"/>
      <w:jc w:val="center"/>
      <w:outlineLvl w:val="4"/>
    </w:pPr>
    <w:rPr>
      <w:rFonts w:eastAsia="Times New Roman"/>
      <w:color w:val="000000"/>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Раздел Знак,!Части документа Знак"/>
    <w:basedOn w:val="a0"/>
    <w:link w:val="1"/>
    <w:rsid w:val="00F52380"/>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rsid w:val="00A16453"/>
    <w:rPr>
      <w:rFonts w:ascii="Arial" w:eastAsia="Times New Roman" w:hAnsi="Arial" w:cs="Arial"/>
      <w:b/>
      <w:bCs/>
      <w:i/>
      <w:iCs/>
      <w:sz w:val="28"/>
      <w:szCs w:val="28"/>
      <w:lang w:eastAsia="ar-SA"/>
    </w:rPr>
  </w:style>
  <w:style w:type="character" w:customStyle="1" w:styleId="30">
    <w:name w:val="Заголовок 3 Знак"/>
    <w:basedOn w:val="a0"/>
    <w:link w:val="3"/>
    <w:rsid w:val="00A16453"/>
    <w:rPr>
      <w:rFonts w:ascii="Arial" w:eastAsia="Times New Roman" w:hAnsi="Arial" w:cs="Arial"/>
      <w:b/>
      <w:bCs/>
      <w:sz w:val="26"/>
      <w:szCs w:val="26"/>
      <w:lang w:eastAsia="ar-SA"/>
    </w:rPr>
  </w:style>
  <w:style w:type="character" w:customStyle="1" w:styleId="40">
    <w:name w:val="Заголовок 4 Знак"/>
    <w:basedOn w:val="a0"/>
    <w:link w:val="4"/>
    <w:rsid w:val="00A16453"/>
    <w:rPr>
      <w:rFonts w:asciiTheme="majorHAnsi" w:eastAsiaTheme="majorEastAsia" w:hAnsiTheme="majorHAnsi" w:cstheme="majorBidi"/>
      <w:b/>
      <w:bCs/>
      <w:i/>
      <w:iCs/>
      <w:color w:val="4F81BD" w:themeColor="accent1"/>
      <w:kern w:val="2"/>
      <w:sz w:val="24"/>
      <w:szCs w:val="24"/>
      <w:lang w:eastAsia="ru-RU"/>
    </w:rPr>
  </w:style>
  <w:style w:type="character" w:customStyle="1" w:styleId="50">
    <w:name w:val="Заголовок 5 Знак"/>
    <w:basedOn w:val="a0"/>
    <w:link w:val="5"/>
    <w:rsid w:val="00A16453"/>
    <w:rPr>
      <w:rFonts w:ascii="Times New Roman" w:eastAsia="Times New Roman" w:hAnsi="Times New Roman" w:cs="Times New Roman"/>
      <w:color w:val="000000"/>
      <w:sz w:val="28"/>
      <w:szCs w:val="28"/>
      <w:lang w:eastAsia="ar-SA"/>
    </w:rPr>
  </w:style>
  <w:style w:type="paragraph" w:styleId="a3">
    <w:name w:val="header"/>
    <w:basedOn w:val="a"/>
    <w:link w:val="a4"/>
    <w:unhideWhenUsed/>
    <w:rsid w:val="00F52380"/>
    <w:pPr>
      <w:widowControl/>
      <w:tabs>
        <w:tab w:val="center" w:pos="4536"/>
        <w:tab w:val="right" w:pos="9072"/>
      </w:tabs>
      <w:suppressAutoHyphens w:val="0"/>
    </w:pPr>
    <w:rPr>
      <w:rFonts w:eastAsia="Times New Roman"/>
      <w:kern w:val="0"/>
      <w:sz w:val="20"/>
      <w:szCs w:val="20"/>
    </w:rPr>
  </w:style>
  <w:style w:type="character" w:customStyle="1" w:styleId="a4">
    <w:name w:val="Верхний колонтитул Знак"/>
    <w:basedOn w:val="a0"/>
    <w:link w:val="a3"/>
    <w:rsid w:val="00F52380"/>
    <w:rPr>
      <w:rFonts w:ascii="Times New Roman" w:eastAsia="Times New Roman" w:hAnsi="Times New Roman" w:cs="Times New Roman"/>
      <w:sz w:val="20"/>
      <w:szCs w:val="20"/>
      <w:lang w:eastAsia="ru-RU"/>
    </w:rPr>
  </w:style>
  <w:style w:type="paragraph" w:styleId="a5">
    <w:name w:val="Body Text"/>
    <w:basedOn w:val="a"/>
    <w:link w:val="a6"/>
    <w:rsid w:val="00A16453"/>
    <w:pPr>
      <w:widowControl/>
      <w:spacing w:after="120"/>
    </w:pPr>
    <w:rPr>
      <w:rFonts w:eastAsia="Times New Roman"/>
      <w:kern w:val="0"/>
      <w:sz w:val="28"/>
      <w:szCs w:val="20"/>
      <w:lang w:eastAsia="ar-SA"/>
    </w:rPr>
  </w:style>
  <w:style w:type="character" w:customStyle="1" w:styleId="a6">
    <w:name w:val="Основной текст Знак"/>
    <w:basedOn w:val="a0"/>
    <w:link w:val="a5"/>
    <w:rsid w:val="00A16453"/>
    <w:rPr>
      <w:rFonts w:ascii="Times New Roman" w:eastAsia="Times New Roman" w:hAnsi="Times New Roman" w:cs="Times New Roman"/>
      <w:sz w:val="28"/>
      <w:szCs w:val="20"/>
      <w:lang w:eastAsia="ar-SA"/>
    </w:rPr>
  </w:style>
  <w:style w:type="paragraph" w:styleId="a7">
    <w:name w:val="No Spacing"/>
    <w:uiPriority w:val="1"/>
    <w:qFormat/>
    <w:rsid w:val="00A164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8">
    <w:name w:val="Title"/>
    <w:basedOn w:val="a"/>
    <w:link w:val="a9"/>
    <w:qFormat/>
    <w:rsid w:val="00A16453"/>
    <w:pPr>
      <w:widowControl/>
      <w:suppressAutoHyphens w:val="0"/>
      <w:jc w:val="center"/>
    </w:pPr>
    <w:rPr>
      <w:rFonts w:eastAsia="Times New Roman"/>
      <w:b/>
      <w:kern w:val="0"/>
      <w:szCs w:val="20"/>
    </w:rPr>
  </w:style>
  <w:style w:type="character" w:customStyle="1" w:styleId="a9">
    <w:name w:val="Название Знак"/>
    <w:basedOn w:val="a0"/>
    <w:link w:val="a8"/>
    <w:rsid w:val="00A16453"/>
    <w:rPr>
      <w:rFonts w:ascii="Times New Roman" w:eastAsia="Times New Roman" w:hAnsi="Times New Roman" w:cs="Times New Roman"/>
      <w:b/>
      <w:sz w:val="24"/>
      <w:szCs w:val="20"/>
      <w:lang w:eastAsia="ru-RU"/>
    </w:rPr>
  </w:style>
  <w:style w:type="paragraph" w:styleId="aa">
    <w:name w:val="Body Text Indent"/>
    <w:basedOn w:val="a"/>
    <w:link w:val="ab"/>
    <w:rsid w:val="00A16453"/>
    <w:pPr>
      <w:suppressAutoHyphens w:val="0"/>
      <w:autoSpaceDE w:val="0"/>
      <w:autoSpaceDN w:val="0"/>
      <w:adjustRightInd w:val="0"/>
      <w:spacing w:after="120"/>
      <w:ind w:left="283"/>
    </w:pPr>
    <w:rPr>
      <w:rFonts w:eastAsia="Times New Roman"/>
      <w:kern w:val="0"/>
      <w:sz w:val="20"/>
      <w:szCs w:val="20"/>
    </w:rPr>
  </w:style>
  <w:style w:type="character" w:customStyle="1" w:styleId="ab">
    <w:name w:val="Основной текст с отступом Знак"/>
    <w:basedOn w:val="a0"/>
    <w:link w:val="aa"/>
    <w:rsid w:val="00A16453"/>
    <w:rPr>
      <w:rFonts w:ascii="Times New Roman" w:eastAsia="Times New Roman" w:hAnsi="Times New Roman" w:cs="Times New Roman"/>
      <w:sz w:val="20"/>
      <w:szCs w:val="20"/>
      <w:lang w:eastAsia="ru-RU"/>
    </w:rPr>
  </w:style>
  <w:style w:type="paragraph" w:styleId="31">
    <w:name w:val="Body Text 3"/>
    <w:basedOn w:val="a"/>
    <w:link w:val="32"/>
    <w:rsid w:val="00A16453"/>
    <w:pPr>
      <w:suppressAutoHyphens w:val="0"/>
      <w:autoSpaceDE w:val="0"/>
      <w:autoSpaceDN w:val="0"/>
      <w:adjustRightInd w:val="0"/>
      <w:spacing w:after="120"/>
    </w:pPr>
    <w:rPr>
      <w:rFonts w:eastAsia="Times New Roman"/>
      <w:kern w:val="0"/>
      <w:sz w:val="16"/>
      <w:szCs w:val="16"/>
    </w:rPr>
  </w:style>
  <w:style w:type="character" w:customStyle="1" w:styleId="32">
    <w:name w:val="Основной текст 3 Знак"/>
    <w:basedOn w:val="a0"/>
    <w:link w:val="31"/>
    <w:rsid w:val="00A16453"/>
    <w:rPr>
      <w:rFonts w:ascii="Times New Roman" w:eastAsia="Times New Roman" w:hAnsi="Times New Roman" w:cs="Times New Roman"/>
      <w:sz w:val="16"/>
      <w:szCs w:val="16"/>
      <w:lang w:eastAsia="ru-RU"/>
    </w:rPr>
  </w:style>
  <w:style w:type="paragraph" w:styleId="33">
    <w:name w:val="Body Text Indent 3"/>
    <w:basedOn w:val="a"/>
    <w:link w:val="34"/>
    <w:rsid w:val="00A16453"/>
    <w:pPr>
      <w:suppressAutoHyphens w:val="0"/>
      <w:autoSpaceDE w:val="0"/>
      <w:autoSpaceDN w:val="0"/>
      <w:adjustRightInd w:val="0"/>
      <w:spacing w:after="120"/>
      <w:ind w:left="283"/>
    </w:pPr>
    <w:rPr>
      <w:rFonts w:eastAsia="Times New Roman"/>
      <w:kern w:val="0"/>
      <w:sz w:val="16"/>
      <w:szCs w:val="16"/>
    </w:rPr>
  </w:style>
  <w:style w:type="character" w:customStyle="1" w:styleId="34">
    <w:name w:val="Основной текст с отступом 3 Знак"/>
    <w:basedOn w:val="a0"/>
    <w:link w:val="33"/>
    <w:rsid w:val="00A16453"/>
    <w:rPr>
      <w:rFonts w:ascii="Times New Roman" w:eastAsia="Times New Roman" w:hAnsi="Times New Roman" w:cs="Times New Roman"/>
      <w:sz w:val="16"/>
      <w:szCs w:val="16"/>
      <w:lang w:eastAsia="ru-RU"/>
    </w:rPr>
  </w:style>
  <w:style w:type="paragraph" w:customStyle="1" w:styleId="11">
    <w:name w:val="Заголов1"/>
    <w:basedOn w:val="a"/>
    <w:rsid w:val="00A16453"/>
    <w:pPr>
      <w:suppressAutoHyphens w:val="0"/>
      <w:autoSpaceDE w:val="0"/>
      <w:autoSpaceDN w:val="0"/>
      <w:adjustRightInd w:val="0"/>
      <w:jc w:val="center"/>
    </w:pPr>
    <w:rPr>
      <w:rFonts w:ascii="a_Timer" w:eastAsia="Times New Roman" w:hAnsi="a_Timer" w:cs="a_Timer"/>
      <w:kern w:val="0"/>
      <w:lang w:val="en-US"/>
    </w:rPr>
  </w:style>
  <w:style w:type="character" w:customStyle="1" w:styleId="blk">
    <w:name w:val="blk"/>
    <w:rsid w:val="00A16453"/>
  </w:style>
  <w:style w:type="character" w:styleId="ac">
    <w:name w:val="Hyperlink"/>
    <w:rsid w:val="00A16453"/>
    <w:rPr>
      <w:color w:val="0000FF"/>
      <w:u w:val="single"/>
    </w:rPr>
  </w:style>
  <w:style w:type="paragraph" w:customStyle="1" w:styleId="ConsPlusNormal">
    <w:name w:val="ConsPlusNormal"/>
    <w:link w:val="ConsPlusNormal0"/>
    <w:rsid w:val="00A1645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rsid w:val="00A16453"/>
    <w:rPr>
      <w:rFonts w:ascii="Arial" w:eastAsia="Arial" w:hAnsi="Arial" w:cs="Arial"/>
      <w:sz w:val="20"/>
      <w:szCs w:val="20"/>
      <w:lang w:eastAsia="ar-SA"/>
    </w:rPr>
  </w:style>
  <w:style w:type="paragraph" w:customStyle="1" w:styleId="ConsPlusNonformat">
    <w:name w:val="ConsPlusNonformat"/>
    <w:rsid w:val="00A16453"/>
    <w:pPr>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uiPriority w:val="99"/>
    <w:rsid w:val="00A16453"/>
    <w:pPr>
      <w:widowControl/>
      <w:spacing w:before="280" w:after="280"/>
    </w:pPr>
    <w:rPr>
      <w:rFonts w:ascii="Verdana" w:eastAsia="Times New Roman" w:hAnsi="Verdana" w:cs="Verdana"/>
      <w:color w:val="333333"/>
      <w:kern w:val="0"/>
      <w:sz w:val="22"/>
      <w:szCs w:val="22"/>
      <w:lang w:eastAsia="ar-SA"/>
    </w:rPr>
  </w:style>
  <w:style w:type="paragraph" w:styleId="ae">
    <w:name w:val="caption"/>
    <w:basedOn w:val="a"/>
    <w:uiPriority w:val="99"/>
    <w:unhideWhenUsed/>
    <w:qFormat/>
    <w:rsid w:val="00A16453"/>
    <w:pPr>
      <w:widowControl/>
      <w:suppressAutoHyphens w:val="0"/>
      <w:jc w:val="center"/>
    </w:pPr>
    <w:rPr>
      <w:rFonts w:eastAsia="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6453"/>
    <w:pPr>
      <w:widowControl/>
      <w:suppressAutoHyphens w:val="0"/>
      <w:spacing w:before="100" w:beforeAutospacing="1" w:after="100" w:afterAutospacing="1"/>
    </w:pPr>
    <w:rPr>
      <w:rFonts w:ascii="Tahoma" w:eastAsia="Times New Roman" w:hAnsi="Tahoma"/>
      <w:kern w:val="0"/>
      <w:sz w:val="20"/>
      <w:szCs w:val="20"/>
      <w:lang w:val="en-US" w:eastAsia="en-US"/>
    </w:rPr>
  </w:style>
  <w:style w:type="character" w:customStyle="1" w:styleId="WW8Num3z0">
    <w:name w:val="WW8Num3z0"/>
    <w:rsid w:val="00A16453"/>
    <w:rPr>
      <w:rFonts w:ascii="Times New Roman" w:hAnsi="Times New Roman" w:cs="Times New Roman"/>
      <w:b w:val="0"/>
      <w:bCs w:val="0"/>
      <w:i w:val="0"/>
      <w:iCs w:val="0"/>
      <w:sz w:val="28"/>
      <w:szCs w:val="28"/>
    </w:rPr>
  </w:style>
  <w:style w:type="character" w:customStyle="1" w:styleId="WW8Num3z1">
    <w:name w:val="WW8Num3z1"/>
    <w:rsid w:val="00A16453"/>
    <w:rPr>
      <w:rFonts w:ascii="Times New Roman" w:eastAsia="Times New Roman" w:hAnsi="Times New Roman"/>
    </w:rPr>
  </w:style>
  <w:style w:type="character" w:customStyle="1" w:styleId="WW8Num4z0">
    <w:name w:val="WW8Num4z0"/>
    <w:rsid w:val="00A16453"/>
    <w:rPr>
      <w:rFonts w:ascii="Times New Roman" w:hAnsi="Times New Roman" w:cs="Times New Roman"/>
    </w:rPr>
  </w:style>
  <w:style w:type="character" w:customStyle="1" w:styleId="WW8Num4z1">
    <w:name w:val="WW8Num4z1"/>
    <w:rsid w:val="00A16453"/>
    <w:rPr>
      <w:rFonts w:ascii="Times New Roman" w:eastAsia="Times New Roman" w:hAnsi="Times New Roman"/>
    </w:rPr>
  </w:style>
  <w:style w:type="character" w:customStyle="1" w:styleId="WW8Num5z0">
    <w:name w:val="WW8Num5z0"/>
    <w:rsid w:val="00A16453"/>
    <w:rPr>
      <w:rFonts w:ascii="Times New Roman" w:hAnsi="Times New Roman" w:cs="Times New Roman"/>
      <w:b w:val="0"/>
      <w:bCs w:val="0"/>
      <w:i w:val="0"/>
      <w:iCs w:val="0"/>
      <w:sz w:val="28"/>
      <w:szCs w:val="28"/>
    </w:rPr>
  </w:style>
  <w:style w:type="character" w:customStyle="1" w:styleId="WW8Num6z0">
    <w:name w:val="WW8Num6z0"/>
    <w:rsid w:val="00A16453"/>
    <w:rPr>
      <w:rFonts w:ascii="Times New Roman" w:eastAsia="Times New Roman" w:hAnsi="Times New Roman"/>
    </w:rPr>
  </w:style>
  <w:style w:type="character" w:customStyle="1" w:styleId="WW8Num7z0">
    <w:name w:val="WW8Num7z0"/>
    <w:rsid w:val="00A16453"/>
    <w:rPr>
      <w:rFonts w:ascii="Times New Roman" w:eastAsia="Times New Roman" w:hAnsi="Times New Roman"/>
    </w:rPr>
  </w:style>
  <w:style w:type="character" w:customStyle="1" w:styleId="WW8Num10z0">
    <w:name w:val="WW8Num10z0"/>
    <w:rsid w:val="00A16453"/>
    <w:rPr>
      <w:rFonts w:ascii="Times New Roman" w:eastAsia="Times New Roman" w:hAnsi="Times New Roman"/>
    </w:rPr>
  </w:style>
  <w:style w:type="character" w:customStyle="1" w:styleId="WW8Num12z0">
    <w:name w:val="WW8Num12z0"/>
    <w:rsid w:val="00A16453"/>
    <w:rPr>
      <w:rFonts w:ascii="Times New Roman" w:hAnsi="Times New Roman" w:cs="Times New Roman"/>
    </w:rPr>
  </w:style>
  <w:style w:type="character" w:customStyle="1" w:styleId="WW8Num13z0">
    <w:name w:val="WW8Num13z0"/>
    <w:rsid w:val="00A16453"/>
    <w:rPr>
      <w:rFonts w:ascii="Symbol" w:hAnsi="Symbol"/>
    </w:rPr>
  </w:style>
  <w:style w:type="character" w:customStyle="1" w:styleId="WW8Num14z0">
    <w:name w:val="WW8Num14z0"/>
    <w:rsid w:val="00A16453"/>
    <w:rPr>
      <w:rFonts w:ascii="Times New Roman" w:eastAsia="Times New Roman" w:hAnsi="Times New Roman"/>
    </w:rPr>
  </w:style>
  <w:style w:type="character" w:customStyle="1" w:styleId="WW8Num15z0">
    <w:name w:val="WW8Num15z0"/>
    <w:rsid w:val="00A16453"/>
    <w:rPr>
      <w:rFonts w:ascii="Times New Roman" w:eastAsia="Times New Roman" w:hAnsi="Times New Roman"/>
    </w:rPr>
  </w:style>
  <w:style w:type="character" w:customStyle="1" w:styleId="Absatz-Standardschriftart">
    <w:name w:val="Absatz-Standardschriftart"/>
    <w:rsid w:val="00A16453"/>
  </w:style>
  <w:style w:type="character" w:customStyle="1" w:styleId="WW8Num2z0">
    <w:name w:val="WW8Num2z0"/>
    <w:rsid w:val="00A16453"/>
    <w:rPr>
      <w:rFonts w:ascii="Verdana" w:hAnsi="Verdana" w:cs="Verdana"/>
    </w:rPr>
  </w:style>
  <w:style w:type="character" w:customStyle="1" w:styleId="WW8Num2z1">
    <w:name w:val="WW8Num2z1"/>
    <w:rsid w:val="00A16453"/>
    <w:rPr>
      <w:rFonts w:ascii="Times New Roman" w:eastAsia="Times New Roman" w:hAnsi="Times New Roman"/>
    </w:rPr>
  </w:style>
  <w:style w:type="character" w:customStyle="1" w:styleId="WW8Num9z0">
    <w:name w:val="WW8Num9z0"/>
    <w:rsid w:val="00A16453"/>
    <w:rPr>
      <w:rFonts w:ascii="Times New Roman" w:hAnsi="Times New Roman" w:cs="Times New Roman"/>
      <w:b w:val="0"/>
      <w:bCs w:val="0"/>
      <w:i w:val="0"/>
      <w:iCs w:val="0"/>
      <w:sz w:val="28"/>
      <w:szCs w:val="28"/>
    </w:rPr>
  </w:style>
  <w:style w:type="character" w:customStyle="1" w:styleId="WW8Num11z0">
    <w:name w:val="WW8Num11z0"/>
    <w:rsid w:val="00A16453"/>
    <w:rPr>
      <w:rFonts w:ascii="Times New Roman" w:eastAsia="Times New Roman" w:hAnsi="Times New Roman"/>
    </w:rPr>
  </w:style>
  <w:style w:type="character" w:customStyle="1" w:styleId="WW-Absatz-Standardschriftart">
    <w:name w:val="WW-Absatz-Standardschriftart"/>
    <w:rsid w:val="00A16453"/>
  </w:style>
  <w:style w:type="character" w:customStyle="1" w:styleId="WW-Absatz-Standardschriftart1">
    <w:name w:val="WW-Absatz-Standardschriftart1"/>
    <w:rsid w:val="00A16453"/>
  </w:style>
  <w:style w:type="character" w:customStyle="1" w:styleId="WW8Num1z0">
    <w:name w:val="WW8Num1z0"/>
    <w:rsid w:val="00A16453"/>
    <w:rPr>
      <w:rFonts w:ascii="Symbol" w:hAnsi="Symbol" w:cs="Symbol"/>
    </w:rPr>
  </w:style>
  <w:style w:type="character" w:customStyle="1" w:styleId="WW8Num1z2">
    <w:name w:val="WW8Num1z2"/>
    <w:rsid w:val="00A16453"/>
    <w:rPr>
      <w:rFonts w:ascii="Courier New" w:hAnsi="Courier New" w:cs="Courier New"/>
    </w:rPr>
  </w:style>
  <w:style w:type="character" w:customStyle="1" w:styleId="WW8Num1z3">
    <w:name w:val="WW8Num1z3"/>
    <w:rsid w:val="00A16453"/>
    <w:rPr>
      <w:rFonts w:ascii="Wingdings" w:hAnsi="Wingdings" w:cs="Wingdings"/>
    </w:rPr>
  </w:style>
  <w:style w:type="character" w:customStyle="1" w:styleId="WW8Num8z0">
    <w:name w:val="WW8Num8z0"/>
    <w:rsid w:val="00A16453"/>
    <w:rPr>
      <w:rFonts w:ascii="Times New Roman" w:eastAsia="Times New Roman" w:hAnsi="Times New Roman"/>
    </w:rPr>
  </w:style>
  <w:style w:type="character" w:customStyle="1" w:styleId="WW8Num13z1">
    <w:name w:val="WW8Num13z1"/>
    <w:rsid w:val="00A16453"/>
    <w:rPr>
      <w:rFonts w:ascii="Courier New" w:hAnsi="Courier New" w:cs="Courier New"/>
    </w:rPr>
  </w:style>
  <w:style w:type="character" w:customStyle="1" w:styleId="WW8Num13z2">
    <w:name w:val="WW8Num13z2"/>
    <w:rsid w:val="00A16453"/>
    <w:rPr>
      <w:rFonts w:ascii="Wingdings" w:hAnsi="Wingdings"/>
    </w:rPr>
  </w:style>
  <w:style w:type="character" w:customStyle="1" w:styleId="WW8Num17z0">
    <w:name w:val="WW8Num17z0"/>
    <w:rsid w:val="00A16453"/>
    <w:rPr>
      <w:rFonts w:ascii="Times New Roman" w:eastAsia="Times New Roman" w:hAnsi="Times New Roman"/>
    </w:rPr>
  </w:style>
  <w:style w:type="character" w:customStyle="1" w:styleId="WW8Num21z0">
    <w:name w:val="WW8Num21z0"/>
    <w:rsid w:val="00A16453"/>
    <w:rPr>
      <w:rFonts w:ascii="Times New Roman" w:eastAsia="Times New Roman" w:hAnsi="Times New Roman"/>
    </w:rPr>
  </w:style>
  <w:style w:type="character" w:customStyle="1" w:styleId="WW8Num23z0">
    <w:name w:val="WW8Num23z0"/>
    <w:rsid w:val="00A16453"/>
    <w:rPr>
      <w:rFonts w:ascii="Times New Roman" w:hAnsi="Times New Roman" w:cs="Times New Roman"/>
    </w:rPr>
  </w:style>
  <w:style w:type="character" w:customStyle="1" w:styleId="WW8Num24z0">
    <w:name w:val="WW8Num24z0"/>
    <w:rsid w:val="00A16453"/>
    <w:rPr>
      <w:rFonts w:ascii="Times New Roman" w:eastAsia="Times New Roman" w:hAnsi="Times New Roman"/>
    </w:rPr>
  </w:style>
  <w:style w:type="character" w:customStyle="1" w:styleId="WW8Num25z0">
    <w:name w:val="WW8Num25z0"/>
    <w:rsid w:val="00A16453"/>
    <w:rPr>
      <w:rFonts w:ascii="Times New Roman" w:eastAsia="Times New Roman" w:hAnsi="Times New Roman"/>
    </w:rPr>
  </w:style>
  <w:style w:type="character" w:customStyle="1" w:styleId="WW8Num26z0">
    <w:name w:val="WW8Num26z0"/>
    <w:rsid w:val="00A16453"/>
    <w:rPr>
      <w:rFonts w:ascii="Times New Roman" w:hAnsi="Times New Roman" w:cs="Times New Roman"/>
      <w:b w:val="0"/>
      <w:bCs w:val="0"/>
      <w:i w:val="0"/>
      <w:iCs w:val="0"/>
      <w:sz w:val="28"/>
      <w:szCs w:val="28"/>
    </w:rPr>
  </w:style>
  <w:style w:type="character" w:customStyle="1" w:styleId="WW8Num27z0">
    <w:name w:val="WW8Num27z0"/>
    <w:rsid w:val="00A16453"/>
    <w:rPr>
      <w:rFonts w:ascii="Times New Roman" w:hAnsi="Times New Roman" w:cs="Times New Roman"/>
      <w:b w:val="0"/>
      <w:bCs w:val="0"/>
      <w:i w:val="0"/>
      <w:iCs w:val="0"/>
      <w:sz w:val="28"/>
      <w:szCs w:val="28"/>
    </w:rPr>
  </w:style>
  <w:style w:type="character" w:customStyle="1" w:styleId="WW8Num29z0">
    <w:name w:val="WW8Num29z0"/>
    <w:rsid w:val="00A16453"/>
    <w:rPr>
      <w:rFonts w:ascii="Times New Roman" w:eastAsia="Times New Roman" w:hAnsi="Times New Roman"/>
    </w:rPr>
  </w:style>
  <w:style w:type="character" w:customStyle="1" w:styleId="WW8Num31z0">
    <w:name w:val="WW8Num31z0"/>
    <w:rsid w:val="00A16453"/>
    <w:rPr>
      <w:rFonts w:ascii="Times New Roman" w:eastAsia="Times New Roman" w:hAnsi="Times New Roman"/>
    </w:rPr>
  </w:style>
  <w:style w:type="character" w:customStyle="1" w:styleId="WW8Num32z0">
    <w:name w:val="WW8Num32z0"/>
    <w:rsid w:val="00A16453"/>
    <w:rPr>
      <w:rFonts w:ascii="Times New Roman" w:eastAsia="Times New Roman" w:hAnsi="Times New Roman"/>
    </w:rPr>
  </w:style>
  <w:style w:type="character" w:customStyle="1" w:styleId="WW8Num33z0">
    <w:name w:val="WW8Num33z0"/>
    <w:rsid w:val="00A16453"/>
    <w:rPr>
      <w:rFonts w:ascii="Times New Roman" w:hAnsi="Times New Roman" w:cs="Times New Roman"/>
    </w:rPr>
  </w:style>
  <w:style w:type="character" w:customStyle="1" w:styleId="WW8Num34z0">
    <w:name w:val="WW8Num34z0"/>
    <w:rsid w:val="00A16453"/>
    <w:rPr>
      <w:rFonts w:ascii="Times New Roman" w:hAnsi="Times New Roman" w:cs="Times New Roman"/>
      <w:b w:val="0"/>
      <w:bCs w:val="0"/>
      <w:i w:val="0"/>
      <w:iCs w:val="0"/>
      <w:sz w:val="28"/>
      <w:szCs w:val="28"/>
    </w:rPr>
  </w:style>
  <w:style w:type="character" w:customStyle="1" w:styleId="WW8Num36z0">
    <w:name w:val="WW8Num36z0"/>
    <w:rsid w:val="00A16453"/>
    <w:rPr>
      <w:rFonts w:ascii="Times New Roman" w:eastAsia="Times New Roman" w:hAnsi="Times New Roman"/>
    </w:rPr>
  </w:style>
  <w:style w:type="character" w:customStyle="1" w:styleId="WW8Num37z0">
    <w:name w:val="WW8Num37z0"/>
    <w:rsid w:val="00A16453"/>
    <w:rPr>
      <w:rFonts w:ascii="Times New Roman" w:hAnsi="Times New Roman" w:cs="Times New Roman"/>
    </w:rPr>
  </w:style>
  <w:style w:type="character" w:customStyle="1" w:styleId="WW8Num37z1">
    <w:name w:val="WW8Num37z1"/>
    <w:rsid w:val="00A16453"/>
    <w:rPr>
      <w:rFonts w:ascii="Times New Roman" w:eastAsia="Times New Roman" w:hAnsi="Times New Roman"/>
    </w:rPr>
  </w:style>
  <w:style w:type="character" w:customStyle="1" w:styleId="WW8Num38z0">
    <w:name w:val="WW8Num38z0"/>
    <w:rsid w:val="00A16453"/>
    <w:rPr>
      <w:rFonts w:ascii="Times New Roman" w:hAnsi="Times New Roman" w:cs="Times New Roman"/>
      <w:b w:val="0"/>
      <w:bCs w:val="0"/>
      <w:i w:val="0"/>
      <w:iCs w:val="0"/>
      <w:sz w:val="28"/>
      <w:szCs w:val="28"/>
    </w:rPr>
  </w:style>
  <w:style w:type="character" w:customStyle="1" w:styleId="12">
    <w:name w:val="Основной шрифт абзаца1"/>
    <w:rsid w:val="00A16453"/>
  </w:style>
  <w:style w:type="character" w:customStyle="1" w:styleId="af">
    <w:name w:val="Текст сноски Знак"/>
    <w:basedOn w:val="12"/>
    <w:rsid w:val="00A16453"/>
  </w:style>
  <w:style w:type="character" w:customStyle="1" w:styleId="af0">
    <w:name w:val="Символ сноски"/>
    <w:rsid w:val="00A16453"/>
    <w:rPr>
      <w:vertAlign w:val="superscript"/>
    </w:rPr>
  </w:style>
  <w:style w:type="character" w:customStyle="1" w:styleId="13">
    <w:name w:val="Знак примечания1"/>
    <w:rsid w:val="00A16453"/>
    <w:rPr>
      <w:sz w:val="16"/>
      <w:szCs w:val="16"/>
    </w:rPr>
  </w:style>
  <w:style w:type="character" w:customStyle="1" w:styleId="af1">
    <w:name w:val="Текст примечания Знак"/>
    <w:basedOn w:val="12"/>
    <w:rsid w:val="00A16453"/>
  </w:style>
  <w:style w:type="character" w:customStyle="1" w:styleId="af2">
    <w:name w:val="Текст выноски Знак"/>
    <w:rsid w:val="00A16453"/>
    <w:rPr>
      <w:sz w:val="2"/>
      <w:szCs w:val="2"/>
    </w:rPr>
  </w:style>
  <w:style w:type="character" w:customStyle="1" w:styleId="af3">
    <w:name w:val="Тема примечания Знак"/>
    <w:rsid w:val="00A16453"/>
    <w:rPr>
      <w:b/>
      <w:bCs/>
      <w:sz w:val="20"/>
      <w:szCs w:val="20"/>
    </w:rPr>
  </w:style>
  <w:style w:type="character" w:styleId="af4">
    <w:name w:val="page number"/>
    <w:basedOn w:val="12"/>
    <w:rsid w:val="00A16453"/>
  </w:style>
  <w:style w:type="character" w:customStyle="1" w:styleId="af5">
    <w:name w:val="Нижний колонтитул Знак"/>
    <w:rsid w:val="00A16453"/>
    <w:rPr>
      <w:sz w:val="24"/>
      <w:szCs w:val="24"/>
    </w:rPr>
  </w:style>
  <w:style w:type="character" w:customStyle="1" w:styleId="21">
    <w:name w:val="Основной текст с отступом 2 Знак"/>
    <w:rsid w:val="00A16453"/>
    <w:rPr>
      <w:sz w:val="24"/>
      <w:szCs w:val="24"/>
    </w:rPr>
  </w:style>
  <w:style w:type="character" w:styleId="af6">
    <w:name w:val="line number"/>
    <w:basedOn w:val="12"/>
    <w:semiHidden/>
    <w:rsid w:val="00A16453"/>
  </w:style>
  <w:style w:type="character" w:customStyle="1" w:styleId="apple-converted-space">
    <w:name w:val="apple-converted-space"/>
    <w:basedOn w:val="12"/>
    <w:rsid w:val="00A16453"/>
  </w:style>
  <w:style w:type="paragraph" w:customStyle="1" w:styleId="af7">
    <w:name w:val="Заголовок"/>
    <w:basedOn w:val="a"/>
    <w:next w:val="a5"/>
    <w:rsid w:val="00A16453"/>
    <w:pPr>
      <w:keepNext/>
      <w:widowControl/>
      <w:spacing w:before="240" w:after="120"/>
    </w:pPr>
    <w:rPr>
      <w:rFonts w:eastAsia="Lucida Sans Unicode" w:cs="Tahoma"/>
      <w:kern w:val="0"/>
      <w:sz w:val="28"/>
      <w:szCs w:val="28"/>
      <w:lang w:eastAsia="ar-SA"/>
    </w:rPr>
  </w:style>
  <w:style w:type="paragraph" w:styleId="af8">
    <w:name w:val="List"/>
    <w:basedOn w:val="a5"/>
    <w:semiHidden/>
    <w:rsid w:val="00A16453"/>
    <w:rPr>
      <w:rFonts w:cs="Tahoma"/>
      <w:sz w:val="20"/>
      <w:szCs w:val="24"/>
    </w:rPr>
  </w:style>
  <w:style w:type="paragraph" w:customStyle="1" w:styleId="14">
    <w:name w:val="Название1"/>
    <w:basedOn w:val="a"/>
    <w:rsid w:val="00A16453"/>
    <w:pPr>
      <w:widowControl/>
      <w:suppressLineNumbers/>
      <w:spacing w:before="120" w:after="120"/>
    </w:pPr>
    <w:rPr>
      <w:rFonts w:eastAsia="Times New Roman" w:cs="Tahoma"/>
      <w:i/>
      <w:iCs/>
      <w:kern w:val="0"/>
      <w:sz w:val="20"/>
      <w:lang w:eastAsia="ar-SA"/>
    </w:rPr>
  </w:style>
  <w:style w:type="paragraph" w:customStyle="1" w:styleId="15">
    <w:name w:val="Указатель1"/>
    <w:basedOn w:val="a"/>
    <w:rsid w:val="00A16453"/>
    <w:pPr>
      <w:widowControl/>
      <w:suppressLineNumbers/>
    </w:pPr>
    <w:rPr>
      <w:rFonts w:eastAsia="Times New Roman" w:cs="Tahoma"/>
      <w:kern w:val="0"/>
      <w:sz w:val="20"/>
      <w:lang w:eastAsia="ar-SA"/>
    </w:rPr>
  </w:style>
  <w:style w:type="paragraph" w:customStyle="1" w:styleId="ConsNormal">
    <w:name w:val="ConsNormal"/>
    <w:rsid w:val="00A16453"/>
    <w:pPr>
      <w:suppressAutoHyphens/>
      <w:autoSpaceDE w:val="0"/>
      <w:spacing w:after="0" w:line="240" w:lineRule="auto"/>
      <w:ind w:right="19772" w:firstLine="720"/>
    </w:pPr>
    <w:rPr>
      <w:rFonts w:ascii="Arial" w:eastAsia="Arial" w:hAnsi="Arial" w:cs="Arial"/>
      <w:sz w:val="20"/>
      <w:szCs w:val="20"/>
      <w:lang w:eastAsia="ar-SA"/>
    </w:rPr>
  </w:style>
  <w:style w:type="paragraph" w:styleId="af9">
    <w:name w:val="footnote text"/>
    <w:basedOn w:val="a"/>
    <w:link w:val="16"/>
    <w:semiHidden/>
    <w:rsid w:val="00A16453"/>
    <w:pPr>
      <w:widowControl/>
    </w:pPr>
    <w:rPr>
      <w:rFonts w:eastAsia="Times New Roman"/>
      <w:kern w:val="0"/>
      <w:sz w:val="20"/>
      <w:szCs w:val="20"/>
      <w:lang w:eastAsia="ar-SA"/>
    </w:rPr>
  </w:style>
  <w:style w:type="character" w:customStyle="1" w:styleId="16">
    <w:name w:val="Текст сноски Знак1"/>
    <w:basedOn w:val="a0"/>
    <w:link w:val="af9"/>
    <w:semiHidden/>
    <w:rsid w:val="00A16453"/>
    <w:rPr>
      <w:rFonts w:ascii="Times New Roman" w:eastAsia="Times New Roman" w:hAnsi="Times New Roman" w:cs="Times New Roman"/>
      <w:sz w:val="20"/>
      <w:szCs w:val="20"/>
      <w:lang w:eastAsia="ar-SA"/>
    </w:rPr>
  </w:style>
  <w:style w:type="paragraph" w:customStyle="1" w:styleId="17">
    <w:name w:val="Текст примечания1"/>
    <w:basedOn w:val="a"/>
    <w:rsid w:val="00A16453"/>
    <w:pPr>
      <w:widowControl/>
    </w:pPr>
    <w:rPr>
      <w:rFonts w:eastAsia="Times New Roman"/>
      <w:kern w:val="0"/>
      <w:sz w:val="20"/>
      <w:szCs w:val="20"/>
      <w:lang w:eastAsia="ar-SA"/>
    </w:rPr>
  </w:style>
  <w:style w:type="paragraph" w:styleId="afa">
    <w:name w:val="Balloon Text"/>
    <w:basedOn w:val="a"/>
    <w:link w:val="18"/>
    <w:rsid w:val="00A16453"/>
    <w:pPr>
      <w:widowControl/>
    </w:pPr>
    <w:rPr>
      <w:rFonts w:ascii="Tahoma" w:eastAsia="Times New Roman" w:hAnsi="Tahoma" w:cs="Tahoma"/>
      <w:kern w:val="0"/>
      <w:sz w:val="16"/>
      <w:szCs w:val="16"/>
      <w:lang w:eastAsia="ar-SA"/>
    </w:rPr>
  </w:style>
  <w:style w:type="character" w:customStyle="1" w:styleId="18">
    <w:name w:val="Текст выноски Знак1"/>
    <w:basedOn w:val="a0"/>
    <w:link w:val="afa"/>
    <w:rsid w:val="00A16453"/>
    <w:rPr>
      <w:rFonts w:ascii="Tahoma" w:eastAsia="Times New Roman" w:hAnsi="Tahoma" w:cs="Tahoma"/>
      <w:sz w:val="16"/>
      <w:szCs w:val="16"/>
      <w:lang w:eastAsia="ar-SA"/>
    </w:rPr>
  </w:style>
  <w:style w:type="character" w:customStyle="1" w:styleId="19">
    <w:name w:val="Текст примечания Знак1"/>
    <w:basedOn w:val="a0"/>
    <w:link w:val="afb"/>
    <w:uiPriority w:val="99"/>
    <w:semiHidden/>
    <w:rsid w:val="00A16453"/>
    <w:rPr>
      <w:rFonts w:ascii="Times New Roman" w:eastAsia="Times New Roman" w:hAnsi="Times New Roman" w:cs="Times New Roman"/>
      <w:sz w:val="20"/>
      <w:szCs w:val="20"/>
      <w:lang w:eastAsia="ar-SA"/>
    </w:rPr>
  </w:style>
  <w:style w:type="paragraph" w:styleId="afb">
    <w:name w:val="annotation text"/>
    <w:basedOn w:val="a"/>
    <w:link w:val="19"/>
    <w:uiPriority w:val="99"/>
    <w:semiHidden/>
    <w:unhideWhenUsed/>
    <w:rsid w:val="00A16453"/>
    <w:pPr>
      <w:widowControl/>
    </w:pPr>
    <w:rPr>
      <w:rFonts w:eastAsia="Times New Roman"/>
      <w:kern w:val="0"/>
      <w:sz w:val="20"/>
      <w:szCs w:val="20"/>
      <w:lang w:eastAsia="ar-SA"/>
    </w:rPr>
  </w:style>
  <w:style w:type="paragraph" w:styleId="afc">
    <w:name w:val="annotation subject"/>
    <w:basedOn w:val="17"/>
    <w:next w:val="17"/>
    <w:link w:val="1a"/>
    <w:rsid w:val="00A16453"/>
    <w:rPr>
      <w:b/>
      <w:bCs/>
    </w:rPr>
  </w:style>
  <w:style w:type="character" w:customStyle="1" w:styleId="1a">
    <w:name w:val="Тема примечания Знак1"/>
    <w:basedOn w:val="19"/>
    <w:link w:val="afc"/>
    <w:rsid w:val="00A16453"/>
    <w:rPr>
      <w:b/>
      <w:bCs/>
    </w:rPr>
  </w:style>
  <w:style w:type="paragraph" w:styleId="afd">
    <w:name w:val="footer"/>
    <w:basedOn w:val="a"/>
    <w:link w:val="1b"/>
    <w:rsid w:val="00A16453"/>
    <w:pPr>
      <w:widowControl/>
    </w:pPr>
    <w:rPr>
      <w:rFonts w:eastAsia="Times New Roman"/>
      <w:kern w:val="0"/>
      <w:lang w:eastAsia="ar-SA"/>
    </w:rPr>
  </w:style>
  <w:style w:type="character" w:customStyle="1" w:styleId="1b">
    <w:name w:val="Нижний колонтитул Знак1"/>
    <w:basedOn w:val="a0"/>
    <w:link w:val="afd"/>
    <w:semiHidden/>
    <w:rsid w:val="00A16453"/>
    <w:rPr>
      <w:rFonts w:ascii="Times New Roman" w:eastAsia="Times New Roman" w:hAnsi="Times New Roman" w:cs="Times New Roman"/>
      <w:sz w:val="24"/>
      <w:szCs w:val="24"/>
      <w:lang w:eastAsia="ar-SA"/>
    </w:rPr>
  </w:style>
  <w:style w:type="character" w:customStyle="1" w:styleId="1c">
    <w:name w:val="Название Знак1"/>
    <w:basedOn w:val="a0"/>
    <w:rsid w:val="00A16453"/>
    <w:rPr>
      <w:color w:val="000000"/>
      <w:sz w:val="28"/>
      <w:szCs w:val="28"/>
      <w:lang w:eastAsia="ar-SA"/>
    </w:rPr>
  </w:style>
  <w:style w:type="paragraph" w:styleId="afe">
    <w:name w:val="Subtitle"/>
    <w:basedOn w:val="af7"/>
    <w:next w:val="a5"/>
    <w:link w:val="aff"/>
    <w:qFormat/>
    <w:rsid w:val="00A16453"/>
    <w:pPr>
      <w:jc w:val="center"/>
    </w:pPr>
    <w:rPr>
      <w:i/>
      <w:iCs/>
    </w:rPr>
  </w:style>
  <w:style w:type="character" w:customStyle="1" w:styleId="aff">
    <w:name w:val="Подзаголовок Знак"/>
    <w:basedOn w:val="a0"/>
    <w:link w:val="afe"/>
    <w:rsid w:val="00A16453"/>
    <w:rPr>
      <w:rFonts w:ascii="Times New Roman" w:eastAsia="Lucida Sans Unicode" w:hAnsi="Times New Roman" w:cs="Tahoma"/>
      <w:i/>
      <w:iCs/>
      <w:sz w:val="28"/>
      <w:szCs w:val="28"/>
      <w:lang w:eastAsia="ar-SA"/>
    </w:rPr>
  </w:style>
  <w:style w:type="paragraph" w:customStyle="1" w:styleId="210">
    <w:name w:val="Основной текст с отступом 21"/>
    <w:basedOn w:val="a"/>
    <w:rsid w:val="00A16453"/>
    <w:pPr>
      <w:widowControl/>
      <w:spacing w:before="120"/>
      <w:ind w:firstLine="709"/>
      <w:jc w:val="both"/>
    </w:pPr>
    <w:rPr>
      <w:rFonts w:eastAsia="Times New Roman"/>
      <w:color w:val="000000"/>
      <w:kern w:val="0"/>
      <w:sz w:val="28"/>
      <w:szCs w:val="28"/>
      <w:lang w:eastAsia="ar-SA"/>
    </w:rPr>
  </w:style>
  <w:style w:type="paragraph" w:customStyle="1" w:styleId="310">
    <w:name w:val="Основной текст с отступом 31"/>
    <w:basedOn w:val="a"/>
    <w:rsid w:val="00A16453"/>
    <w:pPr>
      <w:widowControl/>
      <w:spacing w:before="120"/>
      <w:ind w:firstLine="540"/>
      <w:jc w:val="both"/>
    </w:pPr>
    <w:rPr>
      <w:rFonts w:eastAsia="Times New Roman"/>
      <w:color w:val="000000"/>
      <w:kern w:val="0"/>
      <w:sz w:val="28"/>
      <w:szCs w:val="28"/>
      <w:lang w:eastAsia="ar-SA"/>
    </w:rPr>
  </w:style>
  <w:style w:type="paragraph" w:styleId="1d">
    <w:name w:val="toc 1"/>
    <w:basedOn w:val="a"/>
    <w:next w:val="a"/>
    <w:semiHidden/>
    <w:rsid w:val="00A16453"/>
    <w:pPr>
      <w:widowControl/>
    </w:pPr>
    <w:rPr>
      <w:rFonts w:eastAsia="Times New Roman"/>
      <w:b/>
      <w:bCs/>
      <w:kern w:val="0"/>
      <w:sz w:val="26"/>
      <w:szCs w:val="26"/>
      <w:lang w:val="en-US" w:eastAsia="ar-SA"/>
    </w:rPr>
  </w:style>
  <w:style w:type="paragraph" w:customStyle="1" w:styleId="aff0">
    <w:name w:val="Знак Знак Знак Знак Знак Знак Знак"/>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aff1">
    <w:name w:val="Знак Знак Знак Знак"/>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1e">
    <w:name w:val="Знак Знак Знак1 Знак"/>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aff2">
    <w:name w:val="Знак"/>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u">
    <w:name w:val="u"/>
    <w:basedOn w:val="a"/>
    <w:rsid w:val="00A16453"/>
    <w:pPr>
      <w:widowControl/>
      <w:spacing w:before="280" w:after="280"/>
    </w:pPr>
    <w:rPr>
      <w:rFonts w:eastAsia="Times New Roman"/>
      <w:kern w:val="0"/>
      <w:lang w:eastAsia="ar-SA"/>
    </w:rPr>
  </w:style>
  <w:style w:type="paragraph" w:customStyle="1" w:styleId="ConsPlusTitle">
    <w:name w:val="ConsPlusTitle"/>
    <w:rsid w:val="00A164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f">
    <w:name w:val="Знак Знак Знак Знак1"/>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22">
    <w:name w:val="Знак Знак Знак2 Знак"/>
    <w:basedOn w:val="a"/>
    <w:rsid w:val="00A16453"/>
    <w:pPr>
      <w:widowControl/>
      <w:spacing w:before="280" w:after="280"/>
    </w:pPr>
    <w:rPr>
      <w:rFonts w:ascii="Tahoma" w:eastAsia="Times New Roman" w:hAnsi="Tahoma" w:cs="Tahoma"/>
      <w:kern w:val="0"/>
      <w:sz w:val="20"/>
      <w:szCs w:val="20"/>
      <w:lang w:val="en-US" w:eastAsia="ar-SA"/>
    </w:rPr>
  </w:style>
  <w:style w:type="paragraph" w:customStyle="1" w:styleId="CharCharCarCarCharCharCarCarCharCharCarCarCharChar">
    <w:name w:val="Char Char Car Car Char Char Car Car Char Char Car Car Char Char"/>
    <w:basedOn w:val="a"/>
    <w:rsid w:val="00A16453"/>
    <w:pPr>
      <w:widowControl/>
      <w:spacing w:after="160" w:line="240" w:lineRule="exact"/>
    </w:pPr>
    <w:rPr>
      <w:rFonts w:eastAsia="Times New Roman"/>
      <w:kern w:val="0"/>
      <w:sz w:val="20"/>
      <w:szCs w:val="20"/>
      <w:lang w:eastAsia="ar-SA"/>
    </w:rPr>
  </w:style>
  <w:style w:type="paragraph" w:customStyle="1" w:styleId="-12">
    <w:name w:val="Цветной список - Акцент 12"/>
    <w:basedOn w:val="a"/>
    <w:rsid w:val="00A16453"/>
    <w:pPr>
      <w:autoSpaceDE w:val="0"/>
      <w:ind w:left="720"/>
    </w:pPr>
    <w:rPr>
      <w:rFonts w:ascii="Courier New" w:eastAsia="Times New Roman" w:hAnsi="Courier New" w:cs="Courier New"/>
      <w:kern w:val="0"/>
      <w:sz w:val="20"/>
      <w:szCs w:val="20"/>
      <w:lang w:eastAsia="ar-SA"/>
    </w:rPr>
  </w:style>
  <w:style w:type="paragraph" w:customStyle="1" w:styleId="51">
    <w:name w:val="Светлый список — акцент 51"/>
    <w:basedOn w:val="a"/>
    <w:rsid w:val="00A16453"/>
    <w:pPr>
      <w:autoSpaceDE w:val="0"/>
      <w:ind w:left="720"/>
    </w:pPr>
    <w:rPr>
      <w:rFonts w:ascii="Courier New" w:eastAsia="Times New Roman" w:hAnsi="Courier New" w:cs="Courier New"/>
      <w:kern w:val="0"/>
      <w:sz w:val="20"/>
      <w:szCs w:val="20"/>
      <w:lang w:eastAsia="ar-SA"/>
    </w:rPr>
  </w:style>
  <w:style w:type="paragraph" w:customStyle="1" w:styleId="23">
    <w:name w:val="Обычный2"/>
    <w:rsid w:val="00A16453"/>
    <w:pPr>
      <w:suppressAutoHyphens/>
      <w:spacing w:after="0" w:line="240" w:lineRule="auto"/>
    </w:pPr>
    <w:rPr>
      <w:rFonts w:ascii="Times New Roman" w:eastAsia="Arial" w:hAnsi="Times New Roman" w:cs="Times New Roman"/>
      <w:color w:val="000000"/>
      <w:sz w:val="24"/>
      <w:szCs w:val="24"/>
      <w:lang w:eastAsia="ar-SA"/>
    </w:rPr>
  </w:style>
  <w:style w:type="paragraph" w:styleId="aff3">
    <w:name w:val="List Paragraph"/>
    <w:basedOn w:val="a"/>
    <w:uiPriority w:val="34"/>
    <w:qFormat/>
    <w:rsid w:val="00A16453"/>
    <w:pPr>
      <w:widowControl/>
      <w:ind w:left="720"/>
    </w:pPr>
    <w:rPr>
      <w:rFonts w:eastAsia="Times New Roman"/>
      <w:kern w:val="0"/>
      <w:lang w:eastAsia="ar-SA"/>
    </w:rPr>
  </w:style>
  <w:style w:type="paragraph" w:customStyle="1" w:styleId="aff4">
    <w:name w:val="Содержимое таблицы"/>
    <w:basedOn w:val="a"/>
    <w:rsid w:val="00A16453"/>
    <w:pPr>
      <w:widowControl/>
      <w:suppressLineNumbers/>
    </w:pPr>
    <w:rPr>
      <w:rFonts w:eastAsia="Times New Roman"/>
      <w:kern w:val="0"/>
      <w:lang w:eastAsia="ar-SA"/>
    </w:rPr>
  </w:style>
  <w:style w:type="paragraph" w:customStyle="1" w:styleId="aff5">
    <w:name w:val="Заголовок таблицы"/>
    <w:basedOn w:val="aff4"/>
    <w:rsid w:val="00A16453"/>
    <w:pPr>
      <w:jc w:val="center"/>
    </w:pPr>
    <w:rPr>
      <w:b/>
      <w:bCs/>
    </w:rPr>
  </w:style>
  <w:style w:type="paragraph" w:customStyle="1" w:styleId="aff6">
    <w:name w:val="Содержимое врезки"/>
    <w:basedOn w:val="a5"/>
    <w:rsid w:val="00A16453"/>
    <w:rPr>
      <w:sz w:val="24"/>
      <w:szCs w:val="24"/>
    </w:rPr>
  </w:style>
  <w:style w:type="paragraph" w:customStyle="1" w:styleId="aff7">
    <w:name w:val="Знак Знак Знак"/>
    <w:basedOn w:val="a"/>
    <w:rsid w:val="00A16453"/>
    <w:pPr>
      <w:widowControl/>
      <w:suppressAutoHyphens w:val="0"/>
      <w:spacing w:after="160" w:line="240" w:lineRule="exact"/>
    </w:pPr>
    <w:rPr>
      <w:rFonts w:ascii="Verdana" w:eastAsia="Times New Roman" w:hAnsi="Verdana"/>
      <w:kern w:val="0"/>
      <w:lang w:val="en-US" w:eastAsia="en-US"/>
    </w:rPr>
  </w:style>
  <w:style w:type="character" w:styleId="aff8">
    <w:name w:val="Strong"/>
    <w:basedOn w:val="a0"/>
    <w:uiPriority w:val="22"/>
    <w:qFormat/>
    <w:rsid w:val="00D75D47"/>
    <w:rPr>
      <w:b/>
      <w:bCs/>
    </w:rPr>
  </w:style>
  <w:style w:type="paragraph" w:customStyle="1" w:styleId="formattext">
    <w:name w:val="formattext"/>
    <w:basedOn w:val="a"/>
    <w:rsid w:val="00D75D47"/>
    <w:pPr>
      <w:widowControl/>
      <w:suppressAutoHyphens w:val="0"/>
      <w:spacing w:before="100" w:beforeAutospacing="1" w:after="100" w:afterAutospacing="1"/>
    </w:pPr>
    <w:rPr>
      <w:rFonts w:eastAsia="Times New Roman"/>
      <w:kern w:val="0"/>
    </w:rPr>
  </w:style>
  <w:style w:type="character" w:customStyle="1" w:styleId="aff9">
    <w:name w:val="Цветовое выделение"/>
    <w:uiPriority w:val="99"/>
    <w:rsid w:val="00D75D47"/>
    <w:rPr>
      <w:b/>
      <w:bCs/>
      <w:color w:val="000080"/>
    </w:rPr>
  </w:style>
  <w:style w:type="paragraph" w:customStyle="1" w:styleId="1f0">
    <w:name w:val="Без интервала1"/>
    <w:rsid w:val="00B30FA9"/>
    <w:pPr>
      <w:suppressAutoHyphens/>
      <w:spacing w:after="0" w:line="100" w:lineRule="atLeast"/>
    </w:pPr>
    <w:rPr>
      <w:rFonts w:ascii="Calibri" w:eastAsia="SimSun" w:hAnsi="Calibri" w:cs="Calibri"/>
      <w:kern w:val="1"/>
      <w:lang w:eastAsia="ar-SA"/>
    </w:rPr>
  </w:style>
  <w:style w:type="character" w:customStyle="1" w:styleId="affa">
    <w:name w:val="Гипертекстовая ссылка"/>
    <w:uiPriority w:val="99"/>
    <w:rsid w:val="00F8775C"/>
    <w:rPr>
      <w:color w:val="106BBE"/>
    </w:rPr>
  </w:style>
  <w:style w:type="paragraph" w:customStyle="1" w:styleId="affb">
    <w:name w:val="Нормальный (таблица)"/>
    <w:basedOn w:val="a"/>
    <w:next w:val="a"/>
    <w:uiPriority w:val="99"/>
    <w:rsid w:val="00F8775C"/>
    <w:pPr>
      <w:suppressAutoHyphens w:val="0"/>
      <w:autoSpaceDE w:val="0"/>
      <w:autoSpaceDN w:val="0"/>
      <w:adjustRightInd w:val="0"/>
      <w:jc w:val="both"/>
    </w:pPr>
    <w:rPr>
      <w:rFonts w:ascii="Arial" w:eastAsia="Times New Roman" w:hAnsi="Arial" w:cs="Arial"/>
      <w:kern w:val="0"/>
      <w:sz w:val="26"/>
      <w:szCs w:val="26"/>
    </w:rPr>
  </w:style>
  <w:style w:type="paragraph" w:customStyle="1" w:styleId="affc">
    <w:name w:val="Прижатый влево"/>
    <w:basedOn w:val="a"/>
    <w:next w:val="a"/>
    <w:uiPriority w:val="99"/>
    <w:rsid w:val="00F8775C"/>
    <w:pPr>
      <w:suppressAutoHyphens w:val="0"/>
      <w:autoSpaceDE w:val="0"/>
      <w:autoSpaceDN w:val="0"/>
      <w:adjustRightInd w:val="0"/>
    </w:pPr>
    <w:rPr>
      <w:rFonts w:ascii="Arial" w:eastAsia="Times New Roman" w:hAnsi="Arial" w:cs="Arial"/>
      <w:kern w:val="0"/>
      <w:sz w:val="26"/>
      <w:szCs w:val="26"/>
    </w:rPr>
  </w:style>
  <w:style w:type="paragraph" w:customStyle="1" w:styleId="xl26">
    <w:name w:val="xl26"/>
    <w:basedOn w:val="a"/>
    <w:rsid w:val="00F8775C"/>
    <w:pPr>
      <w:widowControl/>
      <w:pBdr>
        <w:left w:val="single" w:sz="4" w:space="0" w:color="auto"/>
      </w:pBdr>
      <w:suppressAutoHyphens w:val="0"/>
      <w:spacing w:before="100" w:beforeAutospacing="1" w:after="100" w:afterAutospacing="1"/>
      <w:jc w:val="center"/>
      <w:textAlignment w:val="top"/>
    </w:pPr>
    <w:rPr>
      <w:rFonts w:eastAsia="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564798001">
      <w:bodyDiv w:val="1"/>
      <w:marLeft w:val="0"/>
      <w:marRight w:val="0"/>
      <w:marTop w:val="0"/>
      <w:marBottom w:val="0"/>
      <w:divBdr>
        <w:top w:val="none" w:sz="0" w:space="0" w:color="auto"/>
        <w:left w:val="none" w:sz="0" w:space="0" w:color="auto"/>
        <w:bottom w:val="none" w:sz="0" w:space="0" w:color="auto"/>
        <w:right w:val="none" w:sz="0" w:space="0" w:color="auto"/>
      </w:divBdr>
    </w:div>
    <w:div w:id="1573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C9B1C16E67EA5F2DF7E91CD572AA1476848B2D2B9C8AB09C8A3D51F1E4C4EE055987C092BA5B49E31991BU1z7M" TargetMode="External"/><Relationship Id="rId26" Type="http://schemas.openxmlformats.org/officeDocument/2006/relationships/hyperlink" Target="consultantplus://offline/ref=BA010EAE25B10F41E1C1C8267177D4FA00F53582178134C5A531C0B1DE338C1BF14AD9CFDB859BaAjAC" TargetMode="External"/><Relationship Id="rId39" Type="http://schemas.openxmlformats.org/officeDocument/2006/relationships/hyperlink" Target="http://bizlog.ru/okved/okved2/kod-95.29.2.htm" TargetMode="External"/><Relationship Id="rId3" Type="http://schemas.openxmlformats.org/officeDocument/2006/relationships/styles" Target="styles.xml"/><Relationship Id="rId21" Type="http://schemas.openxmlformats.org/officeDocument/2006/relationships/hyperlink" Target="consultantplus://offline/ref=5C9B1C16E67EA5F2DF7E8FC04146FD4C6C4BEED9B6C8A1599CFC8E42494544B712D7254B6FA9B496U3z2M" TargetMode="External"/><Relationship Id="rId34" Type="http://schemas.openxmlformats.org/officeDocument/2006/relationships/hyperlink" Target="http://bizlog.ru/okved/okved2/kod-43.32.2.htm" TargetMode="External"/><Relationship Id="rId7" Type="http://schemas.openxmlformats.org/officeDocument/2006/relationships/endnotes" Target="endnotes.xml"/><Relationship Id="rId12" Type="http://schemas.openxmlformats.org/officeDocument/2006/relationships/hyperlink" Target="consultantplus://offline/ref=06877484003500E6AE7ED1A44EDD3D7F1430430DED7A059FE449F8FA78F5E48AAEA914F6AF5816967D9518jE65M" TargetMode="External"/><Relationship Id="rId17" Type="http://schemas.openxmlformats.org/officeDocument/2006/relationships/hyperlink" Target="consultantplus://offline/ref=5C9B1C16E67EA5F2DF7E8FC04146FD4C6C4BEED8BACBA1599CFC8E42494544B712D7254B6FA8B39CU3z9M" TargetMode="External"/><Relationship Id="rId25" Type="http://schemas.openxmlformats.org/officeDocument/2006/relationships/hyperlink" Target="consultantplus://offline/ref=BA010EAE25B10F41E1C1D62B671B88F107F8688F128C6291F93797EE8E35D95BB14C8C8C9F8999AFE93C28a4j1C" TargetMode="External"/><Relationship Id="rId33" Type="http://schemas.openxmlformats.org/officeDocument/2006/relationships/hyperlink" Target="http://bizlog.ru/okved/okved2/kod-43.32.1.htm" TargetMode="External"/><Relationship Id="rId38" Type="http://schemas.openxmlformats.org/officeDocument/2006/relationships/hyperlink" Target="http://bizlog.ru/okved/okved2/kod-95.29.1.htm" TargetMode="External"/><Relationship Id="rId2" Type="http://schemas.openxmlformats.org/officeDocument/2006/relationships/numbering" Target="numbering.xml"/><Relationship Id="rId16" Type="http://schemas.openxmlformats.org/officeDocument/2006/relationships/hyperlink" Target="consultantplus://offline/ref=5C9B1C16E67EA5F2DF7E8FC04146FD4C6C4BEED6BDCBA1599CFC8E42494544B712D7254B6FA8B597U3z5M" TargetMode="External"/><Relationship Id="rId20" Type="http://schemas.openxmlformats.org/officeDocument/2006/relationships/hyperlink" Target="consultantplus://offline/ref=5C9B1C16E67EA5F2DF7E91CD572AA1476848B2D2B9C8AA07C4A3D51F1E4C4EE055987C092BA5B49DU3z8M"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16D3723430D8087529E01D0825B64FB4D47FCEDD88B2263D49EA8DBC88F469FEE6E11F6F8AF9A1WAi3I" TargetMode="External"/><Relationship Id="rId24" Type="http://schemas.openxmlformats.org/officeDocument/2006/relationships/hyperlink" Target="consultantplus://offline/ref=BA010EAE25B10F41E1C1C8267177D4FA03F435871D8369CFAD68CCB3D93CD30CF603D5CEDB849BA8aEj8C" TargetMode="External"/><Relationship Id="rId32" Type="http://schemas.openxmlformats.org/officeDocument/2006/relationships/hyperlink" Target="garantF1://86367.0" TargetMode="External"/><Relationship Id="rId37" Type="http://schemas.openxmlformats.org/officeDocument/2006/relationships/hyperlink" Target="http://bizlog.ru/okved/okved2/kod-95.25.2.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9B1C16E67EA5F2DF7E8FC04146FD4C6F4BEBDAB498F65BCDA980U4z7M" TargetMode="External"/><Relationship Id="rId23" Type="http://schemas.openxmlformats.org/officeDocument/2006/relationships/hyperlink" Target="consultantplus://offline/ref=BA010EAE25B10F41E1C1C8267177D4FA03F43582168869CFAD68CCB3D93CD30CF603D5CEDB8798AFaEjFC" TargetMode="External"/><Relationship Id="rId28" Type="http://schemas.openxmlformats.org/officeDocument/2006/relationships/image" Target="media/image2.wmf"/><Relationship Id="rId36" Type="http://schemas.openxmlformats.org/officeDocument/2006/relationships/hyperlink" Target="http://bizlog.ru/okved/okved2/kod-95.25.1.htm" TargetMode="External"/><Relationship Id="rId10" Type="http://schemas.openxmlformats.org/officeDocument/2006/relationships/hyperlink" Target="consultantplus://offline/main?base=RLAW077;n=37705;fld=134;dst=100013" TargetMode="External"/><Relationship Id="rId19" Type="http://schemas.openxmlformats.org/officeDocument/2006/relationships/hyperlink" Target="consultantplus://offline/ref=5C9B1C16E67EA5F2DF7E91CD572AA1476848B2D2B9C8AE0FC7A3D51F1E4C4EE055987C092BA5B49E31991CU1z3M" TargetMode="External"/><Relationship Id="rId31" Type="http://schemas.openxmlformats.org/officeDocument/2006/relationships/hyperlink" Target="garantF1://10800200.34629" TargetMode="External"/><Relationship Id="rId4" Type="http://schemas.openxmlformats.org/officeDocument/2006/relationships/settings" Target="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5C9B1C16E67EA5F2DF7E91CD572AA1476848B2D2B9CDAE09C7A3D51F1E4C4EE055987C092BA5B49E31991EU1zEM" TargetMode="External"/><Relationship Id="rId22" Type="http://schemas.openxmlformats.org/officeDocument/2006/relationships/header" Target="header1.xml"/><Relationship Id="rId27" Type="http://schemas.openxmlformats.org/officeDocument/2006/relationships/hyperlink" Target="consultantplus://offline/ref=BA010EAE25B10F41E1C1C8267177D4FA00F53582178134C5A531C0B1DE338C1BF14AD9CFDB869AaAjCC" TargetMode="External"/><Relationship Id="rId30" Type="http://schemas.openxmlformats.org/officeDocument/2006/relationships/hyperlink" Target="garantF1://10800200.34626" TargetMode="External"/><Relationship Id="rId35" Type="http://schemas.openxmlformats.org/officeDocument/2006/relationships/hyperlink" Target="http://bizlog.ru/okved/okved2/kod-43.3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CE6C9D-F45B-412B-8B08-E8163D08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77036</Words>
  <Characters>439110</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dcterms:created xsi:type="dcterms:W3CDTF">2019-11-26T05:18:00Z</dcterms:created>
  <dcterms:modified xsi:type="dcterms:W3CDTF">2019-11-27T06:57:00Z</dcterms:modified>
</cp:coreProperties>
</file>