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DB" w:rsidRDefault="006A6CDB" w:rsidP="006A6CDB"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6CDB" w:rsidRDefault="00097D22" w:rsidP="006A6CDB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8240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151765</wp:posOffset>
                </wp:positionV>
                <wp:extent cx="949960" cy="1030605"/>
                <wp:effectExtent l="5080" t="8890" r="6985" b="8255"/>
                <wp:wrapSquare wrapText="largest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030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321"/>
                            </w:tblGrid>
                            <w:tr w:rsidR="00EE6DB6">
                              <w:trPr>
                                <w:trHeight w:val="1575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EE6DB6" w:rsidRDefault="00EE6DB6">
                                  <w:pPr>
                                    <w:pStyle w:val="1"/>
                                    <w:tabs>
                                      <w:tab w:val="num" w:pos="0"/>
                                    </w:tabs>
                                    <w:snapToGrid w:val="0"/>
                                    <w:spacing w:before="240" w:after="60" w:line="276" w:lineRule="auto"/>
                                    <w:ind w:left="0" w:firstLine="0"/>
                                    <w:jc w:val="left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  <w:t>Издается</w:t>
                                  </w:r>
                                </w:p>
                                <w:p w:rsidR="00EE6DB6" w:rsidRDefault="00EE6DB6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  <w:t>с июня</w:t>
                                  </w:r>
                                </w:p>
                                <w:p w:rsidR="00EE6DB6" w:rsidRDefault="00EE6DB6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  <w:t xml:space="preserve">2007года </w:t>
                                  </w:r>
                                </w:p>
                                <w:p w:rsidR="00EE6DB6" w:rsidRDefault="00EE6DB6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№ 143</w:t>
                                  </w:r>
                                </w:p>
                                <w:p w:rsidR="00EE6DB6" w:rsidRDefault="00EE6DB6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  <w:t>28  апреля</w:t>
                                  </w:r>
                                </w:p>
                                <w:p w:rsidR="00EE6DB6" w:rsidRDefault="00EE6DB6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  <w:t>2017года</w:t>
                                  </w:r>
                                </w:p>
                              </w:tc>
                            </w:tr>
                            <w:tr w:rsidR="00EE6DB6">
                              <w:trPr>
                                <w:trHeight w:val="9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EE6DB6" w:rsidRDefault="00EE6DB6">
                                  <w:pPr>
                                    <w:widowControl/>
                                    <w:suppressAutoHyphens w:val="0"/>
                                    <w:spacing w:line="276" w:lineRule="auto"/>
                                    <w:rPr>
                                      <w:rFonts w:asciiTheme="minorHAnsi" w:eastAsiaTheme="minorEastAsia" w:hAnsiTheme="minorHAnsi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EE6DB6">
                              <w:trPr>
                                <w:gridAfter w:val="1"/>
                                <w:wAfter w:w="321" w:type="dxa"/>
                                <w:trHeight w:val="188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EE6DB6" w:rsidRDefault="00EE6DB6">
                                  <w:pPr>
                                    <w:spacing w:line="276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ru-RU"/>
                                    </w:rPr>
                                    <w:t>Бесплатно</w:t>
                                  </w:r>
                                </w:p>
                              </w:tc>
                            </w:tr>
                          </w:tbl>
                          <w:p w:rsidR="00EE6DB6" w:rsidRDefault="00EE6DB6" w:rsidP="006A6C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65pt;margin-top:11.95pt;width:74.8pt;height:81.15pt;z-index: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T9iwIAAB0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321"/>
                      </w:tblGrid>
                      <w:tr w:rsidR="00EE6DB6">
                        <w:trPr>
                          <w:trHeight w:val="1575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hideMark/>
                          </w:tcPr>
                          <w:p w:rsidR="00EE6DB6" w:rsidRDefault="00EE6DB6">
                            <w:pPr>
                              <w:pStyle w:val="1"/>
                              <w:tabs>
                                <w:tab w:val="num" w:pos="0"/>
                              </w:tabs>
                              <w:snapToGrid w:val="0"/>
                              <w:spacing w:before="240" w:after="60" w:line="276" w:lineRule="auto"/>
                              <w:ind w:left="0" w:firstLine="0"/>
                              <w:jc w:val="left"/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>Издается</w:t>
                            </w:r>
                          </w:p>
                          <w:p w:rsidR="00EE6DB6" w:rsidRDefault="00EE6DB6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>с июня</w:t>
                            </w:r>
                          </w:p>
                          <w:p w:rsidR="00EE6DB6" w:rsidRDefault="00EE6DB6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 xml:space="preserve">2007года </w:t>
                            </w:r>
                          </w:p>
                          <w:p w:rsidR="00EE6DB6" w:rsidRDefault="00EE6DB6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№ 143</w:t>
                            </w:r>
                          </w:p>
                          <w:p w:rsidR="00EE6DB6" w:rsidRDefault="00EE6DB6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>28  апреля</w:t>
                            </w:r>
                          </w:p>
                          <w:p w:rsidR="00EE6DB6" w:rsidRDefault="00EE6DB6">
                            <w:pPr>
                              <w:spacing w:line="276" w:lineRule="auto"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>2017года</w:t>
                            </w:r>
                          </w:p>
                        </w:tc>
                      </w:tr>
                      <w:tr w:rsidR="00EE6DB6">
                        <w:trPr>
                          <w:trHeight w:val="90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hideMark/>
                          </w:tcPr>
                          <w:p w:rsidR="00EE6DB6" w:rsidRDefault="00EE6DB6">
                            <w:pPr>
                              <w:widowControl/>
                              <w:suppressAutoHyphens w:val="0"/>
                              <w:spacing w:line="276" w:lineRule="auto"/>
                              <w:rPr>
                                <w:rFonts w:asciiTheme="minorHAnsi" w:eastAsiaTheme="minorEastAsia" w:hAnsiTheme="minorHAnsi"/>
                                <w:kern w:val="0"/>
                              </w:rPr>
                            </w:pPr>
                          </w:p>
                        </w:tc>
                      </w:tr>
                      <w:tr w:rsidR="00EE6DB6">
                        <w:trPr>
                          <w:gridAfter w:val="1"/>
                          <w:wAfter w:w="321" w:type="dxa"/>
                          <w:trHeight w:val="188"/>
                        </w:trPr>
                        <w:tc>
                          <w:tcPr>
                            <w:tcW w:w="1097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  <w:hideMark/>
                          </w:tcPr>
                          <w:p w:rsidR="00EE6DB6" w:rsidRDefault="00EE6DB6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6"/>
                                <w:szCs w:val="16"/>
                                <w:lang w:bidi="ru-RU"/>
                              </w:rPr>
                              <w:t>Бесплатно</w:t>
                            </w:r>
                          </w:p>
                        </w:tc>
                      </w:tr>
                    </w:tbl>
                    <w:p w:rsidR="00EE6DB6" w:rsidRDefault="00EE6DB6" w:rsidP="006A6CDB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A6CDB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6A6CDB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6A6CDB" w:rsidRDefault="006A6CDB" w:rsidP="006A6CDB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6A6CDB" w:rsidRPr="006A6CDB" w:rsidRDefault="006A6CDB" w:rsidP="006A6CDB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 w:rsidRPr="006A6CDB"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6A6CDB" w:rsidRPr="006A6CDB" w:rsidRDefault="006A6CDB" w:rsidP="006A6CDB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 w:rsidRPr="006A6CDB"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6A6CDB" w:rsidRPr="006A6CDB" w:rsidRDefault="006A6CDB" w:rsidP="006A6CDB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 w:rsidRPr="006A6CDB"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 w:rsidRPr="006A6CDB"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6A6CDB" w:rsidRDefault="006A6CDB" w:rsidP="006A6CDB">
      <w:pPr>
        <w:jc w:val="center"/>
        <w:rPr>
          <w:sz w:val="20"/>
          <w:szCs w:val="20"/>
        </w:rPr>
      </w:pPr>
    </w:p>
    <w:p w:rsidR="006A6CDB" w:rsidRDefault="006A6CDB" w:rsidP="006A6CDB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 ФЕДЕРАЦИЯ</w:t>
      </w:r>
    </w:p>
    <w:p w:rsidR="006A6CDB" w:rsidRDefault="006A6CDB" w:rsidP="006A6CDB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  ОБЛАСТЬ</w:t>
      </w:r>
    </w:p>
    <w:p w:rsidR="006A6CDB" w:rsidRDefault="006A6CDB" w:rsidP="006A6CD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АДМИНИСТРАЦИЯ КАДЫЙСКОГО МУНИЦИПАЛЬНОГО РАЙОНА</w:t>
      </w:r>
    </w:p>
    <w:p w:rsidR="006A6CDB" w:rsidRDefault="006A6CDB" w:rsidP="006A6CDB">
      <w:pPr>
        <w:jc w:val="center"/>
        <w:rPr>
          <w:sz w:val="20"/>
          <w:szCs w:val="20"/>
        </w:rPr>
      </w:pPr>
    </w:p>
    <w:p w:rsidR="006A6CDB" w:rsidRDefault="006A6CDB" w:rsidP="006A6CDB">
      <w:pPr>
        <w:jc w:val="center"/>
        <w:rPr>
          <w:sz w:val="20"/>
          <w:szCs w:val="20"/>
        </w:rPr>
      </w:pPr>
      <w:r>
        <w:rPr>
          <w:sz w:val="20"/>
          <w:szCs w:val="20"/>
        </w:rPr>
        <w:t>П О С Т А Н О В Л Е Н И Е</w:t>
      </w:r>
    </w:p>
    <w:p w:rsidR="006A6CDB" w:rsidRDefault="006A6CDB" w:rsidP="006A6CDB">
      <w:pPr>
        <w:jc w:val="center"/>
        <w:rPr>
          <w:sz w:val="20"/>
          <w:szCs w:val="20"/>
        </w:rPr>
      </w:pPr>
    </w:p>
    <w:p w:rsidR="006A6CDB" w:rsidRPr="006A6CDB" w:rsidRDefault="006A6CDB" w:rsidP="006A6CDB">
      <w:pPr>
        <w:pStyle w:val="21"/>
        <w:ind w:left="0"/>
        <w:rPr>
          <w:sz w:val="20"/>
          <w:szCs w:val="20"/>
        </w:rPr>
      </w:pPr>
      <w:r w:rsidRPr="006A6CDB">
        <w:rPr>
          <w:sz w:val="20"/>
          <w:szCs w:val="20"/>
        </w:rPr>
        <w:t xml:space="preserve">26 апреля    2017 г. </w:t>
      </w:r>
      <w:r w:rsidRPr="006A6CDB">
        <w:rPr>
          <w:sz w:val="20"/>
          <w:szCs w:val="20"/>
        </w:rPr>
        <w:tab/>
      </w:r>
      <w:r w:rsidRPr="006A6CDB">
        <w:rPr>
          <w:sz w:val="20"/>
          <w:szCs w:val="20"/>
        </w:rPr>
        <w:tab/>
        <w:t xml:space="preserve">                                                                                       </w:t>
      </w:r>
      <w:r w:rsidR="00EE6DB6">
        <w:rPr>
          <w:sz w:val="20"/>
          <w:szCs w:val="20"/>
        </w:rPr>
        <w:t xml:space="preserve">                   </w:t>
      </w:r>
      <w:r w:rsidRPr="006A6CDB">
        <w:rPr>
          <w:sz w:val="20"/>
          <w:szCs w:val="20"/>
        </w:rPr>
        <w:t xml:space="preserve">            №  112</w:t>
      </w:r>
    </w:p>
    <w:p w:rsidR="006A6CDB" w:rsidRPr="006A6CDB" w:rsidRDefault="006A6CDB" w:rsidP="006A6CDB">
      <w:pPr>
        <w:pStyle w:val="21"/>
        <w:ind w:left="0"/>
        <w:rPr>
          <w:sz w:val="8"/>
          <w:szCs w:val="8"/>
        </w:rPr>
      </w:pPr>
    </w:p>
    <w:p w:rsidR="006A6CDB" w:rsidRPr="006A6CDB" w:rsidRDefault="006A6CDB" w:rsidP="006A6CDB">
      <w:pPr>
        <w:pStyle w:val="1"/>
        <w:tabs>
          <w:tab w:val="clear" w:pos="432"/>
          <w:tab w:val="num" w:pos="0"/>
        </w:tabs>
        <w:autoSpaceDE w:val="0"/>
        <w:ind w:left="0" w:firstLine="0"/>
        <w:jc w:val="left"/>
        <w:rPr>
          <w:sz w:val="20"/>
          <w:szCs w:val="20"/>
        </w:rPr>
      </w:pPr>
      <w:r w:rsidRPr="006A6CDB">
        <w:rPr>
          <w:sz w:val="20"/>
          <w:szCs w:val="20"/>
        </w:rPr>
        <w:t xml:space="preserve"> О внесении изменений в постановление</w:t>
      </w:r>
    </w:p>
    <w:p w:rsidR="006A6CDB" w:rsidRPr="006A6CDB" w:rsidRDefault="006A6CDB" w:rsidP="006A6CDB">
      <w:pPr>
        <w:pStyle w:val="1"/>
        <w:tabs>
          <w:tab w:val="clear" w:pos="432"/>
          <w:tab w:val="num" w:pos="0"/>
        </w:tabs>
        <w:autoSpaceDE w:val="0"/>
        <w:ind w:left="0" w:firstLine="0"/>
        <w:jc w:val="left"/>
        <w:rPr>
          <w:sz w:val="20"/>
          <w:szCs w:val="20"/>
        </w:rPr>
      </w:pPr>
      <w:r w:rsidRPr="006A6CDB">
        <w:rPr>
          <w:sz w:val="20"/>
          <w:szCs w:val="20"/>
        </w:rPr>
        <w:t>администрации Кадыйского муниципального</w:t>
      </w:r>
    </w:p>
    <w:p w:rsidR="006A6CDB" w:rsidRPr="006A6CDB" w:rsidRDefault="006A6CDB" w:rsidP="006A6CDB">
      <w:pPr>
        <w:pStyle w:val="1"/>
        <w:tabs>
          <w:tab w:val="clear" w:pos="432"/>
          <w:tab w:val="num" w:pos="0"/>
        </w:tabs>
        <w:autoSpaceDE w:val="0"/>
        <w:ind w:left="0" w:firstLine="0"/>
        <w:jc w:val="left"/>
        <w:rPr>
          <w:sz w:val="20"/>
          <w:szCs w:val="20"/>
        </w:rPr>
      </w:pPr>
      <w:r w:rsidRPr="006A6CDB">
        <w:rPr>
          <w:sz w:val="20"/>
          <w:szCs w:val="20"/>
        </w:rPr>
        <w:t>района № 308 от 27.10.2016 года</w:t>
      </w:r>
    </w:p>
    <w:p w:rsidR="006A6CDB" w:rsidRPr="006A6CDB" w:rsidRDefault="006A6CDB" w:rsidP="006A6CDB">
      <w:pPr>
        <w:shd w:val="clear" w:color="auto" w:fill="FFFFFF"/>
        <w:spacing w:line="0" w:lineRule="atLeast"/>
        <w:ind w:right="3574"/>
        <w:rPr>
          <w:sz w:val="20"/>
          <w:szCs w:val="20"/>
        </w:rPr>
      </w:pPr>
    </w:p>
    <w:p w:rsidR="006A6CDB" w:rsidRPr="006A6CDB" w:rsidRDefault="006A6CDB" w:rsidP="006A6CDB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ab/>
        <w:t xml:space="preserve">В целях  выполнения полномочий по вопросам местного значения Кадыйского муниципального района, руководствуясь Уставом Кадыйского муниципального района </w:t>
      </w:r>
    </w:p>
    <w:p w:rsidR="006A6CDB" w:rsidRPr="006A6CDB" w:rsidRDefault="006A6CDB" w:rsidP="006A6CDB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6A6CDB" w:rsidRPr="006A6CDB" w:rsidRDefault="006A6CDB" w:rsidP="006A6CDB">
      <w:pPr>
        <w:tabs>
          <w:tab w:val="left" w:pos="1869"/>
        </w:tabs>
        <w:jc w:val="both"/>
        <w:rPr>
          <w:sz w:val="20"/>
          <w:szCs w:val="20"/>
        </w:rPr>
      </w:pPr>
      <w:r w:rsidRPr="006A6CDB">
        <w:rPr>
          <w:sz w:val="20"/>
          <w:szCs w:val="20"/>
        </w:rPr>
        <w:tab/>
        <w:t>ПОСТАНОВЛЯЮ:</w:t>
      </w:r>
    </w:p>
    <w:p w:rsidR="006A6CDB" w:rsidRPr="006A6CDB" w:rsidRDefault="006A6CDB" w:rsidP="006A6CD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>Внести в постановление администрации Кадыйского муниципального района от 27.10.2016 года № 308 «О перечне муниципальных программ Кадыйского муниципального района» следующие изменения и дополнения:</w:t>
      </w:r>
    </w:p>
    <w:p w:rsidR="006A6CDB" w:rsidRPr="006A6CDB" w:rsidRDefault="006A6CDB" w:rsidP="006A6CDB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 xml:space="preserve">Приложение к постановлению дополнить пунктом 16 </w:t>
      </w:r>
    </w:p>
    <w:p w:rsidR="006A6CDB" w:rsidRPr="006A6CDB" w:rsidRDefault="006A6CDB" w:rsidP="006A6CDB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 xml:space="preserve">« Наименование муниципальной программы «Формирование  современной городской среды» на 2017 год, </w:t>
      </w:r>
    </w:p>
    <w:p w:rsidR="006A6CDB" w:rsidRPr="006A6CDB" w:rsidRDefault="006A6CDB" w:rsidP="006A6CDB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>- срок утверждения муниципальной программы – 2 квартал 2017 года,</w:t>
      </w:r>
    </w:p>
    <w:p w:rsidR="006A6CDB" w:rsidRPr="006A6CDB" w:rsidRDefault="006A6CDB" w:rsidP="006A6CDB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>- отвественный исполнитель- 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района,</w:t>
      </w:r>
    </w:p>
    <w:p w:rsidR="006A6CDB" w:rsidRPr="006A6CDB" w:rsidRDefault="006A6CDB" w:rsidP="006A6CDB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>- основные направления реализации – повышение уровня благоустройства территорий Кадыйского муниципального района.</w:t>
      </w:r>
    </w:p>
    <w:p w:rsidR="006A6CDB" w:rsidRPr="006A6CDB" w:rsidRDefault="006A6CDB" w:rsidP="006A6CDB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ab/>
        <w:t>2. Ответственным исполнителям муниципальных программ разработать муниципальные  программы согласно утвержденного перечня.</w:t>
      </w:r>
    </w:p>
    <w:p w:rsidR="006A6CDB" w:rsidRPr="006A6CDB" w:rsidRDefault="006A6CDB" w:rsidP="006A6CDB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ab/>
        <w:t>3. Контроль за выполнением настоящего постановления возложить на начальника отдела по экономике, имущественно - земельным отношениям, размещению муниципального  заказа, ценообразованию, предпринимательству и защите прав потребителей       администрации Кадыйского муниципального района.</w:t>
      </w:r>
    </w:p>
    <w:p w:rsidR="006A6CDB" w:rsidRPr="006A6CDB" w:rsidRDefault="006A6CDB" w:rsidP="006A6CDB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6A6CDB">
        <w:rPr>
          <w:rFonts w:ascii="Times New Roman" w:hAnsi="Times New Roman"/>
          <w:sz w:val="20"/>
          <w:szCs w:val="20"/>
        </w:rPr>
        <w:t xml:space="preserve">          4.  Настоящее постановление вступает в силу с момента его официального опубликования.</w:t>
      </w:r>
    </w:p>
    <w:p w:rsidR="006A6CDB" w:rsidRPr="006A6CDB" w:rsidRDefault="006A6CDB" w:rsidP="006A6CDB">
      <w:pPr>
        <w:tabs>
          <w:tab w:val="left" w:pos="1406"/>
        </w:tabs>
        <w:jc w:val="both"/>
        <w:rPr>
          <w:b/>
          <w:sz w:val="20"/>
          <w:szCs w:val="20"/>
        </w:rPr>
      </w:pPr>
      <w:r w:rsidRPr="006A6CDB">
        <w:rPr>
          <w:sz w:val="20"/>
          <w:szCs w:val="20"/>
        </w:rPr>
        <w:t>Глава администрации</w:t>
      </w:r>
    </w:p>
    <w:p w:rsidR="006A6CDB" w:rsidRPr="006A6CDB" w:rsidRDefault="006A6CDB" w:rsidP="006A6CDB">
      <w:pPr>
        <w:pStyle w:val="1"/>
        <w:shd w:val="clear" w:color="auto" w:fill="FFFFFF"/>
        <w:tabs>
          <w:tab w:val="clear" w:pos="432"/>
          <w:tab w:val="num" w:pos="0"/>
        </w:tabs>
        <w:autoSpaceDE w:val="0"/>
        <w:spacing w:line="0" w:lineRule="atLeast"/>
        <w:ind w:left="18" w:right="36" w:firstLine="0"/>
        <w:rPr>
          <w:sz w:val="20"/>
          <w:szCs w:val="20"/>
        </w:rPr>
      </w:pPr>
      <w:r w:rsidRPr="006A6CDB">
        <w:rPr>
          <w:sz w:val="20"/>
          <w:szCs w:val="20"/>
        </w:rPr>
        <w:t>Кадыйского муниципального района    В.В. Зайцев</w:t>
      </w:r>
    </w:p>
    <w:p w:rsidR="006A6CDB" w:rsidRPr="00EE6DB6" w:rsidRDefault="006A6CDB" w:rsidP="006A6CDB">
      <w:pPr>
        <w:rPr>
          <w:sz w:val="8"/>
          <w:szCs w:val="8"/>
        </w:rPr>
      </w:pPr>
    </w:p>
    <w:p w:rsidR="006A6CDB" w:rsidRPr="006A6CDB" w:rsidRDefault="006A6CDB" w:rsidP="006A6CDB">
      <w:pPr>
        <w:pStyle w:val="1"/>
        <w:tabs>
          <w:tab w:val="left" w:pos="5184"/>
        </w:tabs>
        <w:spacing w:before="240" w:after="60"/>
        <w:jc w:val="center"/>
        <w:rPr>
          <w:b/>
          <w:sz w:val="20"/>
          <w:szCs w:val="20"/>
        </w:rPr>
      </w:pPr>
      <w:r w:rsidRPr="006A6CDB">
        <w:rPr>
          <w:sz w:val="20"/>
          <w:szCs w:val="20"/>
        </w:rPr>
        <w:t>РОССИЙСКАЯ ФЕДЕРАЦИЯ</w:t>
      </w:r>
    </w:p>
    <w:p w:rsidR="006A6CDB" w:rsidRPr="006A6CDB" w:rsidRDefault="006A6CDB" w:rsidP="006A6CDB">
      <w:pPr>
        <w:pStyle w:val="21"/>
        <w:ind w:left="0"/>
        <w:jc w:val="center"/>
        <w:rPr>
          <w:sz w:val="20"/>
          <w:szCs w:val="20"/>
        </w:rPr>
      </w:pPr>
      <w:r w:rsidRPr="006A6CDB">
        <w:rPr>
          <w:sz w:val="20"/>
          <w:szCs w:val="20"/>
        </w:rPr>
        <w:t xml:space="preserve">    КОСТРОМСКАЯ ОБЛАСТЬ</w:t>
      </w:r>
    </w:p>
    <w:p w:rsidR="006A6CDB" w:rsidRPr="006A6CDB" w:rsidRDefault="006A6CDB" w:rsidP="006A6CDB">
      <w:pPr>
        <w:pStyle w:val="21"/>
        <w:ind w:left="0"/>
        <w:jc w:val="center"/>
        <w:rPr>
          <w:sz w:val="20"/>
          <w:szCs w:val="20"/>
        </w:rPr>
      </w:pPr>
      <w:r w:rsidRPr="006A6CDB">
        <w:rPr>
          <w:sz w:val="20"/>
          <w:szCs w:val="20"/>
        </w:rPr>
        <w:t>АДМИНИСТРАЦИЯ КАДЫЙСКОГО МУНИЦИПАЛЬНОГО РАЙОНА</w:t>
      </w:r>
    </w:p>
    <w:p w:rsidR="006A6CDB" w:rsidRPr="006A6CDB" w:rsidRDefault="006A6CDB" w:rsidP="006A6CDB">
      <w:pPr>
        <w:pStyle w:val="21"/>
        <w:ind w:left="0"/>
        <w:rPr>
          <w:sz w:val="20"/>
          <w:szCs w:val="20"/>
        </w:rPr>
      </w:pPr>
    </w:p>
    <w:p w:rsidR="006A6CDB" w:rsidRPr="006A6CDB" w:rsidRDefault="006A6CDB" w:rsidP="006A6CDB">
      <w:pPr>
        <w:pStyle w:val="21"/>
        <w:ind w:left="0"/>
        <w:jc w:val="center"/>
        <w:rPr>
          <w:sz w:val="20"/>
          <w:szCs w:val="20"/>
        </w:rPr>
      </w:pPr>
      <w:r w:rsidRPr="006A6CDB">
        <w:rPr>
          <w:sz w:val="20"/>
          <w:szCs w:val="20"/>
        </w:rPr>
        <w:t>ПОСТАНОВЛЕНИЕ</w:t>
      </w:r>
    </w:p>
    <w:p w:rsidR="006A6CDB" w:rsidRPr="006A6CDB" w:rsidRDefault="006A6CDB" w:rsidP="006A6CDB">
      <w:pPr>
        <w:pStyle w:val="21"/>
        <w:ind w:left="0"/>
        <w:jc w:val="center"/>
        <w:rPr>
          <w:sz w:val="20"/>
          <w:szCs w:val="20"/>
        </w:rPr>
      </w:pPr>
    </w:p>
    <w:p w:rsidR="006A6CDB" w:rsidRPr="006A6CDB" w:rsidRDefault="006A6CDB" w:rsidP="006A6CDB">
      <w:pPr>
        <w:pStyle w:val="21"/>
        <w:ind w:left="0"/>
        <w:rPr>
          <w:sz w:val="20"/>
          <w:szCs w:val="20"/>
        </w:rPr>
      </w:pPr>
      <w:r w:rsidRPr="006A6CDB">
        <w:rPr>
          <w:sz w:val="20"/>
          <w:szCs w:val="20"/>
        </w:rPr>
        <w:t xml:space="preserve">27  апреля   2017 г. </w:t>
      </w:r>
      <w:r w:rsidRPr="006A6CDB">
        <w:rPr>
          <w:sz w:val="20"/>
          <w:szCs w:val="20"/>
        </w:rPr>
        <w:tab/>
      </w:r>
      <w:r w:rsidRPr="006A6CDB">
        <w:rPr>
          <w:sz w:val="20"/>
          <w:szCs w:val="20"/>
        </w:rPr>
        <w:tab/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6A6CDB">
        <w:rPr>
          <w:sz w:val="20"/>
          <w:szCs w:val="20"/>
        </w:rPr>
        <w:t xml:space="preserve">  № 113</w:t>
      </w:r>
    </w:p>
    <w:p w:rsidR="006A6CDB" w:rsidRPr="006A6CDB" w:rsidRDefault="006A6CDB" w:rsidP="006A6CDB">
      <w:pPr>
        <w:pStyle w:val="21"/>
        <w:ind w:left="0"/>
        <w:rPr>
          <w:sz w:val="8"/>
          <w:szCs w:val="8"/>
        </w:rPr>
      </w:pP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Об определении границ прилегающих</w:t>
      </w: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территорий на которых не допускается</w:t>
      </w: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розничная продажа алкогольной продукции</w:t>
      </w:r>
    </w:p>
    <w:p w:rsidR="006A6CDB" w:rsidRPr="006A6CDB" w:rsidRDefault="006A6CDB" w:rsidP="006A6CDB">
      <w:pPr>
        <w:ind w:firstLine="539"/>
        <w:jc w:val="both"/>
        <w:rPr>
          <w:rFonts w:eastAsia="Times New Roman"/>
          <w:sz w:val="20"/>
          <w:szCs w:val="20"/>
        </w:rPr>
      </w:pPr>
    </w:p>
    <w:p w:rsidR="006A6CDB" w:rsidRPr="006A6CDB" w:rsidRDefault="006A6CDB" w:rsidP="006A6CDB">
      <w:pPr>
        <w:ind w:firstLine="72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 xml:space="preserve">    В целях реализации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РФ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</w:t>
      </w:r>
      <w:r w:rsidRPr="006A6CDB">
        <w:rPr>
          <w:rFonts w:eastAsia="Times New Roman"/>
          <w:sz w:val="20"/>
          <w:szCs w:val="20"/>
        </w:rPr>
        <w:lastRenderedPageBreak/>
        <w:t xml:space="preserve">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Кадыйский муниципальный район, </w:t>
      </w:r>
    </w:p>
    <w:p w:rsidR="006A6CDB" w:rsidRPr="006A6CDB" w:rsidRDefault="006A6CDB" w:rsidP="006A6CDB">
      <w:pPr>
        <w:ind w:firstLine="72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ПОСТАНОВЛЯЮ:</w:t>
      </w:r>
    </w:p>
    <w:p w:rsidR="006A6CDB" w:rsidRPr="006A6CDB" w:rsidRDefault="006A6CDB" w:rsidP="006A6CDB">
      <w:pPr>
        <w:ind w:firstLine="72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1. Утвердить Перечень организаций и объектов Кадыйского муниципального района,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питания. (Приложение 1).</w:t>
      </w:r>
    </w:p>
    <w:p w:rsidR="006A6CDB" w:rsidRPr="006A6CDB" w:rsidRDefault="006A6CDB" w:rsidP="006A6CDB">
      <w:pPr>
        <w:ind w:firstLine="72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2. Определить минимальное значение расстояния  до стационарных торговых объектов, в которых осуществляется розничная продажа алкогольной продукции, и до объектов, в которых осуществляется розничная продажа алкогольной продукции при оказании услуг общественного питания:</w:t>
      </w:r>
    </w:p>
    <w:p w:rsidR="006A6CDB" w:rsidRPr="006A6CDB" w:rsidRDefault="006A6CDB" w:rsidP="006A6CDB">
      <w:pPr>
        <w:spacing w:before="100" w:beforeAutospacing="1" w:after="100" w:afterAutospacing="1"/>
        <w:ind w:firstLine="54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2.1. от  детских, образовательных организаций,  медицинских организаций, объектов спорта</w:t>
      </w:r>
    </w:p>
    <w:p w:rsidR="006A6CDB" w:rsidRPr="006A6CDB" w:rsidRDefault="006A6CDB" w:rsidP="006A6CDB">
      <w:pPr>
        <w:spacing w:before="100" w:beforeAutospacing="1" w:after="100" w:afterAutospacing="1"/>
        <w:ind w:firstLine="54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 xml:space="preserve">  - при отсутствии обособленной территории - 50 метров;     </w:t>
      </w:r>
    </w:p>
    <w:p w:rsidR="006A6CDB" w:rsidRPr="006A6CDB" w:rsidRDefault="006A6CDB" w:rsidP="006A6CDB">
      <w:p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 xml:space="preserve">        2.2. от </w:t>
      </w:r>
      <w:r w:rsidRPr="006A6CDB">
        <w:rPr>
          <w:rFonts w:eastAsia="Times New Roman"/>
          <w:spacing w:val="2"/>
          <w:sz w:val="20"/>
          <w:szCs w:val="20"/>
        </w:rPr>
        <w:t>оптовых и розничных рынков, вокзалов, аэропортов и иным местам массового скопления граждан и местам нахождения источников повышенной опасности,</w:t>
      </w:r>
      <w:r w:rsidRPr="006A6CDB">
        <w:rPr>
          <w:rFonts w:eastAsia="Times New Roman"/>
          <w:sz w:val="20"/>
          <w:szCs w:val="20"/>
        </w:rPr>
        <w:t xml:space="preserve"> определяемых органами государственной власти Костромской области:</w:t>
      </w:r>
    </w:p>
    <w:p w:rsidR="006A6CDB" w:rsidRPr="006A6CDB" w:rsidRDefault="006A6CDB" w:rsidP="006A6CDB">
      <w:pPr>
        <w:spacing w:before="100" w:beforeAutospacing="1" w:after="100" w:afterAutospacing="1"/>
        <w:ind w:firstLine="54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  - при отсутствии обособленной территории - 50 метров;</w:t>
      </w:r>
    </w:p>
    <w:p w:rsidR="006A6CDB" w:rsidRPr="006A6CDB" w:rsidRDefault="006A6CDB" w:rsidP="006A6CDB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 xml:space="preserve">            3. </w:t>
      </w:r>
      <w:r w:rsidRPr="006A6CDB">
        <w:rPr>
          <w:sz w:val="20"/>
          <w:szCs w:val="20"/>
        </w:rPr>
        <w:t>Определить, что расчет расстояний прилегающих территорий производится по пешеходной зоне, а именно по тротуарам или пешеходным дорожкам (при их отсутствии - по обочинам, краям проезжей части), а при пересечении пешеходной зоны с проезжей частью - по ближайшему пешеходному переходу от входа для посетителей в здание (строение, сооружение), в котором расположены организации указанные в пункте 1 настоящего Постановления, до входа для посетителей в стационарный торговый объект или объект общественного питания, где осуществляется розничная продажа алкогольной продукции.</w:t>
      </w:r>
    </w:p>
    <w:p w:rsidR="006A6CDB" w:rsidRPr="006A6CDB" w:rsidRDefault="006A6CDB" w:rsidP="006A6CDB">
      <w:pPr>
        <w:ind w:firstLine="720"/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4. Контроль за исполнением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 Костромской области .</w:t>
      </w: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 xml:space="preserve">            5. Постановление вступает в силу с момента официального опубликования. </w:t>
      </w: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 xml:space="preserve">Глава администрации </w:t>
      </w:r>
    </w:p>
    <w:p w:rsidR="006A6CDB" w:rsidRPr="006A6CDB" w:rsidRDefault="006A6CDB" w:rsidP="006A6CDB">
      <w:pPr>
        <w:jc w:val="both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Кадыйского  муниципального района    В.В. Зайцев</w:t>
      </w:r>
    </w:p>
    <w:p w:rsidR="006A6CDB" w:rsidRPr="006A6CDB" w:rsidRDefault="006A6CDB" w:rsidP="006A6CDB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CDB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6A6CDB" w:rsidRPr="006A6CDB" w:rsidRDefault="006A6CDB" w:rsidP="006A6CDB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CDB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A6CDB" w:rsidRPr="006A6CDB" w:rsidRDefault="006A6CDB" w:rsidP="006A6CDB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CDB">
        <w:rPr>
          <w:rFonts w:ascii="Times New Roman" w:eastAsia="Times New Roman" w:hAnsi="Times New Roman" w:cs="Times New Roman"/>
          <w:sz w:val="20"/>
          <w:szCs w:val="20"/>
        </w:rPr>
        <w:t>Кадыйского муниципального района</w:t>
      </w:r>
    </w:p>
    <w:p w:rsidR="006A6CDB" w:rsidRPr="006A6CDB" w:rsidRDefault="006A6CDB" w:rsidP="006A6CDB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6CDB">
        <w:rPr>
          <w:rFonts w:ascii="Times New Roman" w:eastAsia="Times New Roman" w:hAnsi="Times New Roman" w:cs="Times New Roman"/>
          <w:sz w:val="20"/>
          <w:szCs w:val="20"/>
        </w:rPr>
        <w:t xml:space="preserve">от 27  апреля  2017г. №113 </w:t>
      </w:r>
    </w:p>
    <w:p w:rsidR="006A6CDB" w:rsidRDefault="006A6CDB" w:rsidP="006A6CDB">
      <w:pPr>
        <w:spacing w:before="100" w:beforeAutospacing="1" w:after="100" w:afterAutospacing="1"/>
        <w:contextualSpacing/>
        <w:jc w:val="center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 xml:space="preserve">Перечень  </w:t>
      </w:r>
    </w:p>
    <w:p w:rsidR="006A6CDB" w:rsidRPr="006A6CDB" w:rsidRDefault="006A6CDB" w:rsidP="006A6CDB">
      <w:pPr>
        <w:spacing w:before="100" w:beforeAutospacing="1" w:after="100" w:afterAutospacing="1"/>
        <w:contextualSpacing/>
        <w:jc w:val="center"/>
        <w:rPr>
          <w:rFonts w:eastAsia="Times New Roman"/>
          <w:sz w:val="20"/>
          <w:szCs w:val="20"/>
        </w:rPr>
      </w:pPr>
      <w:r w:rsidRPr="006A6CDB">
        <w:rPr>
          <w:rFonts w:eastAsia="Times New Roman"/>
          <w:sz w:val="20"/>
          <w:szCs w:val="20"/>
        </w:rPr>
        <w:t>организаций и объектов Кадыйского муниципального района, на прилегающих территориях  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</w:t>
      </w:r>
    </w:p>
    <w:tbl>
      <w:tblPr>
        <w:tblW w:w="978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"/>
        <w:gridCol w:w="4881"/>
        <w:gridCol w:w="55"/>
        <w:gridCol w:w="3914"/>
        <w:gridCol w:w="54"/>
      </w:tblGrid>
      <w:tr w:rsidR="006A6CDB" w:rsidRPr="006A6CDB" w:rsidTr="00FF7BB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Место нахождения</w:t>
            </w:r>
          </w:p>
        </w:tc>
      </w:tr>
      <w:tr w:rsidR="006A6CDB" w:rsidRPr="006A6CDB" w:rsidTr="00FF7BB9">
        <w:tc>
          <w:tcPr>
            <w:tcW w:w="9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6A6CDB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детские, образовательные,  медицинские организации, объекты спорта 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МКДОУ Детский сад №1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157980, п. Кадый, ул. Новая, д.1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МКДОУ Детский сад №3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157980, п. Кадый, ул. Лесная, д.7а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МКДОУ Завражный детский сад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157995, Кадыйский р-н, с.Завражье, ул.Садовая, д.15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МКДОУ Вешкинский  детский сад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157971, Кадыйский район, п.Вешка, ул. Окружная, д.9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МКДУ Котловский детский сад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157982, Кадыйский район, д. Котлово, ул. Почтовая, д.1а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МКОУ ДОД Дом детского творчества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6A6CDB">
              <w:rPr>
                <w:rFonts w:cs="Times New Roman"/>
                <w:sz w:val="20"/>
                <w:szCs w:val="20"/>
              </w:rPr>
              <w:t>157980, п. Кадый, ул. Центральная, д.4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Кадыйская средняя 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157980 п.Кадый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ул.Макарьевская д.81, ул. Крупской, д.5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Завражная  средняя 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157995, Кадыйский район, с..Завражье, ул. Школьная ,д.8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Чернышевская средняя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157993 , Кадыйский район, с.Чернышево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1.10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Екатеринкинская основная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 xml:space="preserve">157983, Кадыйский район,  д.Екатеринкино 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1.11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Вешкинская основная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157971 , Кадыйский район, п.Вешка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1.12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 xml:space="preserve">МОУ Текунская основная 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    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157991 , Кадыйский район, п.Текун, ул. Кадыйская, д.18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1.13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Дубковская основная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157990 , Кадыйский район, п.Дубки, ул. Полевая, д.15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1.14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 xml:space="preserve">МКОУ Котловская основная 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157982 , Кадыйский район, д.Котлово, ул. Кадыйская, д.8а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1.15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Столпинская основная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157996 , Кадыйский район, с.Столпино ул. Набережная, д1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1.16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МКОУ Паньковская начальная</w:t>
            </w:r>
          </w:p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157990, Кадыйский район,  д.Паньково, ул. Садиковская , д.4а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1.17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6CDB">
              <w:rPr>
                <w:rFonts w:ascii="Times New Roman" w:hAnsi="Times New Roman" w:cs="Times New Roman"/>
              </w:rPr>
              <w:t>ОГБУЗ Кадыйская РБ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A6CDB">
              <w:rPr>
                <w:rFonts w:ascii="Times New Roman" w:hAnsi="Times New Roman" w:cs="Times New Roman"/>
              </w:rPr>
              <w:t>ул. Макарьевская, д.80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1.18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  ОГБУЗ              «Кадыйская РБ» Вешкинский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Кадыйский район, п.Вешка, ул.Клубная, д.2а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1.19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Котловский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Кадыйский район, д. Котлово, ул. Советская д.28а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1.20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Ново-Курдюмский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hAnsi="Times New Roman" w:cs="Times New Roman"/>
                <w:sz w:val="20"/>
                <w:szCs w:val="20"/>
              </w:rPr>
              <w:t>Кадыйский район, п. Новый-Курдюм, ул. Советская,д.10а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1.21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Лубянский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Кадыйский пайон, д. Лубяны, д.48а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1.22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Марьинский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Кадыйский район, д. Марьино, ул. Клубная, д.2а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1.23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Паньковский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Кадыйский район, д. Паньково, ул. Молодежная,д.1, кв.2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1.24.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 Селищенский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Кадыйский район, д. Селище, ул. Новая, д.18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1.25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Текунский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Кадыйский район, п. Текун, ул. Клубная, д.10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1.26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Низкусинский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Кадыйский район, с. Низкусь, ул. Школьная, д.13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.1.27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Иваньковский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Кадыйский район, д. Иваньково, ул. Центральная, д.46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1.28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Екатеринкинский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д. Екатеринкино, ул. Новая, д.2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1.29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Дубковский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п. Дубки, ул. Полевая, д.20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1.30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Чернышевский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с. Чернышево, ул. Советская, д.11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1.31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Н-Березовецкий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п. Н- Березовец, ул. Клубная, д.2а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1.32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Борисоглеский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с. Борисоглебское, д.7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1.33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Столпинский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с. Столпино, ул. Центральная, д.12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1.34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A6CD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обособленное подразделение ОГБУЗ «Кадыйская РБ» Ведровский ФАП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д. Ведрово, д.23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1.35.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Завражная амбулатория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с. Завражье, ул. Луговая, д.51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1.36.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ОГБУ "Кадыйский психоневрологический интернат"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Кадыйский район, п.с. Рубцово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1.37.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МКУ «ФОК»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п. Кадый ул. Макарьевская, д.83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97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2. вокзалы,</w:t>
            </w:r>
            <w:r w:rsidRPr="006A6CDB">
              <w:rPr>
                <w:rFonts w:eastAsia="Times New Roman"/>
                <w:spacing w:val="2"/>
                <w:sz w:val="20"/>
                <w:szCs w:val="20"/>
              </w:rPr>
              <w:t xml:space="preserve"> оптовые и розничные рынки, вокзалов, аэропортов и иные места массового скопления граждан и местам нахождения источников повышенной опасности,</w:t>
            </w:r>
            <w:r w:rsidRPr="006A6CDB">
              <w:rPr>
                <w:rFonts w:eastAsia="Times New Roman"/>
                <w:sz w:val="20"/>
                <w:szCs w:val="20"/>
              </w:rPr>
              <w:t xml:space="preserve"> определяемые органами государственной власти Костромской области</w:t>
            </w:r>
          </w:p>
        </w:tc>
      </w:tr>
      <w:tr w:rsidR="006A6CDB" w:rsidRPr="006A6CDB" w:rsidTr="00FF7BB9">
        <w:trPr>
          <w:gridAfter w:val="1"/>
          <w:wAfter w:w="54" w:type="dxa"/>
        </w:trPr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ЗАО «Костромской автовокзал»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CDB" w:rsidRPr="006A6CDB" w:rsidRDefault="006A6CDB" w:rsidP="00FF7BB9">
            <w:pPr>
              <w:rPr>
                <w:rFonts w:eastAsia="Times New Roman"/>
                <w:sz w:val="20"/>
                <w:szCs w:val="20"/>
              </w:rPr>
            </w:pPr>
            <w:r w:rsidRPr="006A6CDB">
              <w:rPr>
                <w:rFonts w:eastAsia="Times New Roman"/>
                <w:sz w:val="20"/>
                <w:szCs w:val="20"/>
              </w:rPr>
              <w:t>п.Кадый, ул. Макарьевская, д.2</w:t>
            </w:r>
          </w:p>
        </w:tc>
      </w:tr>
    </w:tbl>
    <w:p w:rsidR="006A6CDB" w:rsidRPr="006A6CDB" w:rsidRDefault="006A6CDB" w:rsidP="006A6CDB">
      <w:pPr>
        <w:rPr>
          <w:sz w:val="20"/>
          <w:szCs w:val="20"/>
        </w:rPr>
      </w:pPr>
    </w:p>
    <w:p w:rsidR="006A6CDB" w:rsidRPr="006A6CDB" w:rsidRDefault="006A6CDB" w:rsidP="006A6CDB">
      <w:pPr>
        <w:rPr>
          <w:sz w:val="20"/>
          <w:szCs w:val="20"/>
        </w:rPr>
      </w:pPr>
    </w:p>
    <w:p w:rsidR="006A6CDB" w:rsidRPr="006A6CDB" w:rsidRDefault="006A6CDB" w:rsidP="006A6CDB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</w:p>
    <w:p w:rsidR="006A6CDB" w:rsidRPr="006A6CDB" w:rsidRDefault="006A6CDB" w:rsidP="006A6CDB">
      <w:pPr>
        <w:jc w:val="center"/>
        <w:rPr>
          <w:sz w:val="20"/>
          <w:szCs w:val="20"/>
        </w:rPr>
      </w:pPr>
    </w:p>
    <w:p w:rsidR="00FF7BB9" w:rsidRPr="00FF7BB9" w:rsidRDefault="00FF7BB9" w:rsidP="00FF7BB9">
      <w:pPr>
        <w:jc w:val="center"/>
        <w:rPr>
          <w:color w:val="000000"/>
          <w:sz w:val="20"/>
          <w:szCs w:val="20"/>
        </w:rPr>
      </w:pPr>
      <w:r w:rsidRPr="00FF7BB9">
        <w:rPr>
          <w:color w:val="000000"/>
          <w:sz w:val="20"/>
          <w:szCs w:val="20"/>
        </w:rPr>
        <w:lastRenderedPageBreak/>
        <w:t>РОССИЙСКАЯ ФЕДЕРАЦИЯ</w:t>
      </w:r>
    </w:p>
    <w:p w:rsidR="00FF7BB9" w:rsidRPr="00FF7BB9" w:rsidRDefault="00FF7BB9" w:rsidP="00FF7BB9">
      <w:pPr>
        <w:jc w:val="center"/>
        <w:rPr>
          <w:color w:val="000000"/>
          <w:sz w:val="20"/>
          <w:szCs w:val="20"/>
        </w:rPr>
      </w:pPr>
      <w:r w:rsidRPr="00FF7BB9">
        <w:rPr>
          <w:color w:val="000000"/>
          <w:sz w:val="20"/>
          <w:szCs w:val="20"/>
        </w:rPr>
        <w:t>КОСТРОМСКАЯ ОБЛАСТЬ</w:t>
      </w:r>
    </w:p>
    <w:p w:rsidR="00FF7BB9" w:rsidRPr="00FF7BB9" w:rsidRDefault="00FF7BB9" w:rsidP="00FF7BB9">
      <w:pPr>
        <w:jc w:val="center"/>
        <w:rPr>
          <w:color w:val="000000"/>
          <w:sz w:val="20"/>
          <w:szCs w:val="20"/>
        </w:rPr>
      </w:pPr>
      <w:r w:rsidRPr="00FF7BB9">
        <w:rPr>
          <w:color w:val="000000"/>
          <w:sz w:val="20"/>
          <w:szCs w:val="20"/>
        </w:rPr>
        <w:t>СОБРАНИЕ ДЕПУТАТОВ КАДЫЙСКОГО МУНИЦИПАЛЬНОГО РАЙОНА</w:t>
      </w:r>
    </w:p>
    <w:p w:rsidR="00FF7BB9" w:rsidRPr="00FF7BB9" w:rsidRDefault="00FF7BB9" w:rsidP="00FF7BB9">
      <w:pPr>
        <w:jc w:val="center"/>
        <w:rPr>
          <w:color w:val="000000"/>
          <w:sz w:val="20"/>
          <w:szCs w:val="20"/>
        </w:rPr>
      </w:pPr>
      <w:r w:rsidRPr="00FF7BB9">
        <w:rPr>
          <w:color w:val="000000"/>
          <w:sz w:val="20"/>
          <w:szCs w:val="20"/>
        </w:rPr>
        <w:t>РЕШЕНИЕ</w:t>
      </w:r>
    </w:p>
    <w:p w:rsidR="00FF7BB9" w:rsidRPr="00FF7BB9" w:rsidRDefault="00EE6DB6" w:rsidP="00FF7BB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</w:p>
    <w:p w:rsidR="00FF7BB9" w:rsidRPr="00FF7BB9" w:rsidRDefault="00FF7BB9" w:rsidP="00FF7BB9">
      <w:pPr>
        <w:rPr>
          <w:sz w:val="20"/>
          <w:szCs w:val="20"/>
        </w:rPr>
      </w:pPr>
      <w:r w:rsidRPr="00FF7BB9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E6DB6">
        <w:rPr>
          <w:sz w:val="20"/>
          <w:szCs w:val="20"/>
        </w:rPr>
        <w:t xml:space="preserve">                                                 </w:t>
      </w:r>
      <w:r w:rsidRPr="00FF7BB9">
        <w:rPr>
          <w:sz w:val="20"/>
          <w:szCs w:val="20"/>
        </w:rPr>
        <w:t xml:space="preserve">               № 150</w:t>
      </w:r>
    </w:p>
    <w:p w:rsidR="00FF7BB9" w:rsidRPr="00FF7BB9" w:rsidRDefault="00FF7BB9" w:rsidP="00FF7BB9">
      <w:pPr>
        <w:rPr>
          <w:sz w:val="20"/>
          <w:szCs w:val="20"/>
        </w:rPr>
      </w:pPr>
      <w:r w:rsidRPr="00FF7BB9">
        <w:rPr>
          <w:sz w:val="20"/>
          <w:szCs w:val="20"/>
        </w:rPr>
        <w:t xml:space="preserve">28 апреля 2017г.       </w:t>
      </w:r>
    </w:p>
    <w:p w:rsidR="00FF7BB9" w:rsidRPr="00FF7BB9" w:rsidRDefault="00FF7BB9" w:rsidP="00FF7BB9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 xml:space="preserve">  </w:t>
      </w:r>
    </w:p>
    <w:p w:rsidR="00FF7BB9" w:rsidRPr="00FF7BB9" w:rsidRDefault="00FF7BB9" w:rsidP="00FF7BB9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 xml:space="preserve">   Об исполнении бюджета Кадыйского </w:t>
      </w:r>
    </w:p>
    <w:p w:rsidR="00FF7BB9" w:rsidRPr="00FF7BB9" w:rsidRDefault="00FF7BB9" w:rsidP="00FF7BB9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 xml:space="preserve">   муниципального района за 2016 год</w:t>
      </w:r>
    </w:p>
    <w:p w:rsidR="00FF7BB9" w:rsidRPr="00FF7BB9" w:rsidRDefault="00FF7BB9" w:rsidP="00FF7BB9">
      <w:pPr>
        <w:tabs>
          <w:tab w:val="left" w:pos="-24904"/>
        </w:tabs>
        <w:jc w:val="both"/>
        <w:rPr>
          <w:sz w:val="20"/>
          <w:szCs w:val="20"/>
        </w:rPr>
      </w:pPr>
    </w:p>
    <w:p w:rsidR="00FF7BB9" w:rsidRPr="00FF7BB9" w:rsidRDefault="00FF7BB9" w:rsidP="00FF7BB9">
      <w:pPr>
        <w:tabs>
          <w:tab w:val="left" w:pos="-24904"/>
        </w:tabs>
        <w:ind w:left="-36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 xml:space="preserve">                     В соответствии со статьями 264.5 и 264.6 Бюджетного кодекса Российской Федерации, Собрание депутатов    </w:t>
      </w:r>
    </w:p>
    <w:p w:rsidR="00FF7BB9" w:rsidRPr="00FF7BB9" w:rsidRDefault="00FF7BB9" w:rsidP="00FF7BB9">
      <w:pPr>
        <w:tabs>
          <w:tab w:val="left" w:pos="-24904"/>
        </w:tabs>
        <w:jc w:val="both"/>
        <w:rPr>
          <w:sz w:val="20"/>
          <w:szCs w:val="20"/>
        </w:rPr>
      </w:pPr>
      <w:r w:rsidRPr="00FF7BB9">
        <w:rPr>
          <w:sz w:val="20"/>
          <w:szCs w:val="20"/>
        </w:rPr>
        <w:t xml:space="preserve">                                                       РЕШИЛО:</w:t>
      </w:r>
    </w:p>
    <w:p w:rsidR="00FF7BB9" w:rsidRPr="00FF7BB9" w:rsidRDefault="00FF7BB9" w:rsidP="00FF7BB9">
      <w:pPr>
        <w:ind w:hanging="39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>1.  Утвердить отчет об исполнении бюджета Кадыйского муниципального района за     2016    год    по доходам в сумме 151 134 976,50 руб., по расходам в сумме 152 598 294,91 руб., с превышением расходов над доходами (дефицитом) в сумме 1 463 318,41 руб., со следующими показателями:</w:t>
      </w:r>
    </w:p>
    <w:p w:rsidR="00FF7BB9" w:rsidRPr="00FF7BB9" w:rsidRDefault="00FF7BB9" w:rsidP="00FF7BB9">
      <w:pPr>
        <w:ind w:left="-15" w:hanging="42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>1)  доходов бюджета Кадыйского муниципального района по кодам классификации доходов бюджетов Российской Федерации за 2016 год согласно приложению 1 к настоящему Решению;</w:t>
      </w:r>
    </w:p>
    <w:p w:rsidR="00FF7BB9" w:rsidRPr="00FF7BB9" w:rsidRDefault="00FF7BB9" w:rsidP="00FF7BB9">
      <w:pPr>
        <w:ind w:left="-45" w:hanging="42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 xml:space="preserve"> 2) доходов бюджета Кадыйского муниципального района по кодам видов доходов, подвидов доходов классификации операций сектора государственного управления, относящихся к доходам бюджетов Российской Федерации за 2016 год согласно приложению 2 к настоящему Решению;</w:t>
      </w:r>
    </w:p>
    <w:p w:rsidR="00FF7BB9" w:rsidRPr="00FF7BB9" w:rsidRDefault="00FF7BB9" w:rsidP="00FF7BB9">
      <w:pPr>
        <w:ind w:left="-15" w:hanging="42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>3)  ведомственная структура расходов бюджета Кадыйского муниципального района за 2016 год согласно приложению 3 к настоящему решению;</w:t>
      </w:r>
    </w:p>
    <w:p w:rsidR="00FF7BB9" w:rsidRPr="00FF7BB9" w:rsidRDefault="00FF7BB9" w:rsidP="00FF7BB9">
      <w:pPr>
        <w:ind w:left="-15" w:hanging="42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>4)  расходов бюджета Кадыйского муниципального района по разделам, подразделам, целевым статьям и видам расходов классификации расходов бюджетов Российской Федерации за 2016 год согласно приложению 4 к настоящему Решению;</w:t>
      </w:r>
    </w:p>
    <w:p w:rsidR="00FF7BB9" w:rsidRPr="00FF7BB9" w:rsidRDefault="00FF7BB9" w:rsidP="00FF7BB9">
      <w:pPr>
        <w:ind w:left="-15" w:hanging="42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>5)  источников финансирования дефицита бюджета Кадыйского муниципального района по кодам классификации источников финансирования дефицитов бюджетов Российской Федерации за 2016 год в разрезе главных администраторов источников финансирования дефицита бюджета Кадыйского муниципального района  согласно приложению 5 к настоящему Решению;</w:t>
      </w:r>
    </w:p>
    <w:p w:rsidR="00FF7BB9" w:rsidRPr="00FF7BB9" w:rsidRDefault="00FF7BB9" w:rsidP="00FF7BB9">
      <w:pPr>
        <w:ind w:left="-15" w:hanging="420"/>
        <w:jc w:val="both"/>
        <w:rPr>
          <w:sz w:val="20"/>
          <w:szCs w:val="20"/>
        </w:rPr>
      </w:pPr>
      <w:r w:rsidRPr="00FF7BB9">
        <w:rPr>
          <w:sz w:val="20"/>
          <w:szCs w:val="20"/>
        </w:rPr>
        <w:t>6)  источников финансирования дефицита бюджета Кадыйского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2016 год согласно приложению 6 к настоящему Решению;</w:t>
      </w:r>
    </w:p>
    <w:p w:rsidR="00FF7BB9" w:rsidRPr="00FF7BB9" w:rsidRDefault="00FF7BB9" w:rsidP="00FF7BB9">
      <w:pPr>
        <w:ind w:left="-435"/>
        <w:jc w:val="both"/>
        <w:rPr>
          <w:sz w:val="20"/>
          <w:szCs w:val="20"/>
        </w:rPr>
      </w:pPr>
      <w:r w:rsidRPr="00FF7BB9">
        <w:rPr>
          <w:sz w:val="20"/>
          <w:szCs w:val="20"/>
        </w:rPr>
        <w:t>2.   Настоящее решение подлежит официальному опубликованию.</w:t>
      </w:r>
    </w:p>
    <w:p w:rsidR="00FF7BB9" w:rsidRDefault="00FF7BB9" w:rsidP="00FF7BB9">
      <w:pPr>
        <w:rPr>
          <w:sz w:val="20"/>
          <w:szCs w:val="20"/>
        </w:rPr>
      </w:pPr>
    </w:p>
    <w:p w:rsidR="00FF7BB9" w:rsidRPr="003704E5" w:rsidRDefault="00FF7BB9" w:rsidP="00FF7BB9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FF7BB9" w:rsidRPr="003704E5" w:rsidRDefault="00FF7BB9" w:rsidP="00FF7BB9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sz w:val="20"/>
          <w:szCs w:val="20"/>
        </w:rPr>
        <w:t xml:space="preserve"> В.В.Зайцев                                                                                                                   М.В.Аристова</w:t>
      </w: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FF7BB9" w:rsidRPr="003704E5" w:rsidRDefault="00FF7BB9" w:rsidP="00FF7BB9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tbl>
      <w:tblPr>
        <w:tblW w:w="101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961"/>
        <w:gridCol w:w="1462"/>
        <w:gridCol w:w="1543"/>
      </w:tblGrid>
      <w:tr w:rsidR="00FF7BB9" w:rsidRPr="00FF7BB9" w:rsidTr="00FF7BB9">
        <w:trPr>
          <w:trHeight w:val="211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Приложение № 1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211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к   решению  Собрания депутатов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211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От 28 апреля 2017г. №150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518"/>
        </w:trPr>
        <w:tc>
          <w:tcPr>
            <w:tcW w:w="10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БЮДЖЕТА КАДЫЙСКОГО МУНИЦИПАЛЬНОГО РАЙОНА ПО КОДАМ КЛАССИФИКАЦИИ ДОХОДОВ БЮДЖЕТОВ РОССИЙСКОЙ ФЕДЕРАЦИИ ЗА 2016 ГОД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Утверждено, руб.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Кассовое исполнение, руб.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СЛУЖБА ПО НАДЗОРУ В СФЕРЕ ПРИРОДОПОЛЬЗОВАНИЯ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048  1  00  00000  00  0000  000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048  1  12  01000  01  0000  000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152 420,92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048  1  12  01010  01  0000  120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загряхняющих веществ в атмосферный воздух стационарными объектами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48 700,00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48 760,38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048  1  12  01020  01  0000  120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Плата за выбросы загряхняющих веществ в атмосферный воздух передвижными объектами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10 100,00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10 142,66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048  1  12  01030  01  0000  120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водные объекты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659,51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048  1  12  01040  01  0000  120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92 850,00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92 858,37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ФЕДЕРАЛЬНОЕ КАЗНАЧЕЙСТВО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1 904 000,00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100  1  03  02000  01  0000  110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1 904 000,00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1 904 526,00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100  1  03  02230  01  0000  110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650 600,00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651 079,49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100  1  03  02240  01  0000  110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9 900,00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9 938,41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100  1  03  02250  01  0000  110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1 339 900,00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1 339 941,59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100  1  03  02260  01  0000  110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-96 400,00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-96 433,49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17 570 910,00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16 490 555,80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182  1  00  00000  00  0000  000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17 570 910,00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16 490 555,80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9 014 000,00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9 049 334,66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182  1  01  02000  01  0000  110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9 014 000,00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9 049 334,66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182  1  01  02010  01  0000 110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8 711 700,00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8 746 151,28 </w:t>
            </w:r>
          </w:p>
        </w:tc>
      </w:tr>
      <w:tr w:rsidR="00FF7BB9" w:rsidRPr="00FF7BB9" w:rsidTr="00FF7BB9">
        <w:trPr>
          <w:trHeight w:val="147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182  1  01  02020  01 0000  110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182 000,00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182 680,99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182  1  01  02030  01  0000  110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13 120,40 </w:t>
            </w:r>
          </w:p>
        </w:tc>
      </w:tr>
      <w:tr w:rsidR="00FF7BB9" w:rsidRPr="00FF7BB9" w:rsidTr="00FF7BB9">
        <w:trPr>
          <w:trHeight w:val="126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182  1  01  02040  01  0000  110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107 300,00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107 381,99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8 169 110,00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7 052 280,44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182  1  05  01000  00  0000  110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3 416 000,00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2 902 073,31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2 580 000,00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2 165 364,60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182  1  05  01011  01 0000 110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Налог,взимаемый с налогоплательщиков,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2 530 000,00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2 109 428,31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182  1  05  01012  01  0000  110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Налог, взимаемый с налогоплательщиков, выбравших в качестве объекта налогообложения  доходы (за </w:t>
            </w: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налоговые периоды, истекшие до 1 января 2011 года)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50 000,00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55 936,29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182  1  05  01020  01  0000  110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725 761,41 </w:t>
            </w:r>
          </w:p>
        </w:tc>
      </w:tr>
      <w:tr w:rsidR="00FF7BB9" w:rsidRPr="00FF7BB9" w:rsidTr="00FF7BB9">
        <w:trPr>
          <w:trHeight w:val="727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182  1  05  01021  01  0000 110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725 761,41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182  1  05  01050  01  0000  110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10 947,30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182  1  05  02000  02  0000  110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4 655 910,00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4 053 007,13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182  1  05  02010  02  0000  110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4 654 410,00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4 051 439,12 </w:t>
            </w:r>
          </w:p>
        </w:tc>
      </w:tr>
      <w:tr w:rsidR="00FF7BB9" w:rsidRPr="00FF7BB9" w:rsidTr="00FF7BB9">
        <w:trPr>
          <w:trHeight w:val="71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182  1  05  02020  02  0000  110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1 568,01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182 1 05 04000 02 0000 110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182 1 05 04020 02 0000 110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97 200,00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360 304,31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182  1  08  03000  01  0000  110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расматривваемым в судах общей юрисдикции, мировыми судьями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360 304,31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182  1  08  03010  01 0000 110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расматриваемым в судах общей юристдикции,мировыми судьями (за исключением Верховного Суда Российской Федерации.)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360 304,31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28 636,39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 нарушение законодательства о налогах и сборах. 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17 636,39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182  1  16  03010  01  0000  140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14 100,00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14 186,39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182  1  16  03030  01  0000  140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3 450,00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182  1  16  06000  01  0000  140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МИНИСТЕРСТВО ВНУТРЕННИХ ДЕЛ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629 500,00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534 903,80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188  1  00  00000  00  0000  000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629 500,00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534 903,80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629 500,00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534 903,80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188  1  16  08010  01  0000  140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188  1  16  30000  01  0000  140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151 000,00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188  1  16  30010  01  0000  140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правил перевозки крупногабаритных и тяжелевесных грузов по автомобильным дорогам общего пользования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188  1  16  30014  01  0000  140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правил перевозки крупногабаритных и тяжелевесных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188  1  16  30030  01  0000  140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150 500,00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150 500,00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188  1  16  43000  01  0000  140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25 800,00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25 806,95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188   1  16  90000  00  0000  140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447 700,00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353 096,85 </w:t>
            </w:r>
          </w:p>
        </w:tc>
      </w:tr>
      <w:tr w:rsidR="00FF7BB9" w:rsidRPr="00FF7BB9" w:rsidTr="00FF7BB9">
        <w:trPr>
          <w:trHeight w:val="71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188    1  16  90050  05  0000  140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447 700,00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353 096,85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321  1  00  00000  00  0000  000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FF7BB9" w:rsidRPr="00FF7BB9" w:rsidTr="00FF7BB9">
        <w:trPr>
          <w:trHeight w:val="173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321  1  16  25000  00  0000  140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321  1  16  25060  01 0000  140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 взыскания (штрафы)  за нарушение земельного законодательства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21 554,97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ГЕНЕРАЛЬНАЯ ПРОКУРАТУРА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415   1  16  90000  00  0000  140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415    1  16  90050  05  0000  140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51 000,00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800  1  00  00000  00  0000  000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800   1  16  90000  00  0000  140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800    1  16  90050  05  0000  140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23 006,04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809  1  00  00000  00  0000  000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809   1  16  90000  00  0000  140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809    1  16  90050  05  0000  140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23 500,00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820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ДЕПАРТАМЕНТ ЛЕСНОГО ХОЗЯЙСТВА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820  1  16  00000  00  0000  000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820   1  16  90000  00  0000  140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820    1  16  90050  05  0000  140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53 000,00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901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КАДЫЙСКОГО 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7 488 188,00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7 194 514,33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3 825 690,00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3 728 421,40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901  1  08  00000  00  0000  000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F7BB9" w:rsidRPr="00FF7BB9" w:rsidTr="00FF7BB9">
        <w:trPr>
          <w:trHeight w:val="53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901  1  08  07000  01  0000  110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901  1  08  07150  01  0000  110</w:t>
            </w:r>
          </w:p>
        </w:tc>
        <w:tc>
          <w:tcPr>
            <w:tcW w:w="7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116 495,32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116 495,32 </w:t>
            </w:r>
          </w:p>
        </w:tc>
      </w:tr>
      <w:tr w:rsidR="00FF7BB9" w:rsidRPr="00FF7BB9" w:rsidTr="00FF7BB9">
        <w:trPr>
          <w:trHeight w:val="158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901  1  11  05020  00 0000  120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</w:tr>
      <w:tr w:rsidR="00FF7BB9" w:rsidRPr="00FF7BB9" w:rsidTr="00FF7BB9">
        <w:trPr>
          <w:trHeight w:val="131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901  1  11  05025  05  0000  120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38 000,00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901  1  11  05070  00  0000  120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78 495,32 </w:t>
            </w:r>
          </w:p>
        </w:tc>
      </w:tr>
      <w:tr w:rsidR="00FF7BB9" w:rsidRPr="00FF7BB9" w:rsidTr="00FF7BB9">
        <w:trPr>
          <w:trHeight w:val="60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901  1  11  05075  05  0000  120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78 495,32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901  1  13  02000  00  0000  130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901  1  13 02060  00  0000  130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901  1  13  02065  05  0000  130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611 000,00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632 150,75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2 979 600,00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2 979 685,33 </w:t>
            </w:r>
          </w:p>
        </w:tc>
      </w:tr>
      <w:tr w:rsidR="00FF7BB9" w:rsidRPr="00FF7BB9" w:rsidTr="00FF7BB9">
        <w:trPr>
          <w:trHeight w:val="128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901  1  14  02000  00  0000  000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2 146 874,58 </w:t>
            </w:r>
          </w:p>
        </w:tc>
      </w:tr>
      <w:tr w:rsidR="00FF7BB9" w:rsidRPr="00FF7BB9" w:rsidTr="00FF7BB9">
        <w:trPr>
          <w:trHeight w:val="126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901  1  14  02050  00  0000  410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2 146 874,58 </w:t>
            </w:r>
          </w:p>
        </w:tc>
      </w:tr>
      <w:tr w:rsidR="00FF7BB9" w:rsidRPr="00FF7BB9" w:rsidTr="00FF7BB9">
        <w:trPr>
          <w:trHeight w:val="126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901  1  14  02053  05  0000  410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 муниципальных районов (за ислючением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2 146 874,58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832 810,75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901  1  14  06020  00  0000  430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832 810,75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901  1  14  06025  05  0000  430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находящиеся в собственности муниципальных районов (за исключением земельных участков муниципальных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832 810,75 </w:t>
            </w:r>
          </w:p>
        </w:tc>
      </w:tr>
      <w:tr w:rsidR="00FF7BB9" w:rsidRPr="00FF7BB9" w:rsidTr="00FF7BB9">
        <w:trPr>
          <w:trHeight w:val="40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</w:tr>
      <w:tr w:rsidR="00FF7BB9" w:rsidRPr="00FF7BB9" w:rsidTr="00FF7BB9">
        <w:trPr>
          <w:trHeight w:val="76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901  1  15  02000  00  0000  000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</w:tr>
      <w:tr w:rsidR="00FF7BB9" w:rsidRPr="00FF7BB9" w:rsidTr="00FF7BB9">
        <w:trPr>
          <w:trHeight w:val="76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901  1  15  02050  05  0000  000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901  1  16  00000  00  0000  000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901  1  16  21000  00  0000  140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и иные суммы с лиц, виновных в совершении преступлений, и  в возмещение ущерба имуществу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F7BB9" w:rsidRPr="00FF7BB9" w:rsidTr="00FF7BB9">
        <w:trPr>
          <w:trHeight w:val="79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901  1  16  21050  05  0000  140</w:t>
            </w:r>
          </w:p>
        </w:tc>
        <w:tc>
          <w:tcPr>
            <w:tcW w:w="7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и иные суммы с лиц, виновных в совершении преступлений, и  в возмещение ущерба имуществу, зачисляемые в бюджеты муниципальных районов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901  2  00  00000  00  0000  000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3 662 498,00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3 466 092,93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3 662 498,00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3 466 092,93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901  2  02  02000  00  0000  151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1 007 509,00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1 007 509,00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901  2  02  02051  05  0000  151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493 311,00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493 311,00 </w:t>
            </w:r>
          </w:p>
        </w:tc>
      </w:tr>
      <w:tr w:rsidR="00FF7BB9" w:rsidRPr="00FF7BB9" w:rsidTr="00FF7BB9">
        <w:trPr>
          <w:trHeight w:val="23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901  2  02  02999  05  0000  151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514 198,00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514 198,00 </w:t>
            </w:r>
          </w:p>
        </w:tc>
      </w:tr>
      <w:tr w:rsidR="00FF7BB9" w:rsidRPr="00FF7BB9" w:rsidTr="00FF7BB9">
        <w:trPr>
          <w:trHeight w:val="593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901  2  02  03000  00  0000  151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2 655 065,00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2 458 659,93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901  2  02  03007  05  0000  151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8 900,00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5 475,00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901  2  02  03024  05  0000  151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2 019 720,00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2 019 715,00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901  2  02  03121  05  0000  151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626 445,00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433 469,93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901  2 19  00000  00  0000  000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901  2 19  05000  05  0000  000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-76,00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ФИНАНСОВЫЙ ОТДЕЛ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72 443 864,00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72 160 459,00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902  2  00  00000  00  0000  000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72 443 864,00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72 160 459,00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72 443 864,00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72 160 459,00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902  2  02  01000  00  0000  151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 БЮДЖЕТАМ СУБЪЕКТОВ  РОССИЙСКОЙ ФЕДЕРАЦИИ  И  МУНИЦИПАЛЬНЫХ  ОБРАЗОВАНИЙ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62 282 000,00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62 282 000,00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902  2  02  01001  05  0000  151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18 538 000,00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18 538 000,00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902  2  02  01003  05  0000  151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43 744 000,00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43 744 000,00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902  2  02  02000  00  0000  151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9 857 000,00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9 573 595,00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902  2  02  02051  05  0000  151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75 000,00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902  2  02  02216  05  0000  151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территорияммногоквартирных домов населенных пунктов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9 782 000,00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9 498 595,00 </w:t>
            </w:r>
          </w:p>
        </w:tc>
      </w:tr>
      <w:tr w:rsidR="00FF7BB9" w:rsidRPr="00FF7BB9" w:rsidTr="00FF7BB9">
        <w:trPr>
          <w:trHeight w:val="54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902  2  02  03000  00  0000  151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902  2  02  03024  05  0000  151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36 400,00 </w:t>
            </w:r>
          </w:p>
        </w:tc>
      </w:tr>
      <w:tr w:rsidR="00FF7BB9" w:rsidRPr="00FF7BB9" w:rsidTr="00FF7BB9">
        <w:trPr>
          <w:trHeight w:val="283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902  2  02  04000  00  0000  151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 МЕЖБЮДЖЕТНЫЕ  ТРАНСФЕРТЫ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902  2  02  04014  05  0000  151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268 464,00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ОБРАЗОВАНИЯ АДМИНИСТРАЦИИ КАДЫЙСКОГО  МУНИЦИПАЛЬНОГО РАЙОНА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49 973 366,00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50 210 628,27 </w:t>
            </w:r>
          </w:p>
        </w:tc>
      </w:tr>
      <w:tr w:rsidR="00FF7BB9" w:rsidRPr="00FF7BB9" w:rsidTr="00FF7BB9">
        <w:trPr>
          <w:trHeight w:val="35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2 256 600,00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2 272 053,12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903  1  13  00000  00  0000   000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2 256 600,00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2 272 053,12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903  1  13  01000  00  0000  130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2 127 600,00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2 134 729,88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903  1  13  01990  00  0000  130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2 127 600,00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2 134 729,88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903  1  13  01995  05  0000  130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2 127 600,00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2 134 729,88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903  1  13  02000  00  0000  130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129 000,00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137 323,24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903  1  13  02060  00  0000  130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а связи с эксплуатацией имущества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118 273,24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903  1  13  02065  05  0000  130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а связи с эксплуатацией имущества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118 273,24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903  1  13 02990  00  0000  130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19 050,00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903  1  13  02995  05  0000  130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19 050,00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903  2  00  00000  00  0000  000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47 716 766,00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47 938 575,15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46 069 500,00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45 747 393,00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903  2  02  02000  00  0000  151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1 141 800,00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819 693,00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903  2  02  02999  05 0000  151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1 141 800,00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819 693,00 </w:t>
            </w:r>
          </w:p>
        </w:tc>
      </w:tr>
      <w:tr w:rsidR="00FF7BB9" w:rsidRPr="00FF7BB9" w:rsidTr="00FF7BB9">
        <w:trPr>
          <w:trHeight w:val="593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903  2  02  03000  00  0000  151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</w:tr>
      <w:tr w:rsidR="00FF7BB9" w:rsidRPr="00FF7BB9" w:rsidTr="00FF7BB9">
        <w:trPr>
          <w:trHeight w:val="48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903  2  02  03024  05 0000  151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44 927 700,00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903  2  07  00000  00  0000  180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 БЕЗВОЗМЕЗДНЫЕ  ПОСТУПЛЕНИЯ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1 647 266,00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2 191 182,15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903  2  07  05000  05  0000  180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1 647 266,00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2 191 182,15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903  2  07  05020  05  0000  180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1 647 266,00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2 191 182,15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ПО ДЕЛАМ КУЛЬТУРЫ, МОЛОДЁЖИ, ТУРИЗМА, ФИЗКУЛЬТУРЫ И СПОРТА АДМИНИСТРАЦИИ КАДЫЙСКОГО 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359 000,00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360 107,27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150 800,00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151 871,32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905  1  13  00000  00  0000   000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905  1  13  01000  00  0000  130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905  1  13  01990  00  0000  130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905  1  13  01995  05  0000  130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147 987,82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FF7BB9" w:rsidRPr="00FF7BB9" w:rsidTr="00FF7BB9">
        <w:trPr>
          <w:trHeight w:val="124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905  1  14  02000  00  0000  000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FF7BB9" w:rsidRPr="00FF7BB9" w:rsidTr="00FF7BB9">
        <w:trPr>
          <w:trHeight w:val="126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905  1  14  02050  00  0000  410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FF7BB9" w:rsidRPr="00FF7BB9" w:rsidTr="00FF7BB9">
        <w:trPr>
          <w:trHeight w:val="147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905  1  14  02052  00  0000  410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3 883,50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905  2  00  00000  00  0000  000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208 200,00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208 235,95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136 300,00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136 300,00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905  2  02  02000  00  0000  151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905  2  02  02051  05  0000  151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130 000,00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905  2  02  04000  00  0000  151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 МЕЖБЮДЖЕТНЫЕ  ТРАНСФЕРТЫ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905  2  02  04025  05  0000  151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районов, на комплектование книжных фондов муниципальных образований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6 300,00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905  2  07  00000  00  0000  180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 БЕЗВОЗМЕЗДНЫЕ  ПОСТУПЛЕНИЯ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71 935,95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905  2  07  05000  05  0000  180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71 935,95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905  2  07  05020  05  0000  180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905  2  07  05030  05  0000  180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66 900,00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66 935,95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ГОРОДСКОГО ПОСЕЛЕНИЯ П. КАДЫЙ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559 600,00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556 985,73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559 600,00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556 985,73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FF7BB9" w:rsidRPr="00FF7BB9" w:rsidTr="00FF7BB9">
        <w:trPr>
          <w:trHeight w:val="1063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FF7BB9" w:rsidRPr="00FF7BB9" w:rsidTr="00FF7BB9">
        <w:trPr>
          <w:trHeight w:val="1272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906  1  11  05013  13  0000  120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467 353,55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906  1  14  06013  13  0000  430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89 632,18 </w:t>
            </w:r>
          </w:p>
        </w:tc>
      </w:tr>
      <w:tr w:rsidR="00FF7BB9" w:rsidRPr="00FF7BB9" w:rsidTr="00FF7BB9">
        <w:trPr>
          <w:trHeight w:val="76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ВЁШКИНСКОГО СЕЛЬСКОГО ПОСЕЛЕНИЯ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92 680,00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88 299,20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92 680,00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88 299,20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FF7BB9" w:rsidRPr="00FF7BB9" w:rsidTr="00FF7BB9">
        <w:trPr>
          <w:trHeight w:val="100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FF7BB9" w:rsidRPr="00FF7BB9" w:rsidTr="00FF7BB9">
        <w:trPr>
          <w:trHeight w:val="131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63 617,21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24 681,99 </w:t>
            </w:r>
          </w:p>
        </w:tc>
      </w:tr>
      <w:tr w:rsidR="00FF7BB9" w:rsidRPr="00FF7BB9" w:rsidTr="00FF7BB9">
        <w:trPr>
          <w:trHeight w:val="9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ЕКАТЕРИНКИНСКОГО  СЕЛЬСКОГО ПОСЕЛЕНИЯ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133 800,00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129 968,57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133 800,00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129 968,57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FF7BB9" w:rsidRPr="00FF7BB9" w:rsidTr="00FF7BB9">
        <w:trPr>
          <w:trHeight w:val="1075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109 800,00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105 968,57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24 000,00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ЗАВРАЖНОГО  СЕЛЬСКОГО ПОСЕЛЕНИЯ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179 660,00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172 597,99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179 660,00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172 597,99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55 000,00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47 931,33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906  1  14  06013  10   0000  430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124 666,66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ПАНЬКОВСКОГО   СЕЛЬСКОГО ПОСЕЛЕНИЯ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118 776,95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124 690,00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118 776,95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116 000,00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110 079,20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8 697,75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 СЕЛИЩЕНСКОГО    СЕЛЬСКОГО ПОСЕЛЕНИЯ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40 080,00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34 697,10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40 080,00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34 697,10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906  1  11  05013  10  0000  120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8 610,79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26 086,31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 СТОЛПИНСКОГО    СЕЛЬСКОГО ПОСЕЛЕНИЯ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168 300,00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166 181,03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168 300,00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166 181,03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157 000,00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154 848,42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11 332,61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 ЧЕРНЫШЕВСКОГО     СЕЛЬСКОГО ПОСЕЛЕНИЯ  КАДЫЙСКОГО МУНИЦИПАЛЬНОГО РАЙОНА КОСТРОМСКОЙ ОБЛАСТИ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691 590,00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687 293,53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691 590,00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687 293,53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906  1  11  00000  00  0000  000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FF7BB9" w:rsidRPr="00FF7BB9" w:rsidTr="00FF7BB9">
        <w:trPr>
          <w:trHeight w:val="8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FF7BB9" w:rsidRPr="00FF7BB9" w:rsidTr="00FF7BB9">
        <w:trPr>
          <w:trHeight w:val="105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906  1  11  05013  10  0000  120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270 000,00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265 680,11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FF7BB9" w:rsidRPr="00FF7BB9" w:rsidTr="00FF7BB9">
        <w:trPr>
          <w:trHeight w:val="42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FF7BB9" w:rsidRPr="00FF7BB9" w:rsidTr="00FF7BB9">
        <w:trPr>
          <w:trHeight w:val="6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906  1  14  06013  10   0000  430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421 590,00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421 613,42 </w:t>
            </w:r>
          </w:p>
        </w:tc>
      </w:tr>
      <w:tr w:rsidR="00FF7BB9" w:rsidRPr="00FF7BB9" w:rsidTr="00FF7BB9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152 683 528,00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151 134 976,50 </w:t>
            </w:r>
          </w:p>
        </w:tc>
      </w:tr>
    </w:tbl>
    <w:p w:rsidR="0046411B" w:rsidRDefault="0046411B">
      <w:pPr>
        <w:rPr>
          <w:sz w:val="20"/>
          <w:szCs w:val="20"/>
        </w:rPr>
      </w:pPr>
    </w:p>
    <w:p w:rsidR="00FF7BB9" w:rsidRDefault="00FF7BB9">
      <w:pPr>
        <w:rPr>
          <w:sz w:val="20"/>
          <w:szCs w:val="20"/>
        </w:rPr>
      </w:pPr>
    </w:p>
    <w:tbl>
      <w:tblPr>
        <w:tblW w:w="104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3969"/>
        <w:gridCol w:w="1656"/>
        <w:gridCol w:w="1639"/>
        <w:gridCol w:w="1166"/>
      </w:tblGrid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3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FF7BB9" w:rsidRPr="00FF7BB9" w:rsidRDefault="00FF7BB9" w:rsidP="00FF7B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от  28 апреля   2017 года № 150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3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247"/>
        </w:trPr>
        <w:tc>
          <w:tcPr>
            <w:tcW w:w="9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 БЮДЖЕТА КАДЫЙСКОГО МУНИЦИПАЛЬНОГО РАЙОНА ПО КОДАМ ВИДОВ ДОХОДОВ,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247"/>
        </w:trPr>
        <w:tc>
          <w:tcPr>
            <w:tcW w:w="104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ПОДВИДОВ ДОХОДОВ, КЛАССИФИКАЦИИ ОПЕРАЦИЙ СЕКТОРА ГОСУДАРСТВЕННОГО УПРАВЛЕНИЯ, </w:t>
            </w:r>
          </w:p>
        </w:tc>
      </w:tr>
      <w:tr w:rsidR="00FF7BB9" w:rsidRPr="00FF7BB9" w:rsidTr="00FF7BB9">
        <w:trPr>
          <w:trHeight w:val="247"/>
        </w:trPr>
        <w:tc>
          <w:tcPr>
            <w:tcW w:w="5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ОТНОСЯЩИХСЯ К ДОХОДАМ БЮДЖЕТА ЗА 2016 год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F7BB9" w:rsidRPr="00FF7BB9" w:rsidTr="00FF7BB9">
        <w:trPr>
          <w:trHeight w:val="1032"/>
        </w:trPr>
        <w:tc>
          <w:tcPr>
            <w:tcW w:w="5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назначения,руб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Кассовое исполнение, руб.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28 652 200,00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27 361 613,47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95,5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9 014 000,00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9 049 334,66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9 014 000,00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9 049 334,66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FF7BB9" w:rsidRPr="00FF7BB9" w:rsidTr="00FF7BB9">
        <w:trPr>
          <w:trHeight w:val="16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 которых  является налоговый агент, за исключением доходов,в отношении которых исчисление и уплата налога осуществляются в соотвествии со статьями 227, 227.1 и 228 НК РФ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8 711 700,00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8 746 151,28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FF7BB9" w:rsidRPr="00FF7BB9" w:rsidTr="00FF7BB9">
        <w:trPr>
          <w:trHeight w:val="229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1 01 02020 01 0000 110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лицами,зарегистированными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соотвествии со статьей 227 НК РФ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182 000,00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182 680,99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FF7BB9" w:rsidRPr="00FF7BB9" w:rsidTr="00FF7BB9">
        <w:trPr>
          <w:trHeight w:val="111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13 000,00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13 120,40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100,9</w:t>
            </w:r>
          </w:p>
        </w:tc>
      </w:tr>
      <w:tr w:rsidR="00FF7BB9" w:rsidRPr="00FF7BB9" w:rsidTr="00FF7BB9">
        <w:trPr>
          <w:trHeight w:val="210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1 01 02040 01 0000 110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107 300,00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107 381,99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1 904 000,00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1 904 526,00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90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зачисляемыев консолидированные бюджеты субъектов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650 600,00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651 079,49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FF7BB9" w:rsidRPr="00FF7BB9" w:rsidTr="00FF7BB9">
        <w:trPr>
          <w:trHeight w:val="120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ди-зельных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9 900,00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9 938,41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FF7BB9" w:rsidRPr="00FF7BB9" w:rsidTr="00FF7BB9">
        <w:trPr>
          <w:trHeight w:val="13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1 339 900,00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1 339 941,59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35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             96 400,00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            96 433,49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8 169 110,00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7 052 280,44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86,3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1 05 01000 00 0000 000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3 416 000,00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2 902 073,31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85,0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1 05 01010 01 0000 110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2 580 000,00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2 165 364,60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83,9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1 05 01011 01 0000 110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2 530 000,00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2 109 428,31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83,4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1 05 01012 01 0000 110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50 000,00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55 936,29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111,9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1 05 01020 01 0000 110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818 000,00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725 761,41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88,7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1 05 01021 01 0000 110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818 000,00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725 761,41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88,7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1 05 01050 01 0000 110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 субъекта РФ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18 000,00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10 947,30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60,8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4 655 910,00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4 053 007,13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87,1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1 05 02010 02 0000 110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4 654 410,00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4 051 439,12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87,0</w:t>
            </w:r>
          </w:p>
        </w:tc>
      </w:tr>
      <w:tr w:rsidR="00FF7BB9" w:rsidRPr="00FF7BB9" w:rsidTr="00FF7BB9">
        <w:trPr>
          <w:trHeight w:val="72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1 05 02020 02 0000 110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1 500,00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1 568,01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104,5</w:t>
            </w:r>
          </w:p>
        </w:tc>
      </w:tr>
      <w:tr w:rsidR="00FF7BB9" w:rsidRPr="00FF7BB9" w:rsidTr="00FF7BB9">
        <w:trPr>
          <w:trHeight w:val="81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97 200,00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97 200,00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03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1 05 04020 02 0000 110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патентнойсистемы налогообложения, зачисляемый в бюджеты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97 200,00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97 200,00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  ПОШЛИНА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359 300,00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360 304,31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1 08 03000 01 0000 110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359 300,00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360 304,31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FF7BB9" w:rsidRPr="00FF7BB9" w:rsidTr="00FF7BB9">
        <w:trPr>
          <w:trHeight w:val="120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359 300,00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360 304,31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1 494 800,00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1 340 584,50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89,7</w:t>
            </w:r>
          </w:p>
        </w:tc>
      </w:tr>
      <w:tr w:rsidR="00FF7BB9" w:rsidRPr="00FF7BB9" w:rsidTr="00FF7BB9">
        <w:trPr>
          <w:trHeight w:val="204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1 494 800,00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1 340 584,50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89,7</w:t>
            </w:r>
          </w:p>
        </w:tc>
      </w:tr>
      <w:tr w:rsidR="00FF7BB9" w:rsidRPr="00FF7BB9" w:rsidTr="00FF7BB9">
        <w:trPr>
          <w:trHeight w:val="161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1 11 05010 00 0000 120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1 259 800,00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1 224 089,18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97,2</w:t>
            </w:r>
          </w:p>
        </w:tc>
      </w:tr>
      <w:tr w:rsidR="00FF7BB9" w:rsidRPr="00FF7BB9" w:rsidTr="00FF7BB9">
        <w:trPr>
          <w:trHeight w:val="187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789 800,00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756 735,63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95,8</w:t>
            </w:r>
          </w:p>
        </w:tc>
      </w:tr>
      <w:tr w:rsidR="00FF7BB9" w:rsidRPr="00FF7BB9" w:rsidTr="00FF7BB9">
        <w:trPr>
          <w:trHeight w:val="16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1 11 05013 13 0000 120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470 000,00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467 353,55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99,4</w:t>
            </w:r>
          </w:p>
        </w:tc>
      </w:tr>
      <w:tr w:rsidR="00FF7BB9" w:rsidRPr="00FF7BB9" w:rsidTr="00FF7BB9">
        <w:trPr>
          <w:trHeight w:val="183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65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1 11 05025 05 0000 120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38 000,00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1 11 05070 00 0000 120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 государственную (муниципальную) казну (за исключением земельных участков)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197 000,00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78 495,32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39,8</w:t>
            </w:r>
          </w:p>
        </w:tc>
      </w:tr>
      <w:tr w:rsidR="00FF7BB9" w:rsidRPr="00FF7BB9" w:rsidTr="00FF7BB9">
        <w:trPr>
          <w:trHeight w:val="96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1 11 05075 05 0000 120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197 000,00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78 495,32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39,8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1 12 00000 00 0000 000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152 300,00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152 420,92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152 300,00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152 420,92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1 12 01010 01 0000 120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48 700,00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48 760,38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FF7BB9" w:rsidRPr="00FF7BB9" w:rsidTr="00FF7BB9">
        <w:trPr>
          <w:trHeight w:val="63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1 12 01020 01 0000 120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10 100,00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10 142,66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FF7BB9" w:rsidRPr="00FF7BB9" w:rsidTr="00FF7BB9">
        <w:trPr>
          <w:trHeight w:val="45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1 12 01030 01 0000 120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650,00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659,51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101,5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1 12 01040 01 0000 120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92 850,00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92 858,37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3 014 600,00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3 052 191,69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101,2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2 274 600,00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2 282 717,70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100,4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1 13 02065 05 0000 130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721 000,00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750 423,99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104,1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19 000,00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19 050,00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FF7BB9" w:rsidRPr="00FF7BB9" w:rsidTr="00FF7BB9">
        <w:trPr>
          <w:trHeight w:val="94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3 714 000,00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3 714 279,75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55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1 14 02000 00 0000 000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унитпрных предприятий, в т.ч. казенных)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2 150 600,00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2 150 758,08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204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1 14 02050 05 0000 410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2 150 600,00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2 150 758,08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97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1 14 02052 05 0000 410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3 883,50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102,2</w:t>
            </w:r>
          </w:p>
        </w:tc>
      </w:tr>
      <w:tr w:rsidR="00FF7BB9" w:rsidRPr="00FF7BB9" w:rsidTr="00FF7BB9">
        <w:trPr>
          <w:trHeight w:val="180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1 14 02053 05 0000 410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2 146 800,00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2 146 874,58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22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1 14 06000 00 0000 430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1 563 400,00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1 563 521,67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1 14 06010 00 0000 430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730 600,00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730 710,92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1 14 06013 10 0000 430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641 000,00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641 078,74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89 600,00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89 632,18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23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1 14 06020 00 0000 430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832 810,75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2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1 14 06025 05 0000 430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832 810,75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1 15 00000 00 0000 000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90,00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90,00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87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1 15 02000 00 0000 140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1 115 02050 05 0000 140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90,00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830 000,00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735 601,20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88,6</w:t>
            </w:r>
          </w:p>
        </w:tc>
      </w:tr>
      <w:tr w:rsidR="00FF7BB9" w:rsidRPr="00FF7BB9" w:rsidTr="00FF7BB9">
        <w:trPr>
          <w:trHeight w:val="63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1 16 03000 00 0000 140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17 500,00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17 636,39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100,8</w:t>
            </w:r>
          </w:p>
        </w:tc>
      </w:tr>
      <w:tr w:rsidR="00FF7BB9" w:rsidRPr="00FF7BB9" w:rsidTr="00FF7BB9">
        <w:trPr>
          <w:trHeight w:val="167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1 16 03010 01 0000 140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116,п.2 ст.119, 118, пунктами 1 и 2 статьи 120, статьями 125, 126, 128, 129,129.1, 132, 133, 134,  135 ,135.1 Налогового кодекса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14 100,00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14 186,39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100,6</w:t>
            </w:r>
          </w:p>
        </w:tc>
      </w:tr>
      <w:tr w:rsidR="00FF7BB9" w:rsidRPr="00FF7BB9" w:rsidTr="00FF7BB9">
        <w:trPr>
          <w:trHeight w:val="128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1 16 03030 01 0000 140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3 400,00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3 450,00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101,5</w:t>
            </w:r>
          </w:p>
        </w:tc>
      </w:tr>
      <w:tr w:rsidR="00FF7BB9" w:rsidRPr="00FF7BB9" w:rsidTr="00FF7BB9">
        <w:trPr>
          <w:trHeight w:val="135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1 16 06000 01 0000 140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11 000,00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11 000,00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23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1 16 08010 01 0000 140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206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1 16 25000 01 0000 140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земельногозаконодательства, лесного законодательства, водного законодательства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21 554,97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1 16 25060 01 0000 140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21 554,97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100,3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1 16 30000 01 0000 140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151 000,00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151 000,00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2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1 16 30014 01 0000 140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500,00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500,00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1 16 30030 01 0000 140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150 500,00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150 500,00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141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1 16 43000 01 0000 140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25 800,00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25 806,95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66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1 16 90000 00 0000 140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598 200,00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503 602,89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84,2</w:t>
            </w:r>
          </w:p>
        </w:tc>
      </w:tr>
      <w:tr w:rsidR="00FF7BB9" w:rsidRPr="00FF7BB9" w:rsidTr="00FF7BB9">
        <w:trPr>
          <w:trHeight w:val="97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1 16 90050 05 0000 140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598 200,00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503 602,89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84,2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  ПОСТУПЛЕНИЯ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124 031 328,00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123 773 363,03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99,8</w:t>
            </w:r>
          </w:p>
        </w:tc>
      </w:tr>
      <w:tr w:rsidR="00FF7BB9" w:rsidRPr="00FF7BB9" w:rsidTr="0031366D">
        <w:trPr>
          <w:trHeight w:val="99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122 312 238,00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121 510 320,93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99,3</w:t>
            </w:r>
          </w:p>
        </w:tc>
      </w:tr>
      <w:tr w:rsidR="00FF7BB9" w:rsidRPr="00FF7BB9" w:rsidTr="0031366D">
        <w:trPr>
          <w:trHeight w:val="55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2 02 00000 00 0000 151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Дотации бюджетам субъектов Российской Федерациии муниципальных образований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62 282 000,00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62 282 000,00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46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2 02 01001 05 0000 151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18 538 000,00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41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2 02 01003 00 0000 151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665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2 02 01003 05 0000 151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пообеспечению сбалансированности бюджетов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43 744 000,00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12 136 309,00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11 530 797,00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95,0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2 02 02051 00 0000 151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реализацию федеральных целевых программ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2 02 02051 05 0000 151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698 311,00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1895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2 02 02216 00 0000 151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территорияммногоквартирных домов населенных пунктов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9 782 000,00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9 498 595,00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97,1</w:t>
            </w:r>
          </w:p>
        </w:tc>
      </w:tr>
      <w:tr w:rsidR="00FF7BB9" w:rsidRPr="00FF7BB9" w:rsidTr="0031366D">
        <w:trPr>
          <w:trHeight w:val="210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2 02 02216 05 0000 151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территорияммногоквартирных домов населенных пунктов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9 782 000,00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9 498 595,00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97,1</w:t>
            </w:r>
          </w:p>
        </w:tc>
      </w:tr>
      <w:tr w:rsidR="00FF7BB9" w:rsidRPr="00FF7BB9" w:rsidTr="00FF7BB9">
        <w:trPr>
          <w:trHeight w:val="37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2 02 02999 00 0000 151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1 655 998,00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1 333 891,00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80,5</w:t>
            </w:r>
          </w:p>
        </w:tc>
      </w:tr>
      <w:tr w:rsidR="00FF7BB9" w:rsidRPr="00FF7BB9" w:rsidTr="0031366D">
        <w:trPr>
          <w:trHeight w:val="45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2 02 02999 05 0000 151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1 655 998,00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1 333 891,00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80,5</w:t>
            </w:r>
          </w:p>
        </w:tc>
      </w:tr>
      <w:tr w:rsidR="00FF7BB9" w:rsidRPr="00FF7BB9" w:rsidTr="00FF7BB9">
        <w:trPr>
          <w:trHeight w:val="74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47 619 165,00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47 422 759,93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99,6</w:t>
            </w:r>
          </w:p>
        </w:tc>
      </w:tr>
      <w:tr w:rsidR="00FF7BB9" w:rsidRPr="00FF7BB9" w:rsidTr="00FF7BB9">
        <w:trPr>
          <w:trHeight w:val="1061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2 02 03007 00 0000 151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8 900,00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5 475,00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61,5</w:t>
            </w:r>
          </w:p>
        </w:tc>
      </w:tr>
      <w:tr w:rsidR="00FF7BB9" w:rsidRPr="00FF7BB9" w:rsidTr="00FF7BB9">
        <w:trPr>
          <w:trHeight w:val="123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2 02 03007 05 0000 151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8 900,00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5 475,00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61,5</w:t>
            </w:r>
          </w:p>
        </w:tc>
      </w:tr>
      <w:tr w:rsidR="00FF7BB9" w:rsidRPr="00FF7BB9" w:rsidTr="00FF7BB9">
        <w:trPr>
          <w:trHeight w:val="785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46 983 820,00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46 983 815,00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97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самоуправ-ления государственных полномочий  в сфере агропромышленного комплекса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820 500,00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820 500,00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972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государственных полномочий  по отлову бездомных животных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22 420,00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22 415,00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реализациюосновных общеобразовательных программ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37 822 800,00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37 822 800,00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11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реализацию образовательных программдошкольного образования в муниципальных дошкольных образовательных организациях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7 104 900,00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7 104 900,00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13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в области архивного дела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741 000,00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741 000,00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1168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по решению вопросов в сфере трудовых отношений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195 800,00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195 800,00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107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делам несовершеннолетгих и защите их прав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214 200,00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214 200,00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09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по  административным правонарушениям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36 400,00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36 400,00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138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2 02 03024 05 0000 151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органами местного самоуправления муниципальных районов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25 800,00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           25 800,00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45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2 02 03121 00 0000 151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 на проведение Всероссийской сельскохозяйственной переписи в 2016 году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626 445,00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433 469,93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69,2</w:t>
            </w:r>
          </w:p>
        </w:tc>
      </w:tr>
      <w:tr w:rsidR="00FF7BB9" w:rsidRPr="00FF7BB9" w:rsidTr="0031366D">
        <w:trPr>
          <w:trHeight w:val="70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2 02 03121 05 0000 151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626 445,00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433 469,93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69,2</w:t>
            </w:r>
          </w:p>
        </w:tc>
      </w:tr>
      <w:tr w:rsidR="00FF7BB9" w:rsidRPr="00FF7BB9" w:rsidTr="00FF7BB9">
        <w:trPr>
          <w:trHeight w:val="653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274 764,00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274 764,00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98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2 02 04014 00 0000 151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139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2 02 04014 05 0000 151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268 464,00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126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2 02 04025 00 0000 151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31366D">
        <w:trPr>
          <w:trHeight w:val="980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2 02 0402505 0000 151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6 300,00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2 07 00000 00 0000 000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1 719 166,00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2 263 118,10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131,6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2 07 05000 05 0000 180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1 719 166,00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2 263 118,10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131,6</w:t>
            </w:r>
          </w:p>
        </w:tc>
      </w:tr>
      <w:tr w:rsidR="00FF7BB9" w:rsidRPr="00FF7BB9" w:rsidTr="00FF7BB9">
        <w:trPr>
          <w:trHeight w:val="989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2 07 05020 05 0000 180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1 652 266,00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2 196 182,15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132,9</w:t>
            </w:r>
          </w:p>
        </w:tc>
      </w:tr>
      <w:tr w:rsidR="00FF7BB9" w:rsidRPr="00FF7BB9" w:rsidTr="00FF7BB9">
        <w:trPr>
          <w:trHeight w:val="494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2 07 05030 05 0000 180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66 900,00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66 935,95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100,1</w:t>
            </w:r>
          </w:p>
        </w:tc>
      </w:tr>
      <w:tr w:rsidR="00FF7BB9" w:rsidRPr="00FF7BB9" w:rsidTr="00FF7BB9">
        <w:trPr>
          <w:trHeight w:val="1236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2 19 00000 00 0000 000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-                  76,00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-                  76,00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100,0</w:t>
            </w:r>
          </w:p>
        </w:tc>
      </w:tr>
      <w:tr w:rsidR="00FF7BB9" w:rsidRPr="00FF7BB9" w:rsidTr="00FF7BB9">
        <w:trPr>
          <w:trHeight w:val="247"/>
        </w:trPr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ВСЕГО    ДОХОДОВ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152 683 528,00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151 134 976,50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B9" w:rsidRPr="00FF7BB9" w:rsidRDefault="00FF7BB9" w:rsidP="00FF7BB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F7BB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99,0</w:t>
            </w:r>
          </w:p>
        </w:tc>
      </w:tr>
    </w:tbl>
    <w:p w:rsidR="00FF7BB9" w:rsidRDefault="00FF7BB9">
      <w:pPr>
        <w:rPr>
          <w:sz w:val="20"/>
          <w:szCs w:val="20"/>
        </w:rPr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3352"/>
        <w:gridCol w:w="772"/>
        <w:gridCol w:w="576"/>
        <w:gridCol w:w="576"/>
        <w:gridCol w:w="1256"/>
        <w:gridCol w:w="681"/>
        <w:gridCol w:w="1409"/>
        <w:gridCol w:w="1543"/>
      </w:tblGrid>
      <w:tr w:rsidR="003A1FA6" w:rsidRPr="0031366D" w:rsidTr="003A1FA6">
        <w:trPr>
          <w:trHeight w:val="1473"/>
        </w:trPr>
        <w:tc>
          <w:tcPr>
            <w:tcW w:w="10245" w:type="dxa"/>
            <w:gridSpan w:val="9"/>
            <w:tcBorders>
              <w:top w:val="nil"/>
              <w:left w:val="nil"/>
              <w:right w:val="nil"/>
            </w:tcBorders>
          </w:tcPr>
          <w:p w:rsidR="003A1FA6" w:rsidRPr="0031366D" w:rsidRDefault="003A1FA6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Приложение №3 </w:t>
            </w:r>
          </w:p>
          <w:p w:rsidR="003A1FA6" w:rsidRPr="0031366D" w:rsidRDefault="003A1FA6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проекту решению Собрания депутатов</w:t>
            </w:r>
          </w:p>
          <w:p w:rsidR="003A1FA6" w:rsidRPr="0031366D" w:rsidRDefault="003A1FA6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3A1FA6" w:rsidRPr="0031366D" w:rsidRDefault="003A1FA6" w:rsidP="003136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 28 апреля  2017 года</w:t>
            </w:r>
          </w:p>
        </w:tc>
      </w:tr>
      <w:tr w:rsidR="0031366D" w:rsidRPr="0031366D" w:rsidTr="003A1FA6">
        <w:trPr>
          <w:trHeight w:val="653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Ведомственная структура расходов бюджета Кадыйского муниципального района за 2016 год</w:t>
            </w:r>
          </w:p>
        </w:tc>
      </w:tr>
      <w:tr w:rsidR="0031366D" w:rsidRPr="0031366D" w:rsidTr="003A1FA6">
        <w:trPr>
          <w:trHeight w:val="13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1366D" w:rsidRPr="0031366D" w:rsidTr="003A1FA6">
        <w:trPr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 на 2016 год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Исполнено за 2016 год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1366D" w:rsidRPr="0031366D" w:rsidTr="003A1FA6">
        <w:trPr>
          <w:trHeight w:val="835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структура расходов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5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</w:tr>
      <w:tr w:rsidR="0031366D" w:rsidRPr="0031366D" w:rsidTr="003A1FA6">
        <w:trPr>
          <w:trHeight w:val="475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Центральная избирательная комиссия Российской Федерации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10 513,00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10 509,92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10 513,00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10 509,92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10 513,00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10 509,92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3 125,93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3 125,93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7 386,00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7 383,99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6 574,00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6 573,03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810,96</w:t>
            </w:r>
          </w:p>
        </w:tc>
      </w:tr>
      <w:tr w:rsidR="0031366D" w:rsidRPr="0031366D" w:rsidTr="003A1FA6">
        <w:trPr>
          <w:trHeight w:val="7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Кадыйского муниципального района Костромской области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22 308 879,00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20 850 578,51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17 474 123,00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16 933 521,38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1366D" w:rsidRPr="0031366D" w:rsidTr="003A1FA6">
        <w:trPr>
          <w:trHeight w:val="133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9 124 946,00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9 124 929,69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7 915 932,00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7 915 919,69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7 915 932,00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7 915 919,69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14 014,00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14 010,00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2 654,00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2 653,50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11 360,00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11 356,50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741 000,00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676 038,19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676 038,19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64 961,81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64 961,81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31366D" w:rsidRPr="0031366D" w:rsidTr="003A1FA6">
        <w:trPr>
          <w:trHeight w:val="133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1366D" w:rsidRPr="0031366D" w:rsidTr="003A1FA6">
        <w:trPr>
          <w:trHeight w:val="133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6 130 444,00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5 937 433,49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0090053910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626 445,00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433 469,93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0090053910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626 445,00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433 469,93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5 394 849,00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5 394 813,56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2 241 511,00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2 241 488,45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2 809 679,00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2 809 672,73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80 627,00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80 621,13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263 032,00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263 031,25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0950000590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0950000590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1 879 781,00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1 373 013,91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917 175,00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917 157,91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66 290,00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66 277,91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66 290,00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66 277,91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</w:tr>
      <w:tr w:rsidR="0031366D" w:rsidRPr="0031366D" w:rsidTr="003A1FA6">
        <w:trPr>
          <w:trHeight w:val="133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22 420,00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22 415,00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22 420,00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22 415,00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0310020190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Бюджетные инвестиции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0310020190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1 721 602,00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1 310 672,37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1 575 964,00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1 165 035,00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</w:tr>
      <w:tr w:rsidR="0031366D" w:rsidRPr="0031366D" w:rsidTr="003A1FA6">
        <w:trPr>
          <w:trHeight w:val="200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6270050200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593 897,00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429 460,00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6270050200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593 897,00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429 460,00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прграммы "Обеспечение жильем молодых семей Костромской области на 2016-2018годы"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457 190,00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328 097,00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457 190,00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328 097,00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352 198,00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234 799,00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352 198,00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234 799,00</w:t>
            </w:r>
          </w:p>
        </w:tc>
      </w:tr>
      <w:tr w:rsidR="0031366D" w:rsidRPr="0031366D" w:rsidTr="003A1FA6">
        <w:trPr>
          <w:trHeight w:val="95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33 729 283,00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33 425 215,45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3 068 156,00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3 068 136,91</w:t>
            </w:r>
          </w:p>
        </w:tc>
      </w:tr>
      <w:tr w:rsidR="0031366D" w:rsidRPr="0031366D" w:rsidTr="003A1FA6">
        <w:trPr>
          <w:trHeight w:val="133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1366D" w:rsidRPr="0031366D" w:rsidTr="003A1FA6">
        <w:trPr>
          <w:trHeight w:val="156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435 206,00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435 197,55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403 786,00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403 777,55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358 177,00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358 175,64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45 601,91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13 356 328,00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13 052 468,06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13 073 699,00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13 073 699,00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1366D" w:rsidRPr="0031366D" w:rsidTr="003A1FA6">
        <w:trPr>
          <w:trHeight w:val="95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образования администрации Кадыйского муниципального района Костромской области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87 421 312,00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86 734 138,72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87 421 312,00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86 734 138,72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17 257 987,00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17 257 716,27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8 025 239,00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8 024 969,43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4 854 316,00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4 854 298,56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2 772 465,00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2 772 459,25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200 675,00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200 632,82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197 783,00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197 578,80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2 111 046,84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2 111 046,84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7 104 900,00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7 104 900,00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6 941 126,59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6 941 126,59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139 500,00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139 500,00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24 273,41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24 273,41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65 050 904,00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64 525 543,29</w:t>
            </w:r>
          </w:p>
        </w:tc>
      </w:tr>
      <w:tr w:rsidR="0031366D" w:rsidRPr="0031366D" w:rsidTr="003A1FA6">
        <w:trPr>
          <w:trHeight w:val="133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1020071150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384 452,00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182 300,00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1020071150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384 452,00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182 300,00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19 741 019,00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19 739 934,32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8 043 911,00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8 043 010,23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10 879 459,00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10 879 351,08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180 905,00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180 893,70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636 744,00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636 679,31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2 279 297,00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2 279 284,25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2 279 297,00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2 279 284,25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37 822 800,00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37 822 800,00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36 796 210,78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36 796 210,78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741 800,00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284 789,22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284 789,22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2 603 202,00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2 603 198,64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1 911 554,00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1 911 553,15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624 766,00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624 765,17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66 882,00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66 880,32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4 530,00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4 530,00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3 780,00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3 780,00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302 400,00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302 382,00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302 400,00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302 382,00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4360071260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277 907,00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4360071260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277 907,00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561 400,00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239 404,00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561 400,00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239 404,00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организации питания обучающихся в муниципальных общеобразовательных учреждениях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43600S1260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43600S1260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414 445,08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414 445,08</w:t>
            </w:r>
          </w:p>
        </w:tc>
      </w:tr>
      <w:tr w:rsidR="0031366D" w:rsidRPr="0031366D" w:rsidTr="003A1FA6">
        <w:trPr>
          <w:trHeight w:val="111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4 989 932,00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4 868 214,82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1 290 179,00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1 168 477,10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1 290 179,00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1 168 477,10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3 613 651,00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3 613 635,72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3 044 549,00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3 044 539,66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457 033,00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457 028,00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112 069,00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112 067,52</w:t>
            </w:r>
          </w:p>
        </w:tc>
      </w:tr>
      <w:tr w:rsidR="0031366D" w:rsidRPr="0031366D" w:rsidTr="003A1FA6">
        <w:trPr>
          <w:trHeight w:val="95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11 596 340,00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11 577 852,31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2 158 684,00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2 158 662,19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2 158 684,00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2 158 662,19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1 904 746,00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1 904 725,53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1 743 086,00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1 743 067,36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100 732,00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100 731,00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60 928,00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60 927,17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66 938,00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66 936,66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5 996,00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5 996,00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60 142,00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60 140,66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4230050140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4230050140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42300L0140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42300L0140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9 281 848,00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9 263 389,80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6 960 448,00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6 960 275,19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2 862 373,00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2 862 331,73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1 775 055,00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1 775 025,38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1 019 721,00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1 019 711,25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7 274,00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7 273,21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60 323,00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60 321,89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172 015,00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172 000,70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13 305,00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13 303,78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130 268,00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130 265,99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20 770,00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20 761,48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7 672,00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7 669,45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4400051440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4400051440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576 387,00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576 373,50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506 479,00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506 469,92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50 738,00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50 737,23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19 170,00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19 166,35</w:t>
            </w:r>
          </w:p>
        </w:tc>
      </w:tr>
      <w:tr w:rsidR="0031366D" w:rsidRPr="0031366D" w:rsidTr="003A1FA6">
        <w:trPr>
          <w:trHeight w:val="89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17 543,59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17 543,59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3 325 829,00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3 325 725,67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2 998 894,00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2 998 892,61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227 896,00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227 797,78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90 039,00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90 035,28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2 321 400,00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2 303 114,61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1 564 067,14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1 545 982,59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1 564 067,14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1 545 982,59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48 660,00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48 659,76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48 660,00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48 659,76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708 672,86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708 472,26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593 682,86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593 681,48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94 476,00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94 474,43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20 514,00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20 316,35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1366D" w:rsidRPr="0031366D" w:rsidTr="003A1FA6">
        <w:trPr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1366D" w:rsidRPr="0031366D" w:rsidTr="003A1FA6">
        <w:trPr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54 506,00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54 499,50</w:t>
            </w:r>
          </w:p>
        </w:tc>
      </w:tr>
      <w:tr w:rsidR="0031366D" w:rsidRPr="0031366D" w:rsidTr="003A1FA6">
        <w:trPr>
          <w:trHeight w:val="6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101 302,00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101 300,82</w:t>
            </w:r>
          </w:p>
        </w:tc>
      </w:tr>
      <w:tr w:rsidR="0031366D" w:rsidRPr="0031366D" w:rsidTr="003A1FA6"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155 066 327,00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366D" w:rsidRPr="0031366D" w:rsidRDefault="0031366D" w:rsidP="0031366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366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152 598 294,91</w:t>
            </w:r>
          </w:p>
        </w:tc>
      </w:tr>
    </w:tbl>
    <w:p w:rsidR="0031366D" w:rsidRDefault="0031366D">
      <w:pPr>
        <w:rPr>
          <w:sz w:val="20"/>
          <w:szCs w:val="20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"/>
        <w:gridCol w:w="4599"/>
        <w:gridCol w:w="674"/>
        <w:gridCol w:w="538"/>
        <w:gridCol w:w="1264"/>
        <w:gridCol w:w="591"/>
        <w:gridCol w:w="1418"/>
        <w:gridCol w:w="1001"/>
      </w:tblGrid>
      <w:tr w:rsidR="003A1FA6" w:rsidRPr="003A1FA6" w:rsidTr="003A1FA6">
        <w:trPr>
          <w:trHeight w:val="1150"/>
        </w:trPr>
        <w:tc>
          <w:tcPr>
            <w:tcW w:w="10236" w:type="dxa"/>
            <w:gridSpan w:val="8"/>
            <w:tcBorders>
              <w:top w:val="nil"/>
              <w:left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№4</w:t>
            </w:r>
          </w:p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 решению Собрания депутатов</w:t>
            </w:r>
          </w:p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3A1FA6" w:rsidRPr="00EE6DB6" w:rsidRDefault="003A1FA6" w:rsidP="003A1FA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от 28 апреля 2017 года № 150</w:t>
            </w:r>
          </w:p>
        </w:tc>
      </w:tr>
      <w:tr w:rsidR="003A1FA6" w:rsidRPr="003A1FA6" w:rsidTr="003A1FA6">
        <w:trPr>
          <w:trHeight w:val="216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A1FA6" w:rsidRPr="003A1FA6" w:rsidTr="003A1FA6">
        <w:trPr>
          <w:trHeight w:val="216"/>
        </w:trPr>
        <w:tc>
          <w:tcPr>
            <w:tcW w:w="10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 бюджета Кадыйского муниципального района за 2016 год по разделам, подразделам,</w:t>
            </w:r>
          </w:p>
        </w:tc>
      </w:tr>
      <w:tr w:rsidR="003A1FA6" w:rsidRPr="003A1FA6" w:rsidTr="003A1FA6">
        <w:trPr>
          <w:trHeight w:val="214"/>
        </w:trPr>
        <w:tc>
          <w:tcPr>
            <w:tcW w:w="10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целевым статьям и видам расходов классификации расходов бюджетов Российской Федерации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A1FA6" w:rsidRPr="003A1FA6" w:rsidTr="003A1FA6">
        <w:trPr>
          <w:trHeight w:val="3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53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 на 2016 год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Исполнено за 2016 год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10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A1FA6" w:rsidRPr="003A1FA6" w:rsidTr="003A1FA6">
        <w:trPr>
          <w:trHeight w:val="758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1001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20 552 792,00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20 012 168,21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1 332 190,00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1 090 658,40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418 003,00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416 968,66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9 143 146,00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9 143 129,69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7 915 932,00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7 915 919,69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7 915 932,00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7 915 919,69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14 014,00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14 010,00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2 654,00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2 653,50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11 360,00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11 356,50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741 000,00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676 038,19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676 038,19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64 961,81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64 961,81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214 200,00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25 800,00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A1FA6" w:rsidRPr="003A1FA6" w:rsidTr="003A1FA6">
        <w:trPr>
          <w:trHeight w:val="1010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18 200,00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5 475,00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3 074 390,00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2 972 795,50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459 640,00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358 056,14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2 614 750,00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2 614 739,36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10 513,00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10 509,92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избирательной комиссии Кадыйского муниципального района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3 125,93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3 125,93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7 386,00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7 383,99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6 574,00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6 573,03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0030000190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810,96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6 565 650,00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6 372 631,04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0090053910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626 445,00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433 469,93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0090053910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626 445,00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433 469,93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48 300,00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64 270,00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64 270,00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32 850,00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учреждений)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31 420,00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5 798 635,00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5 798 591,11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2 241 511,00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2 241 488,45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3 167 856,00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3 167 848,37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Исполнение судебных актов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80 627,00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80 621,13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308 641,00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308 633,16</w:t>
            </w:r>
          </w:p>
        </w:tc>
      </w:tr>
      <w:tr w:rsidR="003A1FA6" w:rsidRPr="003A1FA6" w:rsidTr="003A1FA6">
        <w:trPr>
          <w:trHeight w:val="430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Гражданская оборона и чрезвычайные ситуации Обеспечение деятельности подведомственных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0950000590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0950000590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789 860,00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15 236 109,00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14 425 481,97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917 175,00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917 157,91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66 277,91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66 277,91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820 500,00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22 420,00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22 415,00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22 420,00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22 415,00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2 026 000,00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12 292 934,00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11 482 324,06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962 606,00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455 856,00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11 330 328,00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11 026 468,06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41 150,85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2 360,00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89 579 996,00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88 892 800,91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17 257 987,00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17 257 716,27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8 025 239,00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8 024 969,43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4 854 316,00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4 854 298,56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2 772 465,00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2 772 459,25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200 675,00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200 632,82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197 783,00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197 578,80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2 111 046,84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2 111 046,84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7 104 900,00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7 104 900,00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6 941 126,59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6 941 126,59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139 500,00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139 500,00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24 273,41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24 273,41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16 800,00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67 209 588,00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66 684 205,48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1020071150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384 452,00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182 300,00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Бюджетные инвестиции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1020071150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384 452,00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182 300,00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19 741 019,00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19 739 934,32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8 043 911,00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8 043 010,23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10 879 459,00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10 879 351,08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Исполнение судебных актов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180 905,00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180 893,70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636 744,00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636 679,31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2 279 297,00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2 279 284,25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2 279 297,00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2 279 284,25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37 822 800,00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37 822 800,00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36 796 210,78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36 796 210,78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741 800,00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741 800,00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284 789,22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284 789,22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4 507 948,00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4 507 924,17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3 654 640,00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3 654 620,51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725 498,00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725 496,17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127 810,00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127 807,49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71 468,00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71 466,66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5 996,00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5 996,00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63 922,00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63 920,66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реализацию мероприятий федеральной целевой программы "Культура России (2012 - 2018 годы)"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4230050140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4230050140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Федеральной целевой программы "Культура России 2012-2018 годы" средства местного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42300L0140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42300L0140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302 400,00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302 382,00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302 400,00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302 382,00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50 100,00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обучающихся муниципальных общеобразовательных учреждений за счет субсидии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4360071260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277 907,00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4360071260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278 000,00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277 907,00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561 400,00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239 404,00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561 400,00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239 404,00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организации питания обучающихся в муниципальных общеобразовательных учреждениях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43600S1260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43600S1260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464 058,00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414 445,08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414 445,08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"Развитие административных центров сельских поселений Кадыйского муниципального района до 2015 года" за счет субсидий из областного бюджета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7150071030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145 200,00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122 489,00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82 664,34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4 989 932,00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4 868 214,82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1 290 179,00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1 168 477,10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1 290 179,00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1 168 477,10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86 102,00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3 613 651,00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3 613 635,72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3 044 549,00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3 044 539,66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457 033,00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457 028,54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112 069,00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112 067,52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9 356 848,00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9 338 389,80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7 035 448,00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7 035 275,19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2 862 373,00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2 862 331,73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1 775 055,00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1 775 025,38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1 019 721,00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1 019 711,25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Исполнение судебных актов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7 274,00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7 273,21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60 323,00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60 321,89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172 015,00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172 000,70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выплаты персоналу казенных </w:t>
            </w: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13 305,00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13 303,78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130 268,00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130 265,99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20 770,00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20 761,48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7 672,00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7 669,45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4400051440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4400051440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576 387,00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576 373,50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506 479,00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506 469,92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50 738,00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50 737,23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19 170,00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19 166,35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17 543,59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17 543,59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3 325 829,00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3 325 725,67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2 998 894,00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2 998 892,61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227 896,00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227 797,78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90 039,00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90 035,28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2 321 400,00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2 303 114,61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1 564 067,14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1 545 982,59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1 564 067,14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1 545 982,59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48 660,00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48 659,76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48 660,00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48 659,76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708 672,86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708 472,26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593 682,86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593 681,48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94 476,00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94 474,43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20 514,00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20 316,35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"Обеспечение жильем молодых специалистов Кадыйского муниципального района на 2013-2017гг"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0310020190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Бюджетные инвестиции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0310020190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400 000,00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1 721 602,00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1 310 672,37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145 637,37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1 575 964,00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1 165 035,00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96 000,00</w:t>
            </w:r>
          </w:p>
        </w:tc>
      </w:tr>
      <w:tr w:rsidR="003A1FA6" w:rsidRPr="003A1FA6" w:rsidTr="003A1FA6">
        <w:trPr>
          <w:trHeight w:val="1416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подпрограммы "Обеспечение жильем молодых семей" в рамках федеральной целевой программы "Жилище" на 2011-2015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6270050200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593 897,00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429 460,00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6270050200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593 897,00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429 460,00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"Обеспечение жильем молодых семей Костромской области на 2016-2018годы"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457 190,00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328 097,00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457 190,00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328 097,00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"Обеспечение жильем молодых семей Костромской области на 2016-2018 годы"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76 679,00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на 2016-2018 годы"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352 198,00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234 799,00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62700R0204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352 198,00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234 799,00</w:t>
            </w:r>
          </w:p>
        </w:tc>
      </w:tr>
      <w:tr w:rsidR="003A1FA6" w:rsidRPr="003A1FA6" w:rsidTr="003A1FA6">
        <w:trPr>
          <w:trHeight w:val="214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155 808,00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155 800,32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54 506,00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54 499,50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4870020140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101 302,00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101 300,82</w:t>
            </w:r>
          </w:p>
        </w:tc>
      </w:tr>
      <w:tr w:rsidR="003A1FA6" w:rsidRPr="003A1FA6" w:rsidTr="003A1FA6">
        <w:trPr>
          <w:trHeight w:val="430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99 811,48</w:t>
            </w:r>
          </w:p>
        </w:tc>
      </w:tr>
      <w:tr w:rsidR="003A1FA6" w:rsidRPr="003A1FA6" w:rsidTr="003A1FA6">
        <w:trPr>
          <w:trHeight w:val="646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17 129 799,00</w:t>
            </w:r>
          </w:p>
        </w:tc>
      </w:tr>
      <w:tr w:rsidR="003A1FA6" w:rsidRPr="003A1FA6" w:rsidTr="003A1FA6">
        <w:trPr>
          <w:trHeight w:val="607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4 056 100,00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13 073 699,00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13 073 699,00</w:t>
            </w:r>
          </w:p>
        </w:tc>
      </w:tr>
      <w:tr w:rsidR="003A1FA6" w:rsidRPr="003A1FA6" w:rsidTr="003A1FA6">
        <w:trPr>
          <w:trHeight w:val="403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13 000 255,00</w:t>
            </w:r>
          </w:p>
        </w:tc>
      </w:tr>
      <w:tr w:rsidR="003A1FA6" w:rsidRPr="003A1FA6" w:rsidTr="003A1FA6">
        <w:trPr>
          <w:trHeight w:val="809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A1FA6" w:rsidRPr="003A1FA6" w:rsidTr="003A1FA6">
        <w:trPr>
          <w:trHeight w:val="202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A1FA6" w:rsidRPr="003A1FA6" w:rsidTr="003A1FA6">
        <w:trPr>
          <w:trHeight w:val="326"/>
        </w:trPr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155 066 327,00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FA6" w:rsidRPr="00EE6DB6" w:rsidRDefault="003A1FA6" w:rsidP="003A1FA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EE6DB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152 598 294,91</w:t>
            </w:r>
          </w:p>
        </w:tc>
      </w:tr>
    </w:tbl>
    <w:p w:rsidR="00550968" w:rsidRPr="00AF5FFD" w:rsidRDefault="00550968" w:rsidP="00550968">
      <w:pPr>
        <w:jc w:val="right"/>
        <w:rPr>
          <w:iCs/>
          <w:sz w:val="20"/>
          <w:szCs w:val="20"/>
        </w:rPr>
      </w:pPr>
      <w:r w:rsidRPr="00AF5FFD">
        <w:rPr>
          <w:iCs/>
          <w:sz w:val="20"/>
          <w:szCs w:val="20"/>
        </w:rPr>
        <w:t xml:space="preserve">Приложение   №5 </w:t>
      </w:r>
    </w:p>
    <w:p w:rsidR="00550968" w:rsidRPr="00AF5FFD" w:rsidRDefault="00550968" w:rsidP="00550968">
      <w:pPr>
        <w:rPr>
          <w:iCs/>
          <w:sz w:val="20"/>
          <w:szCs w:val="20"/>
        </w:rPr>
      </w:pPr>
      <w:r w:rsidRPr="00AF5FFD">
        <w:rPr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                 </w:t>
      </w:r>
      <w:r w:rsidRPr="00AF5FFD">
        <w:rPr>
          <w:iCs/>
          <w:sz w:val="20"/>
          <w:szCs w:val="20"/>
        </w:rPr>
        <w:t xml:space="preserve"> к решени</w:t>
      </w:r>
      <w:r>
        <w:rPr>
          <w:iCs/>
          <w:sz w:val="20"/>
          <w:szCs w:val="20"/>
        </w:rPr>
        <w:t>ю</w:t>
      </w:r>
      <w:r w:rsidRPr="00AF5FFD">
        <w:rPr>
          <w:iCs/>
          <w:sz w:val="20"/>
          <w:szCs w:val="20"/>
        </w:rPr>
        <w:t xml:space="preserve"> </w:t>
      </w:r>
      <w:r w:rsidRPr="00AF5FFD">
        <w:rPr>
          <w:iCs/>
          <w:sz w:val="20"/>
          <w:szCs w:val="20"/>
          <w:lang w:val="en-US"/>
        </w:rPr>
        <w:t>C</w:t>
      </w:r>
      <w:r w:rsidRPr="00AF5FFD">
        <w:rPr>
          <w:iCs/>
          <w:sz w:val="20"/>
          <w:szCs w:val="20"/>
        </w:rPr>
        <w:t xml:space="preserve">обрания депутатов </w:t>
      </w:r>
    </w:p>
    <w:p w:rsidR="00550968" w:rsidRPr="00AF5FFD" w:rsidRDefault="00550968" w:rsidP="00550968">
      <w:pPr>
        <w:jc w:val="right"/>
        <w:rPr>
          <w:i/>
          <w:iCs/>
          <w:sz w:val="20"/>
          <w:szCs w:val="20"/>
        </w:rPr>
      </w:pPr>
      <w:r w:rsidRPr="00AF5FFD">
        <w:rPr>
          <w:iCs/>
          <w:sz w:val="20"/>
          <w:szCs w:val="20"/>
        </w:rPr>
        <w:t xml:space="preserve">Кадыйского муниципального района                                                                                                                                                                                          </w:t>
      </w:r>
    </w:p>
    <w:p w:rsidR="00550968" w:rsidRPr="00AF5FFD" w:rsidRDefault="00550968" w:rsidP="00550968">
      <w:pPr>
        <w:jc w:val="right"/>
        <w:rPr>
          <w:i/>
          <w:iCs/>
          <w:sz w:val="20"/>
          <w:szCs w:val="20"/>
        </w:rPr>
      </w:pPr>
      <w:r w:rsidRPr="00AF5FFD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28 апреля </w:t>
      </w:r>
      <w:r w:rsidRPr="00AF5FFD">
        <w:rPr>
          <w:sz w:val="20"/>
          <w:szCs w:val="20"/>
        </w:rPr>
        <w:t>2017 года</w:t>
      </w:r>
      <w:r w:rsidRPr="00AF5F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№ </w:t>
      </w:r>
      <w:r w:rsidRPr="00473E74">
        <w:rPr>
          <w:iCs/>
          <w:sz w:val="20"/>
          <w:szCs w:val="20"/>
        </w:rPr>
        <w:t xml:space="preserve">150 </w:t>
      </w:r>
      <w:r w:rsidRPr="00AF5FFD">
        <w:rPr>
          <w:i/>
          <w:iCs/>
          <w:sz w:val="20"/>
          <w:szCs w:val="20"/>
        </w:rPr>
        <w:t xml:space="preserve">                                              </w:t>
      </w:r>
    </w:p>
    <w:p w:rsidR="00550968" w:rsidRPr="00550968" w:rsidRDefault="00550968" w:rsidP="00550968">
      <w:pPr>
        <w:jc w:val="right"/>
        <w:rPr>
          <w:b/>
          <w:iCs/>
          <w:sz w:val="20"/>
          <w:szCs w:val="20"/>
        </w:rPr>
      </w:pPr>
    </w:p>
    <w:p w:rsidR="00550968" w:rsidRPr="00550968" w:rsidRDefault="00550968" w:rsidP="00550968">
      <w:pPr>
        <w:pStyle w:val="1"/>
        <w:rPr>
          <w:b/>
          <w:sz w:val="20"/>
          <w:szCs w:val="20"/>
        </w:rPr>
      </w:pPr>
      <w:r w:rsidRPr="00550968">
        <w:rPr>
          <w:b/>
          <w:iCs/>
          <w:sz w:val="20"/>
          <w:szCs w:val="20"/>
        </w:rPr>
        <w:t xml:space="preserve">ИСТОЧНИКИ ФИНАНСИРОВАНИЯ  ДЕФИЦИТА  БЮДЖЕТА </w:t>
      </w:r>
      <w:r w:rsidRPr="00550968">
        <w:rPr>
          <w:b/>
          <w:sz w:val="20"/>
          <w:szCs w:val="20"/>
        </w:rPr>
        <w:t>КАДЫЙСКОГО  МУНИЦИПАЛЬНОГО  РАЙОНА ПО КОДАМ КЛАССИФИКАЦИИ ИСТОЧНИКОВ ФИНАНСИРОВАНИЯ ДЕФИЦИТОВ БЮДЖЕТОВ РОССИЙСКОЙ ФЕДЕРАЦИИ ЗА 2016 ГОД В РАЗРЕЗЕ  ГЛАВНЫХ АДМИНИСТРАТОРОВ ИСТОЧНИКОВ ФИНАНСИРОВАНИЯ ДЕФИЦИТА БЮДЖЕТА КАДЫЙСКОГО МУНИЦИПАЛЬНОГО РАЙОНА</w:t>
      </w:r>
    </w:p>
    <w:p w:rsidR="00550968" w:rsidRPr="00AF5FFD" w:rsidRDefault="00550968" w:rsidP="00550968">
      <w:pPr>
        <w:rPr>
          <w:b/>
          <w:bCs/>
          <w:sz w:val="20"/>
          <w:szCs w:val="20"/>
        </w:rPr>
      </w:pPr>
      <w:r w:rsidRPr="00AF5F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0" w:type="dxa"/>
        <w:tblLayout w:type="fixed"/>
        <w:tblLook w:val="0000" w:firstRow="0" w:lastRow="0" w:firstColumn="0" w:lastColumn="0" w:noHBand="0" w:noVBand="0"/>
      </w:tblPr>
      <w:tblGrid>
        <w:gridCol w:w="4200"/>
        <w:gridCol w:w="2730"/>
        <w:gridCol w:w="1980"/>
        <w:gridCol w:w="1720"/>
      </w:tblGrid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Финансовый отдел  администрации  Кадыйского муниципального района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jc w:val="center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1 267 600,00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625 000,00</w:t>
            </w: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902 01 02 00 00 00 0000 000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1 267 600,00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625 000,00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902 01 02 00 00 00 0000 700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2 142 600,00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1 500 000</w:t>
            </w:r>
            <w:r w:rsidRPr="00AF5FFD">
              <w:rPr>
                <w:bCs/>
                <w:sz w:val="20"/>
                <w:szCs w:val="20"/>
              </w:rPr>
              <w:t>,00</w:t>
            </w: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902 01 02 00 00 05 0000 710</w:t>
            </w: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2 142 600,00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1 500 000</w:t>
            </w:r>
            <w:r w:rsidRPr="00AF5FFD">
              <w:rPr>
                <w:bCs/>
                <w:sz w:val="20"/>
                <w:szCs w:val="20"/>
              </w:rPr>
              <w:t>,00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902 01 02 00 00 00 0000 800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-875 000,00</w:t>
            </w:r>
          </w:p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-875 000</w:t>
            </w:r>
            <w:r w:rsidRPr="00AF5FFD">
              <w:rPr>
                <w:bCs/>
                <w:sz w:val="20"/>
                <w:szCs w:val="20"/>
              </w:rPr>
              <w:t>,00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902 01 02 00 00 05 0000 810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-875 000,00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-875 000,00</w:t>
            </w: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902 01 03 00 00 00 0000 000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902 01 03 01 00 00 0000 000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902 01 03 01 00 00 0000 700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902 01 03 01 00 05 0000 710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90201 03 01 00 00 0000 800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902 01 03 01 00 05 0000 810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lastRenderedPageBreak/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902 01 06 05 01 00 0000 600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902 01 06 05 01 05 0000 640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902 01 06 05 02 00 0000 600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902 01 06 05 02 05 0000 640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902 01 06 05 00 00 0000 500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902 01 06 05 02 00 0000 500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902 01 06 05 02 05 0000 540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1 115 199,00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838 318,41</w:t>
            </w: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-153 506 525,46</w:t>
            </w: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-153 506 525,46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-153 506 525,46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-154 826 128,00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-153 506 525,46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AF5FF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154 344 843,87</w:t>
            </w: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AF5FF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154 344 843,87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AF5FF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154 344 843,87</w:t>
            </w:r>
          </w:p>
        </w:tc>
      </w:tr>
      <w:tr w:rsidR="00550968" w:rsidRPr="00AF5FFD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AF5FFD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AF5FFD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AF5FFD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154 344 843,87</w:t>
            </w:r>
          </w:p>
        </w:tc>
      </w:tr>
      <w:tr w:rsidR="00550968" w:rsidRPr="00AF5FFD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b/>
                <w:bCs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rPr>
                <w:b/>
                <w:sz w:val="20"/>
                <w:szCs w:val="20"/>
              </w:rPr>
            </w:pPr>
            <w:r w:rsidRPr="00AF5FFD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F5FFD">
              <w:rPr>
                <w:b/>
                <w:sz w:val="20"/>
                <w:szCs w:val="20"/>
              </w:rPr>
              <w:t>2 382 799,00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AF5FFD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AF5FFD">
              <w:rPr>
                <w:b/>
                <w:sz w:val="20"/>
                <w:szCs w:val="20"/>
              </w:rPr>
              <w:t>1 463 318,41</w:t>
            </w:r>
          </w:p>
        </w:tc>
      </w:tr>
    </w:tbl>
    <w:p w:rsidR="00550968" w:rsidRPr="00AF5FFD" w:rsidRDefault="00550968" w:rsidP="00550968">
      <w:pPr>
        <w:rPr>
          <w:sz w:val="20"/>
          <w:szCs w:val="20"/>
        </w:rPr>
      </w:pPr>
    </w:p>
    <w:p w:rsidR="00550968" w:rsidRPr="00AF5FFD" w:rsidRDefault="00550968" w:rsidP="00550968">
      <w:pPr>
        <w:rPr>
          <w:b/>
          <w:bCs/>
          <w:sz w:val="20"/>
          <w:szCs w:val="20"/>
        </w:rPr>
      </w:pPr>
    </w:p>
    <w:p w:rsidR="00550968" w:rsidRPr="00BC6623" w:rsidRDefault="00550968" w:rsidP="00550968">
      <w:pPr>
        <w:jc w:val="right"/>
        <w:rPr>
          <w:iCs/>
          <w:sz w:val="20"/>
          <w:szCs w:val="20"/>
        </w:rPr>
      </w:pPr>
      <w:r w:rsidRPr="00BC6623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Приложение   №6</w:t>
      </w:r>
    </w:p>
    <w:p w:rsidR="00550968" w:rsidRPr="00BC6623" w:rsidRDefault="00550968" w:rsidP="00550968">
      <w:pPr>
        <w:rPr>
          <w:iCs/>
          <w:sz w:val="20"/>
          <w:szCs w:val="20"/>
        </w:rPr>
      </w:pPr>
      <w:r w:rsidRPr="00BC6623">
        <w:rPr>
          <w:iCs/>
          <w:sz w:val="20"/>
          <w:szCs w:val="20"/>
        </w:rPr>
        <w:t xml:space="preserve">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           </w:t>
      </w:r>
      <w:r w:rsidRPr="00BC6623">
        <w:rPr>
          <w:iCs/>
          <w:sz w:val="20"/>
          <w:szCs w:val="20"/>
        </w:rPr>
        <w:t>к решени</w:t>
      </w:r>
      <w:r>
        <w:rPr>
          <w:iCs/>
          <w:sz w:val="20"/>
          <w:szCs w:val="20"/>
        </w:rPr>
        <w:t>ю</w:t>
      </w:r>
      <w:r w:rsidRPr="00BC6623">
        <w:rPr>
          <w:iCs/>
          <w:sz w:val="20"/>
          <w:szCs w:val="20"/>
        </w:rPr>
        <w:t xml:space="preserve"> </w:t>
      </w:r>
      <w:r w:rsidRPr="00BC6623">
        <w:rPr>
          <w:iCs/>
          <w:sz w:val="20"/>
          <w:szCs w:val="20"/>
          <w:lang w:val="en-US"/>
        </w:rPr>
        <w:t>C</w:t>
      </w:r>
      <w:r w:rsidRPr="00BC6623">
        <w:rPr>
          <w:iCs/>
          <w:sz w:val="20"/>
          <w:szCs w:val="20"/>
        </w:rPr>
        <w:t xml:space="preserve">обрания депутатов </w:t>
      </w:r>
    </w:p>
    <w:p w:rsidR="00550968" w:rsidRPr="00BC6623" w:rsidRDefault="00550968" w:rsidP="00550968">
      <w:pPr>
        <w:jc w:val="right"/>
        <w:rPr>
          <w:i/>
          <w:iCs/>
          <w:sz w:val="20"/>
          <w:szCs w:val="20"/>
        </w:rPr>
      </w:pPr>
      <w:r w:rsidRPr="00BC6623">
        <w:rPr>
          <w:iCs/>
          <w:sz w:val="20"/>
          <w:szCs w:val="20"/>
        </w:rPr>
        <w:t xml:space="preserve">Кадыйского муниципального района                                                                                                                                                                                          </w:t>
      </w:r>
    </w:p>
    <w:p w:rsidR="00550968" w:rsidRPr="00BC6623" w:rsidRDefault="00550968" w:rsidP="00550968">
      <w:pPr>
        <w:jc w:val="right"/>
        <w:rPr>
          <w:i/>
          <w:iCs/>
          <w:sz w:val="20"/>
          <w:szCs w:val="20"/>
        </w:rPr>
      </w:pPr>
      <w:r w:rsidRPr="00BC6623">
        <w:rPr>
          <w:sz w:val="20"/>
          <w:szCs w:val="20"/>
        </w:rPr>
        <w:t xml:space="preserve">от  </w:t>
      </w:r>
      <w:r>
        <w:rPr>
          <w:sz w:val="20"/>
          <w:szCs w:val="20"/>
        </w:rPr>
        <w:t>28 апреля</w:t>
      </w:r>
      <w:r w:rsidRPr="00BC6623">
        <w:rPr>
          <w:sz w:val="20"/>
          <w:szCs w:val="20"/>
        </w:rPr>
        <w:t xml:space="preserve"> 2017 года</w:t>
      </w:r>
      <w:r w:rsidRPr="00BC6623">
        <w:rPr>
          <w:i/>
          <w:iCs/>
          <w:sz w:val="20"/>
          <w:szCs w:val="20"/>
        </w:rPr>
        <w:t xml:space="preserve">   </w:t>
      </w:r>
      <w:r w:rsidRPr="00CD1910">
        <w:rPr>
          <w:iCs/>
          <w:sz w:val="20"/>
          <w:szCs w:val="20"/>
        </w:rPr>
        <w:t>№ 150</w:t>
      </w:r>
      <w:r w:rsidRPr="00BC6623">
        <w:rPr>
          <w:i/>
          <w:iCs/>
          <w:sz w:val="20"/>
          <w:szCs w:val="20"/>
        </w:rPr>
        <w:t xml:space="preserve">                                             </w:t>
      </w:r>
    </w:p>
    <w:p w:rsidR="00550968" w:rsidRPr="00BC6623" w:rsidRDefault="00550968" w:rsidP="00550968">
      <w:pPr>
        <w:jc w:val="right"/>
        <w:rPr>
          <w:i/>
          <w:iCs/>
          <w:sz w:val="20"/>
          <w:szCs w:val="20"/>
        </w:rPr>
      </w:pPr>
    </w:p>
    <w:p w:rsidR="00550968" w:rsidRPr="00550968" w:rsidRDefault="00550968" w:rsidP="00550968">
      <w:pPr>
        <w:pStyle w:val="1"/>
        <w:jc w:val="center"/>
        <w:rPr>
          <w:b/>
          <w:sz w:val="20"/>
          <w:szCs w:val="20"/>
        </w:rPr>
      </w:pPr>
      <w:r w:rsidRPr="00550968">
        <w:rPr>
          <w:b/>
          <w:iCs/>
          <w:sz w:val="20"/>
          <w:szCs w:val="20"/>
        </w:rPr>
        <w:t>ИСТОЧНИКИ ФИНАНСИРОВАНИЯ  ДЕФИЦИТА  БЮДЖЕТА</w:t>
      </w:r>
    </w:p>
    <w:p w:rsidR="00550968" w:rsidRPr="00550968" w:rsidRDefault="00550968" w:rsidP="00550968">
      <w:pPr>
        <w:pStyle w:val="1"/>
        <w:jc w:val="center"/>
        <w:rPr>
          <w:b/>
          <w:sz w:val="20"/>
          <w:szCs w:val="20"/>
        </w:rPr>
      </w:pPr>
      <w:r w:rsidRPr="00550968">
        <w:rPr>
          <w:b/>
          <w:sz w:val="20"/>
          <w:szCs w:val="20"/>
        </w:rPr>
        <w:t>КАДЫЙСКОГО  МУНИЦИПАЛЬНОГО  РАЙОНА ЗА 2016 ГОД</w:t>
      </w:r>
    </w:p>
    <w:p w:rsidR="00550968" w:rsidRPr="00BC6623" w:rsidRDefault="00550968" w:rsidP="00550968">
      <w:pPr>
        <w:rPr>
          <w:b/>
          <w:bCs/>
          <w:sz w:val="20"/>
          <w:szCs w:val="20"/>
        </w:rPr>
      </w:pPr>
      <w:r w:rsidRPr="00BC662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50" w:type="dxa"/>
        <w:tblLayout w:type="fixed"/>
        <w:tblLook w:val="0000" w:firstRow="0" w:lastRow="0" w:firstColumn="0" w:lastColumn="0" w:noHBand="0" w:noVBand="0"/>
      </w:tblPr>
      <w:tblGrid>
        <w:gridCol w:w="4200"/>
        <w:gridCol w:w="2730"/>
        <w:gridCol w:w="1980"/>
        <w:gridCol w:w="1740"/>
      </w:tblGrid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1 267 600,00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625 000,00</w:t>
            </w: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1 267 600,00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625 000,00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2 142 600,00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1 500 000</w:t>
            </w:r>
            <w:r w:rsidRPr="00BC6623">
              <w:rPr>
                <w:bCs/>
                <w:sz w:val="20"/>
                <w:szCs w:val="20"/>
              </w:rPr>
              <w:t>,00</w:t>
            </w: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000 01 02 00 00 05 0000 710</w:t>
            </w: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2 142 600,00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1 500 000</w:t>
            </w:r>
            <w:r w:rsidRPr="00BC6623">
              <w:rPr>
                <w:bCs/>
                <w:sz w:val="20"/>
                <w:szCs w:val="20"/>
              </w:rPr>
              <w:t>,00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bCs/>
                <w:sz w:val="20"/>
                <w:szCs w:val="20"/>
              </w:rPr>
              <w:t xml:space="preserve">Погашение кредитов, предоставленных  </w:t>
            </w:r>
            <w:r w:rsidRPr="00BC6623">
              <w:rPr>
                <w:bCs/>
                <w:sz w:val="20"/>
                <w:szCs w:val="20"/>
              </w:rP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lastRenderedPageBreak/>
              <w:t>000 01 02 00 00 00 0000 800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lastRenderedPageBreak/>
              <w:t>-875 000,00</w:t>
            </w:r>
          </w:p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lastRenderedPageBreak/>
              <w:t>-875 000</w:t>
            </w:r>
            <w:r w:rsidRPr="00BC6623">
              <w:rPr>
                <w:bCs/>
                <w:sz w:val="20"/>
                <w:szCs w:val="20"/>
              </w:rPr>
              <w:t>,00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bCs/>
                <w:sz w:val="20"/>
                <w:szCs w:val="20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-875 000,00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-875 000,00</w:t>
            </w: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000 01 06 05 01 00 0000 600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000 01 06 05 02 00 0000 600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000 01 06 05 00 00 0000 500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both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000 01 06 05 02 00 0000 500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1 115 199,00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838 318,41</w:t>
            </w: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-153 506 525,46</w:t>
            </w: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-153 506 525,46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-153 506 525,46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-154 826 128,00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-153 506 525,46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BC662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154 344 843,87</w:t>
            </w: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BC662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154 344 843,87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BC662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154 344 843,87</w:t>
            </w:r>
          </w:p>
        </w:tc>
      </w:tr>
      <w:tr w:rsidR="00550968" w:rsidRPr="00BC6623" w:rsidTr="00550968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sz w:val="20"/>
                <w:szCs w:val="20"/>
              </w:rPr>
            </w:pPr>
          </w:p>
          <w:p w:rsidR="00550968" w:rsidRPr="00BC6623" w:rsidRDefault="00550968" w:rsidP="00550968">
            <w:pPr>
              <w:snapToGrid w:val="0"/>
              <w:rPr>
                <w:sz w:val="20"/>
                <w:szCs w:val="20"/>
                <w:lang w:val="en-US"/>
              </w:rPr>
            </w:pPr>
            <w:r w:rsidRPr="00BC662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sz w:val="20"/>
                <w:szCs w:val="20"/>
                <w:lang w:val="en-US"/>
              </w:rPr>
              <w:t>155 941 327,00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68" w:rsidRPr="00BC6623" w:rsidRDefault="00550968" w:rsidP="005509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154 344 843,87</w:t>
            </w:r>
          </w:p>
        </w:tc>
      </w:tr>
      <w:tr w:rsidR="00550968" w:rsidRPr="00BC6623" w:rsidTr="0055096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b/>
                <w:bCs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rPr>
                <w:b/>
                <w:sz w:val="20"/>
                <w:szCs w:val="20"/>
              </w:rPr>
            </w:pPr>
            <w:r w:rsidRPr="00BC6623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6623">
              <w:rPr>
                <w:b/>
                <w:sz w:val="20"/>
                <w:szCs w:val="20"/>
              </w:rPr>
              <w:t>2 382 799,00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68" w:rsidRPr="00BC6623" w:rsidRDefault="00550968" w:rsidP="00550968">
            <w:pPr>
              <w:snapToGrid w:val="0"/>
              <w:jc w:val="center"/>
              <w:rPr>
                <w:sz w:val="20"/>
                <w:szCs w:val="20"/>
              </w:rPr>
            </w:pPr>
            <w:r w:rsidRPr="00BC6623">
              <w:rPr>
                <w:b/>
                <w:sz w:val="20"/>
                <w:szCs w:val="20"/>
              </w:rPr>
              <w:t>1 463 318,41</w:t>
            </w:r>
          </w:p>
        </w:tc>
      </w:tr>
    </w:tbl>
    <w:p w:rsidR="00550968" w:rsidRPr="00BC6623" w:rsidRDefault="00550968" w:rsidP="00550968">
      <w:pPr>
        <w:rPr>
          <w:b/>
          <w:bCs/>
          <w:sz w:val="20"/>
          <w:szCs w:val="20"/>
        </w:rPr>
      </w:pPr>
    </w:p>
    <w:p w:rsidR="00550968" w:rsidRPr="00550968" w:rsidRDefault="00550968" w:rsidP="00550968">
      <w:pPr>
        <w:jc w:val="center"/>
        <w:rPr>
          <w:sz w:val="20"/>
          <w:szCs w:val="20"/>
        </w:rPr>
      </w:pPr>
      <w:r w:rsidRPr="00550968">
        <w:rPr>
          <w:sz w:val="20"/>
          <w:szCs w:val="20"/>
        </w:rPr>
        <w:t>РОССИЙСКАЯ   ФЕДЕРАЦИЯ</w:t>
      </w:r>
    </w:p>
    <w:p w:rsidR="00550968" w:rsidRPr="00550968" w:rsidRDefault="00550968" w:rsidP="00550968">
      <w:pPr>
        <w:jc w:val="center"/>
        <w:rPr>
          <w:sz w:val="20"/>
          <w:szCs w:val="20"/>
        </w:rPr>
      </w:pPr>
      <w:r w:rsidRPr="00550968">
        <w:rPr>
          <w:sz w:val="20"/>
          <w:szCs w:val="20"/>
        </w:rPr>
        <w:t>КОСТРОМСКАЯ   ОБЛАСТЬ</w:t>
      </w:r>
    </w:p>
    <w:p w:rsidR="00550968" w:rsidRPr="00550968" w:rsidRDefault="00550968" w:rsidP="00550968">
      <w:pPr>
        <w:jc w:val="center"/>
        <w:rPr>
          <w:sz w:val="20"/>
          <w:szCs w:val="20"/>
        </w:rPr>
      </w:pPr>
      <w:r w:rsidRPr="00550968">
        <w:rPr>
          <w:sz w:val="20"/>
          <w:szCs w:val="20"/>
        </w:rPr>
        <w:t>СОБРАНИЕ   ДЕПУТАТОВ   КАДЫЙСКОГО   МУНИЦИПАЛЬНОГО   РАЙОНА</w:t>
      </w:r>
    </w:p>
    <w:p w:rsidR="00550968" w:rsidRPr="00550968" w:rsidRDefault="00550968" w:rsidP="00550968">
      <w:pPr>
        <w:jc w:val="center"/>
        <w:rPr>
          <w:sz w:val="20"/>
          <w:szCs w:val="20"/>
        </w:rPr>
      </w:pPr>
    </w:p>
    <w:p w:rsidR="00550968" w:rsidRPr="00550968" w:rsidRDefault="00550968" w:rsidP="00550968">
      <w:pPr>
        <w:jc w:val="center"/>
        <w:rPr>
          <w:sz w:val="20"/>
          <w:szCs w:val="20"/>
        </w:rPr>
      </w:pPr>
      <w:r w:rsidRPr="00550968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968" w:rsidRPr="00550968" w:rsidRDefault="00550968" w:rsidP="00550968">
      <w:pPr>
        <w:rPr>
          <w:sz w:val="20"/>
          <w:szCs w:val="20"/>
        </w:rPr>
      </w:pPr>
      <w:r w:rsidRPr="00550968">
        <w:rPr>
          <w:sz w:val="20"/>
          <w:szCs w:val="20"/>
        </w:rPr>
        <w:t xml:space="preserve">28 апреля  2017 года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550968">
        <w:rPr>
          <w:sz w:val="20"/>
          <w:szCs w:val="20"/>
        </w:rPr>
        <w:t>№ 151</w:t>
      </w:r>
    </w:p>
    <w:p w:rsidR="00550968" w:rsidRPr="00550968" w:rsidRDefault="00550968" w:rsidP="00550968">
      <w:pPr>
        <w:rPr>
          <w:sz w:val="8"/>
          <w:szCs w:val="8"/>
        </w:rPr>
      </w:pPr>
      <w:r w:rsidRPr="00550968">
        <w:rPr>
          <w:sz w:val="20"/>
          <w:szCs w:val="20"/>
        </w:rPr>
        <w:t xml:space="preserve">       </w:t>
      </w:r>
    </w:p>
    <w:p w:rsidR="00550968" w:rsidRPr="00550968" w:rsidRDefault="00550968" w:rsidP="00550968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        О внесении изменений и дополнений </w:t>
      </w:r>
    </w:p>
    <w:p w:rsidR="00550968" w:rsidRPr="00550968" w:rsidRDefault="00550968" w:rsidP="00550968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         в решение от 23.12.2016 года №  119</w:t>
      </w:r>
    </w:p>
    <w:p w:rsidR="00550968" w:rsidRPr="00550968" w:rsidRDefault="00550968" w:rsidP="00550968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         «О бюджете муниципального района</w:t>
      </w:r>
    </w:p>
    <w:p w:rsidR="00550968" w:rsidRPr="00550968" w:rsidRDefault="00550968" w:rsidP="00550968">
      <w:pPr>
        <w:tabs>
          <w:tab w:val="left" w:pos="23892"/>
        </w:tabs>
        <w:ind w:left="-54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         на 2017 год».  </w:t>
      </w:r>
    </w:p>
    <w:p w:rsidR="00550968" w:rsidRPr="00550968" w:rsidRDefault="00550968" w:rsidP="00550968">
      <w:pPr>
        <w:tabs>
          <w:tab w:val="left" w:pos="23892"/>
        </w:tabs>
        <w:ind w:left="-540"/>
        <w:jc w:val="both"/>
        <w:rPr>
          <w:sz w:val="20"/>
          <w:szCs w:val="20"/>
        </w:rPr>
      </w:pPr>
    </w:p>
    <w:p w:rsidR="00550968" w:rsidRPr="00550968" w:rsidRDefault="00550968" w:rsidP="00550968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550968">
        <w:rPr>
          <w:sz w:val="20"/>
          <w:szCs w:val="20"/>
        </w:rPr>
        <w:t xml:space="preserve">        В соответствии с  Законом Костромской области от 24.04.2017 года № 231-6-ЗКО«О внесении изменений  в Закон Костромской области «Об областном бюджете на 2017 год  и плановый период 2018 и 2019 годов»                      </w:t>
      </w:r>
    </w:p>
    <w:p w:rsidR="00550968" w:rsidRPr="00550968" w:rsidRDefault="00550968" w:rsidP="00550968">
      <w:pPr>
        <w:tabs>
          <w:tab w:val="left" w:pos="23892"/>
        </w:tabs>
        <w:ind w:left="-540"/>
        <w:jc w:val="both"/>
        <w:rPr>
          <w:b/>
          <w:bCs/>
          <w:sz w:val="20"/>
          <w:szCs w:val="20"/>
        </w:rPr>
      </w:pPr>
      <w:r w:rsidRPr="00550968">
        <w:rPr>
          <w:b/>
          <w:bCs/>
          <w:sz w:val="20"/>
          <w:szCs w:val="20"/>
        </w:rPr>
        <w:t xml:space="preserve">                1.Муниципальному району дополнительно переданы  из областного бюджета:</w:t>
      </w:r>
    </w:p>
    <w:p w:rsidR="00550968" w:rsidRPr="00550968" w:rsidRDefault="00550968" w:rsidP="00550968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550968">
        <w:rPr>
          <w:b/>
          <w:bCs/>
          <w:sz w:val="20"/>
          <w:szCs w:val="20"/>
        </w:rPr>
        <w:t>-</w:t>
      </w:r>
      <w:r w:rsidRPr="00550968">
        <w:rPr>
          <w:sz w:val="20"/>
          <w:szCs w:val="20"/>
        </w:rPr>
        <w:t>дотация бюджету муниципального района на поддержку мер по обеспечению сбалансированности бюджетов в сумме 1200,0 тыс. рублей.</w:t>
      </w:r>
    </w:p>
    <w:p w:rsidR="00550968" w:rsidRPr="00550968" w:rsidRDefault="00550968" w:rsidP="00550968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-субсидия на организацию отдыха детей в каникулярное время  в сумме 286,8 тыс. рублей.</w:t>
      </w:r>
    </w:p>
    <w:p w:rsidR="00550968" w:rsidRPr="00550968" w:rsidRDefault="00550968" w:rsidP="00550968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-субсидия на обеспечение развития и укрепления материально-технической базы муниципальных домов культуры  в сумме 800,0 тыс. рублей, в том числе за счет средств федерального бюджета 720,0 тыс.рублей, за счет средств областного бюджета 80,0 тыс.рублей.</w:t>
      </w:r>
    </w:p>
    <w:p w:rsidR="00550968" w:rsidRPr="00550968" w:rsidRDefault="00550968" w:rsidP="00550968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-субсидия на реализацию мероприятий государственной программы Российской Федерации «Доступная среда» на 2011-2020 годы  в сумме 1347,8 тыс. рублей, из них за счет средств федерального бюджета -    1347,8  тыс. рублей.</w:t>
      </w:r>
    </w:p>
    <w:p w:rsidR="00550968" w:rsidRPr="00550968" w:rsidRDefault="00550968" w:rsidP="00550968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-субсидия на поддержку государственных программ субъектов Российской Федерации и муниципальных программ формирования современной городской среды в сумме 521,99 тыс.рублей, из них за счет средств федерального бюджета — 490,67 тыс. рублей, за счет средств областного бюджета — 31,32 тыс. рублей.</w:t>
      </w:r>
    </w:p>
    <w:p w:rsidR="00550968" w:rsidRPr="00550968" w:rsidRDefault="00550968" w:rsidP="00550968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        Субсидия на мероприятия подпрограммы «Обеспечение жильем молодых семей» ФЦП «Жилище» на 2015 - 2020 годы  за счет средств федерального бюджета уменьшена на- 0,492 тыс. рублей, за счет средств областного бюджета увеличена на- 0,492 тыс. рублей.</w:t>
      </w:r>
    </w:p>
    <w:p w:rsidR="00550968" w:rsidRPr="00550968" w:rsidRDefault="00550968" w:rsidP="00550968">
      <w:pPr>
        <w:tabs>
          <w:tab w:val="left" w:pos="28992"/>
        </w:tabs>
        <w:ind w:left="-3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      2. Передать из бюджета муниципального района иные  межбюджетные трансферты бюджету городского поселения  на поддержку государственных программ субъектов Российской Федерации и муниципальных программ формирования современной городской среды в сумме 521,99 тыс.рублей,   из них за счет средств субсидии из федерального 490,67 тыс.рублей,  из  областного бюджета 31,32 тыс. рублей.</w:t>
      </w:r>
    </w:p>
    <w:p w:rsidR="00550968" w:rsidRPr="00550968" w:rsidRDefault="00550968" w:rsidP="00550968">
      <w:pPr>
        <w:jc w:val="both"/>
        <w:rPr>
          <w:sz w:val="20"/>
          <w:szCs w:val="20"/>
        </w:rPr>
      </w:pPr>
      <w:r w:rsidRPr="00550968">
        <w:rPr>
          <w:sz w:val="20"/>
          <w:szCs w:val="20"/>
        </w:rPr>
        <w:tab/>
        <w:t xml:space="preserve">   Учитывая изложенное </w:t>
      </w:r>
    </w:p>
    <w:p w:rsidR="00550968" w:rsidRPr="00550968" w:rsidRDefault="00550968" w:rsidP="00550968">
      <w:pPr>
        <w:jc w:val="both"/>
        <w:rPr>
          <w:sz w:val="8"/>
          <w:szCs w:val="8"/>
        </w:rPr>
      </w:pPr>
      <w:r w:rsidRPr="00550968">
        <w:rPr>
          <w:sz w:val="20"/>
          <w:szCs w:val="20"/>
        </w:rPr>
        <w:t xml:space="preserve">                                          </w:t>
      </w:r>
    </w:p>
    <w:p w:rsidR="00550968" w:rsidRPr="00550968" w:rsidRDefault="00550968" w:rsidP="00550968">
      <w:pPr>
        <w:rPr>
          <w:sz w:val="20"/>
          <w:szCs w:val="20"/>
        </w:rPr>
      </w:pPr>
      <w:r w:rsidRPr="00550968">
        <w:rPr>
          <w:sz w:val="20"/>
          <w:szCs w:val="20"/>
        </w:rPr>
        <w:t xml:space="preserve">                                              Собрание депутатов решило  </w:t>
      </w:r>
    </w:p>
    <w:p w:rsidR="00550968" w:rsidRPr="00550968" w:rsidRDefault="00550968" w:rsidP="00550968">
      <w:pPr>
        <w:rPr>
          <w:sz w:val="8"/>
          <w:szCs w:val="8"/>
        </w:rPr>
      </w:pPr>
      <w:r w:rsidRPr="00550968">
        <w:rPr>
          <w:sz w:val="20"/>
          <w:szCs w:val="20"/>
        </w:rPr>
        <w:t xml:space="preserve">                                </w:t>
      </w:r>
    </w:p>
    <w:p w:rsidR="00550968" w:rsidRPr="00550968" w:rsidRDefault="00550968" w:rsidP="00550968">
      <w:pPr>
        <w:ind w:left="-15" w:hanging="42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     1.В  п.1  решения Собрания   депутатов  от  23.12.2016   года    № 119    «О   бюджете Кадыйского муниципального    района   на  2017 год»   слова   «Общий  объем  доходов   бюджета муниципального района в сумме 104029,4 тыс. руб., в том числе объем безвозмездных поступлений из  бюджетов других уровней  в   сумме  75647,7 тыс.  руб., общий   объем    расходов      бюджета муниципального района в сумме 106107,2 тыс. руб., дефицит бюджета муниципального района в сумме 2077,8 тыс. руб.» заменить словами «Общий объем доходов бюджета муниципального района в сумме 108186,0 тыс. руб.,  в   том   числе объем безвозмездных поступлений из бюджетов других уровней в сумме  79804,3 тыс. руб., общий объем расходов бюджета муниципального района в сумме  110263,8 тыс.  руб.,  дефицит бюджета муниципального района в сумме 2077,8 тыс. руб.»     </w:t>
      </w:r>
    </w:p>
    <w:p w:rsidR="00550968" w:rsidRPr="00550968" w:rsidRDefault="00550968" w:rsidP="00550968">
      <w:pPr>
        <w:ind w:left="-15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2.Утвердить в  бюджете муниципального района на 2017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550968" w:rsidRPr="00550968" w:rsidRDefault="00550968" w:rsidP="00550968">
      <w:pPr>
        <w:widowControl/>
        <w:numPr>
          <w:ilvl w:val="0"/>
          <w:numId w:val="3"/>
        </w:numPr>
        <w:ind w:left="15" w:firstLine="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Утвердить    распределение   расходов   бюджета  муниципального  района на 2017 год    по разделам   и     подразделам,     целевым     статьям   и   видам    расходов      функциональной классификации согласно приложению № 2 к настоящему решению.</w:t>
      </w:r>
    </w:p>
    <w:p w:rsidR="00550968" w:rsidRPr="00550968" w:rsidRDefault="00550968" w:rsidP="00550968">
      <w:pPr>
        <w:widowControl/>
        <w:numPr>
          <w:ilvl w:val="0"/>
          <w:numId w:val="3"/>
        </w:numPr>
        <w:ind w:left="15" w:firstLine="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Пункт 12 подпункт 1  решения от 23.12.2016 года №  119     «О бюджете муниципального района  на 2017 год» изложить в следующей редакции «Утвердить объем бюджетных ассигнований  на финансирование районной адресной инвестиционной программы на 2017 год в общей сумме 2926,961 тыс.рублей» согласно приложения № 3</w:t>
      </w:r>
    </w:p>
    <w:p w:rsidR="00550968" w:rsidRPr="00550968" w:rsidRDefault="00550968" w:rsidP="00550968">
      <w:pPr>
        <w:ind w:left="15"/>
        <w:jc w:val="both"/>
        <w:rPr>
          <w:sz w:val="20"/>
          <w:szCs w:val="20"/>
        </w:rPr>
      </w:pPr>
      <w:r w:rsidRPr="00550968">
        <w:rPr>
          <w:sz w:val="20"/>
          <w:szCs w:val="20"/>
        </w:rPr>
        <w:t xml:space="preserve">5.Пункт 15 подпункт 1 решения от 23.12.2016 года №  119     «О бюджете муниципального района  на 2017 год» изложить в следующей редакции «Установить по состоянию на          1 января 2018 года верхний предел </w:t>
      </w:r>
      <w:r w:rsidRPr="00550968">
        <w:rPr>
          <w:sz w:val="20"/>
          <w:szCs w:val="20"/>
        </w:rPr>
        <w:lastRenderedPageBreak/>
        <w:t>муниципального внутреннего долга Кадыйского муниципального района в сумме 6500,0 тыс. рублей, в том числе верхний предел долга по муниципальным гарантиям в сумме 0 тыс. рублей.» в связи с привлечением кредитов от кредитной организации и областного бюджета.</w:t>
      </w:r>
    </w:p>
    <w:p w:rsidR="00550968" w:rsidRPr="00550968" w:rsidRDefault="00550968" w:rsidP="00550968">
      <w:pPr>
        <w:ind w:left="15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6.Пункт 15 подпункт 6 решения от 23.12.2016 года №  119     «О бюджете муниципального района  на 2017 год» изложить в следующей редакции «Предоставить право администрации Кадыйского муниципального района и финансовому отделу  администрации Кадыйского муниципального района осуществлять привлечение кредитов на пополнение остатков средств на счетах бюджета Кадыйского муниципального района»</w:t>
      </w:r>
    </w:p>
    <w:p w:rsidR="00550968" w:rsidRPr="00550968" w:rsidRDefault="00550968" w:rsidP="00550968">
      <w:pPr>
        <w:ind w:left="15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7.В связи с привлечением кредитов утвердить на 2017 год</w:t>
      </w:r>
    </w:p>
    <w:p w:rsidR="00550968" w:rsidRPr="00550968" w:rsidRDefault="00550968" w:rsidP="00550968">
      <w:pPr>
        <w:widowControl/>
        <w:numPr>
          <w:ilvl w:val="0"/>
          <w:numId w:val="4"/>
        </w:numPr>
        <w:tabs>
          <w:tab w:val="left" w:pos="-25936"/>
        </w:tabs>
        <w:ind w:left="360" w:hanging="360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программу муниципальных внутренних заимствований Кадыйского муниципального района согласно приложению № 4  к настоящему решению</w:t>
      </w:r>
    </w:p>
    <w:p w:rsidR="00550968" w:rsidRPr="00550968" w:rsidRDefault="00550968" w:rsidP="00550968">
      <w:pPr>
        <w:ind w:left="15"/>
        <w:jc w:val="both"/>
        <w:rPr>
          <w:sz w:val="20"/>
          <w:szCs w:val="20"/>
        </w:rPr>
      </w:pPr>
      <w:r w:rsidRPr="00550968">
        <w:rPr>
          <w:sz w:val="20"/>
          <w:szCs w:val="20"/>
        </w:rPr>
        <w:t>-источники финансирования дефицита бюджета муниципального района на 2017 год согласно приложению № 5 к настоящему решению.</w:t>
      </w:r>
    </w:p>
    <w:p w:rsidR="00550968" w:rsidRPr="00550968" w:rsidRDefault="00550968" w:rsidP="00550968">
      <w:pPr>
        <w:jc w:val="both"/>
        <w:rPr>
          <w:sz w:val="20"/>
          <w:szCs w:val="20"/>
        </w:rPr>
      </w:pPr>
      <w:r w:rsidRPr="00550968">
        <w:rPr>
          <w:sz w:val="20"/>
          <w:szCs w:val="20"/>
        </w:rPr>
        <w:t>8.Настоящее решение вступает в силу с момента официального  опубликования.</w:t>
      </w:r>
    </w:p>
    <w:p w:rsidR="00550968" w:rsidRPr="00550968" w:rsidRDefault="00550968" w:rsidP="00550968">
      <w:pPr>
        <w:jc w:val="both"/>
        <w:rPr>
          <w:sz w:val="20"/>
          <w:szCs w:val="20"/>
        </w:rPr>
      </w:pPr>
    </w:p>
    <w:p w:rsidR="00550968" w:rsidRPr="003704E5" w:rsidRDefault="00550968" w:rsidP="00550968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550968" w:rsidRPr="003704E5" w:rsidRDefault="00550968" w:rsidP="00550968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>В.В.Зайцев                                                                                                                   М.В.Аристова</w:t>
      </w: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550968" w:rsidRDefault="00550968" w:rsidP="00550968">
      <w:pPr>
        <w:jc w:val="both"/>
        <w:rPr>
          <w:sz w:val="20"/>
          <w:szCs w:val="20"/>
        </w:rPr>
      </w:pPr>
    </w:p>
    <w:p w:rsidR="00550968" w:rsidRPr="00550968" w:rsidRDefault="00550968" w:rsidP="00550968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5780"/>
        <w:gridCol w:w="1730"/>
      </w:tblGrid>
      <w:tr w:rsidR="00550968" w:rsidRPr="00550968" w:rsidTr="00550968">
        <w:trPr>
          <w:trHeight w:val="920"/>
        </w:trPr>
        <w:tc>
          <w:tcPr>
            <w:tcW w:w="9636" w:type="dxa"/>
            <w:gridSpan w:val="3"/>
            <w:tcBorders>
              <w:top w:val="nil"/>
              <w:left w:val="nil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550968" w:rsidRPr="00550968" w:rsidRDefault="00550968" w:rsidP="005509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от  28  апреля  2017 года № 151</w:t>
            </w:r>
          </w:p>
        </w:tc>
      </w:tr>
      <w:tr w:rsidR="00550968" w:rsidRPr="00550968">
        <w:trPr>
          <w:trHeight w:val="23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50968" w:rsidRPr="00550968" w:rsidTr="00550968">
        <w:trPr>
          <w:trHeight w:val="230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</w:tc>
      </w:tr>
      <w:tr w:rsidR="00550968" w:rsidRPr="00550968" w:rsidTr="00550968">
        <w:trPr>
          <w:trHeight w:val="434"/>
        </w:trPr>
        <w:tc>
          <w:tcPr>
            <w:tcW w:w="9636" w:type="dxa"/>
            <w:gridSpan w:val="3"/>
            <w:tcBorders>
              <w:top w:val="nil"/>
              <w:left w:val="nil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</w:tr>
      <w:tr w:rsidR="00550968" w:rsidRPr="00550968">
        <w:trPr>
          <w:trHeight w:val="242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5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108 186 013,00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24 555 200,00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550968" w:rsidRPr="00550968">
        <w:trPr>
          <w:trHeight w:val="115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9 294 000,00</w:t>
            </w:r>
          </w:p>
        </w:tc>
      </w:tr>
      <w:tr w:rsidR="00550968" w:rsidRPr="00550968">
        <w:trPr>
          <w:trHeight w:val="161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13 000,00</w:t>
            </w:r>
          </w:p>
        </w:tc>
      </w:tr>
      <w:tr w:rsidR="00550968" w:rsidRPr="00550968">
        <w:trPr>
          <w:trHeight w:val="138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550968" w:rsidRPr="00550968">
        <w:trPr>
          <w:trHeight w:val="115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00010302230010000110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659 000,00</w:t>
            </w:r>
          </w:p>
        </w:tc>
      </w:tr>
      <w:tr w:rsidR="00550968" w:rsidRPr="00550968">
        <w:trPr>
          <w:trHeight w:val="138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550968" w:rsidRPr="00550968">
        <w:trPr>
          <w:trHeight w:val="115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1 351 000,00</w:t>
            </w:r>
          </w:p>
        </w:tc>
      </w:tr>
      <w:tr w:rsidR="00550968" w:rsidRPr="00550968">
        <w:trPr>
          <w:trHeight w:val="115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-98 000,00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7 246 200,00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2 834 000,00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550968" w:rsidRPr="00550968">
        <w:trPr>
          <w:trHeight w:val="91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550968" w:rsidRPr="00550968" w:rsidTr="00341CA1">
        <w:trPr>
          <w:trHeight w:val="372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550968" w:rsidRPr="00550968">
        <w:trPr>
          <w:trHeight w:val="138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550968" w:rsidRPr="00550968" w:rsidTr="00550968">
        <w:trPr>
          <w:trHeight w:val="993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1 425 000,00</w:t>
            </w:r>
          </w:p>
        </w:tc>
      </w:tr>
      <w:tr w:rsidR="00550968" w:rsidRPr="00550968" w:rsidTr="00550968">
        <w:trPr>
          <w:trHeight w:val="1276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00011105013100000120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969 000,00</w:t>
            </w:r>
          </w:p>
        </w:tc>
      </w:tr>
      <w:tr w:rsidR="00550968" w:rsidRPr="00550968" w:rsidTr="00550968">
        <w:trPr>
          <w:trHeight w:val="127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550968" w:rsidRPr="00550968" w:rsidTr="00550968">
        <w:trPr>
          <w:trHeight w:val="59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550968" w:rsidRPr="00550968" w:rsidTr="00550968">
        <w:trPr>
          <w:trHeight w:val="274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550968" w:rsidRPr="00550968" w:rsidTr="00550968">
        <w:trPr>
          <w:trHeight w:val="264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3 059 000,00</w:t>
            </w:r>
          </w:p>
        </w:tc>
      </w:tr>
      <w:tr w:rsidR="00550968" w:rsidRPr="00550968" w:rsidTr="00550968">
        <w:trPr>
          <w:trHeight w:val="253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550968" w:rsidRPr="00550968" w:rsidTr="00550968">
        <w:trPr>
          <w:trHeight w:val="286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550968" w:rsidRPr="00550968" w:rsidTr="00550968">
        <w:trPr>
          <w:trHeight w:val="388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</w:tr>
      <w:tr w:rsidR="00550968" w:rsidRPr="00550968" w:rsidTr="00550968">
        <w:trPr>
          <w:trHeight w:val="296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650 000,00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550968" w:rsidRPr="00550968">
        <w:trPr>
          <w:trHeight w:val="115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550968" w:rsidRPr="00550968" w:rsidTr="00550968">
        <w:trPr>
          <w:trHeight w:val="1573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00011625060010000140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550968" w:rsidRPr="00550968" w:rsidTr="00550968">
        <w:trPr>
          <w:trHeight w:val="88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550968" w:rsidRPr="00550968" w:rsidTr="00550968">
        <w:trPr>
          <w:trHeight w:val="308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83 630 813,00</w:t>
            </w:r>
          </w:p>
        </w:tc>
      </w:tr>
      <w:tr w:rsidR="00550968" w:rsidRPr="00550968" w:rsidTr="00550968">
        <w:trPr>
          <w:trHeight w:val="41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79 804 313,00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00020220051050000151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960 646,00</w:t>
            </w:r>
          </w:p>
        </w:tc>
      </w:tr>
      <w:tr w:rsidR="00550968" w:rsidRPr="00550968">
        <w:trPr>
          <w:trHeight w:val="1380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00020225027050000151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550968" w:rsidRPr="00550968">
        <w:trPr>
          <w:trHeight w:val="91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00020225555050000151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490 670,00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00020225558050000151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550968" w:rsidRPr="00550968">
        <w:trPr>
          <w:trHeight w:val="362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4 169 270,00</w:t>
            </w:r>
          </w:p>
        </w:tc>
      </w:tr>
      <w:tr w:rsidR="00550968" w:rsidRPr="00550968" w:rsidTr="00550968">
        <w:trPr>
          <w:trHeight w:val="535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44 591 227,00</w:t>
            </w:r>
          </w:p>
        </w:tc>
      </w:tr>
      <w:tr w:rsidR="00550968" w:rsidRPr="00550968">
        <w:trPr>
          <w:trHeight w:val="91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00020235082050000151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550968" w:rsidRPr="00550968" w:rsidTr="00550968">
        <w:trPr>
          <w:trHeight w:val="1027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00020240014050000151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492 037,00</w:t>
            </w:r>
          </w:p>
        </w:tc>
      </w:tr>
      <w:tr w:rsidR="00550968" w:rsidRPr="00550968" w:rsidTr="00550968">
        <w:trPr>
          <w:trHeight w:val="262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3 826 500,00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3 826 500,00</w:t>
            </w:r>
          </w:p>
        </w:tc>
      </w:tr>
      <w:tr w:rsidR="00550968" w:rsidRPr="00550968">
        <w:trPr>
          <w:trHeight w:val="689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3 746 500,00</w:t>
            </w:r>
          </w:p>
        </w:tc>
      </w:tr>
      <w:tr w:rsidR="00550968" w:rsidRPr="00550968">
        <w:trPr>
          <w:trHeight w:val="461"/>
        </w:trPr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50968" w:rsidRPr="00550968">
        <w:trPr>
          <w:trHeight w:val="442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968" w:rsidRPr="00550968" w:rsidRDefault="00550968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50968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108 186 013,00</w:t>
            </w:r>
          </w:p>
        </w:tc>
      </w:tr>
    </w:tbl>
    <w:p w:rsidR="00341CA1" w:rsidRDefault="00341CA1">
      <w:pPr>
        <w:rPr>
          <w:sz w:val="20"/>
          <w:szCs w:val="20"/>
        </w:rPr>
      </w:pPr>
    </w:p>
    <w:p w:rsidR="00341CA1" w:rsidRPr="00341CA1" w:rsidRDefault="00341CA1" w:rsidP="00341CA1">
      <w:pPr>
        <w:rPr>
          <w:sz w:val="20"/>
          <w:szCs w:val="20"/>
        </w:rPr>
      </w:pPr>
    </w:p>
    <w:p w:rsidR="00341CA1" w:rsidRPr="00341CA1" w:rsidRDefault="00341CA1" w:rsidP="00341CA1">
      <w:pPr>
        <w:rPr>
          <w:sz w:val="20"/>
          <w:szCs w:val="20"/>
        </w:rPr>
      </w:pPr>
    </w:p>
    <w:p w:rsidR="00341CA1" w:rsidRDefault="00341CA1" w:rsidP="00341CA1">
      <w:pPr>
        <w:rPr>
          <w:sz w:val="20"/>
          <w:szCs w:val="20"/>
        </w:rPr>
      </w:pPr>
    </w:p>
    <w:tbl>
      <w:tblPr>
        <w:tblW w:w="102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"/>
        <w:gridCol w:w="4536"/>
        <w:gridCol w:w="904"/>
        <w:gridCol w:w="778"/>
        <w:gridCol w:w="1363"/>
        <w:gridCol w:w="827"/>
        <w:gridCol w:w="1524"/>
      </w:tblGrid>
      <w:tr w:rsidR="00341CA1" w:rsidRPr="00341CA1" w:rsidTr="00341CA1">
        <w:trPr>
          <w:trHeight w:val="494"/>
        </w:trPr>
        <w:tc>
          <w:tcPr>
            <w:tcW w:w="10104" w:type="dxa"/>
            <w:gridSpan w:val="7"/>
            <w:tcBorders>
              <w:top w:val="nil"/>
              <w:left w:val="nil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Приложение 2</w:t>
            </w:r>
          </w:p>
          <w:p w:rsidR="00341CA1" w:rsidRPr="00341CA1" w:rsidRDefault="00341CA1" w:rsidP="00341C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</w:tc>
      </w:tr>
      <w:tr w:rsidR="00341CA1" w:rsidRPr="00341CA1" w:rsidTr="00341CA1">
        <w:trPr>
          <w:trHeight w:val="494"/>
        </w:trPr>
        <w:tc>
          <w:tcPr>
            <w:tcW w:w="10104" w:type="dxa"/>
            <w:gridSpan w:val="7"/>
            <w:tcBorders>
              <w:top w:val="nil"/>
              <w:left w:val="nil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341CA1" w:rsidRPr="00341CA1" w:rsidRDefault="00341CA1" w:rsidP="00341C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 28  апреля  2017 года № 151</w:t>
            </w:r>
          </w:p>
        </w:tc>
      </w:tr>
      <w:tr w:rsidR="00341CA1" w:rsidRPr="00341CA1" w:rsidTr="00341CA1">
        <w:trPr>
          <w:trHeight w:val="739"/>
        </w:trPr>
        <w:tc>
          <w:tcPr>
            <w:tcW w:w="10104" w:type="dxa"/>
            <w:gridSpan w:val="7"/>
            <w:tcBorders>
              <w:top w:val="nil"/>
              <w:lef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341CA1" w:rsidRPr="00341CA1" w:rsidRDefault="00341CA1" w:rsidP="00341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41CA1" w:rsidRPr="00341CA1" w:rsidTr="00341CA1">
        <w:trPr>
          <w:trHeight w:val="346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41CA1" w:rsidRPr="00341CA1" w:rsidTr="00341CA1">
        <w:trPr>
          <w:trHeight w:val="862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12 253 144,00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608 438,00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608 438,00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407 909,00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200 529,00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178 310,00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178 310,00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126 756,00</w:t>
            </w:r>
          </w:p>
        </w:tc>
      </w:tr>
      <w:tr w:rsidR="00341CA1" w:rsidRPr="00341CA1" w:rsidTr="00341CA1">
        <w:trPr>
          <w:trHeight w:val="122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47 954,00</w:t>
            </w:r>
          </w:p>
        </w:tc>
      </w:tr>
      <w:tr w:rsidR="00341CA1" w:rsidRPr="00341CA1" w:rsidTr="00341CA1">
        <w:trPr>
          <w:trHeight w:val="122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5 813 359,00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4 595 559,00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3 340 806,00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1 254 753,00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529 836,00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156 318,00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</w:tr>
      <w:tr w:rsidR="00341CA1" w:rsidRPr="00341CA1" w:rsidTr="00341CA1">
        <w:trPr>
          <w:trHeight w:val="122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49 102,00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19 600,00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19 600,00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341CA1" w:rsidRPr="00341CA1" w:rsidTr="00341CA1">
        <w:trPr>
          <w:trHeight w:val="146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341CA1" w:rsidRPr="00341CA1" w:rsidTr="00EE6DB6">
        <w:trPr>
          <w:trHeight w:val="702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1 799 640,00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254 956,00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183 036,00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71 920,00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1 189 550,00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778 670,00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410 880,00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355 134,00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351 948,00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3 186,00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3 799 397,00</w:t>
            </w:r>
          </w:p>
        </w:tc>
      </w:tr>
      <w:tr w:rsidR="00341CA1" w:rsidRPr="00341CA1" w:rsidTr="00EE6DB6">
        <w:trPr>
          <w:trHeight w:val="76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341CA1" w:rsidRPr="00341CA1" w:rsidTr="00EE6DB6">
        <w:trPr>
          <w:trHeight w:val="448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81 500,00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33 500,00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EE6DB6">
        <w:trPr>
          <w:trHeight w:val="180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341CA1" w:rsidRPr="00341CA1" w:rsidTr="00EE6DB6">
        <w:trPr>
          <w:trHeight w:val="37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3 664 897,00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928 662,00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482 100,00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2 132 353,00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10 906,00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109 757,00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1 119,00</w:t>
            </w:r>
          </w:p>
        </w:tc>
      </w:tr>
      <w:tr w:rsidR="00341CA1" w:rsidRPr="00341CA1" w:rsidTr="00EE6DB6">
        <w:trPr>
          <w:trHeight w:val="518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341CA1" w:rsidRPr="00341CA1" w:rsidTr="00EE6DB6">
        <w:trPr>
          <w:trHeight w:val="73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8 830 290,00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717 850,00</w:t>
            </w:r>
          </w:p>
        </w:tc>
      </w:tr>
      <w:tr w:rsidR="00341CA1" w:rsidRPr="00341CA1" w:rsidTr="00EE6DB6">
        <w:trPr>
          <w:trHeight w:val="40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41 695,00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26 739,00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14 956,00</w:t>
            </w:r>
          </w:p>
        </w:tc>
      </w:tr>
      <w:tr w:rsidR="00341CA1" w:rsidRPr="00341CA1" w:rsidTr="00EE6DB6">
        <w:trPr>
          <w:trHeight w:val="702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341CA1" w:rsidRPr="00341CA1" w:rsidTr="00EE6DB6">
        <w:trPr>
          <w:trHeight w:val="46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с/х продукции 2013-2020 гг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341CA1" w:rsidRPr="00341CA1" w:rsidTr="00341CA1">
        <w:trPr>
          <w:trHeight w:val="122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341CA1" w:rsidRPr="00341CA1" w:rsidTr="00EE6DB6">
        <w:trPr>
          <w:trHeight w:val="65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923 400,00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923 400,00</w:t>
            </w:r>
          </w:p>
        </w:tc>
      </w:tr>
      <w:tr w:rsidR="00341CA1" w:rsidRPr="00341CA1" w:rsidTr="00EE6DB6">
        <w:trPr>
          <w:trHeight w:val="98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EE6DB6">
        <w:trPr>
          <w:trHeight w:val="97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923 400,00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3 921 000,00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3 268 040,00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341CA1" w:rsidRPr="00341CA1" w:rsidTr="00341CA1">
        <w:trPr>
          <w:trHeight w:val="122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местного бюджета.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102 840,00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102 840,00</w:t>
            </w:r>
          </w:p>
        </w:tc>
      </w:tr>
      <w:tr w:rsidR="00341CA1" w:rsidRPr="00341CA1" w:rsidTr="00341CA1">
        <w:trPr>
          <w:trHeight w:val="122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 за счет средств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3 085 200,00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3 085 200,00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69 157 524,00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13 651 812,00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514 000,00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514 000,00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федерального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341CA1" w:rsidRPr="00341CA1" w:rsidTr="00EE6DB6">
        <w:trPr>
          <w:trHeight w:val="498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3 220 612,00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1 302 198,00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313 228,00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1 378 616,00</w:t>
            </w:r>
          </w:p>
        </w:tc>
      </w:tr>
      <w:tr w:rsidR="00341CA1" w:rsidRPr="00341CA1" w:rsidTr="00EE6DB6">
        <w:trPr>
          <w:trHeight w:val="180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71 070,00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29 714,00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28 483,00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97 303,00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1 957 000,00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1 957 000,00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6 486 600,00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4 982 027,00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1 504 573,00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51 195 924,00</w:t>
            </w:r>
          </w:p>
        </w:tc>
      </w:tr>
      <w:tr w:rsidR="00341CA1" w:rsidRPr="00341CA1" w:rsidTr="00EE6DB6">
        <w:trPr>
          <w:trHeight w:val="65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240 361,00</w:t>
            </w:r>
          </w:p>
        </w:tc>
      </w:tr>
      <w:tr w:rsidR="00341CA1" w:rsidRPr="00341CA1" w:rsidTr="00EE6DB6">
        <w:trPr>
          <w:trHeight w:val="66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240 361,00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1 248 000,00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1 248 000,00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10 448 999,00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3 418 870,00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20 731,00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419 647,00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4 587 418,00</w:t>
            </w:r>
          </w:p>
        </w:tc>
      </w:tr>
      <w:tr w:rsidR="00341CA1" w:rsidRPr="00341CA1" w:rsidTr="00EE6DB6">
        <w:trPr>
          <w:trHeight w:val="1836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205 694,00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910 103,00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228 000,00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658 536,00</w:t>
            </w:r>
          </w:p>
        </w:tc>
      </w:tr>
      <w:tr w:rsidR="00341CA1" w:rsidRPr="00341CA1" w:rsidTr="00EE6DB6">
        <w:trPr>
          <w:trHeight w:val="516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1 459 021,00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1 458 821,00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341CA1" w:rsidRPr="00341CA1" w:rsidTr="000C03DF">
        <w:trPr>
          <w:trHeight w:val="897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26 434 000,00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7 983 068,00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1 367 132,00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341CA1" w:rsidRPr="00341CA1" w:rsidTr="00EE6DB6">
        <w:trPr>
          <w:trHeight w:val="506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36 000,00</w:t>
            </w:r>
          </w:p>
        </w:tc>
      </w:tr>
      <w:tr w:rsidR="00341CA1" w:rsidRPr="00341CA1" w:rsidTr="00EE6DB6">
        <w:trPr>
          <w:trHeight w:val="65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325 100,00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325 100,00</w:t>
            </w:r>
          </w:p>
        </w:tc>
      </w:tr>
      <w:tr w:rsidR="00341CA1" w:rsidRPr="00341CA1" w:rsidTr="00EE6DB6">
        <w:trPr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617 743,00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617 743,00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2 043 075,00</w:t>
            </w:r>
          </w:p>
        </w:tc>
      </w:tr>
      <w:tr w:rsidR="00341CA1" w:rsidRPr="00341CA1" w:rsidTr="000C03DF">
        <w:trPr>
          <w:trHeight w:val="578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1 960 659,00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1 048 826,00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316 746,00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523 172,00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12 141,00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56 774,00</w:t>
            </w:r>
          </w:p>
        </w:tc>
      </w:tr>
      <w:tr w:rsidR="00341CA1" w:rsidRPr="00341CA1" w:rsidTr="000C03DF">
        <w:trPr>
          <w:trHeight w:val="78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82 416,00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76 666,00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81 872,00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81 872,00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51 203,00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15 464,00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2 184 841,00</w:t>
            </w:r>
          </w:p>
        </w:tc>
      </w:tr>
      <w:tr w:rsidR="00341CA1" w:rsidRPr="00341CA1" w:rsidTr="000C03DF">
        <w:trPr>
          <w:trHeight w:val="408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520 956,00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400 120,00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120 836,00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56 100,00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56 100,00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1 593 785,00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865 600,00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261 411,00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4 856 855,00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3 939 444,00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250 000,00</w:t>
            </w:r>
          </w:p>
        </w:tc>
      </w:tr>
      <w:tr w:rsidR="00341CA1" w:rsidRPr="00341CA1" w:rsidTr="00EE6DB6">
        <w:trPr>
          <w:trHeight w:val="67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341CA1" w:rsidRPr="00341CA1" w:rsidTr="00EE6DB6">
        <w:trPr>
          <w:trHeight w:val="7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1 097 420,00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519 046,00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126 551,00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4 670,00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38 419,00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5 436,00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146 164,00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351 999,00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155 703,00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47 023,00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133 202,00</w:t>
            </w:r>
          </w:p>
        </w:tc>
      </w:tr>
      <w:tr w:rsidR="00341CA1" w:rsidRPr="00341CA1" w:rsidTr="000C03DF">
        <w:trPr>
          <w:trHeight w:val="187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6 071,00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341CA1" w:rsidRPr="00341CA1" w:rsidTr="000C03DF">
        <w:trPr>
          <w:trHeight w:val="72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21 500,00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1 226 025,00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814 095,00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245 857,00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108 206,00</w:t>
            </w:r>
          </w:p>
        </w:tc>
      </w:tr>
      <w:tr w:rsidR="00341CA1" w:rsidRPr="00341CA1" w:rsidTr="000C03DF">
        <w:trPr>
          <w:trHeight w:val="187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45 567,00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917 411,00</w:t>
            </w:r>
          </w:p>
        </w:tc>
      </w:tr>
      <w:tr w:rsidR="00341CA1" w:rsidRPr="00341CA1" w:rsidTr="000C03DF">
        <w:trPr>
          <w:trHeight w:val="52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590 212,00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451 007,00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136 205,00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302 974,00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166 419,00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50 258,00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76 226,00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10 071,00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341CA1" w:rsidRPr="00341CA1" w:rsidTr="000C03DF">
        <w:trPr>
          <w:trHeight w:val="7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2 854 399,00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341CA1" w:rsidRPr="00341CA1" w:rsidTr="000C03DF">
        <w:trPr>
          <w:trHeight w:val="20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1 740 839,00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341CA1" w:rsidRPr="00341CA1" w:rsidTr="000C03DF">
        <w:trPr>
          <w:trHeight w:val="28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341CA1" w:rsidRPr="00341CA1" w:rsidTr="000C03DF">
        <w:trPr>
          <w:trHeight w:val="272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341CA1" w:rsidRPr="00341CA1" w:rsidTr="000C03DF">
        <w:trPr>
          <w:trHeight w:val="276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прграммы "Обеспечение жильем молодых семей Костромской области на 2016-2018годы"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27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84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233 753,00</w:t>
            </w:r>
          </w:p>
        </w:tc>
      </w:tr>
      <w:tr w:rsidR="00341CA1" w:rsidRPr="00341CA1" w:rsidTr="000C03DF">
        <w:trPr>
          <w:trHeight w:val="258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233 753,00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341CA1" w:rsidRPr="00341CA1" w:rsidTr="00EE6DB6">
        <w:trPr>
          <w:trHeight w:val="35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725 246,00</w:t>
            </w:r>
          </w:p>
        </w:tc>
      </w:tr>
      <w:tr w:rsidR="00341CA1" w:rsidRPr="00341CA1" w:rsidTr="000C03DF">
        <w:trPr>
          <w:trHeight w:val="33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725 246,00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986 600,00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 сирот и детей, оставшихся без попечения родителей жилыми помещениями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1020072120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67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1020072120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667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областного бюджета.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10201L0820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81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10201L0820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68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областного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341CA1" w:rsidRPr="00341CA1" w:rsidTr="000C03DF">
        <w:trPr>
          <w:trHeight w:val="68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341CA1" w:rsidRPr="00341CA1" w:rsidTr="00EE6DB6">
        <w:trPr>
          <w:trHeight w:val="72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федерального бюджета.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10202L0820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69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10202L0820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0C03DF">
        <w:trPr>
          <w:trHeight w:val="70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федерального бюджета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341CA1" w:rsidRPr="00341CA1" w:rsidTr="00EE6DB6">
        <w:trPr>
          <w:trHeight w:val="671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341CA1" w:rsidRPr="00341CA1" w:rsidTr="00341CA1">
        <w:trPr>
          <w:trHeight w:val="97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70 000,00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242 000,00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716 627,00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716 627,00</w:t>
            </w:r>
          </w:p>
        </w:tc>
      </w:tr>
      <w:tr w:rsidR="00341CA1" w:rsidRPr="00341CA1" w:rsidTr="00EE6DB6">
        <w:trPr>
          <w:trHeight w:val="20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716 627,00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716 627,00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8 960 944,00</w:t>
            </w:r>
          </w:p>
        </w:tc>
      </w:tr>
      <w:tr w:rsidR="00341CA1" w:rsidRPr="00341CA1" w:rsidTr="00341CA1">
        <w:trPr>
          <w:trHeight w:val="734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4 904 444,00</w:t>
            </w:r>
          </w:p>
        </w:tc>
      </w:tr>
      <w:tr w:rsidR="00341CA1" w:rsidRPr="00341CA1" w:rsidTr="00341CA1">
        <w:trPr>
          <w:trHeight w:val="49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341CA1" w:rsidRPr="00341CA1" w:rsidTr="00EE6DB6">
        <w:trPr>
          <w:trHeight w:val="83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41CA1" w:rsidRPr="00341CA1" w:rsidTr="00341CA1">
        <w:trPr>
          <w:trHeight w:val="245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341CA1" w:rsidRPr="00341CA1" w:rsidTr="00341CA1">
        <w:trPr>
          <w:trHeight w:val="499"/>
        </w:trPr>
        <w:tc>
          <w:tcPr>
            <w:tcW w:w="32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1CA1" w:rsidRPr="00341CA1" w:rsidRDefault="00341CA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41CA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110 263 773,00</w:t>
            </w:r>
          </w:p>
        </w:tc>
      </w:tr>
    </w:tbl>
    <w:p w:rsidR="003A1FA6" w:rsidRDefault="003A1FA6" w:rsidP="00341CA1">
      <w:pPr>
        <w:rPr>
          <w:sz w:val="20"/>
          <w:szCs w:val="20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8200"/>
        <w:gridCol w:w="1580"/>
      </w:tblGrid>
      <w:tr w:rsidR="007A04FE" w:rsidRPr="007A04FE" w:rsidTr="007A04FE">
        <w:trPr>
          <w:trHeight w:val="106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bookmarkStart w:id="0" w:name="RANGE!A1:B17"/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Приложение  № 4    </w:t>
            </w:r>
            <w:bookmarkEnd w:id="0"/>
          </w:p>
        </w:tc>
      </w:tr>
      <w:tr w:rsidR="007A04FE" w:rsidRPr="007A04FE" w:rsidTr="007A04FE">
        <w:trPr>
          <w:trHeight w:val="163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к решению Собрания депутатов</w:t>
            </w:r>
          </w:p>
        </w:tc>
      </w:tr>
      <w:tr w:rsidR="007A04FE" w:rsidRPr="007A04FE" w:rsidTr="007A04FE">
        <w:trPr>
          <w:trHeight w:val="223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Кадыйского муниципального района</w:t>
            </w:r>
          </w:p>
        </w:tc>
      </w:tr>
      <w:tr w:rsidR="007A04FE" w:rsidRPr="007A04FE" w:rsidTr="007A04FE">
        <w:trPr>
          <w:trHeight w:val="269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от 28 апреля  2017 года № 151</w:t>
            </w:r>
          </w:p>
        </w:tc>
      </w:tr>
      <w:tr w:rsidR="007A04FE" w:rsidRPr="007A04FE" w:rsidTr="007A04FE">
        <w:trPr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7A04FE">
              <w:rPr>
                <w:rFonts w:eastAsia="Times New Roman"/>
                <w:b/>
                <w:bCs/>
                <w:kern w:val="0"/>
                <w:sz w:val="20"/>
                <w:szCs w:val="20"/>
              </w:rPr>
              <w:br/>
              <w:t>КАДЫЙСКОГО МУНИЦИПАЛЬНОГО РАЙОНА НА 2017 ГОД</w:t>
            </w:r>
          </w:p>
        </w:tc>
      </w:tr>
      <w:tr w:rsidR="007A04FE" w:rsidRPr="007A04FE" w:rsidTr="007A04FE">
        <w:trPr>
          <w:trHeight w:val="39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A04FE" w:rsidRPr="007A04FE" w:rsidTr="007A04FE">
        <w:trPr>
          <w:trHeight w:val="40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E" w:rsidRPr="007A04FE" w:rsidRDefault="007A04FE" w:rsidP="007A04F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тыс. рублей</w:t>
            </w:r>
          </w:p>
        </w:tc>
      </w:tr>
      <w:tr w:rsidR="007A04FE" w:rsidRPr="007A04FE" w:rsidTr="007A04FE">
        <w:trPr>
          <w:trHeight w:val="315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Сумма</w:t>
            </w:r>
          </w:p>
        </w:tc>
      </w:tr>
      <w:tr w:rsidR="007A04FE" w:rsidRPr="007A04FE" w:rsidTr="007A04FE">
        <w:trPr>
          <w:trHeight w:val="46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Муниципальные  ценные бумаги муниципального района: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0,0  </w:t>
            </w:r>
          </w:p>
        </w:tc>
      </w:tr>
      <w:tr w:rsidR="007A04FE" w:rsidRPr="007A04FE" w:rsidTr="007A04FE">
        <w:trPr>
          <w:trHeight w:val="46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привлечение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0,0  </w:t>
            </w:r>
          </w:p>
        </w:tc>
      </w:tr>
      <w:tr w:rsidR="007A04FE" w:rsidRPr="007A04FE" w:rsidTr="007A04FE">
        <w:trPr>
          <w:trHeight w:val="46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0,0  </w:t>
            </w:r>
          </w:p>
        </w:tc>
      </w:tr>
      <w:tr w:rsidR="007A04FE" w:rsidRPr="007A04FE" w:rsidTr="007A04FE">
        <w:trPr>
          <w:trHeight w:val="63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Кредитные соглашения и договоры, заключенные с кредитными организациями от имени муниципального района: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577,8  </w:t>
            </w:r>
          </w:p>
        </w:tc>
      </w:tr>
      <w:tr w:rsidR="007A04FE" w:rsidRPr="007A04FE" w:rsidTr="007A04FE">
        <w:trPr>
          <w:trHeight w:val="46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получение кредитов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5 000,0  </w:t>
            </w:r>
          </w:p>
        </w:tc>
      </w:tr>
      <w:tr w:rsidR="007A04FE" w:rsidRPr="007A04FE" w:rsidTr="007A04FE">
        <w:trPr>
          <w:trHeight w:val="46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-4 422,2  </w:t>
            </w:r>
          </w:p>
        </w:tc>
      </w:tr>
      <w:tr w:rsidR="007A04FE" w:rsidRPr="007A04FE" w:rsidTr="007A04FE">
        <w:trPr>
          <w:trHeight w:val="37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Бюджетные кредиты , полученные от бюджетов других уровней: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1 500,0  </w:t>
            </w:r>
          </w:p>
        </w:tc>
      </w:tr>
      <w:tr w:rsidR="007A04FE" w:rsidRPr="007A04FE" w:rsidTr="007A04FE">
        <w:trPr>
          <w:trHeight w:val="46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1 500,0  </w:t>
            </w:r>
          </w:p>
        </w:tc>
      </w:tr>
      <w:tr w:rsidR="007A04FE" w:rsidRPr="007A04FE" w:rsidTr="007A04FE">
        <w:trPr>
          <w:trHeight w:val="46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FE" w:rsidRPr="007A04FE" w:rsidRDefault="007A04FE" w:rsidP="007A04F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A04FE">
              <w:rPr>
                <w:rFonts w:eastAsia="Times New Roman"/>
                <w:kern w:val="0"/>
                <w:sz w:val="20"/>
                <w:szCs w:val="20"/>
              </w:rPr>
              <w:t xml:space="preserve">0,0  </w:t>
            </w:r>
          </w:p>
        </w:tc>
      </w:tr>
    </w:tbl>
    <w:p w:rsidR="007A04FE" w:rsidRDefault="007A04FE" w:rsidP="00341CA1">
      <w:pPr>
        <w:rPr>
          <w:sz w:val="20"/>
          <w:szCs w:val="20"/>
        </w:rPr>
      </w:pPr>
    </w:p>
    <w:p w:rsidR="007A04FE" w:rsidRDefault="007A04FE" w:rsidP="007A04FE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Приложение   № 5</w:t>
      </w:r>
    </w:p>
    <w:p w:rsidR="007A04FE" w:rsidRDefault="007A04FE" w:rsidP="007A04FE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к решению </w:t>
      </w:r>
      <w:r>
        <w:rPr>
          <w:iCs/>
          <w:lang w:val="en-US"/>
        </w:rPr>
        <w:t>C</w:t>
      </w:r>
      <w:r>
        <w:rPr>
          <w:iCs/>
        </w:rPr>
        <w:t xml:space="preserve">обрания депутатов </w:t>
      </w:r>
    </w:p>
    <w:p w:rsidR="007A04FE" w:rsidRDefault="007A04FE" w:rsidP="007A04FE">
      <w:pPr>
        <w:jc w:val="right"/>
        <w:rPr>
          <w:iCs/>
        </w:rPr>
      </w:pPr>
      <w:r>
        <w:rPr>
          <w:iCs/>
        </w:rPr>
        <w:t xml:space="preserve">Кадыйского муниципального района                                                                                                                                                                                          </w:t>
      </w:r>
    </w:p>
    <w:p w:rsidR="007A04FE" w:rsidRDefault="007A04FE" w:rsidP="007A04FE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  <w:r>
        <w:t>от  28 апреля 2016 года</w:t>
      </w:r>
      <w:r>
        <w:rPr>
          <w:i/>
          <w:iCs/>
        </w:rPr>
        <w:t xml:space="preserve"> </w:t>
      </w:r>
      <w:r>
        <w:t>№ 151</w:t>
      </w:r>
      <w:r>
        <w:rPr>
          <w:i/>
          <w:iCs/>
        </w:rPr>
        <w:t xml:space="preserve">                                               </w:t>
      </w:r>
    </w:p>
    <w:p w:rsidR="007A04FE" w:rsidRDefault="007A04FE" w:rsidP="007A04FE">
      <w:pPr>
        <w:jc w:val="right"/>
        <w:rPr>
          <w:i/>
          <w:iCs/>
        </w:rPr>
      </w:pPr>
    </w:p>
    <w:p w:rsidR="007A04FE" w:rsidRDefault="007A04FE" w:rsidP="007A04FE">
      <w:pPr>
        <w:pStyle w:val="1"/>
        <w:rPr>
          <w:i/>
          <w:iCs/>
          <w:sz w:val="20"/>
        </w:rPr>
      </w:pPr>
      <w:r>
        <w:rPr>
          <w:i/>
          <w:iCs/>
          <w:sz w:val="20"/>
        </w:rPr>
        <w:t>ИСТОЧНИКИ ФИНАНСИРОВАНИЯ  ДЕФИЦИТОВ  БЮДЖЕТОВ НА 2017 ГОД</w:t>
      </w:r>
    </w:p>
    <w:p w:rsidR="007A04FE" w:rsidRDefault="007A04FE" w:rsidP="007A04F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КАДЫЙСКИЙ  МУНИЦИПАЛЬНЫЙ  РАЙОН</w:t>
      </w:r>
    </w:p>
    <w:p w:rsidR="007A04FE" w:rsidRDefault="007A04FE" w:rsidP="007A04FE">
      <w:r>
        <w:t xml:space="preserve">                                                                                                                                                            тыс.руб.</w:t>
      </w:r>
    </w:p>
    <w:tbl>
      <w:tblPr>
        <w:tblW w:w="0" w:type="auto"/>
        <w:tblInd w:w="-325" w:type="dxa"/>
        <w:tblLayout w:type="fixed"/>
        <w:tblLook w:val="0000" w:firstRow="0" w:lastRow="0" w:firstColumn="0" w:lastColumn="0" w:noHBand="0" w:noVBand="0"/>
      </w:tblPr>
      <w:tblGrid>
        <w:gridCol w:w="5700"/>
        <w:gridCol w:w="2925"/>
        <w:gridCol w:w="2070"/>
      </w:tblGrid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lastRenderedPageBreak/>
              <w:t>Наименование показателя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Коды классификации источников финансирова- ния дефицитов бюджетов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</w:pPr>
            <w:r>
              <w:rPr>
                <w:sz w:val="22"/>
              </w:rPr>
              <w:t>Бюджеты муниципальных районов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000 01 00 00 00 00 0000 000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</w:pP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Кредиты кредитных организаций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в валюте Российской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577,8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5000,0</w:t>
            </w: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bCs/>
              </w:rPr>
            </w:pPr>
            <w:r>
              <w:rPr>
                <w:bCs/>
                <w:sz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5000,0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bCs/>
              </w:rPr>
            </w:pPr>
            <w:r>
              <w:rPr>
                <w:bCs/>
                <w:sz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-4422,2</w:t>
            </w:r>
          </w:p>
          <w:p w:rsidR="007A04FE" w:rsidRDefault="007A04FE" w:rsidP="00A70645">
            <w:pPr>
              <w:snapToGrid w:val="0"/>
              <w:jc w:val="center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bCs/>
              </w:rPr>
            </w:pPr>
            <w:r>
              <w:rPr>
                <w:bCs/>
                <w:sz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-4422,2</w:t>
            </w: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Бюджетные кредиты от других бюджетов бюд- жетной системы Российской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  <w:r>
              <w:t>1500,0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t>1500,0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t>1500,0</w:t>
            </w: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</w:pPr>
            <w:r>
              <w:rPr>
                <w:sz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1500,0</w:t>
            </w: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</w:pPr>
            <w:r>
              <w:rPr>
                <w:sz w:val="22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</w:pPr>
            <w:r>
              <w:rPr>
                <w:sz w:val="22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000 01 06 05 00 00 0000 000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000 01 06 05 00 00 0000 600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000 01 06 05 01 00 0000 600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000 01 06 05 02 00 0000 600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000 01 06 05 00 00 0000 500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both"/>
            </w:pPr>
            <w:r>
              <w:rPr>
                <w:sz w:val="22"/>
              </w:rPr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000 01 06 05 02 00 0000 500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lastRenderedPageBreak/>
              <w:t>Предоставление бюджетных кредитов 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</w:pP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 xml:space="preserve">Увеличение остатков средств бюджетов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Pr="0040501B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14686</w:t>
            </w: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Pr="0040501B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>-114686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  <w:szCs w:val="22"/>
              </w:rPr>
              <w:t>-114686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Pr="0040501B" w:rsidRDefault="007A04FE" w:rsidP="00A70645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14686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Pr="0040501B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 xml:space="preserve"> 114686</w:t>
            </w: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Pr="0040501B" w:rsidRDefault="007A04FE" w:rsidP="00A70645">
            <w:pPr>
              <w:snapToGrid w:val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14686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Pr="0040501B" w:rsidRDefault="007A04FE" w:rsidP="00A7064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14686</w:t>
            </w:r>
          </w:p>
        </w:tc>
      </w:tr>
      <w:tr w:rsidR="007A04FE" w:rsidTr="00A70645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</w:pPr>
            <w:r>
              <w:rPr>
                <w:sz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</w:p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</w:pPr>
          </w:p>
          <w:p w:rsidR="007A04FE" w:rsidRDefault="007A04FE" w:rsidP="00A70645">
            <w:pPr>
              <w:snapToGrid w:val="0"/>
              <w:jc w:val="center"/>
            </w:pPr>
            <w:r>
              <w:rPr>
                <w:sz w:val="22"/>
                <w:szCs w:val="22"/>
              </w:rPr>
              <w:t>114686</w:t>
            </w:r>
          </w:p>
        </w:tc>
      </w:tr>
      <w:tr w:rsidR="007A04FE" w:rsidTr="00A70645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FE" w:rsidRDefault="007A04FE" w:rsidP="00A7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E" w:rsidRDefault="007A04FE" w:rsidP="00A7064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2077,8</w:t>
            </w:r>
          </w:p>
        </w:tc>
      </w:tr>
    </w:tbl>
    <w:p w:rsidR="007A04FE" w:rsidRDefault="007A04FE" w:rsidP="007A04FE"/>
    <w:p w:rsidR="007A04FE" w:rsidRDefault="007A04FE" w:rsidP="007A04FE">
      <w:pPr>
        <w:rPr>
          <w:b/>
          <w:bCs/>
          <w:sz w:val="22"/>
        </w:rPr>
      </w:pPr>
    </w:p>
    <w:p w:rsidR="00EE6DB6" w:rsidRPr="00EE6DB6" w:rsidRDefault="00EE6DB6" w:rsidP="00EE6DB6">
      <w:pPr>
        <w:pStyle w:val="afe"/>
        <w:jc w:val="center"/>
        <w:rPr>
          <w:rFonts w:ascii="Times New Roman" w:hAnsi="Times New Roman"/>
          <w:sz w:val="20"/>
          <w:szCs w:val="20"/>
        </w:rPr>
      </w:pPr>
      <w:r w:rsidRPr="00EE6DB6">
        <w:rPr>
          <w:rFonts w:ascii="Times New Roman" w:hAnsi="Times New Roman"/>
          <w:sz w:val="20"/>
          <w:szCs w:val="20"/>
        </w:rPr>
        <w:t>РОССИЙСКАЯ   ФЕДЕРАЦИЯ</w:t>
      </w:r>
    </w:p>
    <w:p w:rsidR="00EE6DB6" w:rsidRPr="00EE6DB6" w:rsidRDefault="00EE6DB6" w:rsidP="00EE6DB6">
      <w:pPr>
        <w:pStyle w:val="afe"/>
        <w:jc w:val="center"/>
        <w:rPr>
          <w:rFonts w:ascii="Times New Roman" w:hAnsi="Times New Roman"/>
          <w:sz w:val="20"/>
          <w:szCs w:val="20"/>
        </w:rPr>
      </w:pPr>
      <w:r w:rsidRPr="00EE6DB6">
        <w:rPr>
          <w:rFonts w:ascii="Times New Roman" w:hAnsi="Times New Roman"/>
          <w:sz w:val="20"/>
          <w:szCs w:val="20"/>
        </w:rPr>
        <w:t>КОСТРОМСКАЯ  ОБЛАСТЬ</w:t>
      </w:r>
    </w:p>
    <w:p w:rsidR="00EE6DB6" w:rsidRPr="00EE6DB6" w:rsidRDefault="00EE6DB6" w:rsidP="00EE6DB6">
      <w:pPr>
        <w:pStyle w:val="afe"/>
        <w:jc w:val="center"/>
        <w:rPr>
          <w:rFonts w:ascii="Times New Roman" w:hAnsi="Times New Roman"/>
          <w:sz w:val="20"/>
          <w:szCs w:val="20"/>
        </w:rPr>
      </w:pPr>
      <w:r w:rsidRPr="00EE6DB6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EE6DB6" w:rsidRPr="00EE6DB6" w:rsidRDefault="00EE6DB6" w:rsidP="00EE6DB6">
      <w:pPr>
        <w:pStyle w:val="afe"/>
        <w:jc w:val="center"/>
        <w:rPr>
          <w:rFonts w:ascii="Times New Roman" w:hAnsi="Times New Roman"/>
          <w:sz w:val="20"/>
          <w:szCs w:val="20"/>
        </w:rPr>
      </w:pPr>
      <w:r w:rsidRPr="00EE6DB6">
        <w:rPr>
          <w:rFonts w:ascii="Times New Roman" w:hAnsi="Times New Roman"/>
          <w:sz w:val="20"/>
          <w:szCs w:val="20"/>
        </w:rPr>
        <w:t>РЕШЕНИЕ</w:t>
      </w:r>
    </w:p>
    <w:p w:rsidR="00EE6DB6" w:rsidRPr="00EE6DB6" w:rsidRDefault="00EE6DB6" w:rsidP="00EE6DB6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EE6DB6">
        <w:rPr>
          <w:rFonts w:ascii="Times New Roman" w:hAnsi="Times New Roman"/>
          <w:sz w:val="20"/>
          <w:szCs w:val="20"/>
        </w:rPr>
        <w:t xml:space="preserve">  28    апреля    2017 года                                                                                         </w:t>
      </w:r>
      <w:r w:rsidR="00051075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EE6DB6">
        <w:rPr>
          <w:rFonts w:ascii="Times New Roman" w:hAnsi="Times New Roman"/>
          <w:sz w:val="20"/>
          <w:szCs w:val="20"/>
        </w:rPr>
        <w:t xml:space="preserve">№  152 </w:t>
      </w:r>
    </w:p>
    <w:p w:rsidR="00EE6DB6" w:rsidRPr="00EE6DB6" w:rsidRDefault="00EE6DB6" w:rsidP="00EE6DB6">
      <w:pPr>
        <w:pStyle w:val="a5"/>
        <w:rPr>
          <w:rFonts w:ascii="Times New Roman" w:hAnsi="Times New Roman" w:cs="Times New Roman"/>
          <w:sz w:val="20"/>
          <w:szCs w:val="20"/>
        </w:rPr>
      </w:pPr>
      <w:r w:rsidRPr="00EE6DB6">
        <w:rPr>
          <w:rFonts w:ascii="Times New Roman" w:hAnsi="Times New Roman" w:cs="Times New Roman"/>
          <w:sz w:val="20"/>
          <w:szCs w:val="20"/>
        </w:rPr>
        <w:t>О внесении  изменений  в  решение</w:t>
      </w:r>
    </w:p>
    <w:p w:rsidR="00EE6DB6" w:rsidRPr="00EE6DB6" w:rsidRDefault="00EE6DB6" w:rsidP="00EE6DB6">
      <w:pPr>
        <w:pStyle w:val="a5"/>
        <w:rPr>
          <w:rFonts w:ascii="Times New Roman" w:hAnsi="Times New Roman" w:cs="Times New Roman"/>
          <w:sz w:val="20"/>
          <w:szCs w:val="20"/>
        </w:rPr>
      </w:pPr>
      <w:r w:rsidRPr="00EE6DB6">
        <w:rPr>
          <w:rFonts w:ascii="Times New Roman" w:hAnsi="Times New Roman" w:cs="Times New Roman"/>
          <w:sz w:val="20"/>
          <w:szCs w:val="20"/>
        </w:rPr>
        <w:t xml:space="preserve"> Собрания депутатов Кадыйского</w:t>
      </w:r>
    </w:p>
    <w:p w:rsidR="00EE6DB6" w:rsidRPr="00EE6DB6" w:rsidRDefault="00EE6DB6" w:rsidP="00EE6DB6">
      <w:pPr>
        <w:pStyle w:val="a5"/>
        <w:rPr>
          <w:rFonts w:ascii="Times New Roman" w:hAnsi="Times New Roman" w:cs="Times New Roman"/>
          <w:sz w:val="20"/>
          <w:szCs w:val="20"/>
        </w:rPr>
      </w:pPr>
      <w:r w:rsidRPr="00EE6DB6">
        <w:rPr>
          <w:rFonts w:ascii="Times New Roman" w:hAnsi="Times New Roman" w:cs="Times New Roman"/>
          <w:sz w:val="20"/>
          <w:szCs w:val="20"/>
        </w:rPr>
        <w:t>муниципального района от 23.12.2016г.</w:t>
      </w:r>
    </w:p>
    <w:p w:rsidR="00EE6DB6" w:rsidRPr="00EE6DB6" w:rsidRDefault="00EE6DB6" w:rsidP="00EE6DB6">
      <w:pPr>
        <w:pStyle w:val="a5"/>
        <w:rPr>
          <w:rFonts w:ascii="Times New Roman" w:hAnsi="Times New Roman" w:cs="Times New Roman"/>
          <w:sz w:val="20"/>
          <w:szCs w:val="20"/>
        </w:rPr>
      </w:pPr>
      <w:r w:rsidRPr="00EE6DB6">
        <w:rPr>
          <w:rFonts w:ascii="Times New Roman" w:hAnsi="Times New Roman" w:cs="Times New Roman"/>
          <w:sz w:val="20"/>
          <w:szCs w:val="20"/>
        </w:rPr>
        <w:t>№ 119   «О бюджете  Кадыйского</w:t>
      </w:r>
    </w:p>
    <w:p w:rsidR="00EE6DB6" w:rsidRPr="00EE6DB6" w:rsidRDefault="00EE6DB6" w:rsidP="00EE6DB6">
      <w:pPr>
        <w:pStyle w:val="a5"/>
        <w:rPr>
          <w:rFonts w:ascii="Times New Roman" w:hAnsi="Times New Roman" w:cs="Times New Roman"/>
          <w:sz w:val="20"/>
          <w:szCs w:val="20"/>
        </w:rPr>
      </w:pPr>
      <w:r w:rsidRPr="00EE6DB6">
        <w:rPr>
          <w:rFonts w:ascii="Times New Roman" w:hAnsi="Times New Roman" w:cs="Times New Roman"/>
          <w:sz w:val="20"/>
          <w:szCs w:val="20"/>
        </w:rPr>
        <w:t>муниципального района  на  2017год»</w:t>
      </w:r>
    </w:p>
    <w:p w:rsidR="00EE6DB6" w:rsidRPr="00EE6DB6" w:rsidRDefault="00EE6DB6" w:rsidP="00EE6DB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E6DB6" w:rsidRPr="00EE6DB6" w:rsidRDefault="00EE6DB6" w:rsidP="00EE6DB6">
      <w:pPr>
        <w:ind w:firstLine="708"/>
        <w:jc w:val="both"/>
        <w:rPr>
          <w:sz w:val="20"/>
          <w:szCs w:val="20"/>
        </w:rPr>
      </w:pPr>
      <w:r w:rsidRPr="00EE6DB6">
        <w:rPr>
          <w:sz w:val="20"/>
          <w:szCs w:val="20"/>
        </w:rPr>
        <w:t>В  соответствии  с  приказом  Министерства финансов  Российской  Федерации  от 01.07.2013г. №65н  «Об  утверждении  Указаний о порядке применения бюджетной классификации  Российской Федерации»,  Собрание депутатов  решило:</w:t>
      </w:r>
    </w:p>
    <w:p w:rsidR="00EE6DB6" w:rsidRPr="00EE6DB6" w:rsidRDefault="00EE6DB6" w:rsidP="00EE6DB6">
      <w:pPr>
        <w:pStyle w:val="afe"/>
        <w:spacing w:after="0"/>
        <w:jc w:val="both"/>
        <w:rPr>
          <w:rFonts w:ascii="Times New Roman" w:hAnsi="Times New Roman"/>
          <w:sz w:val="20"/>
          <w:szCs w:val="20"/>
        </w:rPr>
      </w:pPr>
      <w:r w:rsidRPr="00EE6DB6">
        <w:rPr>
          <w:rFonts w:ascii="Times New Roman" w:hAnsi="Times New Roman"/>
          <w:sz w:val="20"/>
          <w:szCs w:val="20"/>
        </w:rPr>
        <w:t>1.Внести изменения  в  приложение  2 к  решению Собрания  депутатов  Кадыйского муниципального района от  23 декабря 2016года № 119 «О бюджете Кадыйского муниципального района  на  2017год»  и утвердить перечень главных администраторов доходов бюджета Кадыйского муниципального района в  новой  редакции согласно приложению   1  к  настоящему  решению.</w:t>
      </w:r>
    </w:p>
    <w:p w:rsidR="00EE6DB6" w:rsidRPr="00EE6DB6" w:rsidRDefault="00EE6DB6" w:rsidP="00EE6DB6">
      <w:pPr>
        <w:pStyle w:val="afe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E6DB6" w:rsidRPr="00EE6DB6" w:rsidRDefault="00EE6DB6" w:rsidP="00EE6DB6">
      <w:pPr>
        <w:pStyle w:val="afe"/>
        <w:spacing w:after="0"/>
        <w:jc w:val="both"/>
        <w:rPr>
          <w:rFonts w:ascii="Times New Roman" w:hAnsi="Times New Roman"/>
          <w:sz w:val="20"/>
          <w:szCs w:val="20"/>
        </w:rPr>
      </w:pPr>
      <w:r w:rsidRPr="00EE6DB6">
        <w:rPr>
          <w:rFonts w:ascii="Times New Roman" w:hAnsi="Times New Roman"/>
          <w:sz w:val="20"/>
          <w:szCs w:val="20"/>
        </w:rPr>
        <w:t>2.Настоящее  решение вступает  в  силу с  момента  подписания  и  подлежит опубликованию.</w:t>
      </w:r>
    </w:p>
    <w:p w:rsidR="00EE6DB6" w:rsidRPr="00EE6DB6" w:rsidRDefault="00EE6DB6" w:rsidP="00EE6DB6">
      <w:pPr>
        <w:pStyle w:val="afe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1075" w:rsidRPr="003704E5" w:rsidRDefault="00051075" w:rsidP="00051075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051075" w:rsidRPr="003704E5" w:rsidRDefault="00051075" w:rsidP="00051075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>В.В.Зайцев                                                                                                                   М.В.Аристова</w:t>
      </w: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EE6DB6" w:rsidRPr="00EE6DB6" w:rsidRDefault="00EE6DB6" w:rsidP="00EE6DB6">
      <w:pPr>
        <w:pStyle w:val="afe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E6DB6" w:rsidRPr="00EE6DB6" w:rsidRDefault="00EE6DB6" w:rsidP="00EE6DB6">
      <w:pPr>
        <w:pStyle w:val="af8"/>
        <w:jc w:val="right"/>
        <w:rPr>
          <w:b w:val="0"/>
          <w:sz w:val="20"/>
        </w:rPr>
      </w:pPr>
      <w:r w:rsidRPr="00EE6DB6">
        <w:rPr>
          <w:b w:val="0"/>
          <w:sz w:val="20"/>
        </w:rPr>
        <w:t>Приложение   1</w:t>
      </w:r>
    </w:p>
    <w:p w:rsidR="00EE6DB6" w:rsidRPr="00EE6DB6" w:rsidRDefault="00EE6DB6" w:rsidP="00EE6DB6">
      <w:pPr>
        <w:pStyle w:val="af8"/>
        <w:jc w:val="right"/>
        <w:rPr>
          <w:b w:val="0"/>
          <w:sz w:val="20"/>
        </w:rPr>
      </w:pPr>
      <w:r w:rsidRPr="00EE6DB6">
        <w:rPr>
          <w:b w:val="0"/>
          <w:sz w:val="20"/>
        </w:rPr>
        <w:t xml:space="preserve">                                                                        к решению Собрания депутатов</w:t>
      </w:r>
    </w:p>
    <w:p w:rsidR="00EE6DB6" w:rsidRPr="00EE6DB6" w:rsidRDefault="00EE6DB6" w:rsidP="00EE6DB6">
      <w:pPr>
        <w:pStyle w:val="af8"/>
        <w:jc w:val="right"/>
        <w:rPr>
          <w:b w:val="0"/>
          <w:sz w:val="20"/>
        </w:rPr>
      </w:pPr>
      <w:r w:rsidRPr="00EE6DB6">
        <w:rPr>
          <w:b w:val="0"/>
          <w:sz w:val="20"/>
        </w:rPr>
        <w:t>Кадыйского муниципального района</w:t>
      </w:r>
    </w:p>
    <w:p w:rsidR="00EE6DB6" w:rsidRPr="00EE6DB6" w:rsidRDefault="00EE6DB6" w:rsidP="00EE6DB6">
      <w:pPr>
        <w:pStyle w:val="af8"/>
        <w:jc w:val="right"/>
        <w:rPr>
          <w:b w:val="0"/>
          <w:sz w:val="20"/>
        </w:rPr>
      </w:pPr>
      <w:r w:rsidRPr="00EE6DB6">
        <w:rPr>
          <w:b w:val="0"/>
          <w:sz w:val="20"/>
        </w:rPr>
        <w:t xml:space="preserve">                                              « 28  » апреля  2017года    №  </w:t>
      </w:r>
      <w:r w:rsidR="00051075">
        <w:rPr>
          <w:b w:val="0"/>
          <w:sz w:val="20"/>
        </w:rPr>
        <w:t>152</w:t>
      </w:r>
      <w:r w:rsidRPr="00EE6DB6">
        <w:rPr>
          <w:b w:val="0"/>
          <w:sz w:val="20"/>
        </w:rPr>
        <w:t xml:space="preserve">                                               </w:t>
      </w:r>
    </w:p>
    <w:p w:rsidR="00EE6DB6" w:rsidRPr="00EE6DB6" w:rsidRDefault="00EE6DB6" w:rsidP="00EE6DB6">
      <w:pPr>
        <w:pStyle w:val="af8"/>
        <w:jc w:val="right"/>
        <w:rPr>
          <w:b w:val="0"/>
          <w:sz w:val="20"/>
        </w:rPr>
      </w:pPr>
    </w:p>
    <w:p w:rsidR="00EE6DB6" w:rsidRPr="00EE6DB6" w:rsidRDefault="00EE6DB6" w:rsidP="00EE6DB6">
      <w:pPr>
        <w:pStyle w:val="aff"/>
        <w:rPr>
          <w:sz w:val="20"/>
        </w:rPr>
      </w:pPr>
      <w:r w:rsidRPr="00EE6DB6">
        <w:rPr>
          <w:sz w:val="20"/>
        </w:rPr>
        <w:t xml:space="preserve">  ПЕРЕЧЕНЬ  ГЛАВНЫХ АДМИНИСТРАТОРОВ ДОХОДОВ </w:t>
      </w:r>
    </w:p>
    <w:p w:rsidR="00EE6DB6" w:rsidRPr="00EE6DB6" w:rsidRDefault="00EE6DB6" w:rsidP="00EE6DB6">
      <w:pPr>
        <w:pStyle w:val="aff"/>
        <w:rPr>
          <w:sz w:val="20"/>
        </w:rPr>
      </w:pPr>
      <w:r w:rsidRPr="00EE6DB6">
        <w:rPr>
          <w:sz w:val="20"/>
        </w:rPr>
        <w:t>БЮДЖЕТА  КАДЫЙСКОГО МУНИЦИПАЛЬНОГО РАЙОНА</w:t>
      </w:r>
    </w:p>
    <w:p w:rsidR="00EE6DB6" w:rsidRPr="00EE6DB6" w:rsidRDefault="00EE6DB6" w:rsidP="00EE6DB6">
      <w:pPr>
        <w:pStyle w:val="aff"/>
        <w:rPr>
          <w:sz w:val="20"/>
        </w:rPr>
      </w:pPr>
      <w:r w:rsidRPr="00EE6DB6">
        <w:rPr>
          <w:sz w:val="20"/>
        </w:rPr>
        <w:t>И ЗАКРЕПЛЕННЫЕ ЗА НИМИ ВИДЫ (ПОДВИДЫ) ДОХОДОВ  БЮДЖЕТА</w:t>
      </w:r>
    </w:p>
    <w:p w:rsidR="00EE6DB6" w:rsidRPr="00EE6DB6" w:rsidRDefault="00EE6DB6" w:rsidP="00EE6DB6">
      <w:pPr>
        <w:pStyle w:val="aff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6945"/>
      </w:tblGrid>
      <w:tr w:rsidR="00EE6DB6" w:rsidRPr="00EE6DB6" w:rsidTr="00EE6DB6">
        <w:tc>
          <w:tcPr>
            <w:tcW w:w="3261" w:type="dxa"/>
            <w:gridSpan w:val="2"/>
          </w:tcPr>
          <w:p w:rsidR="00EE6DB6" w:rsidRPr="00EE6DB6" w:rsidRDefault="00EE6DB6" w:rsidP="00EE6DB6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бюджетной классификации </w:t>
            </w:r>
          </w:p>
          <w:p w:rsidR="00EE6DB6" w:rsidRPr="00EE6DB6" w:rsidRDefault="00EE6DB6" w:rsidP="00EE6DB6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6DB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945" w:type="dxa"/>
            <w:vMerge w:val="restart"/>
          </w:tcPr>
          <w:p w:rsidR="00EE6DB6" w:rsidRPr="00EE6DB6" w:rsidRDefault="00EE6DB6" w:rsidP="00EE6DB6">
            <w:pPr>
              <w:pStyle w:val="1"/>
              <w:rPr>
                <w:sz w:val="20"/>
                <w:szCs w:val="20"/>
              </w:rPr>
            </w:pPr>
          </w:p>
          <w:p w:rsidR="00EE6DB6" w:rsidRPr="00EE6DB6" w:rsidRDefault="00EE6DB6" w:rsidP="00EE6DB6">
            <w:pPr>
              <w:pStyle w:val="1"/>
              <w:rPr>
                <w:sz w:val="20"/>
                <w:szCs w:val="20"/>
              </w:rPr>
            </w:pPr>
          </w:p>
          <w:p w:rsidR="00EE6DB6" w:rsidRPr="00EE6DB6" w:rsidRDefault="00EE6DB6" w:rsidP="00051075">
            <w:pPr>
              <w:pStyle w:val="1"/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НАИМЕНОВАНИЕ</w:t>
            </w:r>
          </w:p>
          <w:p w:rsidR="00EE6DB6" w:rsidRPr="00EE6DB6" w:rsidRDefault="00EE6DB6" w:rsidP="00EE6DB6">
            <w:pPr>
              <w:rPr>
                <w:sz w:val="20"/>
                <w:szCs w:val="20"/>
              </w:rPr>
            </w:pPr>
          </w:p>
        </w:tc>
      </w:tr>
      <w:tr w:rsidR="00EE6DB6" w:rsidRPr="00EE6DB6" w:rsidTr="00EE6DB6">
        <w:trPr>
          <w:trHeight w:val="964"/>
        </w:trPr>
        <w:tc>
          <w:tcPr>
            <w:tcW w:w="851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6DB6">
              <w:rPr>
                <w:rFonts w:ascii="Times New Roman" w:hAnsi="Times New Roman" w:cs="Times New Roman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6945" w:type="dxa"/>
            <w:vMerge/>
          </w:tcPr>
          <w:p w:rsidR="00EE6DB6" w:rsidRPr="00EE6DB6" w:rsidRDefault="00EE6DB6" w:rsidP="00EE6DB6">
            <w:pPr>
              <w:pStyle w:val="1"/>
              <w:rPr>
                <w:sz w:val="20"/>
                <w:szCs w:val="20"/>
              </w:rPr>
            </w:pPr>
          </w:p>
        </w:tc>
      </w:tr>
      <w:tr w:rsidR="00EE6DB6" w:rsidRPr="00EE6DB6" w:rsidTr="00051075">
        <w:trPr>
          <w:trHeight w:val="712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DB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4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Администрация  Кадыйского муниципального  района Костромской области</w:t>
            </w:r>
          </w:p>
          <w:p w:rsidR="00EE6DB6" w:rsidRPr="00EE6DB6" w:rsidRDefault="00EE6DB6" w:rsidP="00EE6DB6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1 08 07150 01 1000 110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1 11 05013 10 0000 120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1 11 05025 05 0000 120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6DB6" w:rsidRPr="00EE6DB6" w:rsidTr="00051075">
        <w:trPr>
          <w:trHeight w:val="991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1 11 05035 05 0000 120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EE6DB6" w:rsidRPr="00EE6DB6" w:rsidTr="00EE6DB6">
        <w:trPr>
          <w:trHeight w:val="385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1 11 05075 05 0000 120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 от  сдачи  в  аренду  имущества,  составляющего казну муниципальных районов (за  исключением  земельных участков).</w:t>
            </w:r>
          </w:p>
        </w:tc>
      </w:tr>
      <w:tr w:rsidR="00EE6DB6" w:rsidRPr="00EE6DB6" w:rsidTr="00EE6DB6">
        <w:trPr>
          <w:trHeight w:val="184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 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1 14 02053 05 0000 410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1 14 02053 05 0000 440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  имуществу.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1 14 06013 10 0000 430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1 14 06025 05 0000 430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1 15 02050 05 0000 140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1 16 21050 05 0000 140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1 16 90050 05 0000 140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jc w:val="left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  <w:lang w:val="en-US"/>
              </w:rPr>
            </w:pPr>
            <w:r w:rsidRPr="00EE6DB6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2 02 20041 05 0000 151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2 02 20216 05 0000 151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2 02 35120 05 0000 151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2 02 35043 05 0000 151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Субвенции бюджетам муниципальных районов на 1 килограмм реализованного и (или) отгруженного на собственную переработку  молока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2 02 35055 05 0000 151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2 02 35082 05 0000 151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2 02 49999 05 0000 151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2 07 05010 05 0000 180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2 19 25018 05 0000 151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2 19 25020 05 0000 151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 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2 19 25443 05 0000 151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DB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center"/>
              <w:rPr>
                <w:b/>
                <w:bCs/>
                <w:sz w:val="20"/>
                <w:szCs w:val="20"/>
              </w:rPr>
            </w:pPr>
            <w:r w:rsidRPr="00EE6DB6">
              <w:rPr>
                <w:b/>
                <w:bCs/>
                <w:sz w:val="20"/>
                <w:szCs w:val="20"/>
              </w:rPr>
              <w:t>Финансовый отдел администрации Кадыйского муниципального района Костромской области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1 11 03050 05 0000 120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районов.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1 16 18050 05 0000 140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1 16 42050 05 0000 140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jc w:val="left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2 02 15001 05 0000 151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2 02 15002 05 0000 151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2 02 19999 05 0000 151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2 02 20087 05 0000 151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2 02 20216 05 0000 151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 домов  населенных  пунктов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2 02 25555 05 0000 151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2 02 35118 05 0000 151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2 02 39999 05 0000 151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2 02 45160 05 0000 151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2 02 40014 05 0000 151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2 02 49999 05 0000 151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bottom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2 08 05000 05 0000 180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2 18 60010 05 0000 151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2 19 25014 05 0000 151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Возврат остатков субсидий на реализацию мероприятий федеральной целевой программы «Культура России (2012-2018 годы)» из бюджетов  </w:t>
            </w:r>
            <w:r w:rsidRPr="00EE6DB6">
              <w:rPr>
                <w:sz w:val="20"/>
                <w:szCs w:val="20"/>
              </w:rPr>
              <w:lastRenderedPageBreak/>
              <w:t>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2 19 25085 05 0000 151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Возврат остатков субсидий на мероприятия по поддержке социально ориентированных некоммерческих организаций из бюджетов муниципальных районов 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b/>
                <w:sz w:val="20"/>
                <w:szCs w:val="20"/>
              </w:rPr>
            </w:pPr>
            <w:r w:rsidRPr="00EE6DB6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center"/>
              <w:rPr>
                <w:b/>
                <w:sz w:val="20"/>
                <w:szCs w:val="20"/>
              </w:rPr>
            </w:pPr>
            <w:r w:rsidRPr="00EE6DB6">
              <w:rPr>
                <w:b/>
                <w:sz w:val="20"/>
                <w:szCs w:val="20"/>
              </w:rPr>
              <w:t>Отдел образования администрации Кадыйского муниципального района Костромской области</w:t>
            </w:r>
          </w:p>
        </w:tc>
      </w:tr>
      <w:tr w:rsidR="00EE6DB6" w:rsidRPr="00EE6DB6" w:rsidTr="00EE6DB6">
        <w:trPr>
          <w:trHeight w:val="385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E6DB6" w:rsidRPr="00EE6DB6" w:rsidTr="00EE6DB6">
        <w:trPr>
          <w:trHeight w:val="117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 муниципальных 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jc w:val="left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2 02 25027 05 0000 151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anchor="/document/71265834/entry/1000" w:history="1">
              <w:r w:rsidRPr="00EE6DB6">
                <w:rPr>
                  <w:rStyle w:val="afc"/>
                  <w:sz w:val="20"/>
                  <w:szCs w:val="20"/>
                </w:rPr>
                <w:t>государственной программы</w:t>
              </w:r>
            </w:hyperlink>
            <w:r w:rsidRPr="00EE6DB6">
              <w:rPr>
                <w:sz w:val="20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2 02 25097 05 0000 151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Субсидия  бюджетам муниципальных районов на создание в общеобразовательных организациях, расположенных в  сельской местности, условий для занятий физической культурой и спортом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2 02 39999 05 0000 151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2 19 25097 05 0000 151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b/>
                <w:sz w:val="20"/>
                <w:szCs w:val="20"/>
              </w:rPr>
            </w:pPr>
            <w:r w:rsidRPr="00EE6DB6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b/>
                <w:sz w:val="20"/>
                <w:szCs w:val="20"/>
              </w:rPr>
            </w:pPr>
            <w:r w:rsidRPr="00EE6DB6">
              <w:rPr>
                <w:b/>
                <w:sz w:val="20"/>
                <w:szCs w:val="20"/>
              </w:rPr>
              <w:t>Отдел по делам,культуры,туризма,молодежи и спорта администрации Кадыйского муниципального района Костромской области</w:t>
            </w:r>
          </w:p>
        </w:tc>
      </w:tr>
      <w:tr w:rsidR="00EE6DB6" w:rsidRPr="00EE6DB6" w:rsidTr="00EE6DB6">
        <w:trPr>
          <w:trHeight w:val="335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E6DB6" w:rsidRPr="00EE6DB6" w:rsidTr="00EE6DB6">
        <w:trPr>
          <w:trHeight w:val="167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Доходы, поступающие в порядке возмещения расходов, понесенных в  связи  с  эксплуатацией  имущества  муниципальных  районов</w:t>
            </w:r>
          </w:p>
        </w:tc>
      </w:tr>
      <w:tr w:rsidR="00EE6DB6" w:rsidRPr="00EE6DB6" w:rsidTr="00EE6DB6">
        <w:trPr>
          <w:trHeight w:val="351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E6DB6" w:rsidRPr="00EE6DB6" w:rsidTr="00EE6DB6">
        <w:trPr>
          <w:trHeight w:val="268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EE6DB6" w:rsidRPr="00EE6DB6" w:rsidTr="00EE6DB6">
        <w:trPr>
          <w:trHeight w:val="168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</w:t>
            </w:r>
          </w:p>
        </w:tc>
      </w:tr>
      <w:tr w:rsidR="00EE6DB6" w:rsidRPr="00EE6DB6" w:rsidTr="00EE6DB6"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pStyle w:val="1"/>
              <w:jc w:val="left"/>
              <w:rPr>
                <w:b/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2 02 25558 05 0000 151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E6DB6" w:rsidRPr="00EE6DB6" w:rsidTr="00EE6DB6">
        <w:trPr>
          <w:trHeight w:val="983"/>
        </w:trPr>
        <w:tc>
          <w:tcPr>
            <w:tcW w:w="851" w:type="dxa"/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2 02 45144 05 0000 151</w:t>
            </w:r>
          </w:p>
        </w:tc>
        <w:tc>
          <w:tcPr>
            <w:tcW w:w="6945" w:type="dxa"/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 муниципальных образований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2 02 45146 05 0000 151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  <w:r w:rsidRPr="00EE6DB6">
              <w:rPr>
                <w:sz w:val="20"/>
                <w:szCs w:val="20"/>
              </w:rPr>
              <w:t>.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2 19 45144 05 0000 151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2 19 45146 05 0000 151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EE6DB6" w:rsidRPr="00EE6DB6" w:rsidTr="00EE6D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center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6" w:rsidRPr="00EE6DB6" w:rsidRDefault="00EE6DB6" w:rsidP="00EE6DB6">
            <w:pPr>
              <w:jc w:val="both"/>
              <w:rPr>
                <w:sz w:val="20"/>
                <w:szCs w:val="20"/>
              </w:rPr>
            </w:pPr>
            <w:r w:rsidRPr="00EE6DB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E6DB6" w:rsidRDefault="00EE6DB6" w:rsidP="00EE6DB6"/>
    <w:p w:rsidR="00EE6DB6" w:rsidRDefault="00EE6DB6" w:rsidP="00EE6DB6"/>
    <w:p w:rsidR="00EE6DB6" w:rsidRDefault="00EE6DB6" w:rsidP="007A04FE">
      <w:pPr>
        <w:rPr>
          <w:b/>
          <w:bCs/>
          <w:sz w:val="22"/>
        </w:rPr>
      </w:pPr>
    </w:p>
    <w:p w:rsidR="00EE6DB6" w:rsidRDefault="00EE6DB6" w:rsidP="007A04FE">
      <w:pPr>
        <w:rPr>
          <w:b/>
          <w:bCs/>
          <w:sz w:val="22"/>
        </w:rPr>
      </w:pPr>
    </w:p>
    <w:p w:rsidR="00EE6DB6" w:rsidRDefault="00EE6DB6" w:rsidP="007A04FE">
      <w:pPr>
        <w:rPr>
          <w:b/>
          <w:bCs/>
          <w:sz w:val="22"/>
        </w:rPr>
      </w:pPr>
    </w:p>
    <w:p w:rsidR="005662DE" w:rsidRPr="005662DE" w:rsidRDefault="005662DE" w:rsidP="005662DE">
      <w:pPr>
        <w:jc w:val="center"/>
        <w:rPr>
          <w:sz w:val="20"/>
          <w:szCs w:val="20"/>
        </w:rPr>
      </w:pPr>
      <w:r w:rsidRPr="005662DE">
        <w:rPr>
          <w:sz w:val="20"/>
          <w:szCs w:val="20"/>
        </w:rPr>
        <w:lastRenderedPageBreak/>
        <w:t>РОССИЙСКАЯ ФЕДЕРАЦИЯ</w:t>
      </w:r>
    </w:p>
    <w:p w:rsidR="005662DE" w:rsidRPr="005662DE" w:rsidRDefault="005662DE" w:rsidP="005662DE">
      <w:pPr>
        <w:jc w:val="center"/>
        <w:rPr>
          <w:sz w:val="20"/>
          <w:szCs w:val="20"/>
        </w:rPr>
      </w:pPr>
      <w:r w:rsidRPr="005662DE">
        <w:rPr>
          <w:sz w:val="20"/>
          <w:szCs w:val="20"/>
        </w:rPr>
        <w:t>КОСТРОМСКАЯ ОБЛАСТЬ</w:t>
      </w:r>
    </w:p>
    <w:p w:rsidR="005662DE" w:rsidRPr="005662DE" w:rsidRDefault="005662DE" w:rsidP="005662DE">
      <w:pPr>
        <w:jc w:val="center"/>
        <w:rPr>
          <w:sz w:val="20"/>
          <w:szCs w:val="20"/>
        </w:rPr>
      </w:pPr>
      <w:r w:rsidRPr="005662DE">
        <w:rPr>
          <w:sz w:val="20"/>
          <w:szCs w:val="20"/>
        </w:rPr>
        <w:t>СОБРАНИЕ ДЕПУТАТОВ КАДЫЙСКОГО МУНИЦИПАЛЬНОГО РАЙОНА</w:t>
      </w:r>
    </w:p>
    <w:p w:rsidR="005662DE" w:rsidRPr="005662DE" w:rsidRDefault="005662DE" w:rsidP="005662DE">
      <w:pPr>
        <w:jc w:val="center"/>
        <w:rPr>
          <w:sz w:val="20"/>
          <w:szCs w:val="20"/>
        </w:rPr>
      </w:pPr>
    </w:p>
    <w:p w:rsidR="005662DE" w:rsidRPr="005662DE" w:rsidRDefault="005662DE" w:rsidP="005662DE">
      <w:pPr>
        <w:jc w:val="center"/>
        <w:rPr>
          <w:sz w:val="20"/>
          <w:szCs w:val="20"/>
        </w:rPr>
      </w:pPr>
      <w:r w:rsidRPr="005662DE">
        <w:rPr>
          <w:sz w:val="20"/>
          <w:szCs w:val="20"/>
        </w:rPr>
        <w:t xml:space="preserve">РЕШЕНИЕ </w:t>
      </w:r>
    </w:p>
    <w:p w:rsidR="005662DE" w:rsidRPr="005662DE" w:rsidRDefault="005662DE" w:rsidP="005662DE">
      <w:pPr>
        <w:rPr>
          <w:sz w:val="20"/>
          <w:szCs w:val="20"/>
        </w:rPr>
      </w:pPr>
      <w:r w:rsidRPr="005662DE">
        <w:rPr>
          <w:sz w:val="20"/>
          <w:szCs w:val="20"/>
        </w:rPr>
        <w:t xml:space="preserve">28  апреля  2017 года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5662DE">
        <w:rPr>
          <w:sz w:val="20"/>
          <w:szCs w:val="20"/>
        </w:rPr>
        <w:t xml:space="preserve">         №  153</w:t>
      </w:r>
    </w:p>
    <w:p w:rsidR="005662DE" w:rsidRPr="005662DE" w:rsidRDefault="005662DE" w:rsidP="005662DE">
      <w:pPr>
        <w:rPr>
          <w:sz w:val="8"/>
          <w:szCs w:val="8"/>
        </w:rPr>
      </w:pPr>
    </w:p>
    <w:p w:rsidR="005662DE" w:rsidRPr="005662DE" w:rsidRDefault="005662DE" w:rsidP="005662DE">
      <w:pPr>
        <w:jc w:val="both"/>
        <w:rPr>
          <w:sz w:val="20"/>
          <w:szCs w:val="20"/>
        </w:rPr>
      </w:pPr>
      <w:r w:rsidRPr="005662DE">
        <w:rPr>
          <w:sz w:val="20"/>
          <w:szCs w:val="20"/>
        </w:rPr>
        <w:t>Об утверждении проекта внесения</w:t>
      </w:r>
    </w:p>
    <w:p w:rsidR="005662DE" w:rsidRPr="005662DE" w:rsidRDefault="005662DE" w:rsidP="005662DE">
      <w:pPr>
        <w:jc w:val="both"/>
        <w:rPr>
          <w:sz w:val="20"/>
          <w:szCs w:val="20"/>
        </w:rPr>
      </w:pPr>
      <w:r w:rsidRPr="005662DE">
        <w:rPr>
          <w:sz w:val="20"/>
          <w:szCs w:val="20"/>
        </w:rPr>
        <w:t xml:space="preserve">изменений в Генеральный план </w:t>
      </w:r>
    </w:p>
    <w:p w:rsidR="005662DE" w:rsidRPr="005662DE" w:rsidRDefault="005662DE" w:rsidP="005662DE">
      <w:pPr>
        <w:ind w:right="5384"/>
        <w:jc w:val="both"/>
        <w:rPr>
          <w:sz w:val="20"/>
          <w:szCs w:val="20"/>
        </w:rPr>
      </w:pPr>
      <w:r w:rsidRPr="005662DE">
        <w:rPr>
          <w:sz w:val="20"/>
          <w:szCs w:val="20"/>
        </w:rPr>
        <w:t>Завражного сельского поселения</w:t>
      </w:r>
    </w:p>
    <w:p w:rsidR="005662DE" w:rsidRPr="005662DE" w:rsidRDefault="005662DE" w:rsidP="005662DE">
      <w:pPr>
        <w:jc w:val="both"/>
        <w:rPr>
          <w:sz w:val="20"/>
          <w:szCs w:val="20"/>
        </w:rPr>
      </w:pPr>
      <w:r w:rsidRPr="005662DE">
        <w:rPr>
          <w:sz w:val="20"/>
          <w:szCs w:val="20"/>
        </w:rPr>
        <w:t>Кадыйского муниципального района</w:t>
      </w:r>
    </w:p>
    <w:p w:rsidR="005662DE" w:rsidRPr="005662DE" w:rsidRDefault="005662DE" w:rsidP="005662DE">
      <w:pPr>
        <w:jc w:val="both"/>
        <w:rPr>
          <w:sz w:val="20"/>
          <w:szCs w:val="20"/>
        </w:rPr>
      </w:pPr>
      <w:r w:rsidRPr="005662DE">
        <w:rPr>
          <w:sz w:val="20"/>
          <w:szCs w:val="20"/>
        </w:rPr>
        <w:t>Костромской области</w:t>
      </w:r>
    </w:p>
    <w:p w:rsidR="005662DE" w:rsidRPr="005662DE" w:rsidRDefault="005662DE" w:rsidP="005662DE">
      <w:pPr>
        <w:rPr>
          <w:sz w:val="20"/>
          <w:szCs w:val="20"/>
        </w:rPr>
      </w:pPr>
    </w:p>
    <w:p w:rsidR="005662DE" w:rsidRPr="005662DE" w:rsidRDefault="005662DE" w:rsidP="005662DE">
      <w:pPr>
        <w:rPr>
          <w:sz w:val="20"/>
          <w:szCs w:val="20"/>
        </w:rPr>
      </w:pPr>
    </w:p>
    <w:p w:rsidR="005662DE" w:rsidRPr="005662DE" w:rsidRDefault="005662DE" w:rsidP="005662DE">
      <w:pPr>
        <w:ind w:firstLine="708"/>
        <w:jc w:val="both"/>
        <w:rPr>
          <w:i/>
          <w:sz w:val="20"/>
          <w:szCs w:val="20"/>
        </w:rPr>
      </w:pPr>
      <w:r w:rsidRPr="005662DE">
        <w:rPr>
          <w:sz w:val="20"/>
          <w:szCs w:val="20"/>
        </w:rPr>
        <w:t>В соответствии со ст. 23, 24, 25 Градостроительного кодекса Российской Федерации, 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Кадыйский  муниципального района Костромской области, Собрание депутатов РЕШИЛО:</w:t>
      </w:r>
    </w:p>
    <w:p w:rsidR="005662DE" w:rsidRPr="005662DE" w:rsidRDefault="005662DE" w:rsidP="005662DE">
      <w:pPr>
        <w:tabs>
          <w:tab w:val="left" w:pos="24"/>
        </w:tabs>
        <w:jc w:val="both"/>
        <w:rPr>
          <w:sz w:val="20"/>
          <w:szCs w:val="20"/>
        </w:rPr>
      </w:pPr>
    </w:p>
    <w:p w:rsidR="005662DE" w:rsidRPr="005662DE" w:rsidRDefault="005662DE" w:rsidP="005662DE">
      <w:pPr>
        <w:tabs>
          <w:tab w:val="left" w:pos="-142"/>
        </w:tabs>
        <w:jc w:val="both"/>
        <w:rPr>
          <w:sz w:val="20"/>
          <w:szCs w:val="20"/>
        </w:rPr>
      </w:pPr>
      <w:r w:rsidRPr="005662DE">
        <w:rPr>
          <w:sz w:val="20"/>
          <w:szCs w:val="20"/>
        </w:rPr>
        <w:t>1.Утвердить проект внесения изменений в Генеральный план Завражного сельского поселения Кадыйского муниципального района Костромской области, утвержденный Советом депутатов Завражного сельского поселения от 30.12.2011 г. №67 (приложение).</w:t>
      </w:r>
    </w:p>
    <w:p w:rsidR="005662DE" w:rsidRPr="005662DE" w:rsidRDefault="005662DE" w:rsidP="005662DE">
      <w:pPr>
        <w:tabs>
          <w:tab w:val="left" w:pos="0"/>
        </w:tabs>
        <w:jc w:val="both"/>
        <w:rPr>
          <w:sz w:val="20"/>
          <w:szCs w:val="20"/>
        </w:rPr>
      </w:pPr>
      <w:r w:rsidRPr="005662DE">
        <w:rPr>
          <w:sz w:val="20"/>
          <w:szCs w:val="20"/>
        </w:rPr>
        <w:t>2. Настоящее решение подлежит размещению на сайте администрации Кадыйского муниципального района.</w:t>
      </w:r>
    </w:p>
    <w:p w:rsidR="005662DE" w:rsidRPr="005662DE" w:rsidRDefault="005662DE" w:rsidP="005662DE">
      <w:pPr>
        <w:tabs>
          <w:tab w:val="left" w:pos="0"/>
        </w:tabs>
        <w:jc w:val="both"/>
        <w:rPr>
          <w:sz w:val="20"/>
          <w:szCs w:val="20"/>
        </w:rPr>
      </w:pPr>
      <w:r w:rsidRPr="005662DE">
        <w:rPr>
          <w:sz w:val="20"/>
          <w:szCs w:val="20"/>
        </w:rPr>
        <w:t>3 . Настоящее решение вступает  в силу с момента официального опубликования.</w:t>
      </w:r>
    </w:p>
    <w:p w:rsidR="005662DE" w:rsidRPr="003704E5" w:rsidRDefault="005662DE" w:rsidP="005662DE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5662DE" w:rsidRPr="003704E5" w:rsidRDefault="005662DE" w:rsidP="005662DE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>В.В.Зайцев                                                                                                                   М.В.Аристова</w:t>
      </w: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5662DE" w:rsidRDefault="005662DE" w:rsidP="005662DE">
      <w:pPr>
        <w:jc w:val="both"/>
        <w:rPr>
          <w:sz w:val="20"/>
          <w:szCs w:val="20"/>
        </w:rPr>
      </w:pPr>
    </w:p>
    <w:p w:rsidR="005662DE" w:rsidRPr="00190259" w:rsidRDefault="005662DE" w:rsidP="005662DE">
      <w:pPr>
        <w:jc w:val="center"/>
        <w:rPr>
          <w:b/>
          <w:sz w:val="20"/>
          <w:szCs w:val="20"/>
        </w:rPr>
      </w:pPr>
      <w:r w:rsidRPr="00190259">
        <w:rPr>
          <w:b/>
          <w:sz w:val="20"/>
          <w:szCs w:val="20"/>
        </w:rPr>
        <w:t>Перечень внесения изменений</w:t>
      </w:r>
    </w:p>
    <w:tbl>
      <w:tblPr>
        <w:tblStyle w:val="a7"/>
        <w:tblW w:w="10774" w:type="dxa"/>
        <w:tblInd w:w="-559" w:type="dxa"/>
        <w:tblLook w:val="04A0" w:firstRow="1" w:lastRow="0" w:firstColumn="1" w:lastColumn="0" w:noHBand="0" w:noVBand="1"/>
      </w:tblPr>
      <w:tblGrid>
        <w:gridCol w:w="562"/>
        <w:gridCol w:w="7660"/>
        <w:gridCol w:w="2552"/>
      </w:tblGrid>
      <w:tr w:rsidR="005662DE" w:rsidRPr="00190259" w:rsidTr="00190259">
        <w:tc>
          <w:tcPr>
            <w:tcW w:w="562" w:type="dxa"/>
          </w:tcPr>
          <w:p w:rsidR="005662DE" w:rsidRPr="00190259" w:rsidRDefault="005662DE" w:rsidP="00A70645">
            <w:pPr>
              <w:jc w:val="center"/>
              <w:rPr>
                <w:b/>
                <w:sz w:val="20"/>
                <w:szCs w:val="20"/>
              </w:rPr>
            </w:pPr>
            <w:r w:rsidRPr="001902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60" w:type="dxa"/>
          </w:tcPr>
          <w:p w:rsidR="005662DE" w:rsidRPr="00190259" w:rsidRDefault="005662DE" w:rsidP="00A70645">
            <w:pPr>
              <w:jc w:val="center"/>
              <w:rPr>
                <w:b/>
                <w:sz w:val="20"/>
                <w:szCs w:val="20"/>
              </w:rPr>
            </w:pPr>
            <w:r w:rsidRPr="00190259">
              <w:rPr>
                <w:b/>
                <w:sz w:val="20"/>
                <w:szCs w:val="20"/>
              </w:rPr>
              <w:t>Наименование внесенных изменений</w:t>
            </w:r>
          </w:p>
        </w:tc>
        <w:tc>
          <w:tcPr>
            <w:tcW w:w="2552" w:type="dxa"/>
          </w:tcPr>
          <w:p w:rsidR="005662DE" w:rsidRPr="00190259" w:rsidRDefault="005662DE" w:rsidP="00A70645">
            <w:pPr>
              <w:jc w:val="center"/>
              <w:rPr>
                <w:b/>
                <w:sz w:val="20"/>
                <w:szCs w:val="20"/>
              </w:rPr>
            </w:pPr>
            <w:r w:rsidRPr="00190259">
              <w:rPr>
                <w:b/>
                <w:sz w:val="20"/>
                <w:szCs w:val="20"/>
              </w:rPr>
              <w:t>Примечание</w:t>
            </w:r>
          </w:p>
        </w:tc>
      </w:tr>
      <w:tr w:rsidR="005662DE" w:rsidRPr="00190259" w:rsidTr="00190259">
        <w:tc>
          <w:tcPr>
            <w:tcW w:w="562" w:type="dxa"/>
          </w:tcPr>
          <w:p w:rsidR="005662DE" w:rsidRPr="00190259" w:rsidRDefault="005662DE" w:rsidP="00A70645">
            <w:pPr>
              <w:jc w:val="center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1</w:t>
            </w:r>
          </w:p>
        </w:tc>
        <w:tc>
          <w:tcPr>
            <w:tcW w:w="7660" w:type="dxa"/>
          </w:tcPr>
          <w:p w:rsidR="005662DE" w:rsidRPr="00190259" w:rsidRDefault="005662DE" w:rsidP="00A70645">
            <w:pPr>
              <w:jc w:val="both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Включен в границы д. Ступниково земельный участок площадью 25082 квадратных метра из земель сельскохозяйственного назначения, расположенный по адресу: ориентир дом №24 по д. Ступниково, участок находится примерно в 20 метрах от ориентира по направлению на юго-запад, с кадастровым номером 44:05:071708:4 для жилищного строительства</w:t>
            </w:r>
          </w:p>
        </w:tc>
        <w:tc>
          <w:tcPr>
            <w:tcW w:w="2552" w:type="dxa"/>
          </w:tcPr>
          <w:p w:rsidR="005662DE" w:rsidRPr="00190259" w:rsidRDefault="005662DE" w:rsidP="00A70645">
            <w:pPr>
              <w:jc w:val="center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см. пояснительную записку</w:t>
            </w:r>
          </w:p>
        </w:tc>
      </w:tr>
      <w:tr w:rsidR="005662DE" w:rsidRPr="00190259" w:rsidTr="00190259">
        <w:tc>
          <w:tcPr>
            <w:tcW w:w="562" w:type="dxa"/>
          </w:tcPr>
          <w:p w:rsidR="005662DE" w:rsidRPr="00190259" w:rsidRDefault="005662DE" w:rsidP="00A70645">
            <w:pPr>
              <w:jc w:val="center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2</w:t>
            </w:r>
          </w:p>
        </w:tc>
        <w:tc>
          <w:tcPr>
            <w:tcW w:w="7660" w:type="dxa"/>
          </w:tcPr>
          <w:p w:rsidR="005662DE" w:rsidRPr="00190259" w:rsidRDefault="005662DE" w:rsidP="00A70645">
            <w:pPr>
              <w:jc w:val="both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Включен в границы д. Ступниково земельный участок площадью 10.9 га из земель сельскохозяйственного назначения, расположенный по адресу: Костромская область, Кадыйский район, с/п Завражное, слева от автодороги Кадый-Ведрово, с кадыстровым номером 44:05:071708:2 под индивидуальную жилую застройку</w:t>
            </w:r>
          </w:p>
        </w:tc>
        <w:tc>
          <w:tcPr>
            <w:tcW w:w="2552" w:type="dxa"/>
          </w:tcPr>
          <w:p w:rsidR="005662DE" w:rsidRPr="00190259" w:rsidRDefault="005662DE" w:rsidP="00A70645">
            <w:pPr>
              <w:jc w:val="center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см. пояснительную записку</w:t>
            </w:r>
          </w:p>
        </w:tc>
      </w:tr>
      <w:tr w:rsidR="005662DE" w:rsidRPr="00190259" w:rsidTr="00190259">
        <w:tc>
          <w:tcPr>
            <w:tcW w:w="562" w:type="dxa"/>
          </w:tcPr>
          <w:p w:rsidR="005662DE" w:rsidRPr="00190259" w:rsidRDefault="005662DE" w:rsidP="00A70645">
            <w:pPr>
              <w:jc w:val="center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3</w:t>
            </w:r>
          </w:p>
        </w:tc>
        <w:tc>
          <w:tcPr>
            <w:tcW w:w="7660" w:type="dxa"/>
          </w:tcPr>
          <w:p w:rsidR="005662DE" w:rsidRPr="00190259" w:rsidRDefault="005662DE" w:rsidP="00A70645">
            <w:pPr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Смена функциональной зоны с рекреационно-природной на зону жилой застройки земельных участков с кадастровыми номерами: 44:05:070108:11, 44:05:070108:13, 44:05:070108:14, 44:05:070108:15, 44:05:070108:17, 44:05:070108:18</w:t>
            </w:r>
          </w:p>
          <w:p w:rsidR="005662DE" w:rsidRPr="00190259" w:rsidRDefault="005662DE" w:rsidP="00A706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662DE" w:rsidRPr="00190259" w:rsidRDefault="005662DE" w:rsidP="00A70645">
            <w:pPr>
              <w:jc w:val="center"/>
              <w:rPr>
                <w:sz w:val="20"/>
                <w:szCs w:val="20"/>
              </w:rPr>
            </w:pPr>
            <w:r w:rsidRPr="00190259">
              <w:rPr>
                <w:sz w:val="20"/>
                <w:szCs w:val="20"/>
              </w:rPr>
              <w:t>см. пояснительную записку</w:t>
            </w:r>
          </w:p>
        </w:tc>
      </w:tr>
    </w:tbl>
    <w:p w:rsidR="005662DE" w:rsidRPr="00190259" w:rsidRDefault="005662DE" w:rsidP="005662DE">
      <w:pPr>
        <w:tabs>
          <w:tab w:val="left" w:pos="0"/>
        </w:tabs>
        <w:jc w:val="both"/>
        <w:rPr>
          <w:sz w:val="20"/>
          <w:szCs w:val="20"/>
        </w:rPr>
      </w:pPr>
    </w:p>
    <w:p w:rsidR="005B2982" w:rsidRDefault="005B2982" w:rsidP="005B2982">
      <w:pPr>
        <w:widowControl/>
        <w:suppressAutoHyphens w:val="0"/>
        <w:spacing w:after="200" w:line="276" w:lineRule="auto"/>
        <w:rPr>
          <w:sz w:val="20"/>
          <w:szCs w:val="20"/>
        </w:rPr>
        <w:sectPr w:rsidR="005B2982" w:rsidSect="006A6CDB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7A04FE" w:rsidRDefault="00097D22" w:rsidP="005B2982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432B866" wp14:editId="08D91187">
            <wp:extent cx="6132433" cy="866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031" cy="86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82" w:rsidRDefault="00097D22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428945" cy="908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19" cy="908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6368295" cy="9001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395" cy="90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6125693" cy="8658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306" cy="866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5638800" cy="79700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269" cy="797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5997654" cy="8477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216" cy="84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5934075" cy="838738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621" cy="83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982">
        <w:rPr>
          <w:sz w:val="20"/>
          <w:szCs w:val="20"/>
        </w:rPr>
        <w:br w:type="page"/>
      </w:r>
    </w:p>
    <w:p w:rsidR="00051075" w:rsidRDefault="00051075" w:rsidP="00E7116A">
      <w:pPr>
        <w:jc w:val="center"/>
        <w:rPr>
          <w:sz w:val="20"/>
          <w:szCs w:val="20"/>
        </w:rPr>
      </w:pPr>
      <w:bookmarkStart w:id="1" w:name="_GoBack"/>
      <w:bookmarkEnd w:id="1"/>
    </w:p>
    <w:p w:rsidR="00051075" w:rsidRDefault="00051075" w:rsidP="00E7116A">
      <w:pPr>
        <w:jc w:val="center"/>
        <w:rPr>
          <w:sz w:val="20"/>
          <w:szCs w:val="20"/>
        </w:rPr>
      </w:pPr>
    </w:p>
    <w:p w:rsidR="00E7116A" w:rsidRPr="00E7116A" w:rsidRDefault="00E7116A" w:rsidP="00E7116A">
      <w:pPr>
        <w:jc w:val="center"/>
        <w:rPr>
          <w:sz w:val="20"/>
          <w:szCs w:val="20"/>
        </w:rPr>
      </w:pPr>
      <w:r w:rsidRPr="00E7116A">
        <w:rPr>
          <w:sz w:val="20"/>
          <w:szCs w:val="20"/>
        </w:rPr>
        <w:t>РОССИЙСКАЯ ФЕДЕРАЦИЯ</w:t>
      </w:r>
    </w:p>
    <w:p w:rsidR="00E7116A" w:rsidRPr="00E7116A" w:rsidRDefault="00E7116A" w:rsidP="00E7116A">
      <w:pPr>
        <w:jc w:val="center"/>
        <w:rPr>
          <w:sz w:val="20"/>
          <w:szCs w:val="20"/>
        </w:rPr>
      </w:pPr>
      <w:r w:rsidRPr="00E7116A">
        <w:rPr>
          <w:sz w:val="20"/>
          <w:szCs w:val="20"/>
        </w:rPr>
        <w:t xml:space="preserve"> КОСТРОМСКАЯ  ОБЛАСТЬ</w:t>
      </w:r>
    </w:p>
    <w:p w:rsidR="00E7116A" w:rsidRPr="00E7116A" w:rsidRDefault="00E7116A" w:rsidP="00E7116A">
      <w:pPr>
        <w:jc w:val="center"/>
        <w:rPr>
          <w:sz w:val="20"/>
          <w:szCs w:val="20"/>
        </w:rPr>
      </w:pPr>
      <w:r w:rsidRPr="00E7116A">
        <w:rPr>
          <w:sz w:val="20"/>
          <w:szCs w:val="20"/>
        </w:rPr>
        <w:t>СОБРАНИЕ ДЕПУТАТОВ МУНИЦИПАЛЬНОГО  РАЙОНА</w:t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                                 </w:t>
      </w:r>
    </w:p>
    <w:p w:rsidR="00E7116A" w:rsidRPr="00E7116A" w:rsidRDefault="00E7116A" w:rsidP="00E7116A">
      <w:pPr>
        <w:jc w:val="center"/>
        <w:rPr>
          <w:sz w:val="20"/>
          <w:szCs w:val="20"/>
        </w:rPr>
      </w:pPr>
      <w:r w:rsidRPr="00E7116A">
        <w:rPr>
          <w:sz w:val="20"/>
          <w:szCs w:val="20"/>
        </w:rPr>
        <w:t>РЕШЕНИЕ</w:t>
      </w:r>
    </w:p>
    <w:p w:rsidR="00E7116A" w:rsidRPr="00E7116A" w:rsidRDefault="00E7116A" w:rsidP="00E7116A">
      <w:pPr>
        <w:rPr>
          <w:sz w:val="20"/>
          <w:szCs w:val="20"/>
        </w:rPr>
      </w:pP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</w:t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 от   28 апреля  2017 года              </w:t>
      </w:r>
      <w:r w:rsidRPr="00E7116A">
        <w:rPr>
          <w:sz w:val="20"/>
          <w:szCs w:val="20"/>
        </w:rPr>
        <w:tab/>
      </w:r>
      <w:r w:rsidRPr="00E7116A">
        <w:rPr>
          <w:sz w:val="20"/>
          <w:szCs w:val="20"/>
        </w:rPr>
        <w:tab/>
      </w:r>
      <w:r w:rsidRPr="00E7116A">
        <w:rPr>
          <w:sz w:val="20"/>
          <w:szCs w:val="20"/>
        </w:rPr>
        <w:tab/>
      </w:r>
      <w:r w:rsidRPr="00E7116A">
        <w:rPr>
          <w:sz w:val="20"/>
          <w:szCs w:val="20"/>
        </w:rPr>
        <w:tab/>
      </w:r>
      <w:r w:rsidRPr="00E7116A">
        <w:rPr>
          <w:sz w:val="20"/>
          <w:szCs w:val="20"/>
        </w:rPr>
        <w:tab/>
      </w:r>
      <w:r w:rsidRPr="00E7116A">
        <w:rPr>
          <w:sz w:val="20"/>
          <w:szCs w:val="20"/>
        </w:rPr>
        <w:tab/>
        <w:t xml:space="preserve">      </w:t>
      </w:r>
      <w:r w:rsidRPr="00E7116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E7116A">
        <w:rPr>
          <w:sz w:val="20"/>
          <w:szCs w:val="20"/>
        </w:rPr>
        <w:t xml:space="preserve">№  154                                                                                                                              </w:t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ab/>
      </w:r>
      <w:r w:rsidRPr="00E7116A">
        <w:rPr>
          <w:sz w:val="20"/>
          <w:szCs w:val="20"/>
        </w:rPr>
        <w:tab/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Об отмене решения Собрания депутатов </w:t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>от 30.05.2007года «Об утверждении</w:t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Правил обращения  с отходами  производства</w:t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и   потребления  на   территории   Кадыйского</w:t>
      </w:r>
    </w:p>
    <w:p w:rsidR="00E7116A" w:rsidRP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муниципального  района» </w:t>
      </w:r>
    </w:p>
    <w:p w:rsidR="00E7116A" w:rsidRPr="00E7116A" w:rsidRDefault="00E7116A" w:rsidP="00E7116A">
      <w:pPr>
        <w:rPr>
          <w:sz w:val="20"/>
          <w:szCs w:val="20"/>
        </w:rPr>
      </w:pPr>
    </w:p>
    <w:p w:rsidR="00E7116A" w:rsidRPr="00E7116A" w:rsidRDefault="00E7116A" w:rsidP="00E7116A">
      <w:pPr>
        <w:rPr>
          <w:sz w:val="20"/>
          <w:szCs w:val="20"/>
        </w:rPr>
      </w:pPr>
    </w:p>
    <w:p w:rsidR="00E7116A" w:rsidRPr="00E7116A" w:rsidRDefault="00E7116A" w:rsidP="00E7116A">
      <w:pPr>
        <w:jc w:val="both"/>
        <w:rPr>
          <w:sz w:val="20"/>
          <w:szCs w:val="20"/>
        </w:rPr>
      </w:pPr>
      <w:r w:rsidRPr="00E7116A">
        <w:rPr>
          <w:sz w:val="20"/>
          <w:szCs w:val="20"/>
        </w:rPr>
        <w:t xml:space="preserve">      В  целях приведения в соответствие с нормами Федеральных законов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Устава Кадыйского муниципального района Собрание  депутатов </w:t>
      </w:r>
      <w:r w:rsidRPr="00E7116A">
        <w:rPr>
          <w:b/>
          <w:bCs/>
          <w:sz w:val="20"/>
          <w:szCs w:val="20"/>
        </w:rPr>
        <w:t xml:space="preserve"> </w:t>
      </w:r>
      <w:r w:rsidRPr="00E7116A">
        <w:rPr>
          <w:bCs/>
          <w:sz w:val="20"/>
          <w:szCs w:val="20"/>
        </w:rPr>
        <w:t>решило:</w:t>
      </w:r>
    </w:p>
    <w:p w:rsidR="00E7116A" w:rsidRPr="00E7116A" w:rsidRDefault="00E7116A" w:rsidP="00E7116A">
      <w:pPr>
        <w:jc w:val="both"/>
        <w:rPr>
          <w:b/>
          <w:bCs/>
          <w:sz w:val="20"/>
          <w:szCs w:val="20"/>
        </w:rPr>
      </w:pPr>
      <w:r w:rsidRPr="00E7116A">
        <w:rPr>
          <w:b/>
          <w:bCs/>
          <w:sz w:val="20"/>
          <w:szCs w:val="20"/>
        </w:rPr>
        <w:t xml:space="preserve">      </w:t>
      </w:r>
    </w:p>
    <w:p w:rsidR="00E7116A" w:rsidRPr="00E7116A" w:rsidRDefault="00E7116A" w:rsidP="00E7116A">
      <w:pPr>
        <w:jc w:val="both"/>
        <w:rPr>
          <w:sz w:val="20"/>
          <w:szCs w:val="20"/>
        </w:rPr>
      </w:pPr>
      <w:r w:rsidRPr="00E7116A">
        <w:rPr>
          <w:sz w:val="20"/>
          <w:szCs w:val="20"/>
        </w:rPr>
        <w:t xml:space="preserve">1. Отменить  решения Собрания депутатов от 30.05.2007года «Об утверждении Правил обращения  с отходами  производства и   потребления  на   территории   Кадыйского  муниципального  района» </w:t>
      </w:r>
    </w:p>
    <w:p w:rsidR="00E7116A" w:rsidRPr="00E7116A" w:rsidRDefault="00E7116A" w:rsidP="00E7116A">
      <w:pPr>
        <w:jc w:val="both"/>
        <w:rPr>
          <w:sz w:val="20"/>
          <w:szCs w:val="20"/>
        </w:rPr>
      </w:pPr>
      <w:r w:rsidRPr="00E7116A">
        <w:rPr>
          <w:sz w:val="20"/>
          <w:szCs w:val="20"/>
        </w:rPr>
        <w:t>2. Разработать проект Правил обращения с твердыми коммунальными отходами на  территории Кадыйского муниципального района Костромской области.</w:t>
      </w:r>
    </w:p>
    <w:p w:rsidR="00E7116A" w:rsidRPr="00E7116A" w:rsidRDefault="00E7116A" w:rsidP="00E7116A">
      <w:pPr>
        <w:jc w:val="both"/>
        <w:rPr>
          <w:sz w:val="20"/>
          <w:szCs w:val="20"/>
        </w:rPr>
      </w:pPr>
      <w:r w:rsidRPr="00E7116A">
        <w:rPr>
          <w:sz w:val="20"/>
          <w:szCs w:val="20"/>
        </w:rPr>
        <w:t>3. Направить проект в Костромскую межрайонную природоохранную прокуратуру для дачи заключения на соответствие действующему законодательству (Соглашение о сотрудничестве в правотворческой сфере).</w:t>
      </w:r>
    </w:p>
    <w:p w:rsidR="00E7116A" w:rsidRDefault="00E7116A" w:rsidP="00E7116A">
      <w:pPr>
        <w:jc w:val="both"/>
        <w:rPr>
          <w:sz w:val="20"/>
          <w:szCs w:val="20"/>
        </w:rPr>
      </w:pPr>
      <w:r w:rsidRPr="00E7116A">
        <w:rPr>
          <w:sz w:val="20"/>
          <w:szCs w:val="20"/>
        </w:rPr>
        <w:t>4. Настоящее решение вступает в силу с момента опубликования.</w:t>
      </w:r>
    </w:p>
    <w:p w:rsidR="00E7116A" w:rsidRPr="00E7116A" w:rsidRDefault="00E7116A" w:rsidP="00E7116A">
      <w:pPr>
        <w:jc w:val="both"/>
        <w:rPr>
          <w:sz w:val="20"/>
          <w:szCs w:val="20"/>
        </w:rPr>
      </w:pPr>
    </w:p>
    <w:p w:rsidR="00E7116A" w:rsidRPr="003704E5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</w:t>
      </w: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  Собрания  депутатов                                                                                                                                    </w:t>
      </w:r>
    </w:p>
    <w:p w:rsidR="00E7116A" w:rsidRPr="003704E5" w:rsidRDefault="00E7116A" w:rsidP="00E7116A">
      <w:pPr>
        <w:framePr w:hSpace="180" w:wrap="around" w:vAnchor="text" w:hAnchor="text" w:x="-537" w:y="1"/>
        <w:widowControl/>
        <w:suppressAutoHyphens w:val="0"/>
        <w:autoSpaceDE w:val="0"/>
        <w:autoSpaceDN w:val="0"/>
        <w:adjustRightInd w:val="0"/>
        <w:suppressOverlap/>
        <w:jc w:val="right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>В.В.Зайцев                                                                                                                   М.В.Аристова</w:t>
      </w:r>
      <w:r w:rsidRPr="003704E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E7116A" w:rsidRPr="00E7116A" w:rsidRDefault="00E7116A" w:rsidP="00E7116A">
      <w:pPr>
        <w:jc w:val="both"/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  <w:r w:rsidRPr="00E7116A">
        <w:rPr>
          <w:sz w:val="20"/>
          <w:szCs w:val="20"/>
        </w:rPr>
        <w:t xml:space="preserve"> </w:t>
      </w:r>
    </w:p>
    <w:p w:rsidR="00E7116A" w:rsidRDefault="00E7116A" w:rsidP="00E7116A">
      <w:pPr>
        <w:rPr>
          <w:sz w:val="20"/>
          <w:szCs w:val="20"/>
        </w:rPr>
      </w:pPr>
    </w:p>
    <w:p w:rsidR="00A70645" w:rsidRDefault="00A70645" w:rsidP="00A70645">
      <w:pPr>
        <w:spacing w:line="240" w:lineRule="atLeast"/>
        <w:jc w:val="right"/>
        <w:outlineLvl w:val="0"/>
        <w:rPr>
          <w:b/>
          <w:sz w:val="28"/>
          <w:szCs w:val="28"/>
        </w:rPr>
      </w:pPr>
    </w:p>
    <w:p w:rsidR="00A70645" w:rsidRPr="00A70645" w:rsidRDefault="00A70645" w:rsidP="00A70645">
      <w:pPr>
        <w:spacing w:line="240" w:lineRule="atLeast"/>
        <w:jc w:val="center"/>
        <w:outlineLvl w:val="0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СОГЛАШЕНИЕ</w:t>
      </w:r>
    </w:p>
    <w:p w:rsidR="00A70645" w:rsidRPr="00A70645" w:rsidRDefault="00A70645" w:rsidP="00A70645">
      <w:pPr>
        <w:spacing w:line="240" w:lineRule="atLeast"/>
        <w:jc w:val="center"/>
        <w:outlineLvl w:val="0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о социальном партнерстве в сфере труда между</w:t>
      </w:r>
    </w:p>
    <w:p w:rsidR="00A70645" w:rsidRPr="00A70645" w:rsidRDefault="00A70645" w:rsidP="00A70645">
      <w:pPr>
        <w:spacing w:line="240" w:lineRule="atLeast"/>
        <w:jc w:val="center"/>
        <w:outlineLvl w:val="0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 xml:space="preserve">администрацией Кадыйского муниципального района, профсоюзными организациями и объединениями работодателей муниципального района  </w:t>
      </w:r>
    </w:p>
    <w:p w:rsidR="00A70645" w:rsidRPr="00A70645" w:rsidRDefault="00A70645" w:rsidP="00A70645">
      <w:pPr>
        <w:spacing w:line="240" w:lineRule="atLeast"/>
        <w:jc w:val="center"/>
        <w:outlineLvl w:val="0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на 2017-2018 годы</w:t>
      </w:r>
    </w:p>
    <w:p w:rsidR="00A70645" w:rsidRPr="00A70645" w:rsidRDefault="00A70645" w:rsidP="00A70645">
      <w:pPr>
        <w:spacing w:line="240" w:lineRule="atLeast"/>
        <w:jc w:val="center"/>
        <w:outlineLvl w:val="0"/>
        <w:rPr>
          <w:b/>
          <w:sz w:val="20"/>
          <w:szCs w:val="20"/>
        </w:rPr>
      </w:pP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Общие положения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Администрация Кадыйского муниципального района (далее - Администрация), представители профсоюзов муниципального района (далее - Профсоюзы), объединения работодателей на территории  муниципального района(далее – Работодатели), именуемые в дальнейшем «Стороны», действуя в соответствии с законодательством Российской Федерации и Костромской области, заключили настоящее Соглашение о социальном партнерстве (далее - Соглашение) на 2017 – 2018 годы.</w:t>
      </w:r>
    </w:p>
    <w:p w:rsidR="00A70645" w:rsidRPr="00A70645" w:rsidRDefault="00A70645" w:rsidP="00A70645">
      <w:pPr>
        <w:pStyle w:val="12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Настоящее Соглашение является районным правовым актом социального партнерства, регулирующим социально-трудовые отношения между работниками и работодателями, определяющим общие принципы регулирования связанных с ними экономических отношений на уровне Кадыйского муниципального района.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Стороны признают в числе приоритетных целей настоящего Соглашения обеспечение согласования интересов работников, работодателей и органов исполнительной власти муниципального района по регулированию социально-трудовых и иных непосредственно связанных с ними отношений, направленных на повышение уровня и качества жизни населения на основе устойчивого развития и укрепления конкурентоспособности экономики региона, обеспечения эффективной занятости, роста производительности труда, совершенствования профессиональной подготовки молодёжи, условий труда, повышения заработной платы работающих, доходов населения, сокращения доли низкооплачиваемых категорий работников, снижения дифференциации в сфере доходов и заработной платы, совершенствования социальной сферы.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Соглашение является основой для соглашений, заключаемых на уровне  района  и муниципальных образований, а также коллективных договоров. При этом обязательства и гарантии, установленные настоящим Соглашением, являются минимальными и не могут быть изменены в сторону снижения трудовой, социальной и экономической защищенности работников.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Стороны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социально-трудовых отношений.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Стороны, подписавшие Соглашение, в объеме своих полномочий принимают на себя также обязательства, </w:t>
      </w:r>
      <w:r w:rsidRPr="00A70645">
        <w:rPr>
          <w:sz w:val="20"/>
          <w:szCs w:val="20"/>
        </w:rPr>
        <w:lastRenderedPageBreak/>
        <w:t>закрепленные районным Соглашением о социальном партнерстве в сфере труда на 2017-2018 г.г.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Соглашение открыто для подписания всеми работодателями и профсоюзами района.</w:t>
      </w:r>
    </w:p>
    <w:p w:rsidR="00A70645" w:rsidRPr="00A70645" w:rsidRDefault="00A70645" w:rsidP="00A70645">
      <w:pPr>
        <w:pStyle w:val="12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Для достижения установленных Соглашением целей Стороны в пределах своих полномочий берут на себя следующие обязательства:</w:t>
      </w: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A70645">
        <w:rPr>
          <w:b/>
          <w:sz w:val="20"/>
          <w:szCs w:val="20"/>
          <w:lang w:val="en-US"/>
        </w:rPr>
        <w:t>I</w:t>
      </w:r>
      <w:r w:rsidRPr="00A70645">
        <w:rPr>
          <w:b/>
          <w:sz w:val="20"/>
          <w:szCs w:val="20"/>
        </w:rPr>
        <w:t xml:space="preserve">. В сфере экономической политики </w:t>
      </w: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Совместные обязательства Сторон</w:t>
      </w: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  <w:u w:val="single"/>
        </w:rPr>
      </w:pP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1.1. Реализовывать промышленную и инвестиционную политику, обеспечивающую: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-рост и сохранение</w:t>
      </w:r>
      <w:r w:rsidRPr="00A70645">
        <w:rPr>
          <w:i/>
          <w:sz w:val="20"/>
          <w:szCs w:val="20"/>
        </w:rPr>
        <w:t xml:space="preserve"> </w:t>
      </w:r>
      <w:r w:rsidRPr="00A70645">
        <w:rPr>
          <w:sz w:val="20"/>
          <w:szCs w:val="20"/>
        </w:rPr>
        <w:t>объемов производства продукции (работ, услуг) в отраслях экономики муниципального района;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-сохранение деятельности организаций и трудовых коллективов, находящихся на территории  муниципального района, недопущение роста безработицы и высвобождения работников без последующего трудоустройства;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-насыщение потребительского рынка качественными товарами и услугами, в том числе производимыми в Костромской области;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-содействие развитию малого и среднего бизнеса;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-взаимные консультации по вопросам промышленной, бюджетной, инвестиционной, налоговой и ценовой политики;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-совершенствование порядка регулирования цен и тарифов на продукцию и услуги естественных монополий, осуществление контроля за обоснованностью их формирования.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1.2.Организовывать экономическое соревнование (трудовое соревнование) в отраслях, организациях с целью повышения производительности труда как основы повышения эффективности экономики района.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1.3.В рамках имеющихся полномочий принимать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и муниципальных контрактов в реестр недобросовестных поставщиков, который публикуется в средствах массовой информации в</w:t>
      </w:r>
      <w:r w:rsidRPr="00A70645">
        <w:rPr>
          <w:i/>
          <w:sz w:val="20"/>
          <w:szCs w:val="20"/>
        </w:rPr>
        <w:t xml:space="preserve"> </w:t>
      </w:r>
      <w:r w:rsidRPr="00A70645">
        <w:rPr>
          <w:sz w:val="20"/>
          <w:szCs w:val="20"/>
        </w:rPr>
        <w:t>соответствии с действующим законодательством.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1.4. Обеспечивать в организациях, расположенных на территории муниципального района, соблюдение законодательства о труде, в том числе при смене собственника имущества организации, изменении ее подведомственности, реорганизации или ликвидации.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A70645">
        <w:rPr>
          <w:rFonts w:ascii="Times New Roman" w:hAnsi="Times New Roman" w:cs="Times New Roman"/>
        </w:rPr>
        <w:t>1.5. В рамках своих полномочий реализовывать меры по предотвращению незаконных действий, нацеленных на ликвидацию или перепрофилирование организаций. В случае угрозы таких действий информировать  районную трехстороннюю комиссию по регулированию социально - трудовых отношений.</w:t>
      </w:r>
    </w:p>
    <w:p w:rsidR="00A70645" w:rsidRPr="00A70645" w:rsidRDefault="00A70645" w:rsidP="00A70645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1.6.Оказывать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(областные выставки и ярмарки), организация отдыха и оздоровления работников и их детей, трудовая миграция.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  <w:u w:val="single"/>
        </w:rPr>
      </w:pPr>
      <w:r w:rsidRPr="00A70645">
        <w:rPr>
          <w:sz w:val="20"/>
          <w:szCs w:val="20"/>
        </w:rPr>
        <w:t>1.7. При ежегодном формировании районного бюджета и прогноза социально-экономического развития муниципального района проводить консультации по основным их параметрам.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1.8. Представлять по запросу Сторон необходимые сведения о выполнении обязательств по разделу «Развитие налогового и экономического потенциала».</w:t>
      </w:r>
    </w:p>
    <w:p w:rsidR="00A70645" w:rsidRPr="00A70645" w:rsidRDefault="00A70645" w:rsidP="00A70645">
      <w:pPr>
        <w:spacing w:line="240" w:lineRule="atLeast"/>
        <w:ind w:firstLine="709"/>
        <w:jc w:val="both"/>
        <w:outlineLvl w:val="0"/>
        <w:rPr>
          <w:sz w:val="20"/>
          <w:szCs w:val="20"/>
        </w:rPr>
      </w:pPr>
      <w:r w:rsidRPr="00A70645">
        <w:rPr>
          <w:sz w:val="20"/>
          <w:szCs w:val="20"/>
        </w:rPr>
        <w:t>1.9.Принимать меры, направленные на своевременную уплату обязательных платежей в бюджетную систему Российской Федерации, легализацию заработной платы, противодействие схемам ухода от налогообложения.</w:t>
      </w:r>
    </w:p>
    <w:p w:rsidR="00A70645" w:rsidRPr="00A70645" w:rsidRDefault="00A70645" w:rsidP="00A70645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1.10.Способствовать участию организаций муниципального района в конкурсах социальной направленности.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b/>
          <w:sz w:val="20"/>
          <w:szCs w:val="20"/>
          <w:highlight w:val="cyan"/>
        </w:rPr>
      </w:pPr>
      <w:r w:rsidRPr="00A70645">
        <w:rPr>
          <w:b/>
          <w:sz w:val="20"/>
          <w:szCs w:val="20"/>
        </w:rPr>
        <w:t>1.11.Установить следующие критерии оценки выполнения сторонами данного раздела Соглашения: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а) индекс промышленного производства (в % к предыдущему году):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- 2017 год – 102,7%;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- 2018 год – 102,6%;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б) достижение показателей валового регионального продукта (в % к предыдущему году в сопоставимых ценах):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- 2017 год- 100,9%;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- 2018 год -102,2%;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в) обеспечение объема инвестиций (в основной капитал) за счет всех источников финансирования (% к предыдущему году в сопоставимых ценах):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- 2017 год – 103,6%;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- 2018 год – 105,6%;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г) обеспечение роста среднемесячной заработной платы работников (% к предыдущему году):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- 2017 год – 104,9%;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- 2018 году -105%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д) увеличение числа прибыльных предприятий;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е) снижение задолженности по налогам и сборам организаций муниципального района;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ж) обеспечение исполнения плановых бюджетных назначений налоговых и неналоговых доходов бюджета.</w:t>
      </w: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Администрации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1.12.Осуществлять меры по обеспечению комплексного социально- экономического развития муниципального района, разрабатывать прогноз социально- экономического развития области, государственные программы развития отраслей экономики и поддержки малого и среднего бизнеса.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1.13.При подготовке проекта  бюджета  муниципального района на очередной финансовый год учитывать обязательства данного Соглашения и предложения  районной трехсторонней комиссии по регулированию социально-трудовых отношений, требующие финансирования из районного бюджета.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1.14.Обеспечивать исполнение доходной и расходной частей  бюджета муниципального района в соответствии с законодательством  на соответствующий финансовый год.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1.15.Разрабатывать и реализовывать комплекс мер по укреплению собственной доходной базы бюджета.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1.16.Принимать меры по снижению неэффективных расходов консолидированного бюджета муниципального района.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1.17.Создавать условия для участия работодателей в государственных и ведомственных целевых программах при выполнении ими обязательств настоящего Соглашения.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1.18.В пределах своей компетенции принимать меры по обеспечению стабильного функционирования теплоэнергетического комплекса муниципального района и бесперебойного энергоснабжения потребителей. Не допускать необоснованного повышения цен на энергоносители, тепловую и электрическую энергию.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Проводить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1.19.Оказывать поддержку товаропроизводителям муниципального района  в повышении конкурентоспособности их продукции на внутреннем и внешнем рынках, развитии экономического сотрудничества, выставочно-ярмарочной деятельности.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1.20.Включать в состав комиссии по осуществлению  муниципальных закупок, товаров, работ услуг представителей профсоюзов в порядке и на условиях, установленных действующим законодательством.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1.21.Обеспечивать финансирование капитального строительства и ремонта объектов жилищного и непроизводственного назначения в соответствии с утвержденным перечнем в пределах средств, утвержденных Собранием депутатов муниципального района  о  </w:t>
      </w:r>
      <w:r w:rsidRPr="00A70645">
        <w:rPr>
          <w:b/>
          <w:sz w:val="20"/>
          <w:szCs w:val="20"/>
        </w:rPr>
        <w:t xml:space="preserve">консолидированным </w:t>
      </w:r>
      <w:r w:rsidRPr="00A70645">
        <w:rPr>
          <w:sz w:val="20"/>
          <w:szCs w:val="20"/>
        </w:rPr>
        <w:t>бюджетом  на соответствующий финансовый год.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i/>
          <w:sz w:val="20"/>
          <w:szCs w:val="20"/>
        </w:rPr>
      </w:pPr>
      <w:r w:rsidRPr="00A70645">
        <w:rPr>
          <w:sz w:val="20"/>
          <w:szCs w:val="20"/>
        </w:rPr>
        <w:t>1.22.Содействовать привлечению кредитных ресурсов для развития малых форм хозяйствования в агропромышленном комплексе, строительстве, модернизации животноводческих помещений и иных производственных объектов.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i/>
          <w:sz w:val="20"/>
          <w:szCs w:val="20"/>
        </w:rPr>
      </w:pPr>
      <w:r w:rsidRPr="00A70645">
        <w:rPr>
          <w:sz w:val="20"/>
          <w:szCs w:val="20"/>
        </w:rPr>
        <w:t>1.23.Содействовать развитию системы заготовки, переработки и сбыта сельскохозяйственной продукции, в том числе личных подсобных и крестьянских (фермерских) хозяйств.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1.24.Производить возмещение недополученных доходов хозяйствующих субъектов (перевозчиков) от осуществления регулярных перевозок пассажиров транспортом общего пользования </w:t>
      </w:r>
      <w:r w:rsidRPr="00A70645">
        <w:rPr>
          <w:b/>
          <w:sz w:val="20"/>
          <w:szCs w:val="20"/>
        </w:rPr>
        <w:t>в пригородном</w:t>
      </w:r>
      <w:r w:rsidRPr="00A70645">
        <w:rPr>
          <w:sz w:val="20"/>
          <w:szCs w:val="20"/>
        </w:rPr>
        <w:t xml:space="preserve"> </w:t>
      </w:r>
      <w:r w:rsidRPr="00A70645">
        <w:rPr>
          <w:b/>
          <w:sz w:val="20"/>
          <w:szCs w:val="20"/>
        </w:rPr>
        <w:t>и межмуниципальном</w:t>
      </w:r>
      <w:r w:rsidRPr="00A70645">
        <w:rPr>
          <w:sz w:val="20"/>
          <w:szCs w:val="20"/>
        </w:rPr>
        <w:t xml:space="preserve"> сообщении в пределах средств, предусмотренных на эти цели в консолидированном бюджете на соответствующий финансовый год.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  <w:u w:val="single"/>
        </w:rPr>
      </w:pPr>
      <w:r w:rsidRPr="00A70645">
        <w:rPr>
          <w:sz w:val="20"/>
          <w:szCs w:val="20"/>
        </w:rPr>
        <w:t>1.25.Обеспечивать участие Муниципального района в федеральных и региональных инвестиционных программах.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1.26.Привлекать инвесторов и оказывать им поддержку при реализации приоритетных инвестиционных проектов в рамках существующего законодательства Костромской области.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1.27.Оказывать муниципальную поддержку организациям агропромышленного комплекса области, субъектам малого и среднего предпринимательства в соответствии с федеральным и областным законодательством.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1.28.Содействовать в соответствии с действующим законодательством реализации планов оздоровления организаций-должников, включая организации, на которых введено внешнее управление.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Профсоюзов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1.29.Изучать производственную и социально-экономическую ситуацию в организациях, анализировать и обобщать поступающие от трудовых коллективов и отдельных членов профсоюзов предложения по улучшению работы организаций и направлять их в органы управления организаций, органы государственной власти и местного самоуправления.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1.30.Содействовать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1.31.Осуществлять контроль и правовую защиту трудовых прав работников, в том числе защищать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1.32.Участвовать в управлении организациями в формах, предусмотренных трудовым законодательством, учредительными документами, коллективными договорами, локальными нормативными актами, в том числе обсуждать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1.33.Вносить предложения об использовании прибыли организаций на финансирование отдельных сфер деятельности.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1.34.Проводить общественную экспертизу проектов коллективных договоров.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Работодателей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1.35.Обеспечивать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1.36.Стремиться к ежегодному увеличению объемов производства для обеспечения удвоения валового регионального продукта.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1.37.Участвовать в решении социально значимых проблем района и осуществлять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 w:rsidRPr="00A70645">
        <w:rPr>
          <w:sz w:val="20"/>
          <w:szCs w:val="20"/>
          <w:lang w:val="en-US"/>
        </w:rPr>
        <w:t>XIV</w:t>
      </w:r>
      <w:r w:rsidRPr="00A70645">
        <w:rPr>
          <w:sz w:val="20"/>
          <w:szCs w:val="20"/>
        </w:rPr>
        <w:t xml:space="preserve"> съездом Российского союза промышленников и предпринимателей.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1.38.Вносить в  органы  местного самоуправления района 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1.39.Стремиться к обеспечению роста налоговых отчислений в бюджет, как в абсолютных суммах, так и по отношению к валовой выручке. Не допускать случаев минимизации налоговой нагрузки и выплаты «теневой» заработной платы.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1.40.Разрабатывать в организациях программы по адаптации молодых работников на производстве, развитию наставничества, создавать финансовые и кадровые условия для их реализации, предусматривая в коллективных договорах соответствующие обязательства.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1.41.При проведении мероприятий по реорганизации сохранять уровень заработной платы и социальные гарантии, действовавшие до ее начала.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1.42.Систематически информировать работников организаций и их представителей о принимаемых мерах по стабилизации и развитию производства, итогах хозяйственной деятельности.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1.43.Представлять профсоюзным организациям информацию по социально-экономическим вопросам и обеспечивать право на участие представителей профсоюзных органов в работе общих собраний (конференций) организаций</w:t>
      </w:r>
      <w:r w:rsidRPr="00A70645">
        <w:rPr>
          <w:b/>
          <w:sz w:val="20"/>
          <w:szCs w:val="20"/>
        </w:rPr>
        <w:t>.</w:t>
      </w:r>
    </w:p>
    <w:p w:rsidR="00A70645" w:rsidRPr="00A70645" w:rsidRDefault="00A70645" w:rsidP="00A70645">
      <w:pPr>
        <w:pStyle w:val="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A70645">
        <w:rPr>
          <w:b/>
          <w:sz w:val="20"/>
          <w:szCs w:val="20"/>
          <w:lang w:val="en-US"/>
        </w:rPr>
        <w:t>II</w:t>
      </w:r>
      <w:r w:rsidRPr="00A70645">
        <w:rPr>
          <w:b/>
          <w:sz w:val="20"/>
          <w:szCs w:val="20"/>
        </w:rPr>
        <w:t>. Развитие рынка труда и обеспечение занятости населения</w:t>
      </w: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Совместные обязательства Сторон</w:t>
      </w:r>
    </w:p>
    <w:p w:rsidR="00A70645" w:rsidRPr="00A70645" w:rsidRDefault="00A70645" w:rsidP="00A70645">
      <w:pPr>
        <w:ind w:firstLine="709"/>
        <w:jc w:val="both"/>
        <w:outlineLvl w:val="0"/>
        <w:rPr>
          <w:sz w:val="20"/>
          <w:szCs w:val="20"/>
        </w:rPr>
      </w:pPr>
      <w:r w:rsidRPr="00A70645">
        <w:rPr>
          <w:sz w:val="20"/>
          <w:szCs w:val="20"/>
        </w:rPr>
        <w:t>2.1.Добиваться сокращения дисбаланса между спросом и предложением рабочей силы, повышения её конкурентоспособности, сокращения уровня безработицы, снижения социальной напряженности на территориях с критической ситуацией на рынке труда.</w:t>
      </w:r>
    </w:p>
    <w:p w:rsidR="00A70645" w:rsidRPr="00A70645" w:rsidRDefault="00A70645" w:rsidP="00A70645">
      <w:pPr>
        <w:ind w:firstLine="709"/>
        <w:jc w:val="both"/>
        <w:outlineLvl w:val="0"/>
        <w:rPr>
          <w:sz w:val="20"/>
          <w:szCs w:val="20"/>
        </w:rPr>
      </w:pPr>
      <w:r w:rsidRPr="00A70645">
        <w:rPr>
          <w:sz w:val="20"/>
          <w:szCs w:val="20"/>
        </w:rPr>
        <w:t>2.2.Способствовать увеличению представительства молодежи в органах исполнительной власти всех уровней, в органах объединений профсоюзов и работодателей.</w:t>
      </w:r>
    </w:p>
    <w:p w:rsidR="00A70645" w:rsidRPr="00A70645" w:rsidRDefault="00A70645" w:rsidP="00A7064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2.3.Содействовать сохранению рабочих мест и наращиванию налогового потенциала через создание новых предприятий, защите местных товаропроизводителей.</w:t>
      </w:r>
    </w:p>
    <w:p w:rsidR="00A70645" w:rsidRPr="00A70645" w:rsidRDefault="00A70645" w:rsidP="00A70645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2.4.Обеспечивают разработку и реализацию нормативных правовых актов и программ в сфере содействия занятости населения, включая мероприятия для категорий граждан, нуждающихся в особой поддержке - женщин, лиц предпенсионного и пенсионного возраста, инвалидов.</w:t>
      </w:r>
    </w:p>
    <w:p w:rsidR="00A70645" w:rsidRPr="00A70645" w:rsidRDefault="00A70645" w:rsidP="00A70645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 xml:space="preserve">В целях повышения квалификации защиты прав работников осуществлять оценку и присвоение профессиональных квалификаций работников в порядке и в соответствии с требованиями Национального совета при Президенте Российской Федерации по профессиональным квалификациям и законодательством Российской Федерации. </w:t>
      </w:r>
    </w:p>
    <w:p w:rsidR="00A70645" w:rsidRPr="00A70645" w:rsidRDefault="00A70645" w:rsidP="00A70645">
      <w:pPr>
        <w:pStyle w:val="consnorma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2.5.Ежегодно рассматривать на районной трехсторонней комиссии по регулированию социально-трудовых отношений ситуацию на рынке труда  района, по итогам обсуждения определять совместные мероприятия по созданию рабочих мест на предстоящий год, источники их финансирования.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2.6.Содействовать</w:t>
      </w:r>
      <w:r w:rsidRPr="00A70645">
        <w:rPr>
          <w:sz w:val="20"/>
          <w:szCs w:val="20"/>
        </w:rPr>
        <w:t xml:space="preserve"> предотвращению массовых увольнений работников из организаций всех организационно-правовых форм и форм собственности. Проводить обязательную оценку экономической обоснованности и целесообразности намечающихся массовых высвобождений работников в организациях любой формы собственности.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При заключении отраслевых, территориальных соглашений руководствоваться следующими критериями массового увольнения работников при сокращении численности или штата: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а) 10 и более человек в течение 30 календарных дней;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б) 30 и более человек в течение 60 календарных дней;</w:t>
      </w:r>
    </w:p>
    <w:p w:rsidR="00A70645" w:rsidRPr="00A70645" w:rsidRDefault="00A70645" w:rsidP="00A70645">
      <w:pPr>
        <w:pStyle w:val="af8"/>
        <w:ind w:left="0" w:firstLine="709"/>
        <w:jc w:val="both"/>
        <w:rPr>
          <w:b w:val="0"/>
          <w:sz w:val="20"/>
        </w:rPr>
      </w:pPr>
      <w:r w:rsidRPr="00A70645">
        <w:rPr>
          <w:b w:val="0"/>
          <w:sz w:val="20"/>
        </w:rPr>
        <w:t>в) 50 и более человек в течение 90 календарных дней.</w:t>
      </w:r>
    </w:p>
    <w:p w:rsidR="00A70645" w:rsidRPr="00A70645" w:rsidRDefault="00A70645" w:rsidP="00A70645">
      <w:pPr>
        <w:pStyle w:val="11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высвобождении работников руководствоваться критериями, установленными указанными соглашениями.</w:t>
      </w:r>
    </w:p>
    <w:p w:rsidR="00A70645" w:rsidRPr="00A70645" w:rsidRDefault="00A70645" w:rsidP="00A70645">
      <w:pPr>
        <w:pStyle w:val="consnorma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 случае угрозы массовой безработицы на основе взаимных консультаций формировать программу экстренных мер и план совместных действий по обеспечению трудоустройства и социальной поддержки высвобождаемых работников.</w:t>
      </w:r>
    </w:p>
    <w:p w:rsidR="00A70645" w:rsidRPr="00A70645" w:rsidRDefault="00A70645" w:rsidP="00A70645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2.7.Разрабатывать и реализовывать меры по стимулированию работодателей к созданию новых и сохранению экономически целесообразных рабочих мест.</w:t>
      </w:r>
    </w:p>
    <w:p w:rsidR="00A70645" w:rsidRPr="00A70645" w:rsidRDefault="00A70645" w:rsidP="00A70645">
      <w:pPr>
        <w:pStyle w:val="consnormal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2.8.Обобщать и распространять положительный опыт работы с молодежью в организациях Костромской области.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2.9.Содействовать реализации Стратегии развития непрерывного профессионального образования в Костромской области.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2.10.Совершенствовать и развивать систему профессиональной ориентации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i/>
          <w:sz w:val="20"/>
          <w:szCs w:val="20"/>
        </w:rPr>
      </w:pPr>
      <w:r w:rsidRPr="00A70645">
        <w:rPr>
          <w:sz w:val="20"/>
          <w:szCs w:val="20"/>
        </w:rPr>
        <w:lastRenderedPageBreak/>
        <w:t xml:space="preserve">2.11.В целях повышения престижа рабочих профессий проводить </w:t>
      </w:r>
      <w:r w:rsidRPr="00A70645">
        <w:rPr>
          <w:b/>
          <w:sz w:val="20"/>
          <w:szCs w:val="20"/>
        </w:rPr>
        <w:t>региональные</w:t>
      </w:r>
      <w:r w:rsidRPr="00A70645">
        <w:rPr>
          <w:sz w:val="20"/>
          <w:szCs w:val="20"/>
        </w:rPr>
        <w:t xml:space="preserve"> конкурсы профессионального мастерства, в том числе для обучающихся в образовательных организациях среднего профессионального образования, направлять участников на окружные конкурсы</w:t>
      </w:r>
      <w:r w:rsidRPr="00A70645">
        <w:rPr>
          <w:i/>
          <w:sz w:val="20"/>
          <w:szCs w:val="20"/>
        </w:rPr>
        <w:t>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2.12.Обеспечивать совместно с органами местного самоуправления занятость подростков и молодежи в каникулярное и   свободное от учебы время.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2.13.Содействовать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2.14.Содействовать трудоустройству по полученной профессии(специальности выпускников профессиональных образовательных организаций и образовательных организаций высшего образования.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2.15.Обеспечивать приоритетное право на трудоустройство российских граждан, ограничивать привлечение иностранной рабочей силы предприятиями, осуществляющими высвобождение работников.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2.16.В целях дополнительного привлечения в регион квалифицированных трудовых ресурсов реализовывать областную программу «Оказание содействия добровольному переселению в Костромскую область соотечественников, проживающих за рубежом» на 2013-2018 годы.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2.17.Восстанавливать и совершенствовать традиционные, внедрять новые формы чествования человека труда, поднятия престижа массовых профессий путем проведения конкурсов профессионального мастерства, учреждения «Досок почета», Книг «Трудовая слава», представления к награждению государственными и профсоюзными наградами, другие формы чествования лучших трудовых коллективов, их руководителей, профсоюзных лидеров и работников.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  <w:highlight w:val="yellow"/>
        </w:rPr>
      </w:pPr>
      <w:r w:rsidRPr="00A70645">
        <w:rPr>
          <w:sz w:val="20"/>
          <w:szCs w:val="20"/>
        </w:rPr>
        <w:t>2.18.Содействовать созданию в организациях рабочих мест для трудоустройства инвалидов. Оказывать содействие в трудоустройстве лицам с ограниченными возможностями здоровья, в том числе после окончания ими образовательных организаций, в соответствии с рекомендациями, содержащимися в индивидуальной программе реабилитации инвалида. Предусматривать меры по обеспечению беспрепятственного доступа к рабочим местам и объектам социального значения.</w:t>
      </w:r>
    </w:p>
    <w:p w:rsidR="00A70645" w:rsidRPr="00A70645" w:rsidRDefault="00A70645" w:rsidP="00A70645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2.19. Включать представителей</w:t>
      </w:r>
      <w:r w:rsidRPr="00A70645">
        <w:rPr>
          <w:sz w:val="20"/>
          <w:szCs w:val="20"/>
        </w:rPr>
        <w:t xml:space="preserve"> Профсоюзов и Работодателей в состав межведомственных комиссий, осуществляющих согласование потребности в привлечении иностранных работников и предложений по объемам квот.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2.20.Предоставлять по запросу Сторон необходимые сведения о выполнении обязательств по разделу «Развитие рынка труда и обеспечение занятости».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2.21.Установить следующие критерии оценки выполнения Сторонами данного раздела Соглашения: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а) в среднем по муниципальному району: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уровень общей безработицы (по методологии МОТ)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 2017 году не более 5,6%;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 2018 году не более 5,6%;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уровень регистрируемой безработицы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 2017 году не более 0,87%;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 2018 году не более 0,87%;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-доля выпускников образовательных организаций среднего профессионального образования Костромской области, трудоустроившихся по специальности на территории муниципального района, - не менее 70% от общего числа трудоустроенных;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коэффициент напряженности на рынке труда на одну вакансию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 2017 году 0,8;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 2018 году 0,7;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б) по промышленным предприятиям: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-увеличение числа созданных рабочих мест, объема средств, выделенных на обучение персонала, численности работников, прошедших профессиональную переподготовку или повышение квалификации.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Администрации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2.22.Проводить с участием Сторон настоящего Соглашения мониторинг ситуации на рынке труда муниципального района.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2.23.Ежегодно разрабатывать прогноз потребности отраслей экономики и социальной сферы Костромской области в кадрах рабочих и специалистов на        5-летнюю перспективу.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2.24.Обеспечить участие объединений работодателей и районных отраслевых организаций профсоюзов в процессе формирования заказа на подготовку кадров для отраслей экономики.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2.25.Обеспечить реализацию региональной Программы содействия занятости населения.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2.26.Создавать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обеспечивать повышение их квалификации, обучение и переобучение по профессиям и специальностям, востребованным на рынке труда в районе.</w:t>
      </w:r>
    </w:p>
    <w:p w:rsidR="00A70645" w:rsidRPr="00A70645" w:rsidRDefault="00A70645" w:rsidP="00A70645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2.27.При подготовке предложений по определению потребности в привлечении иностранной рабочей силы, формированию объемов квоты на выдачу иностранным гражданам разрешительных документов на право трудовой деятельности учитывать соблюдение работодателями обязательств  районного соглашения о социальном партнерстве в части оплаты труда работников, отсутствие фактов высвобождения работников в течение предыдущего года в связи с сокращением численности, участие организации-заявителя в системе социального партнерства, наличие коллективного договора в организации и обеспечение социально-бытовых условий проживания иностранных работников, соответствующих санитарно-гигиеническим требованиям.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 xml:space="preserve">2.28.Информировать население и Стороны о состоянии и перспективах на рынке труда, трудовых ресурсов </w:t>
      </w:r>
      <w:r w:rsidRPr="00A70645">
        <w:rPr>
          <w:sz w:val="20"/>
          <w:szCs w:val="20"/>
        </w:rPr>
        <w:lastRenderedPageBreak/>
        <w:t>и кадрового потенциала  района, в том числе путем использования новых информационных технологий</w:t>
      </w:r>
      <w:r w:rsidRPr="00A70645">
        <w:rPr>
          <w:b/>
          <w:sz w:val="20"/>
          <w:szCs w:val="20"/>
        </w:rPr>
        <w:t>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Профсоюзов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2.29.Осуществлять контроль за соблюдением законодательства в области занятости населения, принимать меры по защите прав членов профсоюзов.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2.30.Осуществлять контроль в организациях за необоснованным и (или) массовым применением срочных трудовых договоров.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b/>
          <w:i/>
          <w:sz w:val="20"/>
          <w:szCs w:val="20"/>
        </w:rPr>
      </w:pPr>
      <w:r w:rsidRPr="00A70645">
        <w:rPr>
          <w:sz w:val="20"/>
          <w:szCs w:val="20"/>
        </w:rPr>
        <w:t>2.31.Оказывать поддержку молодым работникам. Создавать молодежные комиссии и советы молодых работников при профкомах.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2.32.Направлять в  органы местного самоуправления предложения в связи с массовым высвобождением работников.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2.33.Информировать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2.34.В целях обеспечения защиты интересов работников в процессе проведения процедуры банкротства участвовать в собрании кредиторов организации-должника.</w:t>
      </w:r>
    </w:p>
    <w:p w:rsidR="00A70645" w:rsidRPr="00A70645" w:rsidRDefault="00A70645" w:rsidP="00A70645">
      <w:pPr>
        <w:tabs>
          <w:tab w:val="left" w:pos="1276"/>
        </w:tabs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2.35.Осуществлять профсоюзный контроль за соблюдением в организациях законодательства о труде, занятости, охране труда, социальной защите инвалидов, беременных женщин, подростков.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Работодателей</w:t>
      </w:r>
    </w:p>
    <w:p w:rsidR="00A70645" w:rsidRPr="00A70645" w:rsidRDefault="00A70645" w:rsidP="00A70645">
      <w:pPr>
        <w:pStyle w:val="consnormal"/>
        <w:spacing w:before="0" w:beforeAutospacing="0" w:after="0" w:afterAutospacing="0" w:line="276" w:lineRule="auto"/>
        <w:jc w:val="center"/>
        <w:rPr>
          <w:b/>
          <w:sz w:val="20"/>
          <w:szCs w:val="20"/>
          <w:u w:val="single"/>
        </w:rPr>
      </w:pP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2.36.Осуществлять перепрофилирование производств в соответствии с требованиями рынка, наращивать объемы производства товаров, работ и услуг.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2.37.Создавать условия для переобучения высвобождаемых работников новым, конкурентоспособным на рынке труда профессиям до наступления срока расторжения трудового договора, предоставлять им оплачиваемое время для поиска нового места работы.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2.38.Создавать дополнительные рабочие места для лиц, требующих особой социальной защиты.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2.39.Обеспечивать условия работы молодых работников (молодых рабочих и специалистов). Оказывать им поддержку в решении социально-бытовых проблем и в приобретения жилья.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2.40.Заключать договоры о сотрудничестве с учреждениями профессионального образования по подготовке, переподготовке и повышению квалификации работников требуемых специальностей, по прохождению производственной практики и стажировок учащихся, мастеров производственного обучения, по предоставлению рабочих мест для трудоустройства выпускников, развитию материально-технической базы учреждений среднего профессионального образования.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2.41.Содействовать активному участию предприятий в модернизации учреждений среднего профессионального образования, уделяя первостепенное внимание подготовке рабочих кадров и специалистов для высокотехнологичных производств.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2.42.Принимать обязательства по организации внутрифирменного развития персонала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2.43.На условиях софинансирования содействовать организации рабочих мест под оплачиваемые общественные работы и временное трудоустройство граждан.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Организовывать временные рабочие места для трудоустройства подростков в возрасте 14-18 лет в период летних каникул, а также в свободное от учебы время.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2.44.Совместно с профсоюзами вырабатывать и реализовывать меры поощрения молодежи, добившейся высоких показателей в труде и учебе. Проводить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2.45.Создавать или выделять рабочие места для трудоустройства инвалидов согласно установленной квоте.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2.46.В каждой организации, особенно дорожной и лесной отрасли, обеспечивать работников в межсезонный период другими видами работ.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2.47.Обеспечить заключение срочных трудовых договоров только в случаях, предусмотренных действующим законодательством.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2.48.Предусматривать средства на повышение квалификации работников, переподготовку кадров, а также на предоставление льгот и компенсаций увольняемым работникам в соответствии с коллективными договорами.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2.49.Соблюдать установленный порядок привлечения иностранных граждан в целях осуществления трудовой деятельности, в том числе в обязательном порядке подавать заявку (заявление) в уполномоченный орган о потребности в иностранной рабочей силе по форме и в сроки, установленные законодательством.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2.50.Обеспечить квалификационно-профессиональное тестирование и мониторинг заработной платы иностранных граждан, установление ее уровня не ниже среднерайонной оплаты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2.51.При привлечении в организацию иностранной рабочей силы обеспечить принцип соблюдения приоритетного права российских граждан на занятие свободных рабочих мест.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2.52.Обеспечивать в соответствии с действующим законодательством медицинское обследование иностранных граждан при их приеме на работу.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2.53.Предусматривать в соответствии с действующим законодательством в коллективных договорах организаций: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образовательных учреждений высшего и среднего профессионального образования;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lastRenderedPageBreak/>
        <w:t>-предоставление материальной помощи работникам, потерявшим работу вследствие реорганизации, сокращения штата организации, предоставление оплачиваемого времени для поиска новой работы до наступления срока расторжения трудового договора.</w:t>
      </w:r>
    </w:p>
    <w:p w:rsidR="00A70645" w:rsidRPr="00A70645" w:rsidRDefault="00A70645" w:rsidP="00A70645">
      <w:pPr>
        <w:pStyle w:val="consnormal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2.54.Осуществлять анализ, прогнозирование и учет численности работников, намеченных к увольнению в связи с сокращением численности или штата. Представлять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увольнений.</w:t>
      </w:r>
    </w:p>
    <w:p w:rsidR="00A70645" w:rsidRPr="00A70645" w:rsidRDefault="00A70645" w:rsidP="00A70645">
      <w:pPr>
        <w:pStyle w:val="consnormal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2.55.Не допускать одновременного увольнения работников – членов одной семьи по сокращению численности или штата работников.</w:t>
      </w:r>
    </w:p>
    <w:p w:rsidR="00A70645" w:rsidRPr="00A70645" w:rsidRDefault="00A70645" w:rsidP="00A70645">
      <w:pPr>
        <w:pStyle w:val="consnormal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2.56.Сохранять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:rsidR="00A70645" w:rsidRPr="00A70645" w:rsidRDefault="00A70645" w:rsidP="00A70645">
      <w:pPr>
        <w:pStyle w:val="consnormal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2.57.Содействовать вступлению иностранных работников в профессиональные союзы.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2.58.Проводить анализ, прогнозирование и учет численности работников, планируемых к увольнению. Предоставлять в центры занятости населения, первичные профсоюзные организации информацию о наличии вакантных рабочих мест, а также сроках и масштабах возможных массовых увольнений.</w:t>
      </w:r>
    </w:p>
    <w:p w:rsidR="00A70645" w:rsidRPr="00A70645" w:rsidRDefault="00A70645" w:rsidP="00A70645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2.59.Обеспечивать по запросу профсоюзные органы, региональные органы исполнительной власти и органы местного самоуправления информацией по социально-трудовым вопросам.</w:t>
      </w:r>
    </w:p>
    <w:p w:rsidR="00A70645" w:rsidRPr="00A70645" w:rsidRDefault="00A70645" w:rsidP="00A70645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2.60.Сохранять за работником средний месячный заработок на весь период обучения при направлении на дополнительное профессиональное образование с отрывом от производства при условии, что работника на обучение направляет работодатель.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2.61.Участвовать в реализации Программы дополнительных мер по снижению напряженности на рынке труда  района.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76" w:lineRule="auto"/>
        <w:jc w:val="center"/>
        <w:rPr>
          <w:sz w:val="20"/>
          <w:szCs w:val="20"/>
          <w:u w:val="single"/>
        </w:rPr>
      </w:pPr>
      <w:r w:rsidRPr="00A70645">
        <w:rPr>
          <w:b/>
          <w:sz w:val="20"/>
          <w:szCs w:val="20"/>
        </w:rPr>
        <w:t>III. Оплата труда, доходы и уровень жизни населения</w:t>
      </w:r>
    </w:p>
    <w:p w:rsidR="00A70645" w:rsidRPr="00A70645" w:rsidRDefault="00A70645" w:rsidP="00A70645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0645">
        <w:rPr>
          <w:rFonts w:ascii="Times New Roman" w:hAnsi="Times New Roman" w:cs="Times New Roman"/>
          <w:b/>
          <w:sz w:val="20"/>
          <w:szCs w:val="20"/>
          <w:u w:val="single"/>
        </w:rPr>
        <w:t>Совместные обязательства Сторон</w:t>
      </w:r>
    </w:p>
    <w:p w:rsidR="00A70645" w:rsidRPr="00A70645" w:rsidRDefault="00A70645" w:rsidP="00A70645">
      <w:pPr>
        <w:pStyle w:val="af8"/>
        <w:spacing w:line="240" w:lineRule="atLeast"/>
        <w:ind w:left="0" w:firstLine="709"/>
        <w:jc w:val="both"/>
        <w:rPr>
          <w:b w:val="0"/>
          <w:sz w:val="20"/>
        </w:rPr>
      </w:pPr>
      <w:r w:rsidRPr="00A70645">
        <w:rPr>
          <w:b w:val="0"/>
          <w:sz w:val="20"/>
        </w:rPr>
        <w:t>3.1.Добиваться сокращения дифференциации по уровню оплаты труда работников различных отраслей экономики.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3.2.Принимать меры по опережению темпов роста доходов населения относительно темпов роста потребительских цен.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3.3.Принимать</w:t>
      </w:r>
      <w:r w:rsidRPr="00A70645">
        <w:rPr>
          <w:sz w:val="20"/>
          <w:szCs w:val="20"/>
        </w:rPr>
        <w:t xml:space="preserve"> меры по доведению средней заработной платы работников района до уровня двухкратного размера прожиточного минимума, установленного Костромской области на душу населения.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3.4.Обеспечивать своевременную и в полном объеме выплату заработной платы, стипендий и пособий. Производить их повышение в соответствии с федеральным и областным законодательством.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3.5.Установить, что размеры базовых окладов (базовых должностных окладов), базовых ставок заработной платы по профессиональным квалифицированным группам работников не могут быть ниже размера, установленного Правительством Российской Федерации, федеральными и региональными отраслевыми тарифными соглашениями и отраслевыми положениями об оплате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3.6.Осуществлять</w:t>
      </w:r>
      <w:r w:rsidRPr="00A70645">
        <w:rPr>
          <w:sz w:val="20"/>
          <w:szCs w:val="20"/>
        </w:rPr>
        <w:t xml:space="preserve"> мониторинг эффективности применения отраслевых систем оплаты труда работников бюджетных учреждений, перехода на одноканальное финансирование, результаты которого рассматривать на Костромской областной трехсторонней комиссии по регулированию социально-трудовых отношений.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3.7.Признавать необходимым</w:t>
      </w:r>
      <w:r w:rsidRPr="00A70645">
        <w:rPr>
          <w:b/>
          <w:sz w:val="20"/>
          <w:szCs w:val="20"/>
        </w:rPr>
        <w:t xml:space="preserve"> </w:t>
      </w:r>
      <w:r w:rsidRPr="00A70645">
        <w:rPr>
          <w:sz w:val="20"/>
          <w:szCs w:val="20"/>
        </w:rPr>
        <w:t>разработку совместных с профсоюзами программ поэтапного повышения минимальной заработной платы работников бюджетной сферы до уровня прожиточного минимума.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3.8.Представлять по запросу Сторон необходимые сведения о выполнении обязательств по разделу «Оплата труда, доходы и уровень жизни населения».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3.9.Включать в региональные отраслевые соглашения во внебюджетном секторе экономики района обязательства: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-по установлению минимальной месячной заработной платы на уровне не ниже прожиточного минимума, установленного в области для трудоспособного населения;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-по планомерному переходу на перечисление заработной платы на банковские карты работников;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-по внедрению систем оплаты труда, способствующих повышению мотивации работников к труду, привлечению высококвалифицированных кадров, усилению стимулирующего воздействия выплат за добросовестный труд и продолжительный стаж работы.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3.10.Осуществлять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Принимать меры по ликвидации задолженности по заработной плате и уплате социальных страховых взносов, активизировать в этих целях работу соответствующих комиссий, созданных в органах местного самоуправления.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3.11.Осуществлять регулярный мониторинг численности низкооплачиваемых групп работников в  районе и определять меры к снижению их доли.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3.12.Принимать в пределах своей компетенции меры по легализации заработной платы в организациях.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3.13.Установить</w:t>
      </w:r>
      <w:r w:rsidRPr="00A70645">
        <w:rPr>
          <w:sz w:val="20"/>
          <w:szCs w:val="20"/>
        </w:rPr>
        <w:t xml:space="preserve"> следующие критерии оценки выполнения Сторонами данного раздела Соглашения: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-уровень среднемесячной заработной платы по  муниципальному району:</w:t>
      </w:r>
    </w:p>
    <w:p w:rsidR="00A70645" w:rsidRPr="00A70645" w:rsidRDefault="00A70645" w:rsidP="00A7064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в 2017 году – не менее      18865       рублей;</w:t>
      </w:r>
    </w:p>
    <w:p w:rsidR="00A70645" w:rsidRPr="00A70645" w:rsidRDefault="00A70645" w:rsidP="00A70645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в 2018 году – не менее      18865    рублей;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-прирост среднемесячной заработной платы в 2017-2018 годах не менее чем на 4,9-5% ежегодно.</w:t>
      </w:r>
    </w:p>
    <w:p w:rsidR="00A70645" w:rsidRPr="00A70645" w:rsidRDefault="00A70645" w:rsidP="00A70645">
      <w:pPr>
        <w:pStyle w:val="8"/>
        <w:spacing w:before="0" w:line="276" w:lineRule="auto"/>
        <w:ind w:firstLine="600"/>
        <w:jc w:val="center"/>
        <w:rPr>
          <w:rFonts w:ascii="Times New Roman" w:hAnsi="Times New Roman" w:cs="Times New Roman"/>
          <w:b/>
          <w:u w:val="single"/>
        </w:rPr>
      </w:pPr>
      <w:r w:rsidRPr="00A70645">
        <w:rPr>
          <w:rFonts w:ascii="Times New Roman" w:hAnsi="Times New Roman" w:cs="Times New Roman"/>
          <w:b/>
          <w:u w:val="single"/>
        </w:rPr>
        <w:t>Обязательства Администрации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3.14.Формировать условия для поэтапного приближения минимальной заработной платы в бюджетном секторе до уровня не ниже величины прожиточного минимума трудоспособного населения, установленной в </w:t>
      </w:r>
      <w:r w:rsidRPr="00A70645">
        <w:rPr>
          <w:sz w:val="20"/>
          <w:szCs w:val="20"/>
        </w:rPr>
        <w:lastRenderedPageBreak/>
        <w:t>Костромской области.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3.15.Принимать меры по обеспечению роста заработной платы не ниже уровня инфляции и поэтапное доведение заработной платы работников </w:t>
      </w:r>
      <w:r w:rsidRPr="00A70645">
        <w:rPr>
          <w:bCs/>
          <w:sz w:val="20"/>
          <w:szCs w:val="20"/>
        </w:rPr>
        <w:t>бюджетной</w:t>
      </w:r>
      <w:r w:rsidRPr="00A70645">
        <w:rPr>
          <w:b/>
          <w:bCs/>
          <w:sz w:val="20"/>
          <w:szCs w:val="20"/>
        </w:rPr>
        <w:t xml:space="preserve"> </w:t>
      </w:r>
      <w:r w:rsidRPr="00A70645">
        <w:rPr>
          <w:sz w:val="20"/>
          <w:szCs w:val="20"/>
        </w:rPr>
        <w:t>сферы до уровня средней заработной платы в целом по региону.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3.16.Предусматривать в  бюджете района  и рекомендовать органам местного самоуправления предусмотреть в бюджетах муниципальных образований на 2017 и 2018/ годы средства на повышение заработной платы для реализации мер, предусмотренных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3.17.Обеспечивать установление окладов руководителей и специалистов государственных учреждений, финансируемых из </w:t>
      </w:r>
      <w:r w:rsidRPr="00A70645">
        <w:rPr>
          <w:b/>
          <w:sz w:val="20"/>
          <w:szCs w:val="20"/>
        </w:rPr>
        <w:t>областного</w:t>
      </w:r>
      <w:r w:rsidRPr="00A70645">
        <w:rPr>
          <w:sz w:val="20"/>
          <w:szCs w:val="20"/>
        </w:rPr>
        <w:t xml:space="preserve"> бюджета и работающих в сельской местности, в соответствии с областным законодательством в размере, повышенном на 25% по сравнению с руководителями и специалистами, работающими в городах.</w:t>
      </w:r>
    </w:p>
    <w:p w:rsidR="00A70645" w:rsidRPr="00A70645" w:rsidRDefault="00A70645" w:rsidP="00A70645">
      <w:pPr>
        <w:pStyle w:val="af8"/>
        <w:spacing w:line="240" w:lineRule="atLeast"/>
        <w:ind w:left="0" w:firstLine="709"/>
        <w:jc w:val="both"/>
        <w:rPr>
          <w:b w:val="0"/>
          <w:sz w:val="20"/>
        </w:rPr>
      </w:pPr>
      <w:r w:rsidRPr="00A70645">
        <w:rPr>
          <w:b w:val="0"/>
          <w:sz w:val="20"/>
        </w:rPr>
        <w:t>3.18.Рассматривать вопросы повышения уровня заработной платы и погашения задолженности по ее выплате в организациях, независимо от их организационно-правовых форм и форм собственности. Проводить мониторинг повышения уровня реальной заработной платы.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3.19.Определять порядок и предусматривать в бюджете средства на единовременное материальное поощрение руководителей организаций и работников, награжденных государственными наградами федерального и областного уровня, получивших почетные звания, победителей конкурсов профессионального мастерства.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3.20.Обеспечивать своевременное финансирование расходов на выплату заработной платы, пособий и социальных гарантий.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3.21.Осуществлять контроль за введением минимальной заработной платы в организациях внебюджетной сферы в размере, установленном в соответствии с пунктом 3.30 настоящего Соглашения.</w:t>
      </w:r>
    </w:p>
    <w:p w:rsidR="00A70645" w:rsidRPr="00A70645" w:rsidRDefault="00A70645" w:rsidP="00A70645">
      <w:pPr>
        <w:ind w:firstLine="540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Профсоюзов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3.22.Организовывать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3.23.Обеспечивать контроль и защиту прав работников в части своевременной выдачи им заработной платы, оплаты листков нетрудоспособности, расчета при увольнении, пособий, иных начислений и выплат.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3.24.Осуществлять защиту интересов работников в части обеспечения выплаты им заработной платы без применения «теневых» схем.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3.25. Принимать меры по предупреждению коллективных трудовых споров (конфликтов) по вопросам оплаты труда. Содействовать созданию и деятельности в организациях комиссий по трудовым спорам. Защищать интересы, права членов профсоюзов в судебных, государственных и других органах.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3.26.Осуществлять общественный контроль за введением минимальной заработной платы в организациях внебюджетной сферы в размере, установленном в соответствии с пунктом 3.30 Соглашения.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3.27.Осуществлять контроль за выполнением соглашений и коллективных договоров, в частности, положений по оплате труда и материальному стимулированию работников организаций, обязательств по росту заработной платы, ответственности работодателей за нарушение сроков выплаты заработной платы в соответствии с законодательством Российской Федерации.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3.28.Проводить постоянный контроль и принимать меры по выявлению и предотвращению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p w:rsidR="00A70645" w:rsidRPr="00A70645" w:rsidRDefault="00A70645" w:rsidP="00A70645">
      <w:pPr>
        <w:spacing w:line="276" w:lineRule="auto"/>
        <w:ind w:firstLine="540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Работодателей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3.29.</w:t>
      </w:r>
      <w:r w:rsidRPr="00A70645">
        <w:rPr>
          <w:sz w:val="20"/>
          <w:szCs w:val="20"/>
        </w:rPr>
        <w:t>Устанавливать минимальную месячную заработную плату работников в организациях внебюджетной сферы в размере не ниже величины прожиточного минимума трудоспособного населения муниципального района.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 xml:space="preserve">3.30.Принимать меры с учетом финансово-экономических возможностей предприятия, организации по поэтапному повышению среднемесячной заработной платы работников, занятых на квалифицированных работах до уровня </w:t>
      </w:r>
      <w:r w:rsidRPr="00A70645">
        <w:rPr>
          <w:b/>
          <w:sz w:val="20"/>
          <w:szCs w:val="20"/>
        </w:rPr>
        <w:t>двухкратного  размера прожиточного минимума трудоспособного населения Костромской области.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3.31.Во внебюджетном секторе экономики устанавливать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размера оплаты труда.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3.32.При установлении заработной платы работникам организаций внебюджетной сферы ориентироваться на оптимальный для современного состояния экономики удельный вес тарифной части в структуре заработной платы, составляющей не менее 60%, при условии выполнения норм труда.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3.33.Производить ежегодное повышение и индексацию заработной платы в порядке, установленном отраслевым соглашением, коллективным договором, локальными нормативными актами (кроме организаций, финансируемых из бюджетов).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3.34.Обеспечивать занятость работников учреждений образования во время карантинов, отмены занятий из-за низкой температуры или стихийных бедствий с сохранением среднего заработка.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3.35.В случае задержки заработной платы, оплаты отпуска, выплат при увольнении и других выплат, причитающихся работнику, производить начисление и выплату денежной компенсации в соответствии с действующим законодательством о труде.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3.36.Своевременно и в полном объеме производить перечисление страховых взносов в органы Пенсионного Фонда Российской Федерации, иные внебюджетные фонды.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3.37.Осуществлять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Соглашения.</w:t>
      </w:r>
    </w:p>
    <w:p w:rsidR="00A70645" w:rsidRPr="00A70645" w:rsidRDefault="00A70645" w:rsidP="00A70645">
      <w:pPr>
        <w:pStyle w:val="af1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3.38.Устанавливать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работников, в которые они не привлекались к работе, устанавливать в размере не менее 2/3 средней заработной платы работника.</w:t>
      </w:r>
    </w:p>
    <w:p w:rsidR="00A70645" w:rsidRPr="00A70645" w:rsidRDefault="00A70645" w:rsidP="00A70645">
      <w:pPr>
        <w:pStyle w:val="af1"/>
        <w:spacing w:before="0" w:beforeAutospacing="0" w:after="0" w:afterAutospacing="0"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3.39.Производить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3.40.Выплачивать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</w:t>
      </w:r>
      <w:r w:rsidRPr="00A70645">
        <w:rPr>
          <w:b/>
          <w:sz w:val="20"/>
          <w:szCs w:val="20"/>
        </w:rPr>
        <w:t xml:space="preserve"> </w:t>
      </w:r>
      <w:r w:rsidRPr="00A70645">
        <w:rPr>
          <w:sz w:val="20"/>
          <w:szCs w:val="20"/>
        </w:rPr>
        <w:t>организации.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При возникновении задолженности разрабатывать совместно с профсоюзными комитетами мероприятия с указанием сроков ее погашения.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3.41.Не допускать случаев выплаты заработной платы «в конвертах».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3.42.Предусматривать в заключаемых коллективных договорах: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-порядок индексации заработной платы в связи с ростом потребительских цен;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-сроки выплаты заработной платы;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-размер денежной компенсации за задержку выплаты заработной платы в соответствии со статьей 236 Трудового кодекса Российской Федерации;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-положение о признании приостановки работы в соответствии с Трудовым кодексом РФ в связи с задержкой выплаты заработной платы на срок более 15 дней простоем по вине работодателя с оплатой в размере средней заработной платы, в случае если работник в письменной форме известил работодателя о начале приостановки работы;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A70645" w:rsidRPr="00A70645" w:rsidRDefault="00A70645" w:rsidP="00A70645">
      <w:pPr>
        <w:pStyle w:val="110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-при повышении производительности труда соответствующее повышение заработной платы работников;</w:t>
      </w:r>
    </w:p>
    <w:p w:rsidR="00A70645" w:rsidRPr="00A70645" w:rsidRDefault="00A70645" w:rsidP="00A70645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:rsidR="00A70645" w:rsidRPr="00A70645" w:rsidRDefault="00A70645" w:rsidP="00A70645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-обязательства по организации оздоровления и отдыха работников и их детей, в том числе финансовые из средств организаций;</w:t>
      </w:r>
    </w:p>
    <w:p w:rsidR="00A70645" w:rsidRPr="00A70645" w:rsidRDefault="00A70645" w:rsidP="00A70645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-средства,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3.43.При формировании тарифных ставок (окладов) работников организаций, применяющих тарифные системы оплаты труда, устанавливать их уровень в соответствии с квалификацией и сложностью работы.</w:t>
      </w:r>
    </w:p>
    <w:p w:rsidR="00A70645" w:rsidRPr="00A70645" w:rsidRDefault="00A70645" w:rsidP="00A70645">
      <w:pPr>
        <w:pStyle w:val="7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645" w:rsidRPr="00A70645" w:rsidRDefault="00A70645" w:rsidP="00A70645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645">
        <w:rPr>
          <w:rFonts w:ascii="Times New Roman" w:hAnsi="Times New Roman" w:cs="Times New Roman"/>
          <w:b/>
          <w:sz w:val="20"/>
          <w:szCs w:val="20"/>
        </w:rPr>
        <w:t>IV. Социальная поддержка населения</w:t>
      </w:r>
    </w:p>
    <w:p w:rsidR="00A70645" w:rsidRPr="00A70645" w:rsidRDefault="00A70645" w:rsidP="00A70645">
      <w:pPr>
        <w:spacing w:line="276" w:lineRule="auto"/>
        <w:jc w:val="center"/>
        <w:outlineLvl w:val="0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Совместные обязательства Сторон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4.1.Обеспечить соблюдение законодательно установленных прав граждан на социальную поддержку, доступность гарантируемого объема социальных услуг для населения области, сохранение уровня социальных гарантий работающим гражданам, обеспечение здорового образа жизни.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4.2.Проводить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объектов и объектов дошкольного образования, находящихся на территории района.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Сторонам содействовать в организации и проведении поэтапного внедрения в Костромской области Всероссийского физкультурно-спортивного комплекса «Готов к труду и обороне» (ГТО), мероприятий по выполнению испытаний (тестов) и нормативов ВФСКГТО.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4.3.Ежегодно реализовывать мероприятия по организации отдыха, оздоровления и занятости детей, подростков и студентов в каникулярное время. Осуществлять контроль за реализацией данных мероприятий в оздоровительных организациях.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4.4.Содействовать организации и проведению периодических дополнительных и углубленных медицинских осмотров граждан, в том числе в рамках Государственных программ Костромской области, направленных на совершенствование оказания медицинской помощи населению, а также мероприятий по противодействию распространения ВИЧ-инфекции среди работников предприятий, организаций и учреждений.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4.5.Принимать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района при наличии потребности населения в предоставляемых ими услугах.</w:t>
      </w:r>
    </w:p>
    <w:p w:rsidR="00A70645" w:rsidRPr="00A70645" w:rsidRDefault="00A70645" w:rsidP="00A70645">
      <w:pPr>
        <w:pStyle w:val="24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4.6.Расширять охват работников санаторно-курортным лечением. Эффективно использовать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законодательством.</w:t>
      </w:r>
    </w:p>
    <w:p w:rsidR="00A70645" w:rsidRPr="00A70645" w:rsidRDefault="00A70645" w:rsidP="00A70645">
      <w:pPr>
        <w:pStyle w:val="25"/>
        <w:spacing w:line="240" w:lineRule="atLeast"/>
        <w:ind w:firstLine="709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4.7.Проводить взаимные консультации и предусматривать меры по совместному использованию санаториев, домов отдыха, оздоровительных лагерей для детей и подростков, туристских и спортивных учреждений, находящихся в собственности Костромской области, профсоюзов и работодателей.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4.8.Принимать меры по совершенствованию и развитию геронтологической службы в области.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4.9.Обеспечивать долевое финансирование культурно-массовых, спортивных и оздоровительных мероприятий, проводимых в соответствии с планами соответствующих органов исполнительной власти, местного самоуправления, профсоюзов и организаций.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4.10.При перепрофилировании объектов социальной сферы, находящихся в собственности  муниципального района, профсоюзов и работодателей учитывать особенности социально-экономического развития района.</w:t>
      </w:r>
    </w:p>
    <w:p w:rsidR="00A70645" w:rsidRPr="00A70645" w:rsidRDefault="00A70645" w:rsidP="00A70645">
      <w:pPr>
        <w:pStyle w:val="22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4.11.Анализировать социальные последствия реформы жилищно-коммунального хозяйства и продолжать совершенствовать систему оказания адресной финансовой помощи малоимущим гражданам.</w:t>
      </w:r>
    </w:p>
    <w:p w:rsidR="00A70645" w:rsidRPr="00A70645" w:rsidRDefault="00A70645" w:rsidP="00A70645">
      <w:pPr>
        <w:pStyle w:val="22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4.12.Обеспечивать проведение в соответствии с законодательством Российской Федерации аудита экономической и технологической деятельности поставщиков услуг при увеличении тарифа на их услуги с обязательным опубликованием результатов в средствах массовой информации.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4.13.Не допускать снижения установленных показателей оздоровления детей и подростков по сравнению с предыдущим годом.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4.14.Устанавливать долю стоимости путёвки в лагерях с дневным пребыванием детей, оплачиваемую из семейного бюджета, не выше 10% от её полной стоимости для семей, имеющих среднедушевой доход ниже величины прожиточного минимума.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4.15.Предпринимать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4.16.Принимать участие в долевом финансировании детских новогодних мероприятий, в том числе в обеспечении детей новогодними подарками.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4.17.В рамках имеющихся полномочий и финансовых возможностей осуществлять учет работников, нуждающихся в улучшении жилищных условий, решать вопросы распределения жилых помещений, предоставления безвозмездных субсидий на строительство или приобретение жилья.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4.18.Предоставлять по запросу Сторон необходимые сведения о выполнении обязательств по разделу «Социальная поддержка населения».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4.19.Установить следующие критерии оценки выполнения сторонами данного раздела Соглашения: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а) в среднем по области: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-сохранение расходов областного бюджета по отраслям социальной сферы не ниже уровня предыдущего года;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-увеличение продолжительности жизни населения области;</w:t>
      </w:r>
    </w:p>
    <w:p w:rsidR="00A70645" w:rsidRPr="00A70645" w:rsidRDefault="00A70645" w:rsidP="00A70645">
      <w:pPr>
        <w:pStyle w:val="24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-увеличение количества и качества мероприятий в области культуры, физической культуры и спорта;</w:t>
      </w:r>
    </w:p>
    <w:p w:rsidR="00A70645" w:rsidRPr="00A70645" w:rsidRDefault="00A70645" w:rsidP="00A70645">
      <w:pPr>
        <w:pStyle w:val="24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-совершенствование диагностики заболеваний в целях обеспечения их выявления на ранней стадии;</w:t>
      </w:r>
    </w:p>
    <w:p w:rsidR="00A70645" w:rsidRPr="00A70645" w:rsidRDefault="00A70645" w:rsidP="00A70645">
      <w:pPr>
        <w:pStyle w:val="24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б) по промышленным предприятиям: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-увеличение численности работников, получивших путевки в санатории, профилактории, дома отдыха за счет средств организации;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-увеличение объема выделенных организацией средств на медицинское обслуживание.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Администрации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4.20.В рамках установленных законодательством Российской Федерации полномочий принимать меры по недопущению опережающего роста тарифов на услуги ЖКХ в сравнении с ростом заработной платы.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4.21.Устанавливать районные стандарты стоимости жилищно-коммунальных услуг.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Организовывать проведение публичных слушаний при установлении регулируемых цен, тарифов и надбавок на товары и услуги организаций жилищно-коммунальной сферы, информировать население района об экономически обоснованном  изменении регулируемых цен (тарифов) в средствах массовой информации.</w:t>
      </w:r>
    </w:p>
    <w:p w:rsidR="00A70645" w:rsidRPr="00A70645" w:rsidRDefault="00A70645" w:rsidP="00A70645">
      <w:pPr>
        <w:spacing w:line="240" w:lineRule="atLeast"/>
        <w:ind w:firstLine="709"/>
        <w:jc w:val="both"/>
        <w:outlineLvl w:val="0"/>
        <w:rPr>
          <w:sz w:val="20"/>
          <w:szCs w:val="20"/>
        </w:rPr>
      </w:pPr>
      <w:r w:rsidRPr="00A70645">
        <w:rPr>
          <w:sz w:val="20"/>
          <w:szCs w:val="20"/>
        </w:rPr>
        <w:t>4.22.Принимать меры по своевременной выплате установленных законодательством пенсий и пособий.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4.23.Решать вопросы социальной поддержки, социального обслуживания и государственной социальной помощи категориям граждан, определенным законодательством Российской Федерации и Костромской области.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4.24.Ежеквартально устанавливать величину прожиточного минимума</w:t>
      </w:r>
      <w:r w:rsidRPr="00A70645">
        <w:rPr>
          <w:sz w:val="20"/>
          <w:szCs w:val="20"/>
        </w:rPr>
        <w:t xml:space="preserve"> по основным социально-демографическим группам населения и в среднем на душу населения в Костромской области и размещать сведения о ней для информирования населения.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4.25.Принимать меры социальной поддержки работников бюджетной сферы, в том числе по их оздоровлению и санаторно-курортному лечению, в соответствии с федеральным и областным законодательством.</w:t>
      </w:r>
    </w:p>
    <w:p w:rsidR="00A70645" w:rsidRPr="00A70645" w:rsidRDefault="00A70645" w:rsidP="00A70645">
      <w:pPr>
        <w:pStyle w:val="af8"/>
        <w:spacing w:line="240" w:lineRule="atLeast"/>
        <w:ind w:left="0" w:firstLine="709"/>
        <w:jc w:val="both"/>
        <w:rPr>
          <w:b w:val="0"/>
          <w:sz w:val="20"/>
        </w:rPr>
      </w:pPr>
      <w:r w:rsidRPr="00A70645">
        <w:rPr>
          <w:b w:val="0"/>
          <w:sz w:val="20"/>
        </w:rPr>
        <w:t>4.26.При формировании проекта  бюджета района на соответствующий финансовый год предусматривать средства: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-на организацию оздоровительных мероприятий для детей-сирот и детей, оставшихся без попечения родителей, в том числе в загородных лагерях в период летних и зимних каникул;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-на приобретение литературы для библиотек, организацию подписки на периодическую печать, обеспечение доступа к информационно-коммуникационной сети «Интернет» в бюджетных организациях, финансируемых из  бюджета района;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-на финансирование мероприятий по реализации программы государственных гарантий бесплатного оказания гражданам Российской Федерации медицинской помощи на территории Костромской области в пределах утвержденных базовых нормативов на соответствующий год;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- на питание учащихся общеобразовательных организаций, реализующих основную общеобразовательную программу.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4.27.Обеспечивать реализацию мер социальной поддержки по оплате жилого помещения и коммунальных услуг специалистам учреждений бюджетной сферы, работающим и проживающим в сельской местности, в том числе пенсионерам, в порядке, установленном действующим законодательством.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Профсоюзов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4.28.Осуществлять контроль: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-за реализацией на территории района  проектов в области здравоохранения, образования, особенно за расходованием выделенных на эти цели денежных средств и повышением заработной платы;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-за предоставлением льгот в социально-трудовой сфере работникам, имеющим на них право в соответствии с действующим законодательством;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4.29.Участвовать в финансировании социальных программ организаций в соответствии с коллективным договором.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4.30.Проводить мониторинг соотношения роста заработной платы и тарифов на жилищно-коммунальные услуги.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4.31.Проводить культурно-массовые и спортивные мероприятия, участвовать в их финансировании.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4.32.Осуществлять профсоюзный контроль за ходом подготовки и проведения детского оздоровительного отдыха.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4.33.Предусматривать выделение членам профсоюза на льготных условиях путевок для санаторного лечения в профсоюзных здравницах, а также их детям для оздоровительного отдыха.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</w:t>
      </w:r>
      <w:r w:rsidRPr="00A70645">
        <w:rPr>
          <w:sz w:val="20"/>
          <w:szCs w:val="20"/>
          <w:u w:val="single"/>
        </w:rPr>
        <w:t xml:space="preserve"> </w:t>
      </w:r>
      <w:r w:rsidRPr="00A70645">
        <w:rPr>
          <w:b/>
          <w:sz w:val="20"/>
          <w:szCs w:val="20"/>
          <w:u w:val="single"/>
        </w:rPr>
        <w:t>Работодателей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4.34.Предусматривать в коллективных договорах и соглашениях с учетом финансово-экономического положения организаций финансирование мероприятий в целях: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-создания условий для отдыха и лечения работников, членов их семей, оплаты путевок на санаторно-курортное лечение и оздоровление;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-осуществления единовременных выплат при рождении первого ребенка, при рождении второго и каждого последующего ребенка и при поступлении ребенка в первый класс в порядке и размерах, определяемых в коллективных договорах, соглашениях;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-предоставления отпуска матерям и отцам, в семьях которых двое и более детей в возрасте до 14 лет, в любое время по их желанию;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-с учетом финансовых возможностей включать в коллективные договоры обязательства по установлению пенсионерам, имеющим длительный стаж работы у данного работодателя, ежемесячных или ежегодных доплат к пенсиям;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4.35.С учетом финансовых возможностей обеспечивать финансирование социальных программ организаций.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4.36.Выделять средства профкомам организаций для проведения культурно-массовой и физкультурной работы в соответствии с коллективными договорами.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4.37.Устанавливать надбавки к заработной плате для работников, удостоенных почетных званий «Почетный работник», «Заслуженный работник» соответствующих отраслей и работающих по специальности согласно коллективным договорам, локальным нормативным правовым актам организации.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4.38.Выделять средства на приобретение санаторно-курортных путевок для работников организаций, а также на оказание им материальной помощи.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4.39.Осуществлять обязательное пенсионное страхование работников в порядке, установленном федеральными законами.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4.40.Рассматривать возможность по введению в организациях системы негосударственного пенсионного обеспечения работников.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4.41.Создавать совместно с профсоюзными организациями на предприятии комиссию по пенсионным вопросам.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4.42.Выдавать работникам предприятия копию индивидуальных сведений, представленных в Пенсионный фонд Российской Федерации.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4.43.Содействовать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lastRenderedPageBreak/>
        <w:t>4.44.Обеспечивать сохранность и своевременно передавать на архивное хранение документы по заработной плате работников, стажу и работе во вредных условиях, дающих право на льготное пенсионное обеспечение.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4.45.Обновлять Перечень рабочих мест, наименование профессий и должностей работников, для которых установлено льготное пенсионное обеспечение в соответствии с законодательством.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4.46.Представлять в Пенсионный фонд Российской Федерации списки работников, уходящих на пенсию в ближайшие 2 года, и полный пакет документов, необходимых для назначения пенсии работнику, за 6 месяцев до возникновения у него права на трудовую пенсию.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4.47.Обеспечивать своевременную уплату страховых взносов на обязательное пенсионное страхование.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4.48.Принимать заявления, своевременно удерживать и перечислять дополнительные страховые взносы из заработной платы работников, написавших заявления на вступление в правоотношения согласно Федеральному закону от 30 апреля 2008 года №56-ФЗ, на накопительную часть их трудовой пенсии.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4.49.Ежеквартально представлять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пенсии.</w:t>
      </w:r>
    </w:p>
    <w:p w:rsidR="00A70645" w:rsidRPr="00A70645" w:rsidRDefault="00A70645" w:rsidP="00A70645">
      <w:pPr>
        <w:pStyle w:val="7"/>
        <w:spacing w:before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4.50.Рассматривать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4.51.Принимать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A70645" w:rsidRPr="00A70645" w:rsidRDefault="00A70645" w:rsidP="00A70645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64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70645">
        <w:rPr>
          <w:rFonts w:ascii="Times New Roman" w:hAnsi="Times New Roman" w:cs="Times New Roman"/>
          <w:b/>
          <w:sz w:val="20"/>
          <w:szCs w:val="20"/>
        </w:rPr>
        <w:t>. Охрана труда и окружающей среды</w:t>
      </w:r>
    </w:p>
    <w:p w:rsidR="00A70645" w:rsidRPr="00A70645" w:rsidRDefault="00A70645" w:rsidP="00A70645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0645">
        <w:rPr>
          <w:rFonts w:ascii="Times New Roman" w:hAnsi="Times New Roman" w:cs="Times New Roman"/>
          <w:b/>
          <w:sz w:val="20"/>
          <w:szCs w:val="20"/>
          <w:u w:val="single"/>
        </w:rPr>
        <w:t>Совместные обязательства Сторон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5.1.Обеспечивать реализацию на территории  района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5.2.Обеспечивать соблюдение в организациях  района законодательства об охране труда и окружающей среды и финансирование мероприятий по улучшению условий и охраны труда. Осуществлять контроль за состоянием охраны труда и окружающей среды.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sz w:val="20"/>
          <w:szCs w:val="20"/>
        </w:rPr>
        <w:t>5.3.Содействовать проведению специальной оценки условий труда, в том числе в организациях бюджетной сферы.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5.4.Осуществлять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5.5.Проводить дни охраны труда, ежегодный районный конкурс по охране труда среди  организаций, другие мероприятия по пропаганде и распространению передового опыта в сфере охраны труда, разрабатывать поощрительные меры за создание здоровых и безопасных условий труда и охрану окружающей среды.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5.6.Проводить мониторинг состояния условий и охраны труда в организациях района всех форм собственности.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5.7.Содействовать обучению и повышению квалификации специалистов по охране труда и специалистов по экологической безопасности.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5.8.Участвовать в разработке и реализации программ улучшения условий и охраны труда.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5.9.Информировать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 района.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5.10.Добиваться создания   координационных советов по охране труда с включением в их состав председателей координационных советов профсоюзов муниципальных образований.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5.11.Расследовать несчастные случаи на производстве, принимать меры, направленные на их профилактику, а также обеспечивать предоставление социальных гарантий пострадавшим работникам и их семьям.</w:t>
      </w:r>
    </w:p>
    <w:p w:rsidR="00A70645" w:rsidRPr="00A70645" w:rsidRDefault="00A70645" w:rsidP="00A70645">
      <w:pPr>
        <w:pStyle w:val="Web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5.12.Предоставлять по запросу Сторон необходимые сведения о выполнении обязательств по разделу «Охрана труда и окружающей среды».</w:t>
      </w:r>
    </w:p>
    <w:p w:rsidR="00A70645" w:rsidRPr="00A70645" w:rsidRDefault="00A70645" w:rsidP="00A7064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5.13.Установить следующие критерии оценки выполнения сторонами данного раздела Соглашения:</w:t>
      </w:r>
    </w:p>
    <w:p w:rsidR="00A70645" w:rsidRPr="00A70645" w:rsidRDefault="00A70645" w:rsidP="00A7064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а) снижение уровня производственного травматизма не менее чем на 3%;</w:t>
      </w:r>
    </w:p>
    <w:p w:rsidR="00A70645" w:rsidRPr="00A70645" w:rsidRDefault="00A70645" w:rsidP="00A7064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б) снижение удельного веса работников, занятых в условиях, не соответствующих санитарно-гигиеническим нормам, на 4,0%;</w:t>
      </w:r>
    </w:p>
    <w:p w:rsidR="00A70645" w:rsidRPr="00A70645" w:rsidRDefault="00A70645" w:rsidP="00A70645">
      <w:pPr>
        <w:pStyle w:val="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в) обеспечение финансирования работодателями мероприятий по улучшению условий и охраны труда в соответствии с Трудовым кодексом Российской Федерации в размере не менее 0,2% от суммы затрат на производство продукции (работ, услуг).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Администрации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5.14.Организовывать работу   районной межведомственной комиссии по охране труда и осуществлять методическое обеспечение работы межведомственных комиссии по охране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5.15.Обеспечивать разработку и реализацию  районной ведомственной Программы (подпрограммы) улучшения условий и охраны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napToGrid w:val="0"/>
          <w:sz w:val="20"/>
          <w:szCs w:val="20"/>
        </w:rPr>
      </w:pPr>
      <w:r w:rsidRPr="00A70645">
        <w:rPr>
          <w:snapToGrid w:val="0"/>
          <w:sz w:val="20"/>
          <w:szCs w:val="20"/>
        </w:rPr>
        <w:t>5.16.Проводить анализ состояния условий и охраны труда, причин несчастных случаев на производстве и профессиональной заболеваемости и разрабатывать предложения по их предупреждению. Распространять передовой опыт по охране труда, организовывать научно-практические конференции, семинары, выставки по охране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5.17.Информировать работодателей о мерах экономической заинтересованности работодателей в обеспечении безопасных условий труда и сохранении здоровья работников.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5.18.В установленном  порядке принимать участие в совместных проверках по вопросам соблюдения </w:t>
      </w:r>
      <w:r w:rsidRPr="00A70645">
        <w:rPr>
          <w:sz w:val="20"/>
          <w:szCs w:val="20"/>
        </w:rPr>
        <w:lastRenderedPageBreak/>
        <w:t>трудовых прав работников, проводимых  Федерацией организаций профсоюзов Костромской области.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5.19.Организовывать</w:t>
      </w:r>
      <w:r w:rsidRPr="00A70645">
        <w:rPr>
          <w:sz w:val="20"/>
          <w:szCs w:val="20"/>
        </w:rPr>
        <w:t xml:space="preserve"> проведение  специальной оценки  условий труда и проведение подтверждения соответствия организации работ по охране труда государственным нормативным требованиям охраны труда и специальной оценки условий труда.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napToGrid w:val="0"/>
          <w:sz w:val="20"/>
          <w:szCs w:val="20"/>
        </w:rPr>
      </w:pPr>
      <w:r w:rsidRPr="00A70645">
        <w:rPr>
          <w:sz w:val="20"/>
          <w:szCs w:val="20"/>
        </w:rPr>
        <w:t>5.20.</w:t>
      </w:r>
      <w:r w:rsidRPr="00A70645">
        <w:rPr>
          <w:snapToGrid w:val="0"/>
          <w:sz w:val="20"/>
          <w:szCs w:val="20"/>
        </w:rPr>
        <w:t>Организовывать проведение в установленном порядке обучения по охране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по охране труда, стажировки на рабочем месте.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napToGrid w:val="0"/>
          <w:sz w:val="20"/>
          <w:szCs w:val="20"/>
        </w:rPr>
      </w:pPr>
      <w:r w:rsidRPr="00A70645">
        <w:rPr>
          <w:snapToGrid w:val="0"/>
          <w:sz w:val="20"/>
          <w:szCs w:val="20"/>
        </w:rPr>
        <w:t>5.21.Обеспечивать сбор и обработку информации о состоянии условий и охраны труда у работодателей, осуществляющих деятельность на территории района.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napToGrid w:val="0"/>
          <w:sz w:val="20"/>
          <w:szCs w:val="20"/>
        </w:rPr>
      </w:pPr>
      <w:r w:rsidRPr="00A70645">
        <w:rPr>
          <w:snapToGrid w:val="0"/>
          <w:sz w:val="20"/>
          <w:szCs w:val="20"/>
        </w:rPr>
        <w:t>5.22.Предусматривать на очередной финансовый год средства на осуществление мероприятий, предусмотренных трудовым законодательством в сфере охраны труда.</w:t>
      </w:r>
    </w:p>
    <w:p w:rsidR="00A70645" w:rsidRPr="00A70645" w:rsidRDefault="00A70645" w:rsidP="00A70645">
      <w:pPr>
        <w:pStyle w:val="af"/>
        <w:spacing w:before="0" w:beforeAutospacing="0" w:after="0" w:afterAutospacing="0"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napToGrid w:val="0"/>
          <w:sz w:val="20"/>
          <w:szCs w:val="20"/>
          <w:u w:val="single"/>
        </w:rPr>
        <w:t>О</w:t>
      </w:r>
      <w:r w:rsidRPr="00A70645">
        <w:rPr>
          <w:b/>
          <w:sz w:val="20"/>
          <w:szCs w:val="20"/>
          <w:u w:val="single"/>
        </w:rPr>
        <w:t>бязательства Профсоюзов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5.23.Анализировать состояние и причины производственного травматизма и разрабатывать предложения по его профилактике.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5.24.Участвовать в информационном обеспечении работников по вопросам охраны труда. Проводить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во вредных и (или) опасных условиях труда.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5.25.Инициировать в соответствии с законодательством создание комитетов (комиссий) по охране труда в организациях района.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5.26.Проводить в организациях выборы уполномоченных (доверенных) лиц по охране труда профессиональных союзов.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5.27.</w:t>
      </w:r>
      <w:r w:rsidRPr="00A70645">
        <w:rPr>
          <w:snapToGrid w:val="0"/>
          <w:sz w:val="20"/>
          <w:szCs w:val="20"/>
        </w:rPr>
        <w:t>Осущес</w:t>
      </w:r>
      <w:r w:rsidRPr="00A70645">
        <w:rPr>
          <w:sz w:val="20"/>
          <w:szCs w:val="20"/>
        </w:rPr>
        <w:t>твлять общественный контроль за соблюдением законодательства и иных нормативных правовых актов в области охраны труда и экологической безопасности, выполнением условий коллективных договоров и соглашений.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5.28.Требовать отмены, приостановления действия или внесения изменений в решения работодателей, нарушающих права, интересы и гарантии работников в области охраны труда, ухудшающих условия и безопасность труда, в том числе в части проведения аттестации рабочих мест по условиям труда и специальной оценки условий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5.29.Информировать соответствующие органы государственной власти, государственного надзора и местного самоуправления, работников и работодателей о выявленных нарушениях трудовых прав, прав на благоприятную окружающую среду и обязательное социальное страхование от несчастных случаев на производстве и профессиональных заболеваний.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5.30.Входить в состав коллегиальных органов областного отделения Фонда социального страхования Российской Федерации и областного фонда обязательного медицинского страхования граждан. Осуществлять контроль за расходованием средств Фонда социального страхования Российской Федерации и областного фонда обязательного медицинского страхования граждан данных  в установленном законодательством порядке.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5.31.Осуществлять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5.32.Обеспечивать участие своих представителей в расследовании несчастных случаев на производстве и профессиональных заболеваний и защищать интересы работников (членов профсоюза), пострадавших от несчастных случаев на производстве или получивших профессиональное заболевание.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5.33.Организовывать и проводить в организациях смотры-конкурсы на лучшее состояние охраны и условий труда в структурных подразделениях, цехах, а также на звание «Лучший уполномоченный по охране труда».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5.34.Оказывать содействие в проведении конкурсов по охране труда среди муниципальных образований.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5.35.Заключать договоры, соглашения о взаимодействии с органами государственного надзора и контроля, а также государственными органами власти Костромской области  по вопросам соблюдения трудового законодательства и иных актов, содержащих нормы трудового права.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5.36.Осуществлять контроль за направлением работодателями для обучения на специальные курсы работников, являющихся уполномоченными (доверенными) лицами и членами комиссий по охране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5.37.Осуществлять контроль за правильным и рациональным расходованием работодателями средств Фонда социального страхования Российской Федерации.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5.38.Проводить обучающие семинары по вопросам охраны труда с профсоюзным активом, уполномоченными (доверенными) лицами и членами комиссий по охране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5.39.Оказывать правовую помощь работникам в вопросах охраны труда, в том числе пострадавшим в результате несчастных случаев на производстве.</w:t>
      </w:r>
    </w:p>
    <w:p w:rsidR="00A70645" w:rsidRPr="00A70645" w:rsidRDefault="00A70645" w:rsidP="00A70645">
      <w:pPr>
        <w:spacing w:line="276" w:lineRule="auto"/>
        <w:ind w:firstLine="900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Работодателей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5.40.Обеспечивать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5.41.Осуществлять приведение условий труда в соответствие с государственными нормативными требованиями охраны труда, в том числе по результатам аттестации рабочих мест по условиям труда и специальной оценки условий труда.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5.42.Принимать меры по сокращению численности работников основных видов производств, занятых на работах,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5.43. Вести учёт и анализ производственного травматизма и профессиональных заболеваний в организациях, разрабатывать и контролировать выполнение мероприятий по их предупреждению.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5.44.Способствовать дальнейшему развитию добровольного декларирования организациями соответствия условий труда государственным нормативным требованиям охраны труда, системы добровольного страхования жизни и здоровья работников, занятых во вредных и (или) опасных условиях труда.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5.45.Создавать комитеты (комиссии) по охране труда в организациях и обеспечивать необходимые условия для деятельности уполномоченных (доверенных) лиц по охране труда в организациях по проведению общественного контроля по условиям труда работников.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5.46.С учетом финансовых возможностей предусматривать в коллективных договорах, соглашениях: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-предоставление оплачиваемого рабочего времени уполномоченным (доверенным) лицам профсоюзов по охране труда для выполнения возложенных на них обязанностей и поощрение за осуществление общественного контроля;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5.47.Выполнять требования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5.48.Проводить обучение лиц, поступивших на работу, безопасным методам и приемам выполнения работ со стажировкой на рабочем месте, а также приём и сдачу экзаменов, проведение их периодического обучения по охране труда, проверку знаний требований охраны труда в период работы.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5.49.Обеспечивать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труда и отдыха работников.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5.50.Проводить работу по созданию и укреплению служб охраны труда (специалист в области охраны труда) в соответствии с трудовым законодательством, не допускать их сокращения и ликвидации.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5.51.Проводить  специальную оценку условий труда в соответствии с действующим законодательством. 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До истечения срока действия результатов в соответствии с действующим законодательством аттестации рабочих мест по условиям труда воздержаться от проведения специальной оценки условий труда в отношении рабочих мест, где была проведена аттестация рабочих мест по условиям труда, за исключением внеплановой специальной оценки условий труда.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Включать представителей профсоюзных организаций в состав комиссий по проведению специальной оценки условий труда.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 5.52.Проводить обучение безопасным методам и приёмам выполнения работ, инструктаж по охране труда, стажировку на рабочих местах работников и проверку их знаний требованиям охраны труда, не допускать к работе лиц, не выполнивших в установленном порядке указанные требования.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5.53.Соблюдать требования промышленной безопасности при эксплуатации опасных производственных объектов, не допускать загрязнения территорий, обеспечивать санитарно-эпидемиологическое благополучие населения в районе производственного объекта.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5.54.Обеспечивать условия для осуществления контроля государственными и профсоюзными органами за соблюдением трудового законодательства и нормативных актов по охране труда и экологической безопасности.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5.55.Своевременно информировать о несчастных случаях на производстве соответствующие органы, определённые законодательством, и родственников пострадавшего.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5.57.Проводить за счёт средств организаций обязательные предварительные, периодические и внеочередные медицинские осмотры, психиатрические освидетельствования отдельных категорий работников, дополнительные медицинские осмотры, а также дополнительную диспансеризацию работников за счет средств фондов обязательного медицинского страхования и социального страхования.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5.58.Участвовать в реализуемой региональным отделением фонда социального страхования Российской Федерации  программе предупредительных мер по профилактике профессиональных заболеваний и несчастных случаев.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napToGrid w:val="0"/>
          <w:sz w:val="20"/>
          <w:szCs w:val="20"/>
        </w:rPr>
      </w:pPr>
      <w:r w:rsidRPr="00A70645">
        <w:rPr>
          <w:sz w:val="20"/>
          <w:szCs w:val="20"/>
        </w:rPr>
        <w:t xml:space="preserve">5.69.Обеспечивать за счет средств организации сертифицированной </w:t>
      </w:r>
      <w:r w:rsidRPr="00A70645">
        <w:rPr>
          <w:snapToGrid w:val="0"/>
          <w:sz w:val="20"/>
          <w:szCs w:val="20"/>
        </w:rPr>
        <w:t>спецодеждой, обувью и другими специальными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законодательством.</w:t>
      </w:r>
    </w:p>
    <w:p w:rsidR="00A70645" w:rsidRPr="00A70645" w:rsidRDefault="00A70645" w:rsidP="00A70645">
      <w:pPr>
        <w:tabs>
          <w:tab w:val="left" w:pos="825"/>
          <w:tab w:val="center" w:pos="4818"/>
        </w:tabs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5.60.Осуществлять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5.61.Создавать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5.62.Разрабатывать и внедрять мероприятия по оздоровлению экологической обстановки в организациях.</w:t>
      </w:r>
    </w:p>
    <w:p w:rsidR="00A70645" w:rsidRPr="00A70645" w:rsidRDefault="00A70645" w:rsidP="00A70645">
      <w:pPr>
        <w:pStyle w:val="a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5.63.</w:t>
      </w:r>
      <w:r w:rsidRPr="00A70645">
        <w:rPr>
          <w:snapToGrid w:val="0"/>
          <w:sz w:val="20"/>
          <w:szCs w:val="20"/>
        </w:rPr>
        <w:t>Разрабатывать и утверждать положения об организации работы по охране труда, ежегодные</w:t>
      </w:r>
      <w:r w:rsidRPr="00A70645">
        <w:rPr>
          <w:sz w:val="20"/>
          <w:szCs w:val="20"/>
        </w:rPr>
        <w:t xml:space="preserve"> комплексные планы (программы) по улучшению условий и охраны труда в организациях, предусматривая отдельные разделы по улучшению условий труда </w:t>
      </w:r>
      <w:r w:rsidRPr="00A70645">
        <w:rPr>
          <w:snapToGrid w:val="0"/>
          <w:sz w:val="20"/>
          <w:szCs w:val="20"/>
        </w:rPr>
        <w:t>женщин и молодежи, а также работников, занятых на тяжелых работах, работах с вредными и (или) опасными условиями труда.</w:t>
      </w:r>
    </w:p>
    <w:p w:rsidR="00A70645" w:rsidRPr="00A70645" w:rsidRDefault="00A70645" w:rsidP="00A70645">
      <w:pPr>
        <w:pStyle w:val="ae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5.64.Оборудовать санитарно-бытовые помещения, помещения для приема пищи и оказания медицинской помощи.</w:t>
      </w:r>
    </w:p>
    <w:p w:rsidR="00A70645" w:rsidRPr="00A70645" w:rsidRDefault="00A70645" w:rsidP="00A70645">
      <w:pPr>
        <w:pStyle w:val="8"/>
        <w:spacing w:before="0"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5.65.Обеспечивать предоставление работникам гарантий и льгот в области охраны и улучшения условий труда.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napToGrid w:val="0"/>
          <w:sz w:val="20"/>
          <w:szCs w:val="20"/>
        </w:rPr>
      </w:pPr>
      <w:r w:rsidRPr="00A70645">
        <w:rPr>
          <w:snapToGrid w:val="0"/>
          <w:sz w:val="20"/>
          <w:szCs w:val="20"/>
        </w:rPr>
        <w:t>5.66.Совместно с профсоюзами: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napToGrid w:val="0"/>
          <w:sz w:val="20"/>
          <w:szCs w:val="20"/>
        </w:rPr>
        <w:t>-для организации совместных действий по обеспечению требований охраны труда с</w:t>
      </w:r>
      <w:r w:rsidRPr="00A70645">
        <w:rPr>
          <w:sz w:val="20"/>
          <w:szCs w:val="20"/>
        </w:rPr>
        <w:t>оздавать комиссии (комитеты) по охране труда организаций;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-проводить совместные проверки по вопросам соблюдения в организациях законодательства в области охраны труда;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-предусматривать в коллективных договорах положения, направленные на улучшение условий и охраны труда, экологической безопасности, а также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контролю за состоянием условий и охраны труда и их поощрение.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5.67.Направлять на обучение по охране труда за счёт средств работодателя в соответствии с установленным коллективным договором или локальным нормативным актом организации</w:t>
      </w:r>
      <w:r w:rsidRPr="00A70645">
        <w:rPr>
          <w:b/>
          <w:sz w:val="20"/>
          <w:szCs w:val="20"/>
        </w:rPr>
        <w:t xml:space="preserve"> </w:t>
      </w:r>
      <w:r w:rsidRPr="00A70645">
        <w:rPr>
          <w:sz w:val="20"/>
          <w:szCs w:val="20"/>
        </w:rPr>
        <w:t>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A70645" w:rsidRPr="00A70645" w:rsidRDefault="00A70645" w:rsidP="00A70645">
      <w:pPr>
        <w:spacing w:line="276" w:lineRule="auto"/>
        <w:jc w:val="center"/>
        <w:rPr>
          <w:b/>
          <w:bCs/>
          <w:iCs/>
          <w:sz w:val="20"/>
          <w:szCs w:val="20"/>
        </w:rPr>
      </w:pPr>
      <w:r w:rsidRPr="00A70645">
        <w:rPr>
          <w:b/>
          <w:bCs/>
          <w:iCs/>
          <w:sz w:val="20"/>
          <w:szCs w:val="20"/>
          <w:lang w:val="en-US"/>
        </w:rPr>
        <w:t>VI</w:t>
      </w:r>
      <w:r w:rsidRPr="00A70645">
        <w:rPr>
          <w:b/>
          <w:bCs/>
          <w:iCs/>
          <w:sz w:val="20"/>
          <w:szCs w:val="20"/>
        </w:rPr>
        <w:t>. В области молодежной политики стороны</w:t>
      </w:r>
    </w:p>
    <w:p w:rsidR="00A70645" w:rsidRPr="00A70645" w:rsidRDefault="00A70645" w:rsidP="00A70645">
      <w:pPr>
        <w:spacing w:line="276" w:lineRule="auto"/>
        <w:jc w:val="center"/>
        <w:rPr>
          <w:b/>
          <w:bCs/>
          <w:sz w:val="20"/>
          <w:szCs w:val="20"/>
          <w:u w:val="single"/>
        </w:rPr>
      </w:pPr>
      <w:r w:rsidRPr="00A70645">
        <w:rPr>
          <w:b/>
          <w:bCs/>
          <w:sz w:val="20"/>
          <w:szCs w:val="20"/>
          <w:u w:val="single"/>
        </w:rPr>
        <w:t>Совместные</w:t>
      </w:r>
      <w:r w:rsidRPr="00A70645">
        <w:rPr>
          <w:b/>
          <w:sz w:val="20"/>
          <w:szCs w:val="20"/>
          <w:u w:val="single"/>
        </w:rPr>
        <w:t xml:space="preserve"> обязательства Сторон</w:t>
      </w:r>
      <w:r w:rsidRPr="00A70645">
        <w:rPr>
          <w:b/>
          <w:bCs/>
          <w:sz w:val="20"/>
          <w:szCs w:val="20"/>
          <w:u w:val="single"/>
        </w:rPr>
        <w:t>: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6.1.Осуществлять согласованную политику по вопросам социально-экономической поддержки молодежи.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6.2.Реализовывать меры по социально-трудовой адаптации молодежи, разрабатывать и реализовывать в организациях программы по адаптации молодых работников на производстве, развитию наставничества.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6.3.Взаимодействовать с общественными молодежными организациями, обобщать и распространять положительный опыт работы с молодежью в организациях области.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6.4.Осуществлять социально-экономическую поддержку молодых семей, в том числе по вопросам приобретения жилья.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6.5.Способствовать увеличению представительства молодежи в органах исполнительной власти всех уровней, в органах местного самоуправления, в органах объединений профсоюзов и работодателей.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6.6.Рассматривать на заседаниях трехсторонних комиссий по регулированию социально-трудовых отношений вопросы, касающиеся работы с молодежью и мер правовой и социальной защиты молодежи.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6.7.Организовывать профориентационные экскурсии в организациях различных форм собственности с целью информированности молодежи при выборе профессии.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6.8.Оказывать организационную поддержку, создавать условия для работы молодежных трудовых и студенческих отрядов, в том путем предоставления по взаимному согласованию временных и сезонных рабочих мест.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6.9.Обеспечивать меры по проведению мероприятий в области охраны труда и здоровья молодёжи, по пропаганде здорового образа жизни.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bCs/>
          <w:sz w:val="20"/>
          <w:szCs w:val="20"/>
        </w:rPr>
        <w:t xml:space="preserve">6.10.Оказывать организационную поддержку, создать условия для развития творчества молодежи, спорта, туризма, а также вести пропаганду здорового образа жизни. Содействовать с этой целью привлечению молодежи к участию в межрегиональных культурно-спортивных мероприятиях, проводить  районные олимпиады, соревнования, туристические слеты, фестивали, смотры-конкурсы, конференции, форумы и </w:t>
      </w:r>
      <w:r w:rsidRPr="00A70645">
        <w:rPr>
          <w:sz w:val="20"/>
          <w:szCs w:val="20"/>
        </w:rPr>
        <w:t>др.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Администрации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6.11.Создавать условия для занятости молодежи, совершенствовать и развивать систему профессиональной ориентации среди обучающихся в общеобразовательных организациях.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6.12.Оказывать содействие молодым гражданам по созданию молодёжных жилищных кооперативов, других молодёжных объединений по строительству доступного жилья для молодёжи.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Работодателей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6.13.Проводить «дни открытых дверей», профориентационные экскурсии в организациях с целью ознакомления с профессиями, востребованными на рынке труда.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6.14.Заключать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стажировок.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6.15.Создавать условия для получения образования и для повышения квалификации молодых работников, а также участвовать в развитии целевого обучения и системы подготовки высококвалифицированных кадров на контрактной основе.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6.16.Проводить в организациях работу по адаптации молодых работников, наставничеству. Реализовывать меры поощрения молодежи, добившейся высоких показателей в труде и учебе.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6.17.Информировать молодых работников о законодательно установленных для них льготах и дополнительных гарантиях (сокращенный рабочий день, обязательные медосмотры, порядок увольнения по инициативе работодателя, предоставление компенсаций работникам, совмещающим учебу с работой и т.д.).</w:t>
      </w:r>
    </w:p>
    <w:p w:rsidR="00A70645" w:rsidRPr="00A70645" w:rsidRDefault="00A70645" w:rsidP="00A70645">
      <w:pPr>
        <w:ind w:firstLine="709"/>
        <w:jc w:val="both"/>
        <w:rPr>
          <w:bCs/>
          <w:sz w:val="20"/>
          <w:szCs w:val="20"/>
        </w:rPr>
      </w:pPr>
      <w:r w:rsidRPr="00A70645">
        <w:rPr>
          <w:bCs/>
          <w:sz w:val="20"/>
          <w:szCs w:val="20"/>
        </w:rPr>
        <w:t>6.18.В целях обеспечения профессионального роста молодых работников предусматривать возможность включения их в резерв руководителей подразделений организации.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6.19.Способствовать организации трудового соревнования среди молодых работников, проводить в организациях конкурсы профессионального мастерства на звание «Лучший молодой работник по профессии».</w:t>
      </w:r>
    </w:p>
    <w:p w:rsidR="00A70645" w:rsidRPr="00A70645" w:rsidRDefault="00A70645" w:rsidP="00A70645">
      <w:pPr>
        <w:ind w:firstLine="709"/>
        <w:jc w:val="both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6.20.Предусматривать в коллективных договорах, соглашениях, с учетом финансово-экономического положения организации гарантии для молодых работников (в возрасте до 30 лет):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-возможности предоставления общежития или ежемесячной компенсации затрат на аренду жилья молодым работникам, не имеющим собственного жилья;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-премирования или увеличения заработной платы при получении образования без отрыва от производства;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-обеспечения гарантий и расширения прав молодежи на образование, труд, достойную заработную плату, участие в управлении производством, на отдых и досуг;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-финансирования проведения в организациях массовых, культурных, спортивных мероприятий для молодёжи, организации досуга, отдыха и оздоровления молодёжи;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-выплаты единовременных пособий молодым работникам из категории детей-сирот, впервые принятым на работу,  а также работникам, вернувшимся на предприятие после прохождения срочной военной службы;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-материальной помощи молодым семьям, работающим в организации, при рождении ребенка и вступлении впервые в брак;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-установления оплаты труда молодым рабочим в повышенном размере на срок не менее одного года со дня приема на работу при трудоустройстве впервые: для работающих на сдельной основе путем повышения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- путем увеличения оплаты на определенное количество тарифных разрядов, по сравнению с тарифно-квалификационными характеристиками должностей;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-единовременной выплаты на хозяйственное обзаведение;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-частичной оплаты проезда к месту работы и обратно;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-возможности предоставления доплаты в зависимости от разряда, после окончания профессиональной образовательной организации среднего и высшего образования.</w:t>
      </w:r>
    </w:p>
    <w:p w:rsidR="00A70645" w:rsidRPr="00A70645" w:rsidRDefault="00A70645" w:rsidP="00A70645">
      <w:pPr>
        <w:pStyle w:val="af"/>
        <w:spacing w:before="0" w:beforeAutospacing="0" w:after="0" w:afterAutospacing="0"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napToGrid w:val="0"/>
          <w:sz w:val="20"/>
          <w:szCs w:val="20"/>
          <w:u w:val="single"/>
        </w:rPr>
        <w:t>О</w:t>
      </w:r>
      <w:r w:rsidRPr="00A70645">
        <w:rPr>
          <w:b/>
          <w:sz w:val="20"/>
          <w:szCs w:val="20"/>
          <w:u w:val="single"/>
        </w:rPr>
        <w:t>бязательства Профсоюзов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6.21.Принимать меры по защите социально-экономических и трудовых интересов молодежи, создавать в профсоюзных организациях советы (комиссии) по работе с молодежью.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6.22.Проводить обучение молодого профсоюзного актива по вопросам трудового законодательства, социального партнерства и других социально- экономических вопросов.</w:t>
      </w:r>
    </w:p>
    <w:p w:rsidR="00A70645" w:rsidRPr="00A70645" w:rsidRDefault="00A70645" w:rsidP="00A70645">
      <w:pPr>
        <w:spacing w:line="276" w:lineRule="auto"/>
        <w:ind w:firstLine="709"/>
        <w:jc w:val="both"/>
        <w:rPr>
          <w:sz w:val="20"/>
          <w:szCs w:val="20"/>
        </w:rPr>
      </w:pPr>
    </w:p>
    <w:p w:rsidR="00A70645" w:rsidRPr="00A70645" w:rsidRDefault="00A70645" w:rsidP="00A70645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645">
        <w:rPr>
          <w:rFonts w:ascii="Times New Roman" w:hAnsi="Times New Roman" w:cs="Times New Roman"/>
          <w:b/>
          <w:sz w:val="20"/>
          <w:szCs w:val="20"/>
        </w:rPr>
        <w:t>VI</w:t>
      </w:r>
      <w:r w:rsidRPr="00A7064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70645">
        <w:rPr>
          <w:rFonts w:ascii="Times New Roman" w:hAnsi="Times New Roman" w:cs="Times New Roman"/>
          <w:b/>
          <w:sz w:val="20"/>
          <w:szCs w:val="20"/>
        </w:rPr>
        <w:t>. Развитие социального партнёрства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Совместные обязательства Сторон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7.1.Содействовать заключению территориальных соглашений по регулированию социально-трудовых отношений в муниципальных образованиях, отраслевых (областных и муниципальных) соглашений.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7.2.Принимать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предпринимаемых мерах информировать Стороны социального партнерства.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7.3.Обеспечивать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7.4.Содействовать созданию новых и укреплению действующих профсоюзных организаций в организациях всех форм собственности, а также созданию отраслевых объединений работодателей.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7.5.Принимать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7.6.Взаимно обеспечивать представителям Сторон возможность участия в рассмотрении проблем, не включенных в Соглашение, но представляющих взаимный интерес.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7.7.Информировать Стороны о принимаемых решениях по вопросам  социально-трудовых отношений и связанных с ними экономических отношений, не включенных в Соглашение.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7.8.Обеспечивать участие трехсторонней комиссии по регулированию социально-трудовых отношений в рассмотрении проектов законодательных, нормативных правовых актов в сфере труда, программ социально-экономического развития, утверждая при необходимости  регламент такого участия.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7.9.Способствовать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7.10.Принимать меры, направленные на освещение средствами массовой информации совместной деятельности Сторон в рамках настоящего Соглашения, и работы районной трехсторонней комиссии по регулированию социально-трудовых отношений.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7.11.Проводить согласованную политику по вовлечению более широкого круга работодателей в переговорные процессы по заключению районных, отраслевых, территориальных соглашений и коллективных договоров, созданию профсоюзных организаций на предприятиях и в организациях, независимо от их организационно-правовой формы и формы собственности.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7.12.Содействовать развитию практики коллективно-договорного регулирования трудовых отношений в организациях малого бизнеса.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7.13.Организовывать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7.14.Ежегодного проводить региональный этап всероссийского конкурса «Российская организация высокой социальной эффективности» по определенным номинациям.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7.15.Учитывать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7.16.Оказывать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7.17.Практиковать совместные выезды в муниципальные образования области для оказания практической помощи в формировании территориальной системы социального партнерства.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7.18.Организовать выездные заседания районной трехсторонней комиссии по регулированию социально-трудовых отношений по рассмотрению вопросов взаимодействия руководителей органов местного самоуправления, координационных советов профсоюзов, а также работодателей по совершенствованию системы </w:t>
      </w:r>
      <w:r w:rsidRPr="00A70645">
        <w:rPr>
          <w:sz w:val="20"/>
          <w:szCs w:val="20"/>
        </w:rPr>
        <w:lastRenderedPageBreak/>
        <w:t>социального партнерства в муниципальных образованиях.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7.19.Ежегодно проводить семинары с координаторами  сторон трехсторонних комиссий по регулированию социально-трудовых отношений муниципальных образований района.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7.20.В рамках имеющихся полномочий осуществлять контроль за выполнением соглашений всех уровней и коллективных договоров.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7.21.Развивать систему трудового соревнования, организовывать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7.22.Проводить научно-практические конференции, «круглые столы», рабочие встречи по вопросам социального партнерства.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7.23.Обеспечить регулярное освещение в средствах массовой информации материалов, посвященных развитию социального партнёрства, ходу выполнения настоящего Соглашения, деятельности районной трехсторонней комиссии, практике урегулирования коллективных трудовых споров.</w:t>
      </w:r>
    </w:p>
    <w:p w:rsidR="00A70645" w:rsidRPr="00A70645" w:rsidRDefault="00A70645" w:rsidP="00A70645">
      <w:pPr>
        <w:pStyle w:val="consnormal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7.24.Предоставлять по запросу Сторон необходимые сведения о выполнении обязательств по разделу «Развитие социального партнёрства».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7.25.Установить следующие критерии оценки выполнения Сторонами данного раздела Соглашения: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-рост количества коллективных договоров, действующих на предприятиях и в организациях области;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-рост количества заключенных отраслевых и территориальных соглашений;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-наличие организаций, присоединившихся к районному соглашению.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7.26.1.Осуществлять информирование СМИ, в том числе через официальные сайты исполнительных органов  муниципальных образований района, сторон социального партнерства о ходе выполнения настоящего Соглашения Сторонами.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Администрации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7.27.Обеспечивать представление в районную трёхстороннюю комиссию по регулированию социально-трудовых отношений и представителям Сторон проектов законодательных и иных нормативных правовых актов, программ социально-экономического развития, других актов исполнительных органов государственной власти, разработанных по вопросам социально-трудовых отношений и связанных с ними экономических отношений.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7.28.Учитывать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7.29.При оказании мер государственной поддержки хозяйствующим субъектам</w:t>
      </w:r>
      <w:r w:rsidRPr="00A70645">
        <w:rPr>
          <w:b/>
          <w:sz w:val="20"/>
          <w:szCs w:val="20"/>
        </w:rPr>
        <w:t xml:space="preserve"> </w:t>
      </w:r>
      <w:r w:rsidRPr="00A70645">
        <w:rPr>
          <w:sz w:val="20"/>
          <w:szCs w:val="20"/>
        </w:rPr>
        <w:t>учитывать в качестве основных(одних из основных) критериев ситуацию с выплатой заработной платы;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 участие  хозяйствующего субъекта в заключении или присоединении к  соответствующим отраслевым районным и территориальным соглашениям (при наличии) и настоящему Соглашению, а также выполнение их условий.системе социального партнерства, соблюдение законодательства о труде и обязательств коллективных договоров и соглашений.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7.30.Обеспечивать участие представителей Сторон в работе коллегий, комиссий, рабочих совещаний, проводимых в исполнительных органах государственной власти муниципального района по вопросам, затрагивающим социально-трудовые отношения и связанные с ними экономические отношения.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Обеспечивать рассмотрение на отраслевом уровне с участием соответствующих отраслевых профсоюзных организаций и отраслевых объединений работодателей поступающую от них информацию о фактах нарушения работодателями законодательства о труде и профессиональных союзах, в необходимых случаях направляя указанную информацию в контрольные и надзорные органы.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7.31.Обеспечивать в установленном порядке уведомительную регистрацию коллективных договоров организаций, территориальных, отраслевых (межотраслевых) и профессиональных соглашений, организовывать контроль за их выполнением. Осуществлять проверки выполнения рекомендаций и замечаний по содержанию договоров и соглашений, высказанных в ходе регистрации.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7.32.Способствовать росту численности в действующих объединениях работодателей. 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7.33</w:t>
      </w:r>
      <w:r w:rsidRPr="00A70645">
        <w:rPr>
          <w:sz w:val="20"/>
          <w:szCs w:val="20"/>
        </w:rPr>
        <w:t>.При оказании организационной и иной поддержки предприятиям и организациям учитывать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договоров, соглашений.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7.34.При согласовании представителей кандидатур руководителей организаций, представляемых к наградам Костромской области и присвоению почетных званий Костромской области, учитывать мнение соответствующих отраслевых организаций общероссийских профсоюзов, отраслевых объединений работодателей и участие в заключении или присоединении к соответствующим отраслевым районным и территориальным соглашениям (при наличии) и настоящему Соглашению, а также выполнение их условий.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7.35.Рекомендовать органам местного самоуправления муниципального района: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-заключать в соответствии с действующим законодательством территориальные соглашения;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-при заключении территориальных соглашений на 2017-2018 годы не снижать уровень прав, гарантий и компенсаций работникам, установленный предыдущими территориальными соглашениями;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-устанавливать гарантии, компенсации и меры социальной поддержки работников муниципальных учреждений, финансируемых из местного бюджета, не ниже уровня, установленного законодательством и настоящим Соглашением для работников государственных учреждений, финансируемых из областного бюджета.</w:t>
      </w:r>
    </w:p>
    <w:p w:rsidR="00A70645" w:rsidRPr="00A70645" w:rsidRDefault="00A70645" w:rsidP="00A70645">
      <w:pPr>
        <w:spacing w:line="240" w:lineRule="atLeast"/>
        <w:ind w:firstLine="709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Профсоюзов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7.36.Обеспечивать условия для уставной деятельности профсоюзов и их выборных органов, а также для выполнения профсоюзами обязательств по настоящему Соглашению. </w:t>
      </w:r>
      <w:r w:rsidRPr="00A70645">
        <w:rPr>
          <w:rStyle w:val="af6"/>
          <w:b w:val="0"/>
          <w:sz w:val="20"/>
          <w:szCs w:val="20"/>
        </w:rPr>
        <w:t>Не допускать случаев нарушения прав профсоюзов, установленных законодательством Российской Федерации.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7.37.Инициировать заключение коллективных договоров, региональных отраслевых и территориальных </w:t>
      </w:r>
      <w:r w:rsidRPr="00A70645">
        <w:rPr>
          <w:sz w:val="20"/>
          <w:szCs w:val="20"/>
        </w:rPr>
        <w:lastRenderedPageBreak/>
        <w:t>соглашений. Содействовать подготовке и проведению коллективно-договорной кампании, осуществлять контроль за выполнением коллективных договоров, соглашений.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7.38.Проводить общественную экспертизу проектов коллективных договоров.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7.39.Организовывать работу координационных советов профсоюзов по заключению и контролю за выполнением территориальных трехсторонних соглашений.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7.40.Продолжать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7.41.Оказывать помощь в создании в организациях комиссий по трудовым спорам, выявлять причины возникновения коллективных трудовых споров и в соответствии с действующим законодательством принимать необходимые меры для их урегулирования.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7.42.Не выступать организаторами забастовок по обязательствам, включенным в настоящее Соглашение, трехсторонние соглашения, заключенные в муниципальных образованиях, коллективные договоры организаций при условии их выполнения сторонами.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7.43.Оказывать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7.44.Организовывать работу территориальных координационных советов профсоюзов в муниципальных образованиях по заключению территориальных соглашений, областных отраслевых организаций профсоюзов - по заключению отраслевых (межотраслевых) соглашений областного и муниципального уровней.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7.45.Принимать меры по повышению мотивации членства в профсоюзах работников организаций различных отраслей экономики и форм собственности.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7.46.Проводить работу по вовлечению молодежи в ряды членов профсоюза, содействовать созданию условий для реализации профессиональных потребностей молодежи.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7.47.Проводить обучение профсоюзного актива по вопросам правового регулирования трудовых отношений, социального партнерства, обеспечения прав работников.</w:t>
      </w:r>
    </w:p>
    <w:p w:rsidR="00A70645" w:rsidRPr="00A70645" w:rsidRDefault="00A70645" w:rsidP="00A70645">
      <w:pPr>
        <w:spacing w:line="276" w:lineRule="auto"/>
        <w:ind w:firstLine="540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Работодателей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7.48.Принимать меры по созданию объединений работодателей, оказывать помощь их деятельности.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7.49.Обеспечивать условия для уставной деятельности профсоюзов и их выборных органов, а также для выполнения профсоюзами обязательств по настоящему Соглашению. </w:t>
      </w:r>
      <w:r w:rsidRPr="00A70645">
        <w:rPr>
          <w:rStyle w:val="af6"/>
          <w:b w:val="0"/>
          <w:sz w:val="20"/>
          <w:szCs w:val="20"/>
        </w:rPr>
        <w:t>Не допускать случаев нарушения прав профсоюзов, установленных законодательством Российской Федерации.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7.50.Обеспечивать выполнение существующего порядка перечисления профсоюзных взносов в организациях по безналичному расчету с письменного согласия работающих и перечислять их с расчетных счетов организаций одновременно с выдачей банками средств на заработную плату. Не допускать задолженности по перечислению профсоюзных взносов, ликвидировать имеющуюся задолженность за предыдущие годы.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7.51.Исключать деятельность, препятствующую реализации права работников на вступление в профсоюзную организацию. При заключении трудового договора с работником не препятствовать его вступлению в члены профсоюза. Не увольнять или другим способом не наносить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Не препятствовать представителям профсоюзных органов на посещение организаций, в которых работают члены профсоюзов.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7.52.Представлять коллективные договоры на уведомительную регистрацию в порядке, предусмотренном законодательством. Выполнять рекомендации и замечания по содержанию договоров и соглашений, высказанных в ходе регистрации.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7.53.Включать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Рассматривать предложения профсоюзов о включении в коллективные договоры положений о финансировании отдельных сфер деятельности организаций из прибыли.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7.54.Сохранять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:rsidR="00A70645" w:rsidRPr="00A70645" w:rsidRDefault="00A70645" w:rsidP="00A70645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7.55.Совместно с профсоюзами:</w:t>
      </w:r>
    </w:p>
    <w:p w:rsidR="00A70645" w:rsidRPr="00A70645" w:rsidRDefault="00A70645" w:rsidP="00A70645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-обеспечивать заключение  коллективных договоров в организациях всех форм собственности и отраслей экономики, своевременно вносить в них изменения и дополнения, обеспечивать  выполнение. Не реже одного раза в год отчитываться  перед трудовыми коллективами о  выполнении коллективных договоров и принимаемых мерах по повышению заработной платы;</w:t>
      </w:r>
    </w:p>
    <w:p w:rsidR="00A70645" w:rsidRPr="00A70645" w:rsidRDefault="00A70645" w:rsidP="00A70645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0645">
        <w:rPr>
          <w:rFonts w:ascii="Times New Roman" w:hAnsi="Times New Roman" w:cs="Times New Roman"/>
          <w:sz w:val="20"/>
          <w:szCs w:val="20"/>
        </w:rPr>
        <w:t>-при заключении коллективных договоров предусматривать с учетом финансово-экономического положения организации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организации, а также обязательства по оплате труда освобожденным членам выборных органов первичной профсоюзной организации, а также обеспечение не освобожденным от основной работы членам профсоюзных органов всех уровней свободного времени для выполнения ими общественных обязанностей с сохранением среднего заработка;</w:t>
      </w:r>
    </w:p>
    <w:p w:rsidR="00A70645" w:rsidRPr="00A70645" w:rsidRDefault="00A70645" w:rsidP="00A70645">
      <w:pPr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-создавать в каждой организации на паритетной основе  комиссию по трудовым спорам и обеспечивать ее работу.</w:t>
      </w:r>
    </w:p>
    <w:p w:rsidR="00A70645" w:rsidRPr="00A70645" w:rsidRDefault="00A70645" w:rsidP="00A70645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645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A70645">
        <w:rPr>
          <w:rFonts w:ascii="Times New Roman" w:hAnsi="Times New Roman" w:cs="Times New Roman"/>
          <w:b/>
          <w:sz w:val="20"/>
          <w:szCs w:val="20"/>
        </w:rPr>
        <w:t>.</w:t>
      </w:r>
      <w:r w:rsidRPr="00A70645">
        <w:rPr>
          <w:rFonts w:ascii="Times New Roman" w:hAnsi="Times New Roman" w:cs="Times New Roman"/>
          <w:sz w:val="20"/>
          <w:szCs w:val="20"/>
        </w:rPr>
        <w:t xml:space="preserve"> </w:t>
      </w:r>
      <w:r w:rsidRPr="00A70645">
        <w:rPr>
          <w:rFonts w:ascii="Times New Roman" w:hAnsi="Times New Roman" w:cs="Times New Roman"/>
          <w:b/>
          <w:sz w:val="20"/>
          <w:szCs w:val="20"/>
        </w:rPr>
        <w:t>Действие Соглашения, порядок реализации,</w:t>
      </w:r>
    </w:p>
    <w:p w:rsidR="00A70645" w:rsidRPr="00A70645" w:rsidRDefault="00A70645" w:rsidP="00A70645">
      <w:pPr>
        <w:pStyle w:val="7"/>
        <w:spacing w:before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645">
        <w:rPr>
          <w:rFonts w:ascii="Times New Roman" w:hAnsi="Times New Roman" w:cs="Times New Roman"/>
          <w:b/>
          <w:sz w:val="20"/>
          <w:szCs w:val="20"/>
        </w:rPr>
        <w:t>контроль и ответственность Сторон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8.1.Настоящее Соглашение вступает в силу  через 10 дней после официального опубликования, распространяет свое действие на правоотношения, возникшие с 1 января 2017 года.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 xml:space="preserve"> 8.2.Действие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данного Соглашения от их имени, на исполнительные органы </w:t>
      </w:r>
      <w:r w:rsidRPr="00A70645">
        <w:rPr>
          <w:b/>
          <w:sz w:val="20"/>
          <w:szCs w:val="20"/>
        </w:rPr>
        <w:t>государственной власти Костромской области</w:t>
      </w:r>
      <w:r w:rsidRPr="00A70645">
        <w:rPr>
          <w:sz w:val="20"/>
          <w:szCs w:val="20"/>
        </w:rPr>
        <w:t>, профсоюзные организации, работодателей, присоединившихся к Соглашению в период срока его действия, в пределах взятых ими на себя обязательств пределах взятых ими на себя обязательств.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8.3.Обязательства Соглашения, финансируемые из районного бюджета, ежегодно уточняются при подготовке проекта бюджете на очередной финансовый год, а также при внесении в него изменений и дополнений.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8.4.Изменения и дополнения в Соглашение в период срока его действия вносятся по взаимному согласию Сторон после рассмотрения их на заседании  районной трехсторонней комиссии по регулированию социально-трудовых отношений.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8.5.Контроль за выполнением настоящего Соглашения, а также решение вопросов, возникающих в ходе его реализации, осуществляется Сторонами и оайонной трехсторонней комиссией по регулированию социально-трудовых отношений.</w:t>
      </w:r>
    </w:p>
    <w:p w:rsidR="00A70645" w:rsidRPr="00A70645" w:rsidRDefault="00A70645" w:rsidP="00A70645">
      <w:pPr>
        <w:pStyle w:val="ConsNormal0"/>
        <w:widowControl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A70645">
        <w:rPr>
          <w:rFonts w:ascii="Times New Roman" w:hAnsi="Times New Roman" w:cs="Times New Roman"/>
        </w:rPr>
        <w:t>8.6.По итогам выполнения Соглашения координаторы Сторон районной трехсторонней комиссии по регулированию социально-трудовых отношений вправе принимать решения о поощрении и ходатайстве о награждении представителей соответствующей Стороны.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8.7.При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8.8.Стороны Соглашения несут 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b/>
          <w:sz w:val="20"/>
          <w:szCs w:val="20"/>
        </w:rPr>
      </w:pPr>
      <w:r w:rsidRPr="00A70645">
        <w:rPr>
          <w:b/>
          <w:sz w:val="20"/>
          <w:szCs w:val="20"/>
        </w:rPr>
        <w:t>8.9.Стороны в трехмесячный срок после подписания настоящего Соглашения принимают решение о публикации через источник официального опубликования нормативных правовых актов  и обращения к работодателям, не участвовавшим в заключении настоящего Соглашения, о предложении присоединиться к нему.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Совместные обязательства Сторон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8.10.В трехмесячный срок после подписания настоящего Соглашения разработать план мероприятий по реализации принятых обязательств с указанием конкретных сроков исполнения и ответственных исполнителей и представить его в районную трехстороннюю комиссию по регулированию социально-трудовых отношений.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8.11.Предоставлять возможность Сторонам участвовать на всех уровнях в рассмотрении вопросов как содержащихся в Соглашении, так и других, представляющих взаимный интерес.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8.12.Систематически обмениваться взаимной информацией и сообщать населению о ходе реализации Соглашения через средства массовой информации.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8.13.Рассматривать ход исполнения Соглашения по итогам полугодия и года на заседаниях трёхсторонней комиссии по регулированию социально-трудовых отношений.</w:t>
      </w:r>
    </w:p>
    <w:p w:rsidR="00A70645" w:rsidRPr="00A70645" w:rsidRDefault="00A70645" w:rsidP="00A70645">
      <w:pPr>
        <w:pStyle w:val="af8"/>
        <w:spacing w:line="276" w:lineRule="auto"/>
        <w:ind w:left="0"/>
        <w:rPr>
          <w:sz w:val="20"/>
          <w:u w:val="single"/>
        </w:rPr>
      </w:pPr>
      <w:r w:rsidRPr="00A70645">
        <w:rPr>
          <w:sz w:val="20"/>
          <w:u w:val="single"/>
        </w:rPr>
        <w:t>Обязательства Администрации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b/>
          <w:sz w:val="20"/>
          <w:szCs w:val="20"/>
        </w:rPr>
        <w:t>8.14</w:t>
      </w:r>
      <w:r w:rsidRPr="00A70645">
        <w:rPr>
          <w:sz w:val="20"/>
          <w:szCs w:val="20"/>
        </w:rPr>
        <w:t xml:space="preserve">.В месячный срок после подписания опубликовать через источник официального опубликования нормативных правовых актов полный текст данного Соглашения. 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Обеспечить текстом данного соглашения органы местного самоуправления муниципальных образований Кадыйского муниципального района.</w:t>
      </w: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Профсоюзов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8.15.Обеспечить текстом данного Соглашения профсоюзные организации всех отраслей, а также координационные советы профсоюзов муниципальных образований области.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8.16.Регулярно публиковать материалы о ходе реализации Соглашения, о практике заключения коллективных договоров и соглашений в информационном вестнике.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 xml:space="preserve">8.17.Продолжить практику инициирования и проведения рабочих встреч руководителей  организаций профсоюзов Кадыйского муниципального района, </w:t>
      </w:r>
    </w:p>
    <w:p w:rsidR="00A70645" w:rsidRPr="00A70645" w:rsidRDefault="00A70645" w:rsidP="00A70645">
      <w:pPr>
        <w:spacing w:line="276" w:lineRule="auto"/>
        <w:jc w:val="center"/>
        <w:rPr>
          <w:sz w:val="20"/>
          <w:szCs w:val="20"/>
        </w:rPr>
      </w:pPr>
    </w:p>
    <w:p w:rsidR="00A70645" w:rsidRPr="00A70645" w:rsidRDefault="00A70645" w:rsidP="00A70645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A70645">
        <w:rPr>
          <w:b/>
          <w:sz w:val="20"/>
          <w:szCs w:val="20"/>
          <w:u w:val="single"/>
        </w:rPr>
        <w:t>Обязательства Работодателей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  <w:r w:rsidRPr="00A70645">
        <w:rPr>
          <w:sz w:val="20"/>
          <w:szCs w:val="20"/>
        </w:rPr>
        <w:t>8.18.Обеспечить руководителей организаций, входящих в объединения работодателей, текстом данного Соглашения.</w:t>
      </w:r>
    </w:p>
    <w:p w:rsidR="00A70645" w:rsidRPr="00A70645" w:rsidRDefault="00A70645" w:rsidP="00A70645">
      <w:pPr>
        <w:spacing w:line="240" w:lineRule="atLeast"/>
        <w:jc w:val="both"/>
        <w:rPr>
          <w:sz w:val="8"/>
          <w:szCs w:val="8"/>
        </w:rPr>
      </w:pPr>
    </w:p>
    <w:p w:rsidR="00A70645" w:rsidRPr="00A70645" w:rsidRDefault="00A70645" w:rsidP="00A70645">
      <w:pPr>
        <w:rPr>
          <w:sz w:val="20"/>
          <w:szCs w:val="20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Подписи сторон:</w:t>
      </w:r>
    </w:p>
    <w:p w:rsidR="00A70645" w:rsidRPr="00A70645" w:rsidRDefault="00A70645" w:rsidP="00A70645">
      <w:pPr>
        <w:rPr>
          <w:sz w:val="20"/>
          <w:szCs w:val="20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Глава администрации</w:t>
      </w: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Кадыйского муниципального района ________________________В.В.Зайцев</w:t>
      </w:r>
    </w:p>
    <w:p w:rsidR="00A70645" w:rsidRPr="00A70645" w:rsidRDefault="00A70645" w:rsidP="00A70645">
      <w:pPr>
        <w:rPr>
          <w:sz w:val="20"/>
          <w:szCs w:val="20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31 марта 2017 года</w:t>
      </w:r>
    </w:p>
    <w:p w:rsidR="00A70645" w:rsidRPr="00A70645" w:rsidRDefault="00A70645" w:rsidP="00A70645">
      <w:pPr>
        <w:rPr>
          <w:sz w:val="20"/>
          <w:szCs w:val="20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От профсоюзов Кадыйского района:</w:t>
      </w:r>
    </w:p>
    <w:p w:rsidR="00A70645" w:rsidRPr="00A70645" w:rsidRDefault="00A70645" w:rsidP="00A70645">
      <w:pPr>
        <w:rPr>
          <w:sz w:val="8"/>
          <w:szCs w:val="8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 xml:space="preserve"> Координатор стороны профсоюзов,</w:t>
      </w: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 xml:space="preserve">председатель Координационного совета   профсоюзов </w:t>
      </w: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по Кадыйскому муниципальному району_____________________Е.В.Копылова</w:t>
      </w:r>
    </w:p>
    <w:p w:rsidR="00A70645" w:rsidRPr="00A70645" w:rsidRDefault="00A70645" w:rsidP="00A70645">
      <w:pPr>
        <w:rPr>
          <w:sz w:val="20"/>
          <w:szCs w:val="20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31 марта 2017 года</w:t>
      </w: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lastRenderedPageBreak/>
        <w:t>От работодателей</w:t>
      </w:r>
    </w:p>
    <w:p w:rsidR="00A70645" w:rsidRPr="00A70645" w:rsidRDefault="00A70645" w:rsidP="00A70645">
      <w:pPr>
        <w:rPr>
          <w:sz w:val="8"/>
          <w:szCs w:val="8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Координатор стороны работодателей</w:t>
      </w: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районной трехсторонней комиссии</w:t>
      </w: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Индивидуальный предприниматель__________________________А.В.Морев</w:t>
      </w:r>
    </w:p>
    <w:p w:rsidR="00A70645" w:rsidRPr="00A70645" w:rsidRDefault="00A70645" w:rsidP="00A70645">
      <w:pPr>
        <w:rPr>
          <w:sz w:val="20"/>
          <w:szCs w:val="20"/>
        </w:rPr>
      </w:pPr>
    </w:p>
    <w:p w:rsidR="00A70645" w:rsidRPr="00A70645" w:rsidRDefault="00A70645" w:rsidP="00A70645">
      <w:pPr>
        <w:rPr>
          <w:sz w:val="20"/>
          <w:szCs w:val="20"/>
        </w:rPr>
      </w:pPr>
      <w:r w:rsidRPr="00A70645">
        <w:rPr>
          <w:sz w:val="20"/>
          <w:szCs w:val="20"/>
        </w:rPr>
        <w:t>31 марта 2017 года</w:t>
      </w: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</w:p>
    <w:p w:rsidR="00A70645" w:rsidRPr="00A70645" w:rsidRDefault="00A70645" w:rsidP="00A70645">
      <w:pPr>
        <w:spacing w:line="240" w:lineRule="atLeast"/>
        <w:ind w:firstLine="709"/>
        <w:jc w:val="both"/>
        <w:rPr>
          <w:sz w:val="20"/>
          <w:szCs w:val="20"/>
        </w:rPr>
      </w:pPr>
    </w:p>
    <w:p w:rsidR="00A70645" w:rsidRDefault="00A70645" w:rsidP="00A70645">
      <w:pPr>
        <w:spacing w:line="240" w:lineRule="atLeast"/>
        <w:jc w:val="both"/>
        <w:rPr>
          <w:sz w:val="28"/>
          <w:szCs w:val="28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Default="00E7116A" w:rsidP="00E7116A">
      <w:pPr>
        <w:rPr>
          <w:sz w:val="20"/>
          <w:szCs w:val="20"/>
        </w:rPr>
      </w:pPr>
    </w:p>
    <w:p w:rsidR="00E7116A" w:rsidRPr="00E7116A" w:rsidRDefault="00E7116A" w:rsidP="00E7116A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E7116A" w:rsidRPr="00B21058" w:rsidTr="00A70645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116A" w:rsidRPr="00B21058" w:rsidRDefault="00E7116A" w:rsidP="00A70645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E7116A" w:rsidRPr="00B21058" w:rsidRDefault="00E7116A" w:rsidP="00A7064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E7116A" w:rsidRPr="00B21058" w:rsidRDefault="00E7116A" w:rsidP="00A7064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E7116A" w:rsidRPr="00B21058" w:rsidRDefault="00E7116A" w:rsidP="00A706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8975D4" w:rsidRPr="00E7116A" w:rsidRDefault="008975D4" w:rsidP="005B2982">
      <w:pPr>
        <w:widowControl/>
        <w:suppressAutoHyphens w:val="0"/>
        <w:spacing w:after="200" w:line="276" w:lineRule="auto"/>
        <w:rPr>
          <w:sz w:val="20"/>
          <w:szCs w:val="20"/>
        </w:rPr>
      </w:pPr>
    </w:p>
    <w:sectPr w:rsidR="008975D4" w:rsidRPr="00E7116A" w:rsidSect="00A70645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85" w:rsidRDefault="00690885" w:rsidP="005B2982">
      <w:r>
        <w:separator/>
      </w:r>
    </w:p>
  </w:endnote>
  <w:endnote w:type="continuationSeparator" w:id="0">
    <w:p w:rsidR="00690885" w:rsidRDefault="00690885" w:rsidP="005B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85" w:rsidRDefault="00690885" w:rsidP="005B2982">
      <w:r>
        <w:separator/>
      </w:r>
    </w:p>
  </w:footnote>
  <w:footnote w:type="continuationSeparator" w:id="0">
    <w:p w:rsidR="00690885" w:rsidRDefault="00690885" w:rsidP="005B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20F38EC"/>
    <w:multiLevelType w:val="multilevel"/>
    <w:tmpl w:val="B9F0C2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4">
    <w:nsid w:val="037B3BDB"/>
    <w:multiLevelType w:val="hybridMultilevel"/>
    <w:tmpl w:val="FF3AF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E4843"/>
    <w:multiLevelType w:val="hybridMultilevel"/>
    <w:tmpl w:val="61766F58"/>
    <w:lvl w:ilvl="0" w:tplc="D1842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4174E"/>
    <w:multiLevelType w:val="multilevel"/>
    <w:tmpl w:val="6BB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67324"/>
    <w:multiLevelType w:val="hybridMultilevel"/>
    <w:tmpl w:val="95D0E204"/>
    <w:lvl w:ilvl="0" w:tplc="4DE6C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DB"/>
    <w:rsid w:val="00051075"/>
    <w:rsid w:val="00061116"/>
    <w:rsid w:val="00097D22"/>
    <w:rsid w:val="000C03DF"/>
    <w:rsid w:val="000C0BA3"/>
    <w:rsid w:val="00190259"/>
    <w:rsid w:val="001A4A30"/>
    <w:rsid w:val="002E5FC9"/>
    <w:rsid w:val="0031366D"/>
    <w:rsid w:val="00341CA1"/>
    <w:rsid w:val="003A1FA6"/>
    <w:rsid w:val="0046411B"/>
    <w:rsid w:val="00550968"/>
    <w:rsid w:val="005662DE"/>
    <w:rsid w:val="005B2982"/>
    <w:rsid w:val="00690885"/>
    <w:rsid w:val="006A6CDB"/>
    <w:rsid w:val="007A04FE"/>
    <w:rsid w:val="008975D4"/>
    <w:rsid w:val="00A70645"/>
    <w:rsid w:val="00AB723F"/>
    <w:rsid w:val="00C201A9"/>
    <w:rsid w:val="00E7116A"/>
    <w:rsid w:val="00EE6DB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CDB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70645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A70645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A70645"/>
    <w:pPr>
      <w:keepNext/>
      <w:suppressAutoHyphens w:val="0"/>
      <w:autoSpaceDE w:val="0"/>
      <w:autoSpaceDN w:val="0"/>
      <w:adjustRightInd w:val="0"/>
      <w:spacing w:line="360" w:lineRule="auto"/>
      <w:ind w:firstLine="720"/>
      <w:jc w:val="both"/>
      <w:outlineLvl w:val="3"/>
    </w:pPr>
    <w:rPr>
      <w:rFonts w:eastAsia="Times New Roman"/>
      <w:b/>
      <w:bCs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70645"/>
    <w:pPr>
      <w:keepNext/>
      <w:widowControl/>
      <w:suppressAutoHyphens w:val="0"/>
      <w:jc w:val="center"/>
      <w:outlineLvl w:val="5"/>
    </w:pPr>
    <w:rPr>
      <w:rFonts w:eastAsia="Times New Roman"/>
      <w:b/>
      <w:bCs/>
      <w:kern w:val="0"/>
      <w:sz w:val="28"/>
    </w:rPr>
  </w:style>
  <w:style w:type="paragraph" w:styleId="7">
    <w:name w:val="heading 7"/>
    <w:basedOn w:val="a"/>
    <w:next w:val="a"/>
    <w:link w:val="70"/>
    <w:unhideWhenUsed/>
    <w:qFormat/>
    <w:rsid w:val="00A706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706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70645"/>
    <w:pPr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CD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A6CDB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styleId="a3">
    <w:name w:val="Normal (Web)"/>
    <w:basedOn w:val="a"/>
    <w:rsid w:val="006A6CDB"/>
    <w:pPr>
      <w:widowControl/>
      <w:spacing w:before="280" w:after="280"/>
    </w:pPr>
    <w:rPr>
      <w:rFonts w:ascii="Calibri" w:eastAsia="Times New Roman" w:hAnsi="Calibri"/>
      <w:kern w:val="0"/>
      <w:lang w:eastAsia="ar-SA"/>
    </w:rPr>
  </w:style>
  <w:style w:type="paragraph" w:styleId="a4">
    <w:name w:val="List Paragraph"/>
    <w:basedOn w:val="a"/>
    <w:uiPriority w:val="34"/>
    <w:qFormat/>
    <w:rsid w:val="006A6C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No Spacing"/>
    <w:qFormat/>
    <w:rsid w:val="006A6CDB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6A6CDB"/>
    <w:pPr>
      <w:widowControl/>
      <w:suppressLineNumbers/>
    </w:pPr>
    <w:rPr>
      <w:rFonts w:eastAsia="Times New Roman" w:cs="Calibri"/>
      <w:kern w:val="0"/>
      <w:lang w:eastAsia="ar-SA"/>
    </w:rPr>
  </w:style>
  <w:style w:type="paragraph" w:customStyle="1" w:styleId="ConsPlusCell">
    <w:name w:val="ConsPlusCell"/>
    <w:rsid w:val="006A6C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rsid w:val="0056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5B29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298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29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98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97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975D4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7064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0645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0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6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06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A70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70645"/>
    <w:rPr>
      <w:rFonts w:ascii="Arial" w:eastAsia="Times New Roman" w:hAnsi="Arial" w:cs="Arial"/>
      <w:lang w:eastAsia="ru-RU"/>
    </w:rPr>
  </w:style>
  <w:style w:type="paragraph" w:customStyle="1" w:styleId="Web">
    <w:name w:val="Обычный (Web)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e">
    <w:name w:val="caption"/>
    <w:basedOn w:val="a"/>
    <w:qFormat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Body Text"/>
    <w:basedOn w:val="a"/>
    <w:link w:val="af0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0">
    <w:name w:val="Основной текст Знак"/>
    <w:basedOn w:val="a0"/>
    <w:link w:val="af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3">
    <w:name w:val="Основной текст с отступом 2 Знак"/>
    <w:basedOn w:val="a0"/>
    <w:link w:val="22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32">
    <w:name w:val="Основной текст с отступом 3 Знак"/>
    <w:basedOn w:val="a0"/>
    <w:link w:val="31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4">
    <w:name w:val="Текст Знак"/>
    <w:basedOn w:val="a0"/>
    <w:link w:val="af3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normal">
    <w:name w:val="consnormal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2">
    <w:name w:val="Обычный1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10">
    <w:name w:val="11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4">
    <w:name w:val="2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5">
    <w:name w:val="a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0">
    <w:name w:val="web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6">
    <w:name w:val="Strong"/>
    <w:basedOn w:val="a0"/>
    <w:qFormat/>
    <w:rsid w:val="00A70645"/>
    <w:rPr>
      <w:b/>
      <w:bCs/>
    </w:rPr>
  </w:style>
  <w:style w:type="paragraph" w:customStyle="1" w:styleId="ConsPlusNormal">
    <w:name w:val="ConsPlusNormal"/>
    <w:rsid w:val="00A7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"/>
    <w:link w:val="34"/>
    <w:rsid w:val="00A7064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70645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A70645"/>
  </w:style>
  <w:style w:type="paragraph" w:styleId="25">
    <w:name w:val="Body Text 2"/>
    <w:basedOn w:val="a"/>
    <w:link w:val="26"/>
    <w:rsid w:val="00A70645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26">
    <w:name w:val="Основной текст 2 Знак"/>
    <w:basedOn w:val="a0"/>
    <w:link w:val="25"/>
    <w:rsid w:val="00A70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rsid w:val="00A7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A70645"/>
    <w:pPr>
      <w:widowControl/>
      <w:suppressAutoHyphens w:val="0"/>
      <w:ind w:left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f9">
    <w:name w:val="Название Знак"/>
    <w:basedOn w:val="a0"/>
    <w:link w:val="af8"/>
    <w:rsid w:val="00A70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footnote text"/>
    <w:basedOn w:val="a"/>
    <w:link w:val="afb"/>
    <w:semiHidden/>
    <w:rsid w:val="00A7064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A70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0"/>
    <w:rsid w:val="00A70645"/>
    <w:rPr>
      <w:color w:val="000080"/>
      <w:u w:val="single"/>
    </w:rPr>
  </w:style>
  <w:style w:type="paragraph" w:customStyle="1" w:styleId="210">
    <w:name w:val="Основной текст 21"/>
    <w:basedOn w:val="a"/>
    <w:rsid w:val="00A70645"/>
    <w:pPr>
      <w:widowControl/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kern w:val="0"/>
      <w:sz w:val="28"/>
      <w:szCs w:val="20"/>
    </w:rPr>
  </w:style>
  <w:style w:type="paragraph" w:customStyle="1" w:styleId="ConsNonformat">
    <w:name w:val="ConsNonformat"/>
    <w:rsid w:val="00A70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1"/>
    <w:basedOn w:val="a0"/>
    <w:rsid w:val="00A70645"/>
    <w:rPr>
      <w:rFonts w:eastAsia="Times New Roman"/>
      <w:b/>
      <w:sz w:val="24"/>
    </w:rPr>
  </w:style>
  <w:style w:type="paragraph" w:customStyle="1" w:styleId="ConsPlusNonformat">
    <w:name w:val="ConsPlusNonformat"/>
    <w:rsid w:val="00A706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"/>
    <w:basedOn w:val="a"/>
    <w:rsid w:val="00A7064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Heading">
    <w:name w:val="Heading"/>
    <w:rsid w:val="00A70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064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212">
    <w:name w:val="Основной текст 2 + Первая строка:  1 см"/>
    <w:aliases w:val="Справа:  0,05 см"/>
    <w:basedOn w:val="25"/>
    <w:rsid w:val="00A70645"/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E6DB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customStyle="1" w:styleId="afe">
    <w:name w:val="Базовый"/>
    <w:rsid w:val="00EE6DB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ff">
    <w:name w:val="Subtitle"/>
    <w:basedOn w:val="a"/>
    <w:link w:val="aff0"/>
    <w:qFormat/>
    <w:rsid w:val="00EE6DB6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ff0">
    <w:name w:val="Подзаголовок Знак"/>
    <w:basedOn w:val="a0"/>
    <w:link w:val="aff"/>
    <w:rsid w:val="00EE6D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CDB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70645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A70645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A70645"/>
    <w:pPr>
      <w:keepNext/>
      <w:suppressAutoHyphens w:val="0"/>
      <w:autoSpaceDE w:val="0"/>
      <w:autoSpaceDN w:val="0"/>
      <w:adjustRightInd w:val="0"/>
      <w:spacing w:line="360" w:lineRule="auto"/>
      <w:ind w:firstLine="720"/>
      <w:jc w:val="both"/>
      <w:outlineLvl w:val="3"/>
    </w:pPr>
    <w:rPr>
      <w:rFonts w:eastAsia="Times New Roman"/>
      <w:b/>
      <w:bCs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70645"/>
    <w:pPr>
      <w:keepNext/>
      <w:widowControl/>
      <w:suppressAutoHyphens w:val="0"/>
      <w:jc w:val="center"/>
      <w:outlineLvl w:val="5"/>
    </w:pPr>
    <w:rPr>
      <w:rFonts w:eastAsia="Times New Roman"/>
      <w:b/>
      <w:bCs/>
      <w:kern w:val="0"/>
      <w:sz w:val="28"/>
    </w:rPr>
  </w:style>
  <w:style w:type="paragraph" w:styleId="7">
    <w:name w:val="heading 7"/>
    <w:basedOn w:val="a"/>
    <w:next w:val="a"/>
    <w:link w:val="70"/>
    <w:unhideWhenUsed/>
    <w:qFormat/>
    <w:rsid w:val="00A706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706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70645"/>
    <w:pPr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CD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A6CDB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styleId="a3">
    <w:name w:val="Normal (Web)"/>
    <w:basedOn w:val="a"/>
    <w:rsid w:val="006A6CDB"/>
    <w:pPr>
      <w:widowControl/>
      <w:spacing w:before="280" w:after="280"/>
    </w:pPr>
    <w:rPr>
      <w:rFonts w:ascii="Calibri" w:eastAsia="Times New Roman" w:hAnsi="Calibri"/>
      <w:kern w:val="0"/>
      <w:lang w:eastAsia="ar-SA"/>
    </w:rPr>
  </w:style>
  <w:style w:type="paragraph" w:styleId="a4">
    <w:name w:val="List Paragraph"/>
    <w:basedOn w:val="a"/>
    <w:uiPriority w:val="34"/>
    <w:qFormat/>
    <w:rsid w:val="006A6CD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No Spacing"/>
    <w:qFormat/>
    <w:rsid w:val="006A6CDB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6A6CDB"/>
    <w:pPr>
      <w:widowControl/>
      <w:suppressLineNumbers/>
    </w:pPr>
    <w:rPr>
      <w:rFonts w:eastAsia="Times New Roman" w:cs="Calibri"/>
      <w:kern w:val="0"/>
      <w:lang w:eastAsia="ar-SA"/>
    </w:rPr>
  </w:style>
  <w:style w:type="paragraph" w:customStyle="1" w:styleId="ConsPlusCell">
    <w:name w:val="ConsPlusCell"/>
    <w:rsid w:val="006A6C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rsid w:val="0056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5B29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298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29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98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97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975D4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7064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0645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0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6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06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A70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70645"/>
    <w:rPr>
      <w:rFonts w:ascii="Arial" w:eastAsia="Times New Roman" w:hAnsi="Arial" w:cs="Arial"/>
      <w:lang w:eastAsia="ru-RU"/>
    </w:rPr>
  </w:style>
  <w:style w:type="paragraph" w:customStyle="1" w:styleId="Web">
    <w:name w:val="Обычный (Web)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e">
    <w:name w:val="caption"/>
    <w:basedOn w:val="a"/>
    <w:qFormat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">
    <w:name w:val="Body Text"/>
    <w:basedOn w:val="a"/>
    <w:link w:val="af0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0">
    <w:name w:val="Основной текст Знак"/>
    <w:basedOn w:val="a0"/>
    <w:link w:val="af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3">
    <w:name w:val="Основной текст с отступом 2 Знак"/>
    <w:basedOn w:val="a0"/>
    <w:link w:val="22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32">
    <w:name w:val="Основной текст с отступом 3 Знак"/>
    <w:basedOn w:val="a0"/>
    <w:link w:val="31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f4">
    <w:name w:val="Текст Знак"/>
    <w:basedOn w:val="a0"/>
    <w:link w:val="af3"/>
    <w:rsid w:val="00A70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normal">
    <w:name w:val="consnormal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2">
    <w:name w:val="Обычный1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10">
    <w:name w:val="11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4">
    <w:name w:val="2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5">
    <w:name w:val="a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0">
    <w:name w:val="web"/>
    <w:basedOn w:val="a"/>
    <w:rsid w:val="00A706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6">
    <w:name w:val="Strong"/>
    <w:basedOn w:val="a0"/>
    <w:qFormat/>
    <w:rsid w:val="00A70645"/>
    <w:rPr>
      <w:b/>
      <w:bCs/>
    </w:rPr>
  </w:style>
  <w:style w:type="paragraph" w:customStyle="1" w:styleId="ConsPlusNormal">
    <w:name w:val="ConsPlusNormal"/>
    <w:rsid w:val="00A7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"/>
    <w:link w:val="34"/>
    <w:rsid w:val="00A7064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70645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A70645"/>
  </w:style>
  <w:style w:type="paragraph" w:styleId="25">
    <w:name w:val="Body Text 2"/>
    <w:basedOn w:val="a"/>
    <w:link w:val="26"/>
    <w:rsid w:val="00A70645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26">
    <w:name w:val="Основной текст 2 Знак"/>
    <w:basedOn w:val="a0"/>
    <w:link w:val="25"/>
    <w:rsid w:val="00A70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rsid w:val="00A7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A70645"/>
    <w:pPr>
      <w:widowControl/>
      <w:suppressAutoHyphens w:val="0"/>
      <w:ind w:left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f9">
    <w:name w:val="Название Знак"/>
    <w:basedOn w:val="a0"/>
    <w:link w:val="af8"/>
    <w:rsid w:val="00A706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footnote text"/>
    <w:basedOn w:val="a"/>
    <w:link w:val="afb"/>
    <w:semiHidden/>
    <w:rsid w:val="00A7064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A70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0"/>
    <w:rsid w:val="00A70645"/>
    <w:rPr>
      <w:color w:val="000080"/>
      <w:u w:val="single"/>
    </w:rPr>
  </w:style>
  <w:style w:type="paragraph" w:customStyle="1" w:styleId="210">
    <w:name w:val="Основной текст 21"/>
    <w:basedOn w:val="a"/>
    <w:rsid w:val="00A70645"/>
    <w:pPr>
      <w:widowControl/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kern w:val="0"/>
      <w:sz w:val="28"/>
      <w:szCs w:val="20"/>
    </w:rPr>
  </w:style>
  <w:style w:type="paragraph" w:customStyle="1" w:styleId="ConsNonformat">
    <w:name w:val="ConsNonformat"/>
    <w:rsid w:val="00A70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1"/>
    <w:basedOn w:val="a0"/>
    <w:rsid w:val="00A70645"/>
    <w:rPr>
      <w:rFonts w:eastAsia="Times New Roman"/>
      <w:b/>
      <w:sz w:val="24"/>
    </w:rPr>
  </w:style>
  <w:style w:type="paragraph" w:customStyle="1" w:styleId="ConsPlusNonformat">
    <w:name w:val="ConsPlusNonformat"/>
    <w:rsid w:val="00A706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"/>
    <w:basedOn w:val="a"/>
    <w:rsid w:val="00A7064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Heading">
    <w:name w:val="Heading"/>
    <w:rsid w:val="00A70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064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212">
    <w:name w:val="Основной текст 2 + Первая строка:  1 см"/>
    <w:aliases w:val="Справа:  0,05 см"/>
    <w:basedOn w:val="25"/>
    <w:rsid w:val="00A70645"/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E6DB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customStyle="1" w:styleId="afe">
    <w:name w:val="Базовый"/>
    <w:rsid w:val="00EE6DB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ff">
    <w:name w:val="Subtitle"/>
    <w:basedOn w:val="a"/>
    <w:link w:val="aff0"/>
    <w:qFormat/>
    <w:rsid w:val="00EE6DB6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ff0">
    <w:name w:val="Подзаголовок Знак"/>
    <w:basedOn w:val="a0"/>
    <w:link w:val="aff"/>
    <w:rsid w:val="00EE6D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4DB93-94F8-4E8D-A8CD-880E4FFC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49025</Words>
  <Characters>279447</Characters>
  <Application>Microsoft Office Word</Application>
  <DocSecurity>0</DocSecurity>
  <Lines>2328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</cp:lastModifiedBy>
  <cp:revision>2</cp:revision>
  <dcterms:created xsi:type="dcterms:W3CDTF">2017-05-04T06:19:00Z</dcterms:created>
  <dcterms:modified xsi:type="dcterms:W3CDTF">2017-05-04T06:19:00Z</dcterms:modified>
</cp:coreProperties>
</file>