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A36" w:rsidRDefault="00724A36" w:rsidP="00724A36">
      <w:r>
        <w:rPr>
          <w:noProof/>
          <w:lang w:eastAsia="ru-RU" w:bidi="ar-SA"/>
        </w:rPr>
        <w:drawing>
          <wp:anchor distT="0" distB="0" distL="114935" distR="114935" simplePos="0" relativeHeight="251657216" behindDoc="0" locked="0" layoutInCell="1" allowOverlap="1">
            <wp:simplePos x="0" y="0"/>
            <wp:positionH relativeFrom="column">
              <wp:posOffset>849630</wp:posOffset>
            </wp:positionH>
            <wp:positionV relativeFrom="paragraph">
              <wp:posOffset>148590</wp:posOffset>
            </wp:positionV>
            <wp:extent cx="561975" cy="638175"/>
            <wp:effectExtent l="19050" t="0" r="9525"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561975" cy="638175"/>
                    </a:xfrm>
                    <a:prstGeom prst="rect">
                      <a:avLst/>
                    </a:prstGeom>
                    <a:solidFill>
                      <a:srgbClr val="FFFFFF"/>
                    </a:solidFill>
                  </pic:spPr>
                </pic:pic>
              </a:graphicData>
            </a:graphic>
          </wp:anchor>
        </w:drawing>
      </w:r>
    </w:p>
    <w:p w:rsidR="00724A36" w:rsidRDefault="00981D46" w:rsidP="00724A36">
      <w:pPr>
        <w:jc w:val="center"/>
        <w:rPr>
          <w:rFonts w:eastAsia="Times New Roman" w:cs="Arial"/>
          <w:b/>
          <w:bCs/>
          <w:i/>
          <w:color w:val="000000"/>
          <w:sz w:val="56"/>
          <w:szCs w:val="56"/>
          <w:lang w:eastAsia="ru-RU" w:bidi="ru-RU"/>
        </w:rPr>
      </w:pPr>
      <w:r w:rsidRPr="00981D46">
        <w:pict>
          <v:shapetype id="_x0000_t202" coordsize="21600,21600" o:spt="202" path="m,l,21600r21600,l21600,xe">
            <v:stroke joinstyle="miter"/>
            <v:path gradientshapeok="t" o:connecttype="rect"/>
          </v:shapetype>
          <v:shape id="_x0000_s1027" type="#_x0000_t202" style="position:absolute;left:0;text-align:left;margin-left:467.65pt;margin-top:11.95pt;width:74.8pt;height:81.15pt;z-index:251658240;mso-wrap-distance-left:9.05pt;mso-wrap-distance-right:0" stroked="f">
            <v:fill opacity="0" color2="black"/>
            <v:textbox style="mso-next-textbox:#_x0000_s1027" inset="0,0,0,0">
              <w:txbxContent>
                <w:tbl>
                  <w:tblPr>
                    <w:tblW w:w="0" w:type="auto"/>
                    <w:tblInd w:w="108" w:type="dxa"/>
                    <w:tblLayout w:type="fixed"/>
                    <w:tblLook w:val="04A0"/>
                  </w:tblPr>
                  <w:tblGrid>
                    <w:gridCol w:w="1097"/>
                    <w:gridCol w:w="321"/>
                  </w:tblGrid>
                  <w:tr w:rsidR="001B1BAC">
                    <w:trPr>
                      <w:trHeight w:val="1575"/>
                    </w:trPr>
                    <w:tc>
                      <w:tcPr>
                        <w:tcW w:w="1418" w:type="dxa"/>
                        <w:gridSpan w:val="2"/>
                        <w:tcBorders>
                          <w:top w:val="single" w:sz="8" w:space="0" w:color="000000"/>
                          <w:left w:val="single" w:sz="8" w:space="0" w:color="000000"/>
                          <w:bottom w:val="single" w:sz="4" w:space="0" w:color="auto"/>
                          <w:right w:val="single" w:sz="8" w:space="0" w:color="000000"/>
                        </w:tcBorders>
                        <w:hideMark/>
                      </w:tcPr>
                      <w:p w:rsidR="001B1BAC" w:rsidRDefault="001B1BAC" w:rsidP="002005A7">
                        <w:pPr>
                          <w:pStyle w:val="1"/>
                          <w:numPr>
                            <w:ilvl w:val="0"/>
                            <w:numId w:val="1"/>
                          </w:numPr>
                          <w:tabs>
                            <w:tab w:val="num" w:pos="0"/>
                          </w:tabs>
                          <w:snapToGrid w:val="0"/>
                          <w:spacing w:before="240" w:after="60" w:line="276" w:lineRule="auto"/>
                          <w:ind w:left="0" w:firstLine="0"/>
                          <w:rPr>
                            <w:rFonts w:eastAsia="Times New Roman" w:cs="Times New Roman"/>
                            <w:b/>
                            <w:color w:val="000000"/>
                            <w:sz w:val="16"/>
                            <w:szCs w:val="16"/>
                            <w:lang w:val="ru-RU" w:eastAsia="ru-RU" w:bidi="ru-RU"/>
                          </w:rPr>
                        </w:pPr>
                        <w:r>
                          <w:rPr>
                            <w:rFonts w:eastAsia="Times New Roman" w:cs="Times New Roman"/>
                            <w:b/>
                            <w:bCs/>
                            <w:color w:val="000000"/>
                            <w:sz w:val="16"/>
                            <w:szCs w:val="16"/>
                            <w:lang w:val="ru-RU" w:eastAsia="ru-RU" w:bidi="ru-RU"/>
                          </w:rPr>
                          <w:t>Издается</w:t>
                        </w:r>
                      </w:p>
                      <w:p w:rsidR="001B1BAC" w:rsidRDefault="001B1BAC">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с июня</w:t>
                        </w:r>
                      </w:p>
                      <w:p w:rsidR="001B1BAC" w:rsidRDefault="001B1BAC">
                        <w:pPr>
                          <w:spacing w:line="276" w:lineRule="auto"/>
                          <w:rPr>
                            <w:rFonts w:eastAsia="Times New Roman" w:cs="Times New Roman"/>
                            <w:b/>
                            <w:color w:val="000000"/>
                            <w:sz w:val="16"/>
                            <w:szCs w:val="16"/>
                          </w:rPr>
                        </w:pPr>
                        <w:r>
                          <w:rPr>
                            <w:rFonts w:eastAsia="Times New Roman" w:cs="Times New Roman"/>
                            <w:b/>
                            <w:color w:val="000000"/>
                            <w:sz w:val="16"/>
                            <w:szCs w:val="16"/>
                            <w:lang w:eastAsia="ru-RU" w:bidi="ru-RU"/>
                          </w:rPr>
                          <w:t xml:space="preserve">2007года </w:t>
                        </w:r>
                      </w:p>
                      <w:p w:rsidR="001B1BAC" w:rsidRDefault="001B1BAC">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rPr>
                          <w:t>№ 125</w:t>
                        </w:r>
                      </w:p>
                      <w:p w:rsidR="001B1BAC" w:rsidRDefault="001B1BAC">
                        <w:pPr>
                          <w:spacing w:line="276" w:lineRule="auto"/>
                          <w:rPr>
                            <w:rFonts w:eastAsia="Times New Roman" w:cs="Times New Roman"/>
                            <w:b/>
                            <w:color w:val="000000"/>
                            <w:sz w:val="16"/>
                            <w:szCs w:val="16"/>
                            <w:lang w:eastAsia="ru-RU" w:bidi="ru-RU"/>
                          </w:rPr>
                        </w:pPr>
                        <w:r>
                          <w:rPr>
                            <w:rFonts w:eastAsia="Times New Roman" w:cs="Times New Roman"/>
                            <w:b/>
                            <w:color w:val="000000"/>
                            <w:sz w:val="16"/>
                            <w:szCs w:val="16"/>
                            <w:lang w:eastAsia="ru-RU" w:bidi="ru-RU"/>
                          </w:rPr>
                          <w:t>28 октября</w:t>
                        </w:r>
                      </w:p>
                      <w:p w:rsidR="001B1BAC" w:rsidRDefault="001B1BAC">
                        <w:pPr>
                          <w:spacing w:line="276" w:lineRule="auto"/>
                        </w:pPr>
                        <w:r>
                          <w:rPr>
                            <w:rFonts w:eastAsia="Times New Roman" w:cs="Times New Roman"/>
                            <w:b/>
                            <w:color w:val="000000"/>
                            <w:sz w:val="16"/>
                            <w:szCs w:val="16"/>
                            <w:lang w:eastAsia="ru-RU" w:bidi="ru-RU"/>
                          </w:rPr>
                          <w:t>2016года</w:t>
                        </w:r>
                      </w:p>
                    </w:tc>
                  </w:tr>
                  <w:tr w:rsidR="001B1BAC">
                    <w:trPr>
                      <w:trHeight w:val="90"/>
                    </w:trPr>
                    <w:tc>
                      <w:tcPr>
                        <w:tcW w:w="1418" w:type="dxa"/>
                        <w:gridSpan w:val="2"/>
                        <w:tcBorders>
                          <w:top w:val="single" w:sz="4" w:space="0" w:color="auto"/>
                          <w:left w:val="single" w:sz="8" w:space="0" w:color="000000"/>
                          <w:bottom w:val="single" w:sz="4" w:space="0" w:color="auto"/>
                          <w:right w:val="single" w:sz="8" w:space="0" w:color="000000"/>
                        </w:tcBorders>
                        <w:hideMark/>
                      </w:tcPr>
                      <w:p w:rsidR="001B1BAC" w:rsidRDefault="001B1BAC">
                        <w:pPr>
                          <w:widowControl/>
                          <w:suppressAutoHyphens w:val="0"/>
                          <w:spacing w:line="276" w:lineRule="auto"/>
                          <w:rPr>
                            <w:rFonts w:asciiTheme="minorHAnsi" w:eastAsiaTheme="minorHAnsi" w:hAnsiTheme="minorHAnsi" w:cs="Times New Roman"/>
                            <w:kern w:val="0"/>
                            <w:lang w:eastAsia="en-US" w:bidi="ar-SA"/>
                          </w:rPr>
                        </w:pPr>
                      </w:p>
                    </w:tc>
                  </w:tr>
                  <w:tr w:rsidR="001B1BAC">
                    <w:trPr>
                      <w:gridAfter w:val="1"/>
                      <w:wAfter w:w="321" w:type="dxa"/>
                      <w:trHeight w:val="188"/>
                    </w:trPr>
                    <w:tc>
                      <w:tcPr>
                        <w:tcW w:w="1097" w:type="dxa"/>
                        <w:tcBorders>
                          <w:top w:val="single" w:sz="4" w:space="0" w:color="auto"/>
                          <w:left w:val="single" w:sz="8" w:space="0" w:color="000000"/>
                          <w:bottom w:val="single" w:sz="4" w:space="0" w:color="auto"/>
                          <w:right w:val="single" w:sz="8" w:space="0" w:color="000000"/>
                        </w:tcBorders>
                        <w:hideMark/>
                      </w:tcPr>
                      <w:p w:rsidR="001B1BAC" w:rsidRDefault="001B1BAC">
                        <w:pPr>
                          <w:spacing w:line="276" w:lineRule="auto"/>
                          <w:rPr>
                            <w:rFonts w:eastAsia="Times New Roman" w:cs="Times New Roman"/>
                            <w:b/>
                            <w:bCs/>
                            <w:color w:val="000000"/>
                            <w:sz w:val="16"/>
                            <w:szCs w:val="16"/>
                            <w:lang w:eastAsia="ru-RU" w:bidi="ru-RU"/>
                          </w:rPr>
                        </w:pPr>
                        <w:r>
                          <w:rPr>
                            <w:rFonts w:eastAsia="Times New Roman" w:cs="Times New Roman"/>
                            <w:b/>
                            <w:color w:val="000000"/>
                            <w:sz w:val="16"/>
                            <w:szCs w:val="16"/>
                            <w:lang w:eastAsia="ru-RU" w:bidi="ru-RU"/>
                          </w:rPr>
                          <w:t>Бесплатно</w:t>
                        </w:r>
                      </w:p>
                    </w:tc>
                  </w:tr>
                </w:tbl>
                <w:p w:rsidR="001B1BAC" w:rsidRDefault="001B1BAC" w:rsidP="00724A36">
                  <w:r>
                    <w:t xml:space="preserve"> </w:t>
                  </w:r>
                </w:p>
              </w:txbxContent>
            </v:textbox>
            <w10:wrap type="square" side="largest"/>
          </v:shape>
        </w:pict>
      </w:r>
      <w:r w:rsidR="005829EC">
        <w:rPr>
          <w:rFonts w:ascii="Arial" w:eastAsia="Times New Roman" w:hAnsi="Arial" w:cs="Arial"/>
          <w:b/>
          <w:bCs/>
          <w:i/>
          <w:color w:val="000000"/>
          <w:sz w:val="56"/>
          <w:szCs w:val="56"/>
          <w:lang w:eastAsia="ru-RU" w:bidi="ru-RU"/>
        </w:rPr>
        <w:t xml:space="preserve"> </w:t>
      </w:r>
      <w:r w:rsidR="00724A36">
        <w:rPr>
          <w:rFonts w:ascii="Arial" w:eastAsia="Times New Roman" w:hAnsi="Arial" w:cs="Arial"/>
          <w:b/>
          <w:bCs/>
          <w:i/>
          <w:color w:val="000000"/>
          <w:sz w:val="56"/>
          <w:szCs w:val="56"/>
          <w:lang w:eastAsia="ru-RU" w:bidi="ru-RU"/>
        </w:rPr>
        <w:t>МУНИЦИПАЛЬНЫЙ</w:t>
      </w:r>
      <w:r w:rsidR="005829EC">
        <w:rPr>
          <w:rFonts w:ascii="Arial" w:eastAsia="Times New Roman" w:hAnsi="Arial" w:cs="Arial"/>
          <w:b/>
          <w:bCs/>
          <w:i/>
          <w:color w:val="000000"/>
          <w:sz w:val="56"/>
          <w:szCs w:val="56"/>
          <w:lang w:eastAsia="ru-RU" w:bidi="ru-RU"/>
        </w:rPr>
        <w:t xml:space="preserve"> </w:t>
      </w:r>
    </w:p>
    <w:p w:rsidR="00724A36" w:rsidRDefault="005829EC" w:rsidP="00724A36">
      <w:pPr>
        <w:jc w:val="center"/>
        <w:rPr>
          <w:rFonts w:ascii="Arial Narrow" w:eastAsia="Times New Roman" w:hAnsi="Arial Narrow" w:cs="Arial Narrow"/>
          <w:b/>
          <w:bCs/>
          <w:color w:val="000000"/>
          <w:lang w:eastAsia="ru-RU" w:bidi="ru-RU"/>
        </w:rPr>
      </w:pPr>
      <w:r>
        <w:rPr>
          <w:rFonts w:eastAsia="Times New Roman" w:cs="Arial"/>
          <w:b/>
          <w:bCs/>
          <w:i/>
          <w:color w:val="000000"/>
          <w:sz w:val="56"/>
          <w:szCs w:val="56"/>
          <w:lang w:eastAsia="ru-RU" w:bidi="ru-RU"/>
        </w:rPr>
        <w:t xml:space="preserve"> </w:t>
      </w:r>
      <w:r w:rsidR="00724A36">
        <w:rPr>
          <w:rFonts w:eastAsia="Times New Roman" w:cs="Arial"/>
          <w:b/>
          <w:bCs/>
          <w:i/>
          <w:color w:val="000000"/>
          <w:sz w:val="56"/>
          <w:szCs w:val="56"/>
          <w:lang w:eastAsia="ru-RU" w:bidi="ru-RU"/>
        </w:rPr>
        <w:t>ВЕСТНИК</w:t>
      </w:r>
    </w:p>
    <w:p w:rsidR="00724A36" w:rsidRDefault="001B1BAC" w:rsidP="001B1BAC">
      <w:pPr>
        <w:pStyle w:val="1"/>
        <w:numPr>
          <w:ilvl w:val="0"/>
          <w:numId w:val="1"/>
        </w:numPr>
        <w:tabs>
          <w:tab w:val="num" w:pos="0"/>
        </w:tabs>
        <w:spacing w:line="100" w:lineRule="atLeast"/>
        <w:ind w:left="0" w:firstLine="0"/>
        <w:jc w:val="center"/>
        <w:rPr>
          <w:rFonts w:eastAsia="Times New Roman" w:cs="Times New Roman"/>
          <w:b/>
          <w:bCs/>
          <w:i/>
          <w:color w:val="000000"/>
          <w:sz w:val="22"/>
          <w:szCs w:val="22"/>
          <w:lang w:val="ru-RU" w:eastAsia="ru-RU" w:bidi="ru-RU"/>
        </w:rPr>
      </w:pPr>
      <w:r>
        <w:rPr>
          <w:rFonts w:ascii="Arial Narrow" w:eastAsia="Times New Roman" w:hAnsi="Arial Narrow" w:cs="Arial Narrow"/>
          <w:b/>
          <w:bCs/>
          <w:color w:val="000000"/>
          <w:sz w:val="24"/>
          <w:szCs w:val="24"/>
          <w:lang w:val="ru-RU" w:eastAsia="ru-RU" w:bidi="ru-RU"/>
        </w:rPr>
        <w:t xml:space="preserve">                                       </w:t>
      </w:r>
      <w:r w:rsidR="00724A36">
        <w:rPr>
          <w:rFonts w:ascii="Arial Narrow" w:eastAsia="Times New Roman" w:hAnsi="Arial Narrow" w:cs="Arial Narrow"/>
          <w:b/>
          <w:bCs/>
          <w:color w:val="000000"/>
          <w:sz w:val="24"/>
          <w:szCs w:val="24"/>
          <w:lang w:val="ru-RU" w:eastAsia="ru-RU" w:bidi="ru-RU"/>
        </w:rPr>
        <w:t>информационный бюллетень</w:t>
      </w:r>
    </w:p>
    <w:p w:rsidR="00724A36" w:rsidRDefault="001B1BAC" w:rsidP="001B1BAC">
      <w:pPr>
        <w:jc w:val="center"/>
        <w:rPr>
          <w:rFonts w:eastAsia="Times New Roman" w:cs="Times New Roman"/>
          <w:b/>
          <w:bCs/>
          <w:i/>
          <w:color w:val="000000"/>
          <w:sz w:val="26"/>
          <w:szCs w:val="26"/>
          <w:lang w:eastAsia="ru-RU" w:bidi="ru-RU"/>
        </w:rPr>
      </w:pPr>
      <w:r>
        <w:rPr>
          <w:rFonts w:eastAsia="Times New Roman" w:cs="Times New Roman"/>
          <w:b/>
          <w:bCs/>
          <w:i/>
          <w:color w:val="000000"/>
          <w:sz w:val="26"/>
          <w:szCs w:val="26"/>
          <w:lang w:eastAsia="ru-RU" w:bidi="ru-RU"/>
        </w:rPr>
        <w:t xml:space="preserve">                                 </w:t>
      </w:r>
      <w:r w:rsidR="00724A36">
        <w:rPr>
          <w:rFonts w:eastAsia="Times New Roman" w:cs="Times New Roman"/>
          <w:b/>
          <w:bCs/>
          <w:i/>
          <w:color w:val="000000"/>
          <w:sz w:val="26"/>
          <w:szCs w:val="26"/>
          <w:lang w:eastAsia="ru-RU" w:bidi="ru-RU"/>
        </w:rPr>
        <w:t>Официальное издание районного Собрания депутатов и</w:t>
      </w:r>
    </w:p>
    <w:p w:rsidR="00724A36" w:rsidRDefault="001B1BAC" w:rsidP="001B1BAC">
      <w:pPr>
        <w:jc w:val="center"/>
        <w:rPr>
          <w:rFonts w:cs="Tahoma"/>
          <w:b/>
          <w:bCs/>
          <w:i/>
          <w:color w:val="000000"/>
          <w:sz w:val="26"/>
          <w:szCs w:val="26"/>
          <w:lang w:eastAsia="ru-RU" w:bidi="ru-RU"/>
        </w:rPr>
      </w:pPr>
      <w:r>
        <w:rPr>
          <w:rFonts w:eastAsia="Times New Roman" w:cs="Times New Roman"/>
          <w:b/>
          <w:bCs/>
          <w:i/>
          <w:color w:val="000000"/>
          <w:sz w:val="26"/>
          <w:szCs w:val="26"/>
          <w:lang w:eastAsia="ru-RU" w:bidi="ru-RU"/>
        </w:rPr>
        <w:t xml:space="preserve">                               </w:t>
      </w:r>
      <w:r w:rsidR="00724A36">
        <w:rPr>
          <w:rFonts w:eastAsia="Times New Roman" w:cs="Times New Roman"/>
          <w:b/>
          <w:bCs/>
          <w:i/>
          <w:color w:val="000000"/>
          <w:sz w:val="26"/>
          <w:szCs w:val="26"/>
          <w:lang w:eastAsia="ru-RU" w:bidi="ru-RU"/>
        </w:rPr>
        <w:t xml:space="preserve">администрации </w:t>
      </w:r>
      <w:r w:rsidR="00724A36">
        <w:rPr>
          <w:rFonts w:cs="Tahoma"/>
          <w:b/>
          <w:bCs/>
          <w:i/>
          <w:color w:val="000000"/>
          <w:sz w:val="26"/>
          <w:szCs w:val="26"/>
          <w:lang w:eastAsia="ru-RU" w:bidi="ru-RU"/>
        </w:rPr>
        <w:t>Кадыйского</w:t>
      </w:r>
      <w:r w:rsidR="005829EC">
        <w:rPr>
          <w:rFonts w:cs="Tahoma"/>
          <w:b/>
          <w:bCs/>
          <w:i/>
          <w:color w:val="000000"/>
          <w:sz w:val="26"/>
          <w:szCs w:val="26"/>
          <w:lang w:eastAsia="ru-RU" w:bidi="ru-RU"/>
        </w:rPr>
        <w:t xml:space="preserve"> </w:t>
      </w:r>
      <w:r w:rsidR="00724A36">
        <w:rPr>
          <w:rFonts w:cs="Tahoma"/>
          <w:b/>
          <w:bCs/>
          <w:i/>
          <w:color w:val="000000"/>
          <w:sz w:val="26"/>
          <w:szCs w:val="26"/>
          <w:lang w:eastAsia="ru-RU" w:bidi="ru-RU"/>
        </w:rPr>
        <w:t>муниципального района</w:t>
      </w:r>
    </w:p>
    <w:p w:rsidR="00724A36" w:rsidRDefault="00724A36" w:rsidP="00724A36">
      <w:pPr>
        <w:ind w:right="-219"/>
        <w:jc w:val="center"/>
        <w:rPr>
          <w:color w:val="434343"/>
          <w:spacing w:val="-6"/>
          <w:sz w:val="8"/>
          <w:szCs w:val="8"/>
        </w:rPr>
      </w:pPr>
    </w:p>
    <w:p w:rsidR="00724A36" w:rsidRDefault="00724A36" w:rsidP="00724A36">
      <w:pPr>
        <w:rPr>
          <w:sz w:val="8"/>
          <w:szCs w:val="8"/>
        </w:rPr>
      </w:pPr>
    </w:p>
    <w:p w:rsidR="00724A36" w:rsidRDefault="00724A36" w:rsidP="00724A36">
      <w:pPr>
        <w:pStyle w:val="1"/>
        <w:spacing w:before="240" w:after="60"/>
        <w:jc w:val="center"/>
        <w:rPr>
          <w:rFonts w:cs="Times New Roman"/>
          <w:lang w:val="ru-RU"/>
        </w:rPr>
      </w:pPr>
      <w:r>
        <w:rPr>
          <w:rFonts w:cs="Times New Roman"/>
          <w:lang w:val="ru-RU"/>
        </w:rPr>
        <w:t>РОССИЙСКАЯ ФЕДЕРАЦИЯ</w:t>
      </w:r>
    </w:p>
    <w:p w:rsidR="00724A36" w:rsidRDefault="00724A36" w:rsidP="00724A36">
      <w:pPr>
        <w:pStyle w:val="21"/>
        <w:ind w:left="0"/>
        <w:jc w:val="center"/>
        <w:rPr>
          <w:sz w:val="20"/>
          <w:szCs w:val="20"/>
        </w:rPr>
      </w:pPr>
      <w:r>
        <w:rPr>
          <w:sz w:val="20"/>
          <w:szCs w:val="20"/>
        </w:rPr>
        <w:t>КОСТРОМСКАЯ ОБЛАСТЬ</w:t>
      </w:r>
    </w:p>
    <w:p w:rsidR="00724A36" w:rsidRDefault="00724A36" w:rsidP="00724A36">
      <w:pPr>
        <w:pStyle w:val="21"/>
        <w:ind w:left="0"/>
        <w:jc w:val="center"/>
        <w:rPr>
          <w:sz w:val="20"/>
          <w:szCs w:val="20"/>
        </w:rPr>
      </w:pPr>
      <w:r>
        <w:rPr>
          <w:sz w:val="20"/>
          <w:szCs w:val="20"/>
        </w:rPr>
        <w:t>АДМИНИСТРАЦИЯ КАДЫЙСКОГО МУНИЦИПАЛЬНОГО РАЙОНА</w:t>
      </w:r>
    </w:p>
    <w:p w:rsidR="00724A36" w:rsidRDefault="00724A36" w:rsidP="00724A36">
      <w:pPr>
        <w:jc w:val="center"/>
        <w:rPr>
          <w:rFonts w:eastAsia="Arial Unicode MS"/>
          <w:color w:val="000000"/>
          <w:sz w:val="20"/>
          <w:szCs w:val="20"/>
          <w:lang w:eastAsia="ar-SA"/>
        </w:rPr>
      </w:pPr>
      <w:r>
        <w:rPr>
          <w:rFonts w:eastAsia="Arial Unicode MS"/>
          <w:color w:val="000000"/>
          <w:sz w:val="20"/>
          <w:szCs w:val="20"/>
          <w:lang w:eastAsia="ar-SA"/>
        </w:rPr>
        <w:t>ПОСТАНОВЛЕНИЕ</w:t>
      </w:r>
    </w:p>
    <w:p w:rsidR="00724A36" w:rsidRPr="00724A36" w:rsidRDefault="005829EC" w:rsidP="00724A36">
      <w:pPr>
        <w:pStyle w:val="a8"/>
        <w:spacing w:before="0" w:after="0"/>
        <w:contextualSpacing/>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00724A36" w:rsidRPr="00724A36">
        <w:rPr>
          <w:rFonts w:ascii="Times New Roman" w:eastAsia="Times New Roman" w:hAnsi="Times New Roman" w:cs="Times New Roman"/>
          <w:sz w:val="20"/>
          <w:szCs w:val="20"/>
        </w:rPr>
        <w:t>от 19</w:t>
      </w:r>
      <w:r>
        <w:rPr>
          <w:rFonts w:ascii="Times New Roman" w:eastAsia="Times New Roman" w:hAnsi="Times New Roman" w:cs="Times New Roman"/>
          <w:sz w:val="20"/>
          <w:szCs w:val="20"/>
        </w:rPr>
        <w:t xml:space="preserve"> </w:t>
      </w:r>
      <w:r w:rsidR="00724A36" w:rsidRPr="00724A36">
        <w:rPr>
          <w:rFonts w:ascii="Times New Roman" w:eastAsia="Times New Roman" w:hAnsi="Times New Roman" w:cs="Times New Roman"/>
          <w:sz w:val="20"/>
          <w:szCs w:val="20"/>
        </w:rPr>
        <w:t>октября</w:t>
      </w:r>
      <w:r>
        <w:rPr>
          <w:rFonts w:ascii="Times New Roman" w:eastAsia="Times New Roman" w:hAnsi="Times New Roman" w:cs="Times New Roman"/>
          <w:sz w:val="20"/>
          <w:szCs w:val="20"/>
        </w:rPr>
        <w:t xml:space="preserve"> </w:t>
      </w:r>
      <w:r w:rsidR="00724A36" w:rsidRPr="00724A36">
        <w:rPr>
          <w:rFonts w:ascii="Times New Roman" w:eastAsia="Times New Roman" w:hAnsi="Times New Roman" w:cs="Times New Roman"/>
          <w:sz w:val="20"/>
          <w:szCs w:val="20"/>
        </w:rPr>
        <w:t>2016 г.</w:t>
      </w:r>
      <w:r w:rsidR="008F5A4E">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724A36" w:rsidRPr="00724A36">
        <w:rPr>
          <w:rFonts w:ascii="Times New Roman" w:eastAsia="Times New Roman" w:hAnsi="Times New Roman" w:cs="Times New Roman"/>
          <w:sz w:val="20"/>
          <w:szCs w:val="20"/>
        </w:rPr>
        <w:t>№ 298</w:t>
      </w:r>
    </w:p>
    <w:tbl>
      <w:tblPr>
        <w:tblW w:w="0" w:type="auto"/>
        <w:tblInd w:w="55" w:type="dxa"/>
        <w:tblLayout w:type="fixed"/>
        <w:tblCellMar>
          <w:top w:w="55" w:type="dxa"/>
          <w:left w:w="55" w:type="dxa"/>
          <w:bottom w:w="55" w:type="dxa"/>
          <w:right w:w="55" w:type="dxa"/>
        </w:tblCellMar>
        <w:tblLook w:val="0000"/>
      </w:tblPr>
      <w:tblGrid>
        <w:gridCol w:w="10632"/>
      </w:tblGrid>
      <w:tr w:rsidR="00724A36" w:rsidRPr="00724A36" w:rsidTr="00C73820">
        <w:trPr>
          <w:trHeight w:val="599"/>
        </w:trPr>
        <w:tc>
          <w:tcPr>
            <w:tcW w:w="10632" w:type="dxa"/>
          </w:tcPr>
          <w:p w:rsidR="00724A36" w:rsidRPr="00CE76CC" w:rsidRDefault="005829EC" w:rsidP="002005A7">
            <w:pPr>
              <w:contextualSpacing/>
              <w:jc w:val="both"/>
              <w:rPr>
                <w:rFonts w:cs="Times New Roman"/>
                <w:sz w:val="8"/>
                <w:szCs w:val="8"/>
              </w:rPr>
            </w:pPr>
            <w:r>
              <w:rPr>
                <w:rFonts w:cs="Times New Roman"/>
                <w:sz w:val="20"/>
                <w:szCs w:val="20"/>
              </w:rPr>
              <w:t xml:space="preserve"> </w:t>
            </w:r>
          </w:p>
          <w:p w:rsidR="0082283E" w:rsidRPr="00724A36" w:rsidRDefault="00724A36" w:rsidP="00C73820">
            <w:pPr>
              <w:contextualSpacing/>
              <w:jc w:val="both"/>
              <w:rPr>
                <w:rFonts w:cs="Times New Roman"/>
                <w:sz w:val="20"/>
                <w:szCs w:val="20"/>
              </w:rPr>
            </w:pPr>
            <w:r w:rsidRPr="00724A36">
              <w:rPr>
                <w:rFonts w:cs="Times New Roman"/>
                <w:sz w:val="20"/>
                <w:szCs w:val="20"/>
              </w:rPr>
              <w:t xml:space="preserve">Об утверждении Порядка ведения реестра муниципальных маршрутов регулярных перевозок пассажиров и багажа </w:t>
            </w:r>
            <w:r w:rsidRPr="00724A36">
              <w:rPr>
                <w:rFonts w:cs="Times New Roman"/>
                <w:sz w:val="20"/>
                <w:szCs w:val="20"/>
                <w:lang w:eastAsia="ar-SA"/>
              </w:rPr>
              <w:t xml:space="preserve">автомобильным транспортом </w:t>
            </w:r>
            <w:r w:rsidRPr="00724A36">
              <w:rPr>
                <w:rFonts w:cs="Times New Roman"/>
                <w:sz w:val="20"/>
                <w:szCs w:val="20"/>
              </w:rPr>
              <w:t>на территории Кадыйского</w:t>
            </w:r>
            <w:r w:rsidR="005829EC">
              <w:rPr>
                <w:rFonts w:cs="Times New Roman"/>
                <w:sz w:val="20"/>
                <w:szCs w:val="20"/>
              </w:rPr>
              <w:t xml:space="preserve"> </w:t>
            </w:r>
            <w:r w:rsidRPr="00724A36">
              <w:rPr>
                <w:rFonts w:cs="Times New Roman"/>
                <w:sz w:val="20"/>
                <w:szCs w:val="20"/>
              </w:rPr>
              <w:t>муниципального района Костромской области</w:t>
            </w:r>
          </w:p>
        </w:tc>
      </w:tr>
    </w:tbl>
    <w:p w:rsidR="00724A36" w:rsidRPr="00724A36" w:rsidRDefault="005829EC" w:rsidP="0082283E">
      <w:pPr>
        <w:ind w:firstLine="708"/>
        <w:contextualSpacing/>
        <w:jc w:val="both"/>
        <w:rPr>
          <w:rFonts w:cs="Times New Roman"/>
          <w:sz w:val="20"/>
          <w:szCs w:val="20"/>
        </w:rPr>
      </w:pPr>
      <w:r>
        <w:rPr>
          <w:rFonts w:cs="Times New Roman"/>
          <w:sz w:val="20"/>
          <w:szCs w:val="20"/>
        </w:rPr>
        <w:t xml:space="preserve"> </w:t>
      </w:r>
      <w:r w:rsidR="00724A36" w:rsidRPr="00724A36">
        <w:rPr>
          <w:rFonts w:cs="Times New Roman"/>
          <w:bCs/>
          <w:sz w:val="20"/>
          <w:szCs w:val="20"/>
        </w:rPr>
        <w:t>В целях обеспечения транспортного обслуживания населения, в соответствии с Федеральным законом от 13 июля 2015 года № 220-ФЗ «Об организации регулярных перевозок пассажиров и багажа автомобильным транспортом и</w:t>
      </w:r>
      <w:r>
        <w:rPr>
          <w:rFonts w:cs="Times New Roman"/>
          <w:bCs/>
          <w:sz w:val="20"/>
          <w:szCs w:val="20"/>
        </w:rPr>
        <w:t xml:space="preserve"> </w:t>
      </w:r>
      <w:r w:rsidR="00724A36" w:rsidRPr="00724A36">
        <w:rPr>
          <w:rFonts w:cs="Times New Roman"/>
          <w:bCs/>
          <w:sz w:val="20"/>
          <w:szCs w:val="20"/>
        </w:rPr>
        <w:t>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Кадыйского муниципального района от 08 сентября 2016 года № 265 «</w:t>
      </w:r>
      <w:r w:rsidR="00724A36" w:rsidRPr="00724A36">
        <w:rPr>
          <w:rFonts w:cs="Times New Roman"/>
          <w:sz w:val="20"/>
          <w:szCs w:val="20"/>
        </w:rPr>
        <w:t>Об утверждении Порядка</w:t>
      </w:r>
      <w:r>
        <w:rPr>
          <w:rFonts w:cs="Times New Roman"/>
          <w:sz w:val="20"/>
          <w:szCs w:val="20"/>
        </w:rPr>
        <w:t xml:space="preserve"> </w:t>
      </w:r>
      <w:r w:rsidR="00724A36" w:rsidRPr="00724A36">
        <w:rPr>
          <w:rFonts w:cs="Times New Roman"/>
          <w:sz w:val="20"/>
          <w:szCs w:val="20"/>
        </w:rPr>
        <w:t>организации транспортного обслуживания населения на муниципальных маршрутах</w:t>
      </w:r>
      <w:r>
        <w:rPr>
          <w:rFonts w:cs="Times New Roman"/>
          <w:sz w:val="20"/>
          <w:szCs w:val="20"/>
        </w:rPr>
        <w:t xml:space="preserve"> </w:t>
      </w:r>
      <w:r w:rsidR="00724A36" w:rsidRPr="00724A36">
        <w:rPr>
          <w:rFonts w:cs="Times New Roman"/>
          <w:sz w:val="20"/>
          <w:szCs w:val="20"/>
        </w:rPr>
        <w:t>регулярных перевозок пассажиров</w:t>
      </w:r>
      <w:r>
        <w:rPr>
          <w:rFonts w:cs="Times New Roman"/>
          <w:sz w:val="20"/>
          <w:szCs w:val="20"/>
        </w:rPr>
        <w:t xml:space="preserve"> </w:t>
      </w:r>
      <w:r w:rsidR="00724A36" w:rsidRPr="00724A36">
        <w:rPr>
          <w:rFonts w:cs="Times New Roman"/>
          <w:sz w:val="20"/>
          <w:szCs w:val="20"/>
        </w:rPr>
        <w:t>и багажа автомобильным транспортом на территории Кадыйского муниципального района Костромской области», руководствуясь Уставом Кадыйского муниципального района</w:t>
      </w:r>
    </w:p>
    <w:p w:rsidR="00724A36" w:rsidRPr="00724A36" w:rsidRDefault="00724A36" w:rsidP="00724A36">
      <w:pPr>
        <w:contextualSpacing/>
        <w:jc w:val="both"/>
        <w:rPr>
          <w:rFonts w:cs="Times New Roman"/>
          <w:sz w:val="8"/>
          <w:szCs w:val="8"/>
          <w:lang w:eastAsia="ru-RU"/>
        </w:rPr>
      </w:pPr>
    </w:p>
    <w:p w:rsidR="00724A36" w:rsidRPr="00724A36" w:rsidRDefault="00724A36" w:rsidP="00724A36">
      <w:pPr>
        <w:ind w:firstLine="708"/>
        <w:contextualSpacing/>
        <w:jc w:val="both"/>
        <w:rPr>
          <w:rFonts w:cs="Times New Roman"/>
          <w:sz w:val="20"/>
          <w:szCs w:val="20"/>
        </w:rPr>
      </w:pPr>
      <w:r w:rsidRPr="00724A36">
        <w:rPr>
          <w:rFonts w:cs="Times New Roman"/>
          <w:sz w:val="20"/>
          <w:szCs w:val="20"/>
          <w:lang w:eastAsia="ru-RU"/>
        </w:rPr>
        <w:t>ПОСТАНОВЛЯЮ</w:t>
      </w:r>
      <w:r w:rsidRPr="00724A36">
        <w:rPr>
          <w:rFonts w:cs="Times New Roman"/>
          <w:sz w:val="20"/>
          <w:szCs w:val="20"/>
        </w:rPr>
        <w:t xml:space="preserve">: </w:t>
      </w:r>
    </w:p>
    <w:p w:rsidR="00724A36" w:rsidRPr="00724A36" w:rsidRDefault="00724A36" w:rsidP="00724A36">
      <w:pPr>
        <w:ind w:firstLine="708"/>
        <w:contextualSpacing/>
        <w:jc w:val="both"/>
        <w:rPr>
          <w:rFonts w:cs="Times New Roman"/>
          <w:sz w:val="8"/>
          <w:szCs w:val="8"/>
        </w:rPr>
      </w:pPr>
    </w:p>
    <w:p w:rsidR="00724A36" w:rsidRPr="00724A36" w:rsidRDefault="005829EC" w:rsidP="00724A36">
      <w:pPr>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1. Утвердить прилагаемый</w:t>
      </w:r>
      <w:r>
        <w:rPr>
          <w:rFonts w:cs="Times New Roman"/>
          <w:sz w:val="20"/>
          <w:szCs w:val="20"/>
        </w:rPr>
        <w:t xml:space="preserve"> </w:t>
      </w:r>
      <w:r w:rsidR="00724A36" w:rsidRPr="00724A36">
        <w:rPr>
          <w:rFonts w:cs="Times New Roman"/>
          <w:sz w:val="20"/>
          <w:szCs w:val="20"/>
        </w:rPr>
        <w:t xml:space="preserve">Порядок ведения реестра муниципальных маршрутов регулярных перевозок пассажиров и багажа </w:t>
      </w:r>
      <w:r w:rsidR="00724A36" w:rsidRPr="00724A36">
        <w:rPr>
          <w:rFonts w:cs="Times New Roman"/>
          <w:sz w:val="20"/>
          <w:szCs w:val="20"/>
          <w:lang w:eastAsia="ar-SA"/>
        </w:rPr>
        <w:t xml:space="preserve">автомобильным транспортом </w:t>
      </w:r>
      <w:r w:rsidR="00724A36" w:rsidRPr="00724A36">
        <w:rPr>
          <w:rFonts w:cs="Times New Roman"/>
          <w:sz w:val="20"/>
          <w:szCs w:val="20"/>
        </w:rPr>
        <w:t>на территории Кадыйского</w:t>
      </w:r>
      <w:r>
        <w:rPr>
          <w:rFonts w:cs="Times New Roman"/>
          <w:sz w:val="20"/>
          <w:szCs w:val="20"/>
        </w:rPr>
        <w:t xml:space="preserve"> </w:t>
      </w:r>
      <w:r w:rsidR="00724A36" w:rsidRPr="00724A36">
        <w:rPr>
          <w:rFonts w:cs="Times New Roman"/>
          <w:sz w:val="20"/>
          <w:szCs w:val="20"/>
        </w:rPr>
        <w:t xml:space="preserve">муниципального района Костромской области (Приложение). </w:t>
      </w:r>
    </w:p>
    <w:p w:rsidR="00724A36" w:rsidRPr="00724A36" w:rsidRDefault="005829EC" w:rsidP="00724A36">
      <w:pPr>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2. Функции по ведению реестра мун</w:t>
      </w:r>
      <w:r w:rsidR="00724A36" w:rsidRPr="00724A36">
        <w:rPr>
          <w:rStyle w:val="11"/>
          <w:rFonts w:cs="Times New Roman"/>
          <w:sz w:val="20"/>
          <w:szCs w:val="20"/>
        </w:rPr>
        <w:t>ици</w:t>
      </w:r>
      <w:r w:rsidR="00724A36" w:rsidRPr="00724A36">
        <w:rPr>
          <w:rFonts w:cs="Times New Roman"/>
          <w:sz w:val="20"/>
          <w:szCs w:val="20"/>
        </w:rPr>
        <w:t xml:space="preserve">пальных маршрутов регулярных перевозок пассажиров и багажа </w:t>
      </w:r>
      <w:r w:rsidR="00724A36" w:rsidRPr="00724A36">
        <w:rPr>
          <w:rFonts w:cs="Times New Roman"/>
          <w:sz w:val="20"/>
          <w:szCs w:val="20"/>
          <w:lang w:eastAsia="ar-SA"/>
        </w:rPr>
        <w:t xml:space="preserve">автомобильным транспортом </w:t>
      </w:r>
      <w:r w:rsidR="00724A36" w:rsidRPr="00724A36">
        <w:rPr>
          <w:rFonts w:cs="Times New Roman"/>
          <w:sz w:val="20"/>
          <w:szCs w:val="20"/>
        </w:rPr>
        <w:t>на территории Кадыйского муниципального района возложить на 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r>
        <w:rPr>
          <w:rFonts w:cs="Times New Roman"/>
          <w:sz w:val="20"/>
          <w:szCs w:val="20"/>
        </w:rPr>
        <w:t xml:space="preserve"> </w:t>
      </w:r>
    </w:p>
    <w:p w:rsidR="00724A36" w:rsidRPr="00724A36" w:rsidRDefault="005829EC" w:rsidP="00724A36">
      <w:pPr>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3. Контроль за выполнением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r>
        <w:rPr>
          <w:rFonts w:cs="Times New Roman"/>
          <w:sz w:val="20"/>
          <w:szCs w:val="20"/>
        </w:rPr>
        <w:t xml:space="preserve"> </w:t>
      </w:r>
    </w:p>
    <w:p w:rsidR="00724A36" w:rsidRPr="00724A36" w:rsidRDefault="005829EC" w:rsidP="00724A36">
      <w:pPr>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4. Настоящее постановление вступает в силу со дня его официального опубликования.</w:t>
      </w:r>
    </w:p>
    <w:p w:rsidR="00724A36" w:rsidRPr="008F5A4E" w:rsidRDefault="00724A36" w:rsidP="00724A36">
      <w:pPr>
        <w:contextualSpacing/>
        <w:jc w:val="both"/>
        <w:rPr>
          <w:rFonts w:cs="Times New Roman"/>
          <w:sz w:val="8"/>
          <w:szCs w:val="8"/>
        </w:rPr>
      </w:pPr>
    </w:p>
    <w:p w:rsidR="00724A36" w:rsidRPr="00724A36" w:rsidRDefault="005829EC" w:rsidP="00724A36">
      <w:pPr>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Глава администрации</w:t>
      </w:r>
    </w:p>
    <w:p w:rsidR="00724A36" w:rsidRDefault="005829EC" w:rsidP="00724A36">
      <w:pPr>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Кадыйского муниципального</w:t>
      </w:r>
      <w:r w:rsidR="00724A36">
        <w:rPr>
          <w:rFonts w:cs="Times New Roman"/>
          <w:sz w:val="20"/>
          <w:szCs w:val="20"/>
        </w:rPr>
        <w:t xml:space="preserve"> района</w:t>
      </w:r>
      <w:r>
        <w:rPr>
          <w:rFonts w:cs="Times New Roman"/>
          <w:sz w:val="20"/>
          <w:szCs w:val="20"/>
        </w:rPr>
        <w:t xml:space="preserve"> </w:t>
      </w:r>
      <w:r w:rsidR="00724A36" w:rsidRPr="00724A36">
        <w:rPr>
          <w:rFonts w:cs="Times New Roman"/>
          <w:sz w:val="20"/>
          <w:szCs w:val="20"/>
        </w:rPr>
        <w:t>В.В. Зайцев</w:t>
      </w:r>
      <w:r>
        <w:rPr>
          <w:rFonts w:cs="Times New Roman"/>
          <w:sz w:val="20"/>
          <w:szCs w:val="20"/>
        </w:rPr>
        <w:t xml:space="preserve"> </w:t>
      </w:r>
    </w:p>
    <w:p w:rsidR="00C73820" w:rsidRPr="00724A36" w:rsidRDefault="00C73820" w:rsidP="00724A36">
      <w:pPr>
        <w:contextualSpacing/>
        <w:jc w:val="both"/>
        <w:rPr>
          <w:rFonts w:cs="Times New Roman"/>
          <w:sz w:val="20"/>
          <w:szCs w:val="20"/>
        </w:rPr>
      </w:pPr>
    </w:p>
    <w:p w:rsidR="00724A36" w:rsidRPr="00724A36" w:rsidRDefault="005829EC" w:rsidP="00724A36">
      <w:pPr>
        <w:pStyle w:val="1"/>
        <w:tabs>
          <w:tab w:val="clear" w:pos="432"/>
        </w:tabs>
        <w:ind w:left="0" w:firstLine="0"/>
        <w:contextualSpacing/>
        <w:rPr>
          <w:rFonts w:cs="Times New Roman"/>
          <w:lang w:val="ru-RU"/>
        </w:rPr>
      </w:pPr>
      <w:r>
        <w:rPr>
          <w:rFonts w:cs="Times New Roman"/>
          <w:lang w:val="ru-RU"/>
        </w:rPr>
        <w:t xml:space="preserve"> </w:t>
      </w:r>
      <w:r w:rsidR="00724A36" w:rsidRPr="00724A36">
        <w:rPr>
          <w:rFonts w:cs="Times New Roman"/>
          <w:lang w:val="ru-RU"/>
        </w:rPr>
        <w:t>Приложение</w:t>
      </w:r>
    </w:p>
    <w:p w:rsidR="00724A36" w:rsidRPr="00724A36" w:rsidRDefault="005829EC" w:rsidP="00B162D2">
      <w:pPr>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к постановлению администрации</w:t>
      </w:r>
    </w:p>
    <w:p w:rsidR="00724A36" w:rsidRPr="00724A36" w:rsidRDefault="005829EC" w:rsidP="00B162D2">
      <w:pPr>
        <w:contextualSpacing/>
        <w:rPr>
          <w:rFonts w:cs="Times New Roman"/>
          <w:sz w:val="20"/>
          <w:szCs w:val="20"/>
        </w:rPr>
      </w:pPr>
      <w:r>
        <w:rPr>
          <w:rFonts w:cs="Times New Roman"/>
          <w:sz w:val="20"/>
          <w:szCs w:val="20"/>
        </w:rPr>
        <w:t xml:space="preserve"> </w:t>
      </w:r>
      <w:r w:rsidR="00724A36" w:rsidRPr="00724A36">
        <w:rPr>
          <w:rFonts w:cs="Times New Roman"/>
          <w:sz w:val="20"/>
          <w:szCs w:val="20"/>
        </w:rPr>
        <w:t>Кадыйского муниципального</w:t>
      </w:r>
      <w:r>
        <w:rPr>
          <w:rFonts w:cs="Times New Roman"/>
          <w:sz w:val="20"/>
          <w:szCs w:val="20"/>
        </w:rPr>
        <w:t xml:space="preserve"> </w:t>
      </w:r>
      <w:r w:rsidR="00724A36" w:rsidRPr="00724A36">
        <w:rPr>
          <w:rFonts w:cs="Times New Roman"/>
          <w:sz w:val="20"/>
          <w:szCs w:val="20"/>
        </w:rPr>
        <w:t>района</w:t>
      </w:r>
    </w:p>
    <w:p w:rsidR="00724A36" w:rsidRPr="00724A36" w:rsidRDefault="005829EC" w:rsidP="00B162D2">
      <w:pPr>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от</w:t>
      </w:r>
      <w:r>
        <w:rPr>
          <w:rFonts w:cs="Times New Roman"/>
          <w:sz w:val="20"/>
          <w:szCs w:val="20"/>
        </w:rPr>
        <w:t xml:space="preserve"> </w:t>
      </w:r>
      <w:r w:rsidR="00724A36" w:rsidRPr="00724A36">
        <w:rPr>
          <w:rFonts w:cs="Times New Roman"/>
          <w:sz w:val="20"/>
          <w:szCs w:val="20"/>
        </w:rPr>
        <w:t>19</w:t>
      </w:r>
      <w:r>
        <w:rPr>
          <w:rFonts w:cs="Times New Roman"/>
          <w:sz w:val="20"/>
          <w:szCs w:val="20"/>
        </w:rPr>
        <w:t xml:space="preserve"> </w:t>
      </w:r>
      <w:r w:rsidR="00724A36" w:rsidRPr="00724A36">
        <w:rPr>
          <w:rFonts w:cs="Times New Roman"/>
          <w:sz w:val="20"/>
          <w:szCs w:val="20"/>
        </w:rPr>
        <w:t>октября 2016г. № 298</w:t>
      </w:r>
    </w:p>
    <w:p w:rsidR="00724A36" w:rsidRPr="008F5A4E" w:rsidRDefault="005829EC" w:rsidP="00724A36">
      <w:pPr>
        <w:pStyle w:val="ConsPlusTitle"/>
        <w:contextualSpacing/>
        <w:rPr>
          <w:rFonts w:ascii="Times New Roman" w:hAnsi="Times New Roman" w:cs="Times New Roman"/>
          <w:b w:val="0"/>
          <w:sz w:val="8"/>
          <w:szCs w:val="8"/>
        </w:rPr>
      </w:pPr>
      <w:r>
        <w:rPr>
          <w:rFonts w:ascii="Times New Roman" w:hAnsi="Times New Roman" w:cs="Times New Roman"/>
          <w:b w:val="0"/>
          <w:sz w:val="20"/>
        </w:rPr>
        <w:t xml:space="preserve"> </w:t>
      </w:r>
    </w:p>
    <w:p w:rsidR="00724A36" w:rsidRPr="00724A36" w:rsidRDefault="00724A36" w:rsidP="00C73820">
      <w:pPr>
        <w:pStyle w:val="33"/>
        <w:shd w:val="clear" w:color="auto" w:fill="auto"/>
        <w:spacing w:line="240" w:lineRule="auto"/>
        <w:ind w:firstLine="0"/>
        <w:contextualSpacing/>
        <w:rPr>
          <w:rFonts w:cs="Times New Roman"/>
          <w:b w:val="0"/>
          <w:sz w:val="20"/>
          <w:szCs w:val="20"/>
          <w:lang w:eastAsia="ar-SA"/>
        </w:rPr>
      </w:pPr>
      <w:r w:rsidRPr="00724A36">
        <w:rPr>
          <w:rFonts w:cs="Times New Roman"/>
          <w:sz w:val="20"/>
          <w:szCs w:val="20"/>
        </w:rPr>
        <w:t>Порядок</w:t>
      </w:r>
      <w:r w:rsidR="00C73820">
        <w:rPr>
          <w:rFonts w:cs="Times New Roman"/>
          <w:sz w:val="20"/>
          <w:szCs w:val="20"/>
        </w:rPr>
        <w:t xml:space="preserve"> </w:t>
      </w:r>
      <w:r w:rsidRPr="00724A36">
        <w:rPr>
          <w:rFonts w:cs="Times New Roman"/>
          <w:b w:val="0"/>
          <w:sz w:val="20"/>
          <w:szCs w:val="20"/>
        </w:rPr>
        <w:t xml:space="preserve">ведения </w:t>
      </w:r>
      <w:r w:rsidRPr="00724A36">
        <w:rPr>
          <w:rFonts w:cs="Times New Roman"/>
          <w:b w:val="0"/>
          <w:sz w:val="20"/>
          <w:szCs w:val="20"/>
          <w:lang w:eastAsia="ar-SA"/>
        </w:rPr>
        <w:t>реестра муниципальных маршрутов регулярных перевозок  пассажиров и багажа автомобильным транспортом</w:t>
      </w:r>
      <w:r w:rsidR="00C73820">
        <w:rPr>
          <w:rFonts w:cs="Times New Roman"/>
          <w:b w:val="0"/>
          <w:sz w:val="20"/>
          <w:szCs w:val="20"/>
          <w:lang w:eastAsia="ar-SA"/>
        </w:rPr>
        <w:t xml:space="preserve"> </w:t>
      </w:r>
      <w:r w:rsidRPr="00724A36">
        <w:rPr>
          <w:rFonts w:cs="Times New Roman"/>
          <w:b w:val="0"/>
          <w:sz w:val="20"/>
          <w:szCs w:val="20"/>
          <w:lang w:eastAsia="ar-SA"/>
        </w:rPr>
        <w:t xml:space="preserve"> на территории Кадыйского муниципального района Костромской области</w:t>
      </w:r>
    </w:p>
    <w:p w:rsidR="00724A36" w:rsidRDefault="00724A36" w:rsidP="00724A36">
      <w:pPr>
        <w:pStyle w:val="31"/>
        <w:shd w:val="clear" w:color="auto" w:fill="auto"/>
        <w:spacing w:after="306" w:line="240" w:lineRule="auto"/>
        <w:contextualSpacing/>
        <w:rPr>
          <w:rFonts w:cs="Times New Roman"/>
          <w:b/>
          <w:sz w:val="20"/>
          <w:szCs w:val="20"/>
        </w:rPr>
      </w:pPr>
      <w:r w:rsidRPr="00724A36">
        <w:rPr>
          <w:rFonts w:cs="Times New Roman"/>
          <w:b/>
          <w:sz w:val="20"/>
          <w:szCs w:val="20"/>
        </w:rPr>
        <w:t>1. Общие положения</w:t>
      </w:r>
    </w:p>
    <w:p w:rsidR="00724A36" w:rsidRPr="00724A36" w:rsidRDefault="005829EC" w:rsidP="00724A36">
      <w:pPr>
        <w:pStyle w:val="31"/>
        <w:shd w:val="clear" w:color="auto" w:fill="auto"/>
        <w:spacing w:after="306" w:line="240" w:lineRule="auto"/>
        <w:contextualSpacing/>
        <w:rPr>
          <w:rFonts w:cs="Times New Roman"/>
          <w:b/>
          <w:sz w:val="20"/>
          <w:szCs w:val="20"/>
        </w:rPr>
      </w:pPr>
      <w:r>
        <w:rPr>
          <w:rFonts w:cs="Times New Roman"/>
          <w:sz w:val="20"/>
          <w:szCs w:val="20"/>
        </w:rPr>
        <w:t xml:space="preserve"> </w:t>
      </w:r>
      <w:r w:rsidR="00724A36" w:rsidRPr="00724A36">
        <w:rPr>
          <w:rFonts w:cs="Times New Roman"/>
          <w:sz w:val="20"/>
          <w:szCs w:val="20"/>
        </w:rPr>
        <w:t xml:space="preserve">1.1. Настоящий Порядок ведения реестра муниципальных маршрутов регулярных перевозок пассажиров и багажа </w:t>
      </w:r>
      <w:r w:rsidR="00724A36" w:rsidRPr="00724A36">
        <w:rPr>
          <w:rFonts w:cs="Times New Roman"/>
          <w:sz w:val="20"/>
          <w:szCs w:val="20"/>
          <w:lang w:eastAsia="ar-SA"/>
        </w:rPr>
        <w:t>автомобильным транспортом</w:t>
      </w:r>
      <w:r w:rsidR="00724A36" w:rsidRPr="00724A36">
        <w:rPr>
          <w:rFonts w:cs="Times New Roman"/>
          <w:sz w:val="20"/>
          <w:szCs w:val="20"/>
        </w:rPr>
        <w:t xml:space="preserve"> </w:t>
      </w:r>
      <w:r w:rsidR="00724A36" w:rsidRPr="00724A36">
        <w:rPr>
          <w:rFonts w:cs="Times New Roman"/>
          <w:sz w:val="20"/>
          <w:szCs w:val="20"/>
          <w:lang w:eastAsia="ar-SA"/>
        </w:rPr>
        <w:t>на территории Кадыйского муниципального района Костромской области</w:t>
      </w:r>
      <w:r w:rsidR="00724A36" w:rsidRPr="00724A36">
        <w:rPr>
          <w:rFonts w:cs="Times New Roman"/>
          <w:sz w:val="20"/>
          <w:szCs w:val="20"/>
        </w:rPr>
        <w:t xml:space="preserve"> (далее - Порядок) разработан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w:t>
      </w:r>
      <w:r>
        <w:rPr>
          <w:rFonts w:cs="Times New Roman"/>
          <w:sz w:val="20"/>
          <w:szCs w:val="20"/>
        </w:rPr>
        <w:t xml:space="preserve"> </w:t>
      </w:r>
      <w:r w:rsidR="00724A36" w:rsidRPr="00724A36">
        <w:rPr>
          <w:rFonts w:cs="Times New Roman"/>
          <w:sz w:val="20"/>
          <w:szCs w:val="20"/>
        </w:rPr>
        <w:t>№ 220-ФЗ),</w:t>
      </w:r>
      <w:r>
        <w:rPr>
          <w:rFonts w:cs="Times New Roman"/>
          <w:sz w:val="20"/>
          <w:szCs w:val="20"/>
        </w:rPr>
        <w:t xml:space="preserve"> </w:t>
      </w:r>
      <w:r w:rsidR="00724A36" w:rsidRPr="00724A36">
        <w:rPr>
          <w:rFonts w:cs="Times New Roman"/>
          <w:sz w:val="20"/>
          <w:szCs w:val="20"/>
        </w:rPr>
        <w:t xml:space="preserve">Законом Костромской области от 18 ноября 2009 года № 539-4-ЗКО "Об организации транспортного обслуживания населения в Костромской области", </w:t>
      </w:r>
      <w:r w:rsidR="00724A36" w:rsidRPr="00724A36">
        <w:rPr>
          <w:rFonts w:cs="Times New Roman"/>
          <w:bCs/>
          <w:sz w:val="20"/>
          <w:szCs w:val="20"/>
        </w:rPr>
        <w:t xml:space="preserve">постановлением администрации муниципального района от 08 сентября 2016 года № 265 </w:t>
      </w:r>
      <w:r w:rsidR="00724A36" w:rsidRPr="00724A36">
        <w:rPr>
          <w:rFonts w:cs="Times New Roman"/>
          <w:sz w:val="20"/>
          <w:szCs w:val="20"/>
          <w:lang w:eastAsia="ru-RU"/>
        </w:rPr>
        <w:t>«</w:t>
      </w:r>
      <w:r w:rsidR="00724A36" w:rsidRPr="00724A36">
        <w:rPr>
          <w:rFonts w:cs="Times New Roman"/>
          <w:sz w:val="20"/>
          <w:szCs w:val="20"/>
        </w:rPr>
        <w:t>Об утверждении Порядка</w:t>
      </w:r>
      <w:r>
        <w:rPr>
          <w:rFonts w:cs="Times New Roman"/>
          <w:sz w:val="20"/>
          <w:szCs w:val="20"/>
        </w:rPr>
        <w:t xml:space="preserve"> </w:t>
      </w:r>
      <w:r w:rsidR="00724A36" w:rsidRPr="00724A36">
        <w:rPr>
          <w:rFonts w:cs="Times New Roman"/>
          <w:sz w:val="20"/>
          <w:szCs w:val="20"/>
        </w:rPr>
        <w:t>организации транспортного обслуживания населения на муниципальных маршрутах</w:t>
      </w:r>
      <w:r>
        <w:rPr>
          <w:rFonts w:cs="Times New Roman"/>
          <w:sz w:val="20"/>
          <w:szCs w:val="20"/>
        </w:rPr>
        <w:t xml:space="preserve"> </w:t>
      </w:r>
      <w:r w:rsidR="00724A36" w:rsidRPr="00724A36">
        <w:rPr>
          <w:rFonts w:cs="Times New Roman"/>
          <w:sz w:val="20"/>
          <w:szCs w:val="20"/>
        </w:rPr>
        <w:t>регулярных перевозок пассажиров</w:t>
      </w:r>
      <w:r>
        <w:rPr>
          <w:rFonts w:cs="Times New Roman"/>
          <w:sz w:val="20"/>
          <w:szCs w:val="20"/>
        </w:rPr>
        <w:t xml:space="preserve"> </w:t>
      </w:r>
      <w:r w:rsidR="00724A36" w:rsidRPr="00724A36">
        <w:rPr>
          <w:rFonts w:cs="Times New Roman"/>
          <w:sz w:val="20"/>
          <w:szCs w:val="20"/>
        </w:rPr>
        <w:t>и багажа автомобильным транспортом на территории Кадыйского муниципального района Костромской области» в целях формирования информационной базы данных о маршрутной сети на территории Кадыйского муниципального района.</w:t>
      </w:r>
    </w:p>
    <w:p w:rsidR="00724A36" w:rsidRPr="00724A36" w:rsidRDefault="00724A36" w:rsidP="00724A36">
      <w:pPr>
        <w:pStyle w:val="a6"/>
        <w:spacing w:line="240" w:lineRule="auto"/>
        <w:ind w:firstLine="851"/>
        <w:contextualSpacing/>
        <w:jc w:val="both"/>
        <w:rPr>
          <w:rFonts w:ascii="Times New Roman" w:hAnsi="Times New Roman"/>
          <w:sz w:val="20"/>
          <w:szCs w:val="20"/>
        </w:rPr>
      </w:pPr>
      <w:r w:rsidRPr="00724A36">
        <w:rPr>
          <w:rFonts w:ascii="Times New Roman" w:hAnsi="Times New Roman"/>
          <w:sz w:val="20"/>
          <w:szCs w:val="20"/>
        </w:rPr>
        <w:t>1.2.Термины и понятия, используемые в настоящем Порядке, применяются в том же значении, что и в законодательстве Российской Федерации и Костромской области.</w:t>
      </w:r>
    </w:p>
    <w:p w:rsidR="00724A36" w:rsidRPr="00724A36" w:rsidRDefault="00724A36" w:rsidP="00724A36">
      <w:pPr>
        <w:snapToGrid w:val="0"/>
        <w:contextualSpacing/>
        <w:jc w:val="center"/>
        <w:rPr>
          <w:rFonts w:cs="Times New Roman"/>
          <w:b/>
          <w:sz w:val="20"/>
          <w:szCs w:val="20"/>
          <w:lang w:eastAsia="ar-SA"/>
        </w:rPr>
      </w:pPr>
      <w:r w:rsidRPr="00724A36">
        <w:rPr>
          <w:rFonts w:cs="Times New Roman"/>
          <w:b/>
          <w:sz w:val="20"/>
          <w:szCs w:val="20"/>
        </w:rPr>
        <w:t>2. Порядок</w:t>
      </w:r>
      <w:r w:rsidR="005829EC">
        <w:rPr>
          <w:rFonts w:cs="Times New Roman"/>
          <w:b/>
          <w:sz w:val="20"/>
          <w:szCs w:val="20"/>
        </w:rPr>
        <w:t xml:space="preserve"> </w:t>
      </w:r>
      <w:r w:rsidRPr="00724A36">
        <w:rPr>
          <w:rFonts w:cs="Times New Roman"/>
          <w:b/>
          <w:sz w:val="20"/>
          <w:szCs w:val="20"/>
        </w:rPr>
        <w:t xml:space="preserve">ведения реестра муниципальных маршрутов регулярных перевозок пассажиров и багажа автомобильным транспортом </w:t>
      </w:r>
      <w:r w:rsidRPr="00724A36">
        <w:rPr>
          <w:rFonts w:cs="Times New Roman"/>
          <w:b/>
          <w:sz w:val="20"/>
          <w:szCs w:val="20"/>
          <w:lang w:eastAsia="ar-SA"/>
        </w:rPr>
        <w:t>на территории Кадыйского муниципального района</w:t>
      </w:r>
    </w:p>
    <w:p w:rsidR="00724A36" w:rsidRPr="00724A36" w:rsidRDefault="00724A36" w:rsidP="00724A36">
      <w:pPr>
        <w:snapToGrid w:val="0"/>
        <w:ind w:firstLine="851"/>
        <w:contextualSpacing/>
        <w:jc w:val="both"/>
        <w:rPr>
          <w:rFonts w:cs="Times New Roman"/>
          <w:sz w:val="20"/>
          <w:szCs w:val="20"/>
        </w:rPr>
      </w:pPr>
      <w:r w:rsidRPr="00724A36">
        <w:rPr>
          <w:rFonts w:cs="Times New Roman"/>
          <w:sz w:val="20"/>
          <w:szCs w:val="20"/>
        </w:rPr>
        <w:t xml:space="preserve">2.1. В реестре муниципальных маршрутов регулярных перевозок пассажиров и багажа </w:t>
      </w:r>
      <w:r w:rsidRPr="00724A36">
        <w:rPr>
          <w:rFonts w:cs="Times New Roman"/>
          <w:sz w:val="20"/>
          <w:szCs w:val="20"/>
          <w:lang w:eastAsia="ar-SA"/>
        </w:rPr>
        <w:t xml:space="preserve">автомобильным транспортом на территории Кадыйского муниципального района </w:t>
      </w:r>
      <w:r w:rsidRPr="00724A36">
        <w:rPr>
          <w:rFonts w:cs="Times New Roman"/>
          <w:sz w:val="20"/>
          <w:szCs w:val="20"/>
        </w:rPr>
        <w:t xml:space="preserve">(далее по тексту – Реестр) осуществляется единый учет </w:t>
      </w:r>
      <w:r w:rsidRPr="00724A36">
        <w:rPr>
          <w:rFonts w:cs="Times New Roman"/>
          <w:sz w:val="20"/>
          <w:szCs w:val="20"/>
        </w:rPr>
        <w:lastRenderedPageBreak/>
        <w:t xml:space="preserve">муниципальных маршрутов регулярных перевозок </w:t>
      </w:r>
      <w:r w:rsidRPr="00724A36">
        <w:rPr>
          <w:rFonts w:cs="Times New Roman"/>
          <w:sz w:val="20"/>
          <w:szCs w:val="20"/>
          <w:lang w:eastAsia="ar-SA"/>
        </w:rPr>
        <w:t>на территории Кадыйского муниципального района</w:t>
      </w:r>
      <w:r w:rsidRPr="00724A36">
        <w:rPr>
          <w:rFonts w:cs="Times New Roman"/>
          <w:sz w:val="20"/>
          <w:szCs w:val="20"/>
        </w:rPr>
        <w:t xml:space="preserve"> (далее по тексту - маршрут) и вносимых в них изменений.</w:t>
      </w:r>
    </w:p>
    <w:p w:rsidR="00724A36" w:rsidRPr="00724A36" w:rsidRDefault="005829EC" w:rsidP="00724A36">
      <w:pPr>
        <w:pStyle w:val="31"/>
        <w:shd w:val="clear" w:color="auto" w:fill="auto"/>
        <w:tabs>
          <w:tab w:val="left" w:pos="892"/>
          <w:tab w:val="left" w:pos="1018"/>
        </w:tabs>
        <w:spacing w:line="240" w:lineRule="auto"/>
        <w:ind w:right="40"/>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2.2. Реестр</w:t>
      </w:r>
      <w:r>
        <w:rPr>
          <w:rFonts w:cs="Times New Roman"/>
          <w:sz w:val="20"/>
          <w:szCs w:val="20"/>
        </w:rPr>
        <w:t xml:space="preserve"> </w:t>
      </w:r>
      <w:r w:rsidR="00724A36" w:rsidRPr="00724A36">
        <w:rPr>
          <w:rFonts w:cs="Times New Roman"/>
          <w:sz w:val="20"/>
          <w:szCs w:val="20"/>
        </w:rPr>
        <w:t>ведется Уполномоченным органом</w:t>
      </w:r>
      <w:r>
        <w:rPr>
          <w:rFonts w:cs="Times New Roman"/>
          <w:sz w:val="20"/>
          <w:szCs w:val="20"/>
        </w:rPr>
        <w:t xml:space="preserve"> </w:t>
      </w:r>
      <w:r w:rsidR="00724A36" w:rsidRPr="00724A36">
        <w:rPr>
          <w:rFonts w:cs="Times New Roman"/>
          <w:sz w:val="20"/>
          <w:szCs w:val="20"/>
        </w:rPr>
        <w:t>по ведению реестра мун</w:t>
      </w:r>
      <w:r w:rsidR="00724A36" w:rsidRPr="00724A36">
        <w:rPr>
          <w:rStyle w:val="11"/>
          <w:rFonts w:cs="Times New Roman"/>
          <w:sz w:val="20"/>
          <w:szCs w:val="20"/>
        </w:rPr>
        <w:t>ици</w:t>
      </w:r>
      <w:r w:rsidR="00724A36" w:rsidRPr="00724A36">
        <w:rPr>
          <w:rFonts w:cs="Times New Roman"/>
          <w:sz w:val="20"/>
          <w:szCs w:val="20"/>
        </w:rPr>
        <w:t xml:space="preserve">пальных маршрутов регулярных перевозок пассажиров и багажа </w:t>
      </w:r>
      <w:r w:rsidR="00724A36" w:rsidRPr="00724A36">
        <w:rPr>
          <w:rFonts w:cs="Times New Roman"/>
          <w:sz w:val="20"/>
          <w:szCs w:val="20"/>
          <w:lang w:eastAsia="ar-SA"/>
        </w:rPr>
        <w:t>автомобильным транспортом</w:t>
      </w:r>
      <w:r>
        <w:rPr>
          <w:rFonts w:cs="Times New Roman"/>
          <w:sz w:val="20"/>
          <w:szCs w:val="20"/>
        </w:rPr>
        <w:t xml:space="preserve"> </w:t>
      </w:r>
      <w:r w:rsidR="00724A36" w:rsidRPr="00724A36">
        <w:rPr>
          <w:rFonts w:cs="Times New Roman"/>
          <w:sz w:val="20"/>
          <w:szCs w:val="20"/>
        </w:rPr>
        <w:t>на территории Кадыйского муниципального района (далее – Уполномоченный орган) по форме, согласно приложению</w:t>
      </w:r>
      <w:r>
        <w:rPr>
          <w:rFonts w:cs="Times New Roman"/>
          <w:sz w:val="20"/>
          <w:szCs w:val="20"/>
        </w:rPr>
        <w:t xml:space="preserve"> </w:t>
      </w:r>
      <w:r w:rsidR="00724A36" w:rsidRPr="00724A36">
        <w:rPr>
          <w:rFonts w:cs="Times New Roman"/>
          <w:sz w:val="20"/>
          <w:szCs w:val="20"/>
        </w:rPr>
        <w:t>к настоящему Порядку,</w:t>
      </w:r>
      <w:r>
        <w:rPr>
          <w:rFonts w:cs="Times New Roman"/>
          <w:sz w:val="20"/>
          <w:szCs w:val="20"/>
        </w:rPr>
        <w:t xml:space="preserve"> </w:t>
      </w:r>
      <w:r w:rsidR="00724A36" w:rsidRPr="00724A36">
        <w:rPr>
          <w:rFonts w:cs="Times New Roman"/>
          <w:sz w:val="20"/>
          <w:szCs w:val="20"/>
        </w:rPr>
        <w:t>путем внесения соответствующих реестровых записей и утверждается постановлением администрации Кадыйского муниципального района (далее по тексту – Администрация района).</w:t>
      </w:r>
    </w:p>
    <w:p w:rsidR="00724A36" w:rsidRPr="00724A36" w:rsidRDefault="005829EC" w:rsidP="00724A36">
      <w:pPr>
        <w:pStyle w:val="31"/>
        <w:shd w:val="clear" w:color="auto" w:fill="auto"/>
        <w:tabs>
          <w:tab w:val="left" w:pos="892"/>
        </w:tabs>
        <w:spacing w:line="240" w:lineRule="auto"/>
        <w:ind w:right="20"/>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2.3. Основанием для внесения в Реестр сведений являются данные утвержденного паспорта соответствующего маршрута или внесение в паспорт маршрута изменений.</w:t>
      </w:r>
    </w:p>
    <w:p w:rsidR="00724A36" w:rsidRPr="00724A36" w:rsidRDefault="005829EC" w:rsidP="00724A36">
      <w:pPr>
        <w:pStyle w:val="31"/>
        <w:shd w:val="clear" w:color="auto" w:fill="auto"/>
        <w:tabs>
          <w:tab w:val="left" w:pos="1136"/>
        </w:tabs>
        <w:spacing w:line="240" w:lineRule="auto"/>
        <w:ind w:right="20"/>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 xml:space="preserve">Муниципальный маршрут регулярных перевозок считается установленным или измененным со дня включения предусмотренных </w:t>
      </w:r>
      <w:hyperlink w:anchor="bookmark0" w:tooltip="Current Document">
        <w:r w:rsidR="00724A36" w:rsidRPr="00724A36">
          <w:rPr>
            <w:rFonts w:cs="Times New Roman"/>
            <w:sz w:val="20"/>
            <w:szCs w:val="20"/>
          </w:rPr>
          <w:t xml:space="preserve">подпунктами 1 </w:t>
        </w:r>
      </w:hyperlink>
      <w:r w:rsidR="00724A36" w:rsidRPr="00724A36">
        <w:rPr>
          <w:rFonts w:cs="Times New Roman"/>
          <w:sz w:val="20"/>
          <w:szCs w:val="20"/>
        </w:rPr>
        <w:t>-</w:t>
      </w:r>
      <w:hyperlink w:anchor="bookmark1" w:tooltip="Current Document">
        <w:r w:rsidR="00724A36" w:rsidRPr="00724A36">
          <w:rPr>
            <w:rFonts w:cs="Times New Roman"/>
            <w:sz w:val="20"/>
            <w:szCs w:val="20"/>
          </w:rPr>
          <w:t xml:space="preserve"> 10</w:t>
        </w:r>
        <w:r>
          <w:rPr>
            <w:rFonts w:cs="Times New Roman"/>
            <w:sz w:val="20"/>
            <w:szCs w:val="20"/>
          </w:rPr>
          <w:t xml:space="preserve"> </w:t>
        </w:r>
        <w:r w:rsidR="00724A36" w:rsidRPr="00724A36">
          <w:rPr>
            <w:rFonts w:cs="Times New Roman"/>
            <w:sz w:val="20"/>
            <w:szCs w:val="20"/>
          </w:rPr>
          <w:t>части 1 статьи 26</w:t>
        </w:r>
      </w:hyperlink>
      <w:r w:rsidR="00724A36" w:rsidRPr="00724A36">
        <w:rPr>
          <w:rFonts w:cs="Times New Roman"/>
          <w:sz w:val="20"/>
          <w:szCs w:val="20"/>
        </w:rPr>
        <w:t xml:space="preserve"> Федерального закона № 220-ФЗ сведений о маршруте в реестр или изменения данных сведений в реестре. Муниципальный маршрут регулярных перевозок считается отмененным со дня исключения сведений о данном маршруте из реестра.</w:t>
      </w:r>
    </w:p>
    <w:p w:rsidR="00724A36" w:rsidRPr="00724A36" w:rsidRDefault="005829EC" w:rsidP="00724A36">
      <w:pPr>
        <w:pStyle w:val="31"/>
        <w:shd w:val="clear" w:color="auto" w:fill="auto"/>
        <w:tabs>
          <w:tab w:val="left" w:pos="851"/>
        </w:tabs>
        <w:spacing w:line="240" w:lineRule="auto"/>
        <w:ind w:right="20" w:firstLine="560"/>
        <w:contextualSpacing/>
        <w:jc w:val="both"/>
        <w:rPr>
          <w:rFonts w:cs="Times New Roman"/>
          <w:sz w:val="20"/>
          <w:szCs w:val="20"/>
        </w:rPr>
      </w:pPr>
      <w:bookmarkStart w:id="0" w:name="bookmark0"/>
      <w:r>
        <w:rPr>
          <w:rFonts w:cs="Times New Roman"/>
          <w:sz w:val="20"/>
          <w:szCs w:val="20"/>
        </w:rPr>
        <w:t xml:space="preserve"> </w:t>
      </w:r>
      <w:r w:rsidR="00724A36" w:rsidRPr="00724A36">
        <w:rPr>
          <w:rFonts w:cs="Times New Roman"/>
          <w:sz w:val="20"/>
          <w:szCs w:val="20"/>
        </w:rPr>
        <w:t>2.4. Реестр содержит следующие сведения о маршруте регулярного сообщения:</w:t>
      </w:r>
      <w:bookmarkEnd w:id="0"/>
    </w:p>
    <w:p w:rsidR="00724A36" w:rsidRPr="00724A36" w:rsidRDefault="00724A36" w:rsidP="00724A36">
      <w:pPr>
        <w:pStyle w:val="31"/>
        <w:numPr>
          <w:ilvl w:val="0"/>
          <w:numId w:val="2"/>
        </w:numPr>
        <w:shd w:val="clear" w:color="auto" w:fill="auto"/>
        <w:tabs>
          <w:tab w:val="left" w:pos="1136"/>
        </w:tabs>
        <w:spacing w:line="240" w:lineRule="auto"/>
        <w:ind w:left="360" w:right="20" w:hanging="360"/>
        <w:contextualSpacing/>
        <w:jc w:val="both"/>
        <w:rPr>
          <w:rFonts w:cs="Times New Roman"/>
          <w:sz w:val="20"/>
          <w:szCs w:val="20"/>
        </w:rPr>
      </w:pPr>
      <w:r w:rsidRPr="00724A36">
        <w:rPr>
          <w:rFonts w:cs="Times New Roman"/>
          <w:sz w:val="20"/>
          <w:szCs w:val="20"/>
        </w:rPr>
        <w:t>регистрационный номер маршрута регулярных перевозок в соответствующем реестре;</w:t>
      </w:r>
    </w:p>
    <w:p w:rsidR="00724A36" w:rsidRPr="00724A36" w:rsidRDefault="00724A36" w:rsidP="00724A36">
      <w:pPr>
        <w:pStyle w:val="31"/>
        <w:numPr>
          <w:ilvl w:val="0"/>
          <w:numId w:val="2"/>
        </w:numPr>
        <w:shd w:val="clear" w:color="auto" w:fill="auto"/>
        <w:tabs>
          <w:tab w:val="left" w:pos="892"/>
        </w:tabs>
        <w:spacing w:line="240" w:lineRule="auto"/>
        <w:ind w:left="360" w:right="20" w:hanging="360"/>
        <w:contextualSpacing/>
        <w:jc w:val="both"/>
        <w:rPr>
          <w:rFonts w:cs="Times New Roman"/>
          <w:sz w:val="20"/>
          <w:szCs w:val="20"/>
        </w:rPr>
      </w:pPr>
      <w:r w:rsidRPr="00724A36">
        <w:rPr>
          <w:rFonts w:cs="Times New Roman"/>
          <w:sz w:val="20"/>
          <w:szCs w:val="20"/>
        </w:rPr>
        <w:t>порядковый номер маршрута регулярных перевозок, который присвоен ему администрацией</w:t>
      </w:r>
      <w:r w:rsidR="005829EC">
        <w:rPr>
          <w:rFonts w:cs="Times New Roman"/>
          <w:sz w:val="20"/>
          <w:szCs w:val="20"/>
        </w:rPr>
        <w:t xml:space="preserve"> </w:t>
      </w:r>
      <w:r w:rsidRPr="00724A36">
        <w:rPr>
          <w:rFonts w:cs="Times New Roman"/>
          <w:sz w:val="20"/>
          <w:szCs w:val="20"/>
        </w:rPr>
        <w:t>муниципального района;</w:t>
      </w:r>
    </w:p>
    <w:p w:rsidR="00724A36" w:rsidRPr="00724A36" w:rsidRDefault="00724A36" w:rsidP="00724A36">
      <w:pPr>
        <w:pStyle w:val="31"/>
        <w:numPr>
          <w:ilvl w:val="0"/>
          <w:numId w:val="2"/>
        </w:numPr>
        <w:shd w:val="clear" w:color="auto" w:fill="auto"/>
        <w:tabs>
          <w:tab w:val="left" w:pos="892"/>
        </w:tabs>
        <w:spacing w:line="240" w:lineRule="auto"/>
        <w:ind w:left="360" w:right="20" w:hanging="360"/>
        <w:contextualSpacing/>
        <w:jc w:val="both"/>
        <w:rPr>
          <w:rFonts w:cs="Times New Roman"/>
          <w:sz w:val="20"/>
          <w:szCs w:val="20"/>
        </w:rPr>
      </w:pPr>
      <w:r w:rsidRPr="00724A36">
        <w:rPr>
          <w:rFonts w:cs="Times New Roman"/>
          <w:sz w:val="20"/>
          <w:szCs w:val="20"/>
        </w:rPr>
        <w:t>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w:t>
      </w:r>
    </w:p>
    <w:p w:rsidR="00724A36" w:rsidRPr="00724A36" w:rsidRDefault="00724A36" w:rsidP="00724A36">
      <w:pPr>
        <w:pStyle w:val="31"/>
        <w:numPr>
          <w:ilvl w:val="0"/>
          <w:numId w:val="2"/>
        </w:numPr>
        <w:shd w:val="clear" w:color="auto" w:fill="auto"/>
        <w:tabs>
          <w:tab w:val="left" w:pos="892"/>
        </w:tabs>
        <w:spacing w:line="240" w:lineRule="auto"/>
        <w:ind w:left="360" w:right="20" w:hanging="360"/>
        <w:contextualSpacing/>
        <w:jc w:val="both"/>
        <w:rPr>
          <w:rFonts w:cs="Times New Roman"/>
          <w:sz w:val="20"/>
          <w:szCs w:val="20"/>
        </w:rPr>
      </w:pPr>
      <w:r w:rsidRPr="00724A36">
        <w:rPr>
          <w:rFonts w:cs="Times New Roman"/>
          <w:sz w:val="20"/>
          <w:szCs w:val="20"/>
        </w:rPr>
        <w:t>наименования промежуточных остановочных пунктов по маршруту регулярных перевозок;</w:t>
      </w:r>
    </w:p>
    <w:p w:rsidR="00724A36" w:rsidRPr="00724A36" w:rsidRDefault="00724A36" w:rsidP="00724A36">
      <w:pPr>
        <w:pStyle w:val="31"/>
        <w:numPr>
          <w:ilvl w:val="0"/>
          <w:numId w:val="2"/>
        </w:numPr>
        <w:shd w:val="clear" w:color="auto" w:fill="auto"/>
        <w:tabs>
          <w:tab w:val="left" w:pos="1136"/>
        </w:tabs>
        <w:spacing w:line="240" w:lineRule="auto"/>
        <w:ind w:left="360" w:right="20" w:hanging="360"/>
        <w:contextualSpacing/>
        <w:jc w:val="both"/>
        <w:rPr>
          <w:rFonts w:cs="Times New Roman"/>
          <w:sz w:val="20"/>
          <w:szCs w:val="20"/>
        </w:rPr>
      </w:pPr>
      <w:r w:rsidRPr="00724A36">
        <w:rPr>
          <w:rFonts w:cs="Times New Roman"/>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24A36" w:rsidRPr="00724A36" w:rsidRDefault="00724A36" w:rsidP="00724A36">
      <w:pPr>
        <w:pStyle w:val="31"/>
        <w:numPr>
          <w:ilvl w:val="0"/>
          <w:numId w:val="2"/>
        </w:numPr>
        <w:shd w:val="clear" w:color="auto" w:fill="auto"/>
        <w:tabs>
          <w:tab w:val="left" w:pos="892"/>
        </w:tabs>
        <w:spacing w:line="240" w:lineRule="auto"/>
        <w:ind w:left="360" w:hanging="360"/>
        <w:contextualSpacing/>
        <w:jc w:val="both"/>
        <w:rPr>
          <w:rFonts w:cs="Times New Roman"/>
          <w:sz w:val="20"/>
          <w:szCs w:val="20"/>
        </w:rPr>
      </w:pPr>
      <w:r w:rsidRPr="00724A36">
        <w:rPr>
          <w:rFonts w:cs="Times New Roman"/>
          <w:sz w:val="20"/>
          <w:szCs w:val="20"/>
        </w:rPr>
        <w:t>протяженность маршрута регулярных перевозок;</w:t>
      </w:r>
    </w:p>
    <w:p w:rsidR="00724A36" w:rsidRPr="00724A36" w:rsidRDefault="00724A36" w:rsidP="00724A36">
      <w:pPr>
        <w:pStyle w:val="31"/>
        <w:numPr>
          <w:ilvl w:val="0"/>
          <w:numId w:val="2"/>
        </w:numPr>
        <w:shd w:val="clear" w:color="auto" w:fill="auto"/>
        <w:tabs>
          <w:tab w:val="left" w:pos="892"/>
        </w:tabs>
        <w:spacing w:line="240" w:lineRule="auto"/>
        <w:ind w:left="360" w:hanging="360"/>
        <w:contextualSpacing/>
        <w:jc w:val="both"/>
        <w:rPr>
          <w:rFonts w:cs="Times New Roman"/>
          <w:sz w:val="20"/>
          <w:szCs w:val="20"/>
        </w:rPr>
      </w:pPr>
      <w:r w:rsidRPr="00724A36">
        <w:rPr>
          <w:rFonts w:cs="Times New Roman"/>
          <w:sz w:val="20"/>
          <w:szCs w:val="20"/>
        </w:rPr>
        <w:t>порядок посадки и высадки пассажиров;</w:t>
      </w:r>
    </w:p>
    <w:p w:rsidR="00724A36" w:rsidRPr="00724A36" w:rsidRDefault="00724A36" w:rsidP="00724A36">
      <w:pPr>
        <w:pStyle w:val="31"/>
        <w:numPr>
          <w:ilvl w:val="0"/>
          <w:numId w:val="2"/>
        </w:numPr>
        <w:shd w:val="clear" w:color="auto" w:fill="auto"/>
        <w:tabs>
          <w:tab w:val="left" w:pos="892"/>
        </w:tabs>
        <w:spacing w:line="240" w:lineRule="auto"/>
        <w:ind w:left="360" w:hanging="360"/>
        <w:contextualSpacing/>
        <w:jc w:val="both"/>
        <w:rPr>
          <w:rFonts w:cs="Times New Roman"/>
          <w:sz w:val="20"/>
          <w:szCs w:val="20"/>
        </w:rPr>
      </w:pPr>
      <w:r w:rsidRPr="00724A36">
        <w:rPr>
          <w:rFonts w:cs="Times New Roman"/>
          <w:sz w:val="20"/>
          <w:szCs w:val="20"/>
        </w:rPr>
        <w:t>вид регулярных перевозок;</w:t>
      </w:r>
    </w:p>
    <w:p w:rsidR="00724A36" w:rsidRPr="00724A36" w:rsidRDefault="00724A36" w:rsidP="00724A36">
      <w:pPr>
        <w:pStyle w:val="31"/>
        <w:numPr>
          <w:ilvl w:val="0"/>
          <w:numId w:val="2"/>
        </w:numPr>
        <w:shd w:val="clear" w:color="auto" w:fill="auto"/>
        <w:tabs>
          <w:tab w:val="left" w:pos="892"/>
        </w:tabs>
        <w:spacing w:line="240" w:lineRule="auto"/>
        <w:ind w:left="360" w:right="20" w:hanging="360"/>
        <w:contextualSpacing/>
        <w:jc w:val="both"/>
        <w:rPr>
          <w:rFonts w:cs="Times New Roman"/>
          <w:sz w:val="20"/>
          <w:szCs w:val="20"/>
        </w:rPr>
      </w:pPr>
      <w:bookmarkStart w:id="1" w:name="bookmark1"/>
      <w:r w:rsidRPr="00724A36">
        <w:rPr>
          <w:rFonts w:cs="Times New Roman"/>
          <w:sz w:val="20"/>
          <w:szCs w:val="20"/>
        </w:rPr>
        <w:t>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bookmarkEnd w:id="1"/>
    </w:p>
    <w:p w:rsidR="00724A36" w:rsidRPr="00724A36" w:rsidRDefault="00724A36" w:rsidP="00724A36">
      <w:pPr>
        <w:pStyle w:val="31"/>
        <w:numPr>
          <w:ilvl w:val="0"/>
          <w:numId w:val="2"/>
        </w:numPr>
        <w:shd w:val="clear" w:color="auto" w:fill="auto"/>
        <w:tabs>
          <w:tab w:val="left" w:pos="1136"/>
        </w:tabs>
        <w:spacing w:line="240" w:lineRule="auto"/>
        <w:ind w:left="360" w:right="20" w:hanging="360"/>
        <w:contextualSpacing/>
        <w:jc w:val="both"/>
        <w:rPr>
          <w:rFonts w:cs="Times New Roman"/>
          <w:sz w:val="20"/>
          <w:szCs w:val="20"/>
        </w:rPr>
      </w:pPr>
      <w:r w:rsidRPr="00724A36">
        <w:rPr>
          <w:rFonts w:cs="Times New Roman"/>
          <w:sz w:val="20"/>
          <w:szCs w:val="20"/>
        </w:rPr>
        <w:t>экологические характеристики транспортных средств, которые используются для перевозок по маршруту регулярных перевозок;</w:t>
      </w:r>
    </w:p>
    <w:p w:rsidR="00724A36" w:rsidRPr="00724A36" w:rsidRDefault="00724A36" w:rsidP="00724A36">
      <w:pPr>
        <w:pStyle w:val="31"/>
        <w:numPr>
          <w:ilvl w:val="0"/>
          <w:numId w:val="2"/>
        </w:numPr>
        <w:shd w:val="clear" w:color="auto" w:fill="auto"/>
        <w:tabs>
          <w:tab w:val="left" w:pos="567"/>
          <w:tab w:val="left" w:pos="993"/>
        </w:tabs>
        <w:spacing w:line="240" w:lineRule="auto"/>
        <w:ind w:left="360" w:hanging="360"/>
        <w:contextualSpacing/>
        <w:jc w:val="both"/>
        <w:rPr>
          <w:rFonts w:cs="Times New Roman"/>
          <w:sz w:val="20"/>
          <w:szCs w:val="20"/>
        </w:rPr>
      </w:pPr>
      <w:r w:rsidRPr="00724A36">
        <w:rPr>
          <w:rFonts w:cs="Times New Roman"/>
          <w:sz w:val="20"/>
          <w:szCs w:val="20"/>
        </w:rPr>
        <w:t>дата начала осуществления регулярных перевозок;</w:t>
      </w:r>
    </w:p>
    <w:p w:rsidR="00724A36" w:rsidRPr="00724A36" w:rsidRDefault="00724A36" w:rsidP="00724A36">
      <w:pPr>
        <w:pStyle w:val="31"/>
        <w:numPr>
          <w:ilvl w:val="0"/>
          <w:numId w:val="2"/>
        </w:numPr>
        <w:shd w:val="clear" w:color="auto" w:fill="auto"/>
        <w:tabs>
          <w:tab w:val="left" w:pos="567"/>
          <w:tab w:val="left" w:pos="993"/>
        </w:tabs>
        <w:spacing w:line="240" w:lineRule="auto"/>
        <w:ind w:left="360" w:hanging="360"/>
        <w:contextualSpacing/>
        <w:jc w:val="both"/>
        <w:rPr>
          <w:rFonts w:cs="Times New Roman"/>
          <w:sz w:val="20"/>
          <w:szCs w:val="20"/>
        </w:rPr>
      </w:pPr>
      <w:r w:rsidRPr="00724A36">
        <w:rPr>
          <w:rFonts w:cs="Times New Roman"/>
          <w:sz w:val="20"/>
          <w:szCs w:val="20"/>
        </w:rPr>
        <w:t>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724A36" w:rsidRPr="00724A36" w:rsidRDefault="00724A36" w:rsidP="00724A36">
      <w:pPr>
        <w:pStyle w:val="31"/>
        <w:numPr>
          <w:ilvl w:val="0"/>
          <w:numId w:val="2"/>
        </w:numPr>
        <w:shd w:val="clear" w:color="auto" w:fill="auto"/>
        <w:tabs>
          <w:tab w:val="left" w:pos="567"/>
          <w:tab w:val="left" w:pos="993"/>
        </w:tabs>
        <w:spacing w:line="240" w:lineRule="auto"/>
        <w:ind w:left="360" w:hanging="360"/>
        <w:contextualSpacing/>
        <w:jc w:val="both"/>
        <w:rPr>
          <w:rFonts w:cs="Times New Roman"/>
          <w:sz w:val="20"/>
          <w:szCs w:val="20"/>
        </w:rPr>
      </w:pPr>
      <w:r w:rsidRPr="00724A36">
        <w:rPr>
          <w:rFonts w:eastAsia="SimSun" w:cs="Times New Roman"/>
          <w:bCs/>
          <w:color w:val="000000"/>
          <w:sz w:val="20"/>
          <w:szCs w:val="20"/>
        </w:rPr>
        <w:t>дата и основание внесения сведений;</w:t>
      </w:r>
    </w:p>
    <w:p w:rsidR="00724A36" w:rsidRPr="00724A36" w:rsidRDefault="00724A36" w:rsidP="00724A36">
      <w:pPr>
        <w:pStyle w:val="31"/>
        <w:numPr>
          <w:ilvl w:val="0"/>
          <w:numId w:val="2"/>
        </w:numPr>
        <w:shd w:val="clear" w:color="auto" w:fill="auto"/>
        <w:tabs>
          <w:tab w:val="left" w:pos="567"/>
          <w:tab w:val="left" w:pos="993"/>
        </w:tabs>
        <w:spacing w:line="240" w:lineRule="auto"/>
        <w:ind w:left="360" w:hanging="360"/>
        <w:contextualSpacing/>
        <w:jc w:val="both"/>
        <w:rPr>
          <w:rFonts w:cs="Times New Roman"/>
          <w:sz w:val="20"/>
          <w:szCs w:val="20"/>
        </w:rPr>
      </w:pPr>
      <w:r w:rsidRPr="00724A36">
        <w:rPr>
          <w:rFonts w:eastAsia="SimSun" w:cs="Times New Roman"/>
          <w:bCs/>
          <w:color w:val="000000"/>
          <w:sz w:val="20"/>
          <w:szCs w:val="20"/>
        </w:rPr>
        <w:t>дата и основание отмены маршрута</w:t>
      </w:r>
      <w:r w:rsidRPr="00724A36">
        <w:rPr>
          <w:rFonts w:cs="Times New Roman"/>
          <w:sz w:val="20"/>
          <w:szCs w:val="20"/>
        </w:rPr>
        <w:t>.</w:t>
      </w:r>
    </w:p>
    <w:p w:rsidR="00724A36" w:rsidRPr="00724A36" w:rsidRDefault="005829EC" w:rsidP="00724A36">
      <w:pPr>
        <w:pStyle w:val="31"/>
        <w:shd w:val="clear" w:color="auto" w:fill="auto"/>
        <w:tabs>
          <w:tab w:val="left" w:pos="851"/>
        </w:tabs>
        <w:spacing w:line="240" w:lineRule="auto"/>
        <w:contextualSpacing/>
        <w:jc w:val="both"/>
        <w:rPr>
          <w:rFonts w:cs="Times New Roman"/>
          <w:sz w:val="20"/>
          <w:szCs w:val="20"/>
        </w:rPr>
      </w:pPr>
      <w:r>
        <w:rPr>
          <w:rFonts w:cs="Times New Roman"/>
          <w:sz w:val="20"/>
          <w:szCs w:val="20"/>
        </w:rPr>
        <w:t xml:space="preserve"> </w:t>
      </w:r>
      <w:r w:rsidR="00724A36" w:rsidRPr="00724A36">
        <w:rPr>
          <w:rFonts w:cs="Times New Roman"/>
          <w:sz w:val="20"/>
          <w:szCs w:val="20"/>
        </w:rPr>
        <w:t>2.5. Реестр (вносимые в него изменения) размещается в электронном виде на официальном сайте Администрации района в разделе «Экономика».</w:t>
      </w:r>
    </w:p>
    <w:p w:rsidR="00724A36" w:rsidRPr="00724A36" w:rsidRDefault="00724A36" w:rsidP="00724A36">
      <w:pPr>
        <w:contextualSpacing/>
        <w:jc w:val="center"/>
        <w:rPr>
          <w:rFonts w:cs="Times New Roman"/>
          <w:b/>
          <w:sz w:val="20"/>
          <w:szCs w:val="20"/>
        </w:rPr>
      </w:pPr>
      <w:r w:rsidRPr="00724A36">
        <w:rPr>
          <w:rFonts w:cs="Times New Roman"/>
          <w:b/>
          <w:sz w:val="20"/>
          <w:szCs w:val="20"/>
        </w:rPr>
        <w:t>3. Порядок внесения сведений в реестр</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3.1. Основанием для внесения в Реестр сведений о маршруте является постановление Администрации района об установлении нового либо изменении действующего маршрута регулярных перевозок.</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3.2. Основанием для исключения из Реестра сведений о маршруте является постановление Администрации района об отмене маршрута.</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3.3. Сведения о маршрутах заносятся в Реестр с присвоением регистрационных и порядковых номеров.</w:t>
      </w:r>
      <w:r w:rsidR="005829EC">
        <w:rPr>
          <w:rFonts w:ascii="Times New Roman" w:hAnsi="Times New Roman" w:cs="Times New Roman"/>
          <w:sz w:val="20"/>
        </w:rPr>
        <w:t xml:space="preserve"> </w:t>
      </w:r>
      <w:r w:rsidRPr="00724A36">
        <w:rPr>
          <w:rFonts w:ascii="Times New Roman" w:hAnsi="Times New Roman" w:cs="Times New Roman"/>
          <w:sz w:val="20"/>
        </w:rPr>
        <w:t>Порядковый номер маршрутам присваивается</w:t>
      </w:r>
      <w:r w:rsidR="005829EC">
        <w:rPr>
          <w:rFonts w:ascii="Times New Roman" w:hAnsi="Times New Roman" w:cs="Times New Roman"/>
          <w:sz w:val="20"/>
        </w:rPr>
        <w:t xml:space="preserve"> </w:t>
      </w:r>
      <w:r w:rsidRPr="00724A36">
        <w:rPr>
          <w:rFonts w:ascii="Times New Roman" w:hAnsi="Times New Roman" w:cs="Times New Roman"/>
          <w:sz w:val="20"/>
        </w:rPr>
        <w:t>от 100 до 499.</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3.4. Сведения об установлении, изменении или отмене маршрута должны быть внесены в Реестр не позднее пяти рабочих дней со дня принятия соответствующего решения.</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3.5. Вносимые в Реестр изменения регистрируются под порядковым номером регистрации маршрута, и через черту проставляются порядковые номера вносимых в маршрут регулярных перевозок изменений (например, 101/1, 101/2, где 101 - порядковый номер регистрации в Реестре; /1 или /2 и т.д. - порядковые номера вносимых изменений).</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3.6. Для действующих маршрутов в Реестре указываются ранее присвоенные номера маршрутов.</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Установленным новым маршрутам присваиваются новые номера.</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3.7. Обновление Реестра, размещенного на официальном сайте района, производится не позднее тридцати рабочих дней после внесения в него изменений.</w:t>
      </w:r>
    </w:p>
    <w:p w:rsidR="00724A36" w:rsidRPr="00724A36" w:rsidRDefault="00724A36" w:rsidP="00724A36">
      <w:pPr>
        <w:pStyle w:val="ConsPlusNormal"/>
        <w:ind w:firstLine="851"/>
        <w:contextualSpacing/>
        <w:jc w:val="both"/>
        <w:rPr>
          <w:rFonts w:ascii="Times New Roman" w:hAnsi="Times New Roman" w:cs="Times New Roman"/>
          <w:sz w:val="8"/>
          <w:szCs w:val="8"/>
        </w:rPr>
      </w:pPr>
    </w:p>
    <w:p w:rsidR="00724A36" w:rsidRPr="00724A36" w:rsidRDefault="00724A36" w:rsidP="00724A36">
      <w:pPr>
        <w:pStyle w:val="ConsPlusNormal"/>
        <w:ind w:firstLine="851"/>
        <w:contextualSpacing/>
        <w:jc w:val="center"/>
        <w:rPr>
          <w:rFonts w:ascii="Times New Roman" w:hAnsi="Times New Roman" w:cs="Times New Roman"/>
          <w:b/>
          <w:sz w:val="20"/>
        </w:rPr>
      </w:pPr>
      <w:r w:rsidRPr="00724A36">
        <w:rPr>
          <w:rFonts w:ascii="Times New Roman" w:hAnsi="Times New Roman" w:cs="Times New Roman"/>
          <w:b/>
          <w:sz w:val="20"/>
        </w:rPr>
        <w:t>4. Предоставление сведений, содержащихся в реестре</w:t>
      </w:r>
    </w:p>
    <w:p w:rsidR="00724A36" w:rsidRPr="00724A36" w:rsidRDefault="00724A36" w:rsidP="00724A36">
      <w:pPr>
        <w:pStyle w:val="ConsPlusNormal"/>
        <w:ind w:firstLine="540"/>
        <w:contextualSpacing/>
        <w:jc w:val="both"/>
        <w:rPr>
          <w:rFonts w:ascii="Times New Roman" w:hAnsi="Times New Roman" w:cs="Times New Roman"/>
          <w:color w:val="FF0000"/>
          <w:sz w:val="8"/>
          <w:szCs w:val="8"/>
        </w:rPr>
      </w:pP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4.1. Сведения, содержащиеся в Реестре, являются открытыми и общедоступными и размещаются на официальном сайте района.</w:t>
      </w:r>
    </w:p>
    <w:p w:rsidR="00724A36" w:rsidRPr="00724A36" w:rsidRDefault="00724A36" w:rsidP="00724A36">
      <w:pPr>
        <w:pStyle w:val="ConsPlusNormal"/>
        <w:ind w:firstLine="851"/>
        <w:contextualSpacing/>
        <w:jc w:val="both"/>
        <w:rPr>
          <w:rFonts w:ascii="Times New Roman" w:hAnsi="Times New Roman" w:cs="Times New Roman"/>
          <w:sz w:val="20"/>
        </w:rPr>
      </w:pPr>
      <w:r w:rsidRPr="00724A36">
        <w:rPr>
          <w:rFonts w:ascii="Times New Roman" w:hAnsi="Times New Roman" w:cs="Times New Roman"/>
          <w:sz w:val="20"/>
        </w:rPr>
        <w:t>4.2. Предоставление сведений, содержащихся в Реестре, на бумажном носителе осуществляется Администрацией района по запросам заинтересованных лиц в виде выписок из Реестра, выдаваемых безвозмездно в течение 30 календарных дней с даты поступления запроса.</w:t>
      </w:r>
    </w:p>
    <w:p w:rsidR="00724A36" w:rsidRPr="00724A36" w:rsidRDefault="00724A36" w:rsidP="00724A36">
      <w:pPr>
        <w:pStyle w:val="ConsPlusNormal"/>
        <w:ind w:firstLine="540"/>
        <w:contextualSpacing/>
        <w:jc w:val="center"/>
        <w:rPr>
          <w:rFonts w:ascii="Times New Roman" w:hAnsi="Times New Roman" w:cs="Times New Roman"/>
          <w:b/>
          <w:sz w:val="8"/>
          <w:szCs w:val="8"/>
        </w:rPr>
      </w:pPr>
    </w:p>
    <w:p w:rsidR="00724A36" w:rsidRPr="00724A36" w:rsidRDefault="00724A36" w:rsidP="00724A36">
      <w:pPr>
        <w:pStyle w:val="ConsPlusNormal"/>
        <w:ind w:firstLine="540"/>
        <w:contextualSpacing/>
        <w:jc w:val="center"/>
        <w:rPr>
          <w:rFonts w:ascii="Times New Roman" w:hAnsi="Times New Roman" w:cs="Times New Roman"/>
          <w:b/>
          <w:sz w:val="20"/>
        </w:rPr>
      </w:pPr>
      <w:r w:rsidRPr="00724A36">
        <w:rPr>
          <w:rFonts w:ascii="Times New Roman" w:hAnsi="Times New Roman" w:cs="Times New Roman"/>
          <w:b/>
          <w:sz w:val="20"/>
        </w:rPr>
        <w:t>5. Внесение в реестр сведений об изменении вида регулярных перевозок</w:t>
      </w:r>
    </w:p>
    <w:p w:rsidR="00724A36" w:rsidRPr="00724A36" w:rsidRDefault="00724A36" w:rsidP="00724A36">
      <w:pPr>
        <w:pStyle w:val="ConsPlusNormal"/>
        <w:ind w:firstLine="540"/>
        <w:contextualSpacing/>
        <w:jc w:val="both"/>
        <w:rPr>
          <w:rFonts w:ascii="Times New Roman" w:hAnsi="Times New Roman" w:cs="Times New Roman"/>
          <w:sz w:val="20"/>
        </w:rPr>
      </w:pPr>
      <w:r w:rsidRPr="00724A36">
        <w:rPr>
          <w:rFonts w:ascii="Times New Roman" w:hAnsi="Times New Roman" w:cs="Times New Roman"/>
          <w:sz w:val="20"/>
        </w:rPr>
        <w:t xml:space="preserve">5.1. Внесение в Реестр сведений об изменении вида регулярных перевозок осуществляется на основании постановления Администрации района об изменении вида регулярных перевозок путем внесения соответствующих записей в </w:t>
      </w:r>
      <w:hyperlink w:anchor="P145" w:history="1">
        <w:r w:rsidRPr="00724A36">
          <w:rPr>
            <w:rFonts w:ascii="Times New Roman" w:hAnsi="Times New Roman" w:cs="Times New Roman"/>
            <w:sz w:val="20"/>
          </w:rPr>
          <w:t>столбец 8</w:t>
        </w:r>
      </w:hyperlink>
      <w:r w:rsidRPr="00724A36">
        <w:rPr>
          <w:rFonts w:ascii="Times New Roman" w:hAnsi="Times New Roman" w:cs="Times New Roman"/>
          <w:sz w:val="20"/>
        </w:rPr>
        <w:t xml:space="preserve"> Реестра.</w:t>
      </w:r>
    </w:p>
    <w:p w:rsidR="00724A36" w:rsidRPr="00724A36" w:rsidRDefault="00724A36" w:rsidP="00724A36">
      <w:pPr>
        <w:contextualSpacing/>
        <w:jc w:val="both"/>
        <w:rPr>
          <w:rFonts w:cs="Times New Roman"/>
          <w:sz w:val="20"/>
          <w:szCs w:val="20"/>
        </w:rPr>
      </w:pPr>
    </w:p>
    <w:p w:rsidR="00724A36" w:rsidRPr="00724A36" w:rsidRDefault="00724A36" w:rsidP="00724A36">
      <w:pPr>
        <w:pStyle w:val="ConsPlusTitle"/>
        <w:contextualSpacing/>
        <w:jc w:val="right"/>
        <w:rPr>
          <w:rFonts w:ascii="Times New Roman" w:hAnsi="Times New Roman" w:cs="Times New Roman"/>
          <w:b w:val="0"/>
          <w:sz w:val="20"/>
        </w:rPr>
        <w:sectPr w:rsidR="00724A36" w:rsidRPr="00724A36" w:rsidSect="0082283E">
          <w:pgSz w:w="11907" w:h="16840" w:code="9"/>
          <w:pgMar w:top="426" w:right="567" w:bottom="426" w:left="709" w:header="284" w:footer="709" w:gutter="0"/>
          <w:cols w:space="708"/>
          <w:docGrid w:linePitch="360"/>
        </w:sectPr>
      </w:pPr>
    </w:p>
    <w:p w:rsidR="00724A36" w:rsidRPr="00724A36" w:rsidRDefault="00724A36" w:rsidP="00724A36">
      <w:pPr>
        <w:pStyle w:val="ConsPlusTitle"/>
        <w:contextualSpacing/>
        <w:jc w:val="right"/>
        <w:rPr>
          <w:rFonts w:ascii="Times New Roman" w:hAnsi="Times New Roman" w:cs="Times New Roman"/>
          <w:b w:val="0"/>
          <w:sz w:val="20"/>
        </w:rPr>
      </w:pPr>
      <w:r w:rsidRPr="00724A36">
        <w:rPr>
          <w:rFonts w:ascii="Times New Roman" w:hAnsi="Times New Roman" w:cs="Times New Roman"/>
          <w:b w:val="0"/>
          <w:sz w:val="20"/>
        </w:rPr>
        <w:lastRenderedPageBreak/>
        <w:t>Приложение</w:t>
      </w:r>
      <w:r w:rsidR="005829EC">
        <w:rPr>
          <w:rFonts w:ascii="Times New Roman" w:hAnsi="Times New Roman" w:cs="Times New Roman"/>
          <w:b w:val="0"/>
          <w:sz w:val="20"/>
        </w:rPr>
        <w:t xml:space="preserve"> </w:t>
      </w:r>
      <w:r w:rsidRPr="00724A36">
        <w:rPr>
          <w:rFonts w:ascii="Times New Roman" w:hAnsi="Times New Roman" w:cs="Times New Roman"/>
          <w:b w:val="0"/>
          <w:sz w:val="20"/>
        </w:rPr>
        <w:t>к Порядку</w:t>
      </w:r>
    </w:p>
    <w:p w:rsidR="00724A36" w:rsidRPr="00724A36" w:rsidRDefault="00724A36" w:rsidP="00724A36">
      <w:pPr>
        <w:pStyle w:val="31"/>
        <w:shd w:val="clear" w:color="auto" w:fill="auto"/>
        <w:spacing w:line="240" w:lineRule="auto"/>
        <w:ind w:right="120"/>
        <w:contextualSpacing/>
        <w:rPr>
          <w:rFonts w:cs="Times New Roman"/>
          <w:b/>
          <w:sz w:val="20"/>
          <w:szCs w:val="20"/>
        </w:rPr>
      </w:pPr>
      <w:r w:rsidRPr="00724A36">
        <w:rPr>
          <w:rFonts w:cs="Times New Roman"/>
          <w:b/>
          <w:sz w:val="20"/>
          <w:szCs w:val="20"/>
        </w:rPr>
        <w:t xml:space="preserve">ФОРМА </w:t>
      </w:r>
    </w:p>
    <w:p w:rsidR="00724A36" w:rsidRPr="00724A36" w:rsidRDefault="00724A36" w:rsidP="00724A36">
      <w:pPr>
        <w:pStyle w:val="31"/>
        <w:shd w:val="clear" w:color="auto" w:fill="auto"/>
        <w:spacing w:line="240" w:lineRule="auto"/>
        <w:ind w:right="120"/>
        <w:contextualSpacing/>
        <w:rPr>
          <w:rFonts w:cs="Times New Roman"/>
          <w:b/>
          <w:sz w:val="20"/>
          <w:szCs w:val="20"/>
        </w:rPr>
      </w:pPr>
      <w:r w:rsidRPr="00724A36">
        <w:rPr>
          <w:rFonts w:cs="Times New Roman"/>
          <w:b/>
          <w:sz w:val="20"/>
          <w:szCs w:val="20"/>
        </w:rPr>
        <w:t>Реестра муниципальных маршрутов регулярных перевозок пассажиров и багажа</w:t>
      </w:r>
    </w:p>
    <w:p w:rsidR="00724A36" w:rsidRPr="00724A36" w:rsidRDefault="00724A36" w:rsidP="00724A36">
      <w:pPr>
        <w:pStyle w:val="31"/>
        <w:shd w:val="clear" w:color="auto" w:fill="auto"/>
        <w:spacing w:line="240" w:lineRule="auto"/>
        <w:ind w:right="120"/>
        <w:contextualSpacing/>
        <w:rPr>
          <w:rFonts w:cs="Times New Roman"/>
          <w:b/>
          <w:sz w:val="20"/>
          <w:szCs w:val="20"/>
        </w:rPr>
      </w:pPr>
      <w:r w:rsidRPr="00724A36">
        <w:rPr>
          <w:rFonts w:cs="Times New Roman"/>
          <w:b/>
          <w:sz w:val="20"/>
          <w:szCs w:val="20"/>
        </w:rPr>
        <w:t>автомобильным транспортом на территории Кадыйского муниципального района</w:t>
      </w:r>
    </w:p>
    <w:p w:rsidR="00724A36" w:rsidRPr="00724A36" w:rsidRDefault="00724A36" w:rsidP="00724A36">
      <w:pPr>
        <w:pStyle w:val="31"/>
        <w:shd w:val="clear" w:color="auto" w:fill="auto"/>
        <w:spacing w:line="240" w:lineRule="auto"/>
        <w:ind w:right="120"/>
        <w:contextualSpacing/>
        <w:rPr>
          <w:rFonts w:cs="Times New Roman"/>
          <w:b/>
          <w:sz w:val="20"/>
          <w:szCs w:val="20"/>
        </w:rPr>
      </w:pPr>
    </w:p>
    <w:tbl>
      <w:tblPr>
        <w:tblW w:w="14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92"/>
        <w:gridCol w:w="425"/>
        <w:gridCol w:w="851"/>
        <w:gridCol w:w="1701"/>
        <w:gridCol w:w="1701"/>
        <w:gridCol w:w="567"/>
        <w:gridCol w:w="850"/>
        <w:gridCol w:w="850"/>
        <w:gridCol w:w="567"/>
        <w:gridCol w:w="708"/>
        <w:gridCol w:w="851"/>
        <w:gridCol w:w="568"/>
        <w:gridCol w:w="709"/>
        <w:gridCol w:w="1276"/>
        <w:gridCol w:w="992"/>
        <w:gridCol w:w="851"/>
        <w:gridCol w:w="709"/>
      </w:tblGrid>
      <w:tr w:rsidR="00724A36" w:rsidRPr="00724A36" w:rsidTr="00724A36">
        <w:trPr>
          <w:cantSplit/>
          <w:trHeight w:val="1057"/>
        </w:trPr>
        <w:tc>
          <w:tcPr>
            <w:tcW w:w="392" w:type="dxa"/>
            <w:vMerge w:val="restart"/>
            <w:textDirection w:val="btLr"/>
          </w:tcPr>
          <w:p w:rsidR="00724A36" w:rsidRPr="00724A36" w:rsidRDefault="00724A36" w:rsidP="002005A7">
            <w:pPr>
              <w:pStyle w:val="31"/>
              <w:shd w:val="clear" w:color="auto" w:fill="auto"/>
              <w:spacing w:line="240" w:lineRule="auto"/>
              <w:ind w:left="113" w:right="120"/>
              <w:contextualSpacing/>
              <w:rPr>
                <w:rFonts w:cs="Times New Roman"/>
                <w:sz w:val="20"/>
                <w:szCs w:val="20"/>
              </w:rPr>
            </w:pPr>
            <w:r w:rsidRPr="00724A36">
              <w:rPr>
                <w:rFonts w:cs="Times New Roman"/>
                <w:bCs/>
                <w:color w:val="000000"/>
                <w:sz w:val="20"/>
                <w:szCs w:val="20"/>
                <w:lang w:eastAsia="ru-RU"/>
              </w:rPr>
              <w:t>регистрационный номер маршрута</w:t>
            </w:r>
          </w:p>
        </w:tc>
        <w:tc>
          <w:tcPr>
            <w:tcW w:w="425" w:type="dxa"/>
            <w:vMerge w:val="restart"/>
            <w:textDirection w:val="btLr"/>
          </w:tcPr>
          <w:p w:rsidR="00724A36" w:rsidRPr="00724A36" w:rsidRDefault="00724A36" w:rsidP="002005A7">
            <w:pPr>
              <w:pStyle w:val="31"/>
              <w:shd w:val="clear" w:color="auto" w:fill="auto"/>
              <w:spacing w:line="240" w:lineRule="auto"/>
              <w:ind w:left="113" w:right="120"/>
              <w:contextualSpacing/>
              <w:rPr>
                <w:rFonts w:cs="Times New Roman"/>
                <w:sz w:val="20"/>
                <w:szCs w:val="20"/>
              </w:rPr>
            </w:pPr>
            <w:r w:rsidRPr="00724A36">
              <w:rPr>
                <w:rFonts w:cs="Times New Roman"/>
                <w:bCs/>
                <w:color w:val="000000"/>
                <w:sz w:val="20"/>
                <w:szCs w:val="20"/>
                <w:lang w:eastAsia="ru-RU"/>
              </w:rPr>
              <w:t>Порядковый номер маршрута</w:t>
            </w:r>
          </w:p>
        </w:tc>
        <w:tc>
          <w:tcPr>
            <w:tcW w:w="851" w:type="dxa"/>
            <w:vMerge w:val="restart"/>
          </w:tcPr>
          <w:p w:rsidR="00724A36" w:rsidRPr="00724A36" w:rsidRDefault="00724A36" w:rsidP="002005A7">
            <w:pPr>
              <w:pStyle w:val="31"/>
              <w:shd w:val="clear" w:color="auto" w:fill="auto"/>
              <w:spacing w:line="240" w:lineRule="auto"/>
              <w:ind w:right="-108"/>
              <w:contextualSpacing/>
              <w:rPr>
                <w:rFonts w:cs="Times New Roman"/>
                <w:sz w:val="20"/>
                <w:szCs w:val="20"/>
              </w:rPr>
            </w:pPr>
            <w:r w:rsidRPr="00724A36">
              <w:rPr>
                <w:rFonts w:cs="Times New Roman"/>
                <w:bCs/>
                <w:color w:val="000000"/>
                <w:sz w:val="20"/>
                <w:szCs w:val="20"/>
                <w:lang w:eastAsia="ru-RU"/>
              </w:rPr>
              <w:t>Наиме-нование марш-рута</w:t>
            </w:r>
          </w:p>
        </w:tc>
        <w:tc>
          <w:tcPr>
            <w:tcW w:w="1701" w:type="dxa"/>
            <w:vMerge w:val="restart"/>
          </w:tcPr>
          <w:p w:rsidR="00724A36" w:rsidRPr="00724A36" w:rsidRDefault="00724A36" w:rsidP="002005A7">
            <w:pPr>
              <w:pStyle w:val="31"/>
              <w:shd w:val="clear" w:color="auto" w:fill="auto"/>
              <w:spacing w:line="240" w:lineRule="auto"/>
              <w:contextualSpacing/>
              <w:rPr>
                <w:rFonts w:cs="Times New Roman"/>
                <w:sz w:val="20"/>
                <w:szCs w:val="20"/>
              </w:rPr>
            </w:pPr>
            <w:r w:rsidRPr="00724A36">
              <w:rPr>
                <w:rFonts w:cs="Times New Roman"/>
                <w:sz w:val="20"/>
                <w:szCs w:val="20"/>
              </w:rPr>
              <w:t>наименования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w:t>
            </w:r>
          </w:p>
        </w:tc>
        <w:tc>
          <w:tcPr>
            <w:tcW w:w="1701" w:type="dxa"/>
            <w:vMerge w:val="restart"/>
          </w:tcPr>
          <w:p w:rsidR="00724A36" w:rsidRPr="00724A36" w:rsidRDefault="00724A36" w:rsidP="002005A7">
            <w:pPr>
              <w:pStyle w:val="31"/>
              <w:shd w:val="clear" w:color="auto" w:fill="auto"/>
              <w:spacing w:line="240" w:lineRule="auto"/>
              <w:contextualSpacing/>
              <w:rPr>
                <w:rFonts w:cs="Times New Roman"/>
                <w:sz w:val="20"/>
                <w:szCs w:val="20"/>
              </w:rPr>
            </w:pPr>
            <w:r w:rsidRPr="00724A36">
              <w:rPr>
                <w:rFonts w:cs="Times New Roman"/>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vMerge w:val="restart"/>
            <w:textDirection w:val="btLr"/>
          </w:tcPr>
          <w:p w:rsidR="00724A36" w:rsidRPr="00724A36" w:rsidRDefault="00724A36" w:rsidP="002005A7">
            <w:pPr>
              <w:pStyle w:val="31"/>
              <w:shd w:val="clear" w:color="auto" w:fill="auto"/>
              <w:spacing w:line="240" w:lineRule="auto"/>
              <w:ind w:left="113" w:right="119"/>
              <w:contextualSpacing/>
              <w:rPr>
                <w:rFonts w:cs="Times New Roman"/>
                <w:sz w:val="20"/>
                <w:szCs w:val="20"/>
              </w:rPr>
            </w:pPr>
            <w:r w:rsidRPr="00724A36">
              <w:rPr>
                <w:rFonts w:cs="Times New Roman"/>
                <w:sz w:val="20"/>
                <w:szCs w:val="20"/>
              </w:rPr>
              <w:t>протяженность маршрута регулярных перевозок</w:t>
            </w:r>
          </w:p>
        </w:tc>
        <w:tc>
          <w:tcPr>
            <w:tcW w:w="850" w:type="dxa"/>
            <w:vMerge w:val="restart"/>
          </w:tcPr>
          <w:p w:rsidR="00724A36" w:rsidRPr="00724A36" w:rsidRDefault="00724A36" w:rsidP="002005A7">
            <w:pPr>
              <w:pStyle w:val="31"/>
              <w:shd w:val="clear" w:color="auto" w:fill="auto"/>
              <w:tabs>
                <w:tab w:val="left" w:pos="918"/>
              </w:tabs>
              <w:spacing w:line="240" w:lineRule="auto"/>
              <w:contextualSpacing/>
              <w:rPr>
                <w:rFonts w:cs="Times New Roman"/>
                <w:sz w:val="20"/>
                <w:szCs w:val="20"/>
              </w:rPr>
            </w:pPr>
            <w:r w:rsidRPr="00724A36">
              <w:rPr>
                <w:rFonts w:cs="Times New Roman"/>
                <w:sz w:val="20"/>
                <w:szCs w:val="20"/>
              </w:rPr>
              <w:t>порядок посадки и высадки пассажи-</w:t>
            </w:r>
          </w:p>
          <w:p w:rsidR="00724A36" w:rsidRPr="00724A36" w:rsidRDefault="00724A36" w:rsidP="002005A7">
            <w:pPr>
              <w:pStyle w:val="31"/>
              <w:shd w:val="clear" w:color="auto" w:fill="auto"/>
              <w:tabs>
                <w:tab w:val="left" w:pos="918"/>
              </w:tabs>
              <w:spacing w:line="240" w:lineRule="auto"/>
              <w:contextualSpacing/>
              <w:rPr>
                <w:rFonts w:cs="Times New Roman"/>
                <w:sz w:val="20"/>
                <w:szCs w:val="20"/>
              </w:rPr>
            </w:pPr>
            <w:r w:rsidRPr="00724A36">
              <w:rPr>
                <w:rFonts w:cs="Times New Roman"/>
                <w:sz w:val="20"/>
                <w:szCs w:val="20"/>
              </w:rPr>
              <w:t>ров</w:t>
            </w:r>
          </w:p>
        </w:tc>
        <w:tc>
          <w:tcPr>
            <w:tcW w:w="850" w:type="dxa"/>
            <w:vMerge w:val="restart"/>
          </w:tcPr>
          <w:p w:rsidR="00724A36" w:rsidRPr="00724A36" w:rsidRDefault="00724A36" w:rsidP="002005A7">
            <w:pPr>
              <w:pStyle w:val="31"/>
              <w:shd w:val="clear" w:color="auto" w:fill="auto"/>
              <w:spacing w:line="240" w:lineRule="auto"/>
              <w:ind w:right="-108"/>
              <w:contextualSpacing/>
              <w:rPr>
                <w:rFonts w:cs="Times New Roman"/>
                <w:sz w:val="20"/>
                <w:szCs w:val="20"/>
              </w:rPr>
            </w:pPr>
            <w:r w:rsidRPr="00724A36">
              <w:rPr>
                <w:rFonts w:cs="Times New Roman"/>
                <w:sz w:val="20"/>
                <w:szCs w:val="20"/>
              </w:rPr>
              <w:t xml:space="preserve">вид </w:t>
            </w:r>
          </w:p>
          <w:p w:rsidR="00724A36" w:rsidRPr="00724A36" w:rsidRDefault="00724A36" w:rsidP="002005A7">
            <w:pPr>
              <w:pStyle w:val="31"/>
              <w:shd w:val="clear" w:color="auto" w:fill="auto"/>
              <w:spacing w:line="240" w:lineRule="auto"/>
              <w:ind w:right="-108"/>
              <w:contextualSpacing/>
              <w:rPr>
                <w:rFonts w:cs="Times New Roman"/>
                <w:sz w:val="20"/>
                <w:szCs w:val="20"/>
              </w:rPr>
            </w:pPr>
            <w:r w:rsidRPr="00724A36">
              <w:rPr>
                <w:rFonts w:cs="Times New Roman"/>
                <w:sz w:val="20"/>
                <w:szCs w:val="20"/>
              </w:rPr>
              <w:t>регуляр-</w:t>
            </w:r>
          </w:p>
          <w:p w:rsidR="00724A36" w:rsidRPr="00724A36" w:rsidRDefault="00724A36" w:rsidP="002005A7">
            <w:pPr>
              <w:pStyle w:val="31"/>
              <w:shd w:val="clear" w:color="auto" w:fill="auto"/>
              <w:spacing w:line="240" w:lineRule="auto"/>
              <w:ind w:left="-108" w:right="-108"/>
              <w:contextualSpacing/>
              <w:rPr>
                <w:rFonts w:cs="Times New Roman"/>
                <w:sz w:val="20"/>
                <w:szCs w:val="20"/>
              </w:rPr>
            </w:pPr>
            <w:r w:rsidRPr="00724A36">
              <w:rPr>
                <w:rFonts w:cs="Times New Roman"/>
                <w:sz w:val="20"/>
                <w:szCs w:val="20"/>
              </w:rPr>
              <w:t>ных перевозок</w:t>
            </w:r>
          </w:p>
        </w:tc>
        <w:tc>
          <w:tcPr>
            <w:tcW w:w="2694" w:type="dxa"/>
            <w:gridSpan w:val="4"/>
            <w:tcBorders>
              <w:bottom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 xml:space="preserve">Данные о транспортных средствах, </w:t>
            </w:r>
            <w:r w:rsidRPr="00724A36">
              <w:rPr>
                <w:rFonts w:cs="Times New Roman"/>
                <w:bCs/>
                <w:color w:val="000000"/>
                <w:sz w:val="20"/>
                <w:szCs w:val="20"/>
                <w:lang w:eastAsia="ru-RU"/>
              </w:rPr>
              <w:t>которые используются для перевозок по маршруту регулярных перевозок</w:t>
            </w:r>
          </w:p>
        </w:tc>
        <w:tc>
          <w:tcPr>
            <w:tcW w:w="709" w:type="dxa"/>
            <w:vMerge w:val="restart"/>
            <w:tcBorders>
              <w:right w:val="single" w:sz="4" w:space="0" w:color="auto"/>
            </w:tcBorders>
          </w:tcPr>
          <w:p w:rsidR="00724A36" w:rsidRPr="00724A36" w:rsidRDefault="00724A36" w:rsidP="002005A7">
            <w:pPr>
              <w:pStyle w:val="31"/>
              <w:shd w:val="clear" w:color="auto" w:fill="auto"/>
              <w:tabs>
                <w:tab w:val="left" w:pos="187"/>
              </w:tabs>
              <w:spacing w:line="240" w:lineRule="auto"/>
              <w:ind w:left="-108" w:right="-108"/>
              <w:contextualSpacing/>
              <w:rPr>
                <w:rFonts w:cs="Times New Roman"/>
                <w:sz w:val="20"/>
                <w:szCs w:val="20"/>
              </w:rPr>
            </w:pPr>
            <w:r w:rsidRPr="00724A36">
              <w:rPr>
                <w:rFonts w:cs="Times New Roman"/>
                <w:bCs/>
                <w:color w:val="000000"/>
                <w:sz w:val="20"/>
                <w:szCs w:val="20"/>
                <w:lang w:eastAsia="ru-RU"/>
              </w:rPr>
              <w:t>Дата начала осуществления регулярных перевозок</w:t>
            </w:r>
          </w:p>
        </w:tc>
        <w:tc>
          <w:tcPr>
            <w:tcW w:w="2268" w:type="dxa"/>
            <w:gridSpan w:val="2"/>
            <w:tcBorders>
              <w:left w:val="single" w:sz="4" w:space="0" w:color="auto"/>
              <w:bottom w:val="single" w:sz="4" w:space="0" w:color="auto"/>
              <w:right w:val="single" w:sz="4" w:space="0" w:color="auto"/>
            </w:tcBorders>
          </w:tcPr>
          <w:p w:rsidR="00724A36" w:rsidRPr="00724A36" w:rsidRDefault="00724A36" w:rsidP="002005A7">
            <w:pPr>
              <w:pStyle w:val="31"/>
              <w:shd w:val="clear" w:color="auto" w:fill="auto"/>
              <w:spacing w:line="240" w:lineRule="auto"/>
              <w:ind w:right="-108"/>
              <w:contextualSpacing/>
              <w:rPr>
                <w:rFonts w:cs="Times New Roman"/>
                <w:sz w:val="20"/>
                <w:szCs w:val="20"/>
              </w:rPr>
            </w:pPr>
            <w:r w:rsidRPr="00724A36">
              <w:rPr>
                <w:rFonts w:cs="Times New Roman"/>
                <w:bCs/>
                <w:color w:val="000000"/>
                <w:sz w:val="20"/>
                <w:szCs w:val="20"/>
                <w:lang w:eastAsia="ru-RU"/>
              </w:rPr>
              <w:t>Данные о юридических лицах, индивидуальных предпринимателях, осуществляющих перевозки по маршруту регулярных перевозок</w:t>
            </w:r>
          </w:p>
        </w:tc>
        <w:tc>
          <w:tcPr>
            <w:tcW w:w="851" w:type="dxa"/>
            <w:tcBorders>
              <w:left w:val="single" w:sz="4" w:space="0" w:color="auto"/>
              <w:bottom w:val="single" w:sz="4" w:space="0" w:color="auto"/>
              <w:right w:val="single" w:sz="4" w:space="0" w:color="auto"/>
            </w:tcBorders>
          </w:tcPr>
          <w:p w:rsidR="00724A36" w:rsidRPr="00724A36" w:rsidRDefault="00724A36" w:rsidP="002005A7">
            <w:pPr>
              <w:autoSpaceDE w:val="0"/>
              <w:autoSpaceDN w:val="0"/>
              <w:adjustRightInd w:val="0"/>
              <w:ind w:left="-108" w:right="-28"/>
              <w:contextualSpacing/>
              <w:jc w:val="center"/>
              <w:rPr>
                <w:rFonts w:eastAsia="SimSun" w:cs="Times New Roman"/>
                <w:bCs/>
                <w:color w:val="000000"/>
                <w:sz w:val="20"/>
                <w:szCs w:val="20"/>
              </w:rPr>
            </w:pPr>
            <w:r w:rsidRPr="00724A36">
              <w:rPr>
                <w:rFonts w:eastAsia="SimSun" w:cs="Times New Roman"/>
                <w:bCs/>
                <w:color w:val="000000"/>
                <w:sz w:val="20"/>
                <w:szCs w:val="20"/>
              </w:rPr>
              <w:t>Дата и основа-ние внесения сведений</w:t>
            </w:r>
          </w:p>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709" w:type="dxa"/>
            <w:tcBorders>
              <w:left w:val="single" w:sz="4" w:space="0" w:color="auto"/>
              <w:bottom w:val="single" w:sz="4" w:space="0" w:color="auto"/>
              <w:right w:val="single" w:sz="4" w:space="0" w:color="auto"/>
            </w:tcBorders>
          </w:tcPr>
          <w:p w:rsidR="00724A36" w:rsidRPr="00724A36" w:rsidRDefault="00724A36" w:rsidP="002005A7">
            <w:pPr>
              <w:autoSpaceDE w:val="0"/>
              <w:autoSpaceDN w:val="0"/>
              <w:adjustRightInd w:val="0"/>
              <w:ind w:right="-29"/>
              <w:contextualSpacing/>
              <w:jc w:val="center"/>
              <w:rPr>
                <w:rFonts w:eastAsia="SimSun" w:cs="Times New Roman"/>
                <w:bCs/>
                <w:color w:val="000000"/>
                <w:sz w:val="20"/>
                <w:szCs w:val="20"/>
              </w:rPr>
            </w:pPr>
            <w:r w:rsidRPr="00724A36">
              <w:rPr>
                <w:rFonts w:eastAsia="SimSun" w:cs="Times New Roman"/>
                <w:bCs/>
                <w:color w:val="000000"/>
                <w:sz w:val="20"/>
                <w:szCs w:val="20"/>
              </w:rPr>
              <w:t>Дата и основание отме-ны марш-рута</w:t>
            </w:r>
          </w:p>
          <w:p w:rsidR="00724A36" w:rsidRPr="00724A36" w:rsidRDefault="00724A36" w:rsidP="002005A7">
            <w:pPr>
              <w:pStyle w:val="31"/>
              <w:shd w:val="clear" w:color="auto" w:fill="auto"/>
              <w:spacing w:line="240" w:lineRule="auto"/>
              <w:ind w:right="120"/>
              <w:contextualSpacing/>
              <w:rPr>
                <w:rFonts w:cs="Times New Roman"/>
                <w:sz w:val="20"/>
                <w:szCs w:val="20"/>
              </w:rPr>
            </w:pPr>
          </w:p>
        </w:tc>
      </w:tr>
      <w:tr w:rsidR="00724A36" w:rsidRPr="00724A36" w:rsidTr="00724A36">
        <w:trPr>
          <w:cantSplit/>
          <w:trHeight w:val="2685"/>
        </w:trPr>
        <w:tc>
          <w:tcPr>
            <w:tcW w:w="392" w:type="dxa"/>
            <w:vMerge/>
            <w:textDirection w:val="btLr"/>
          </w:tcPr>
          <w:p w:rsidR="00724A36" w:rsidRPr="00724A36" w:rsidRDefault="00724A36" w:rsidP="002005A7">
            <w:pPr>
              <w:pStyle w:val="31"/>
              <w:shd w:val="clear" w:color="auto" w:fill="auto"/>
              <w:spacing w:line="240" w:lineRule="auto"/>
              <w:ind w:left="113" w:right="120"/>
              <w:contextualSpacing/>
              <w:rPr>
                <w:rFonts w:cs="Times New Roman"/>
                <w:bCs/>
                <w:color w:val="000000"/>
                <w:sz w:val="20"/>
                <w:szCs w:val="20"/>
                <w:lang w:eastAsia="ru-RU"/>
              </w:rPr>
            </w:pPr>
          </w:p>
        </w:tc>
        <w:tc>
          <w:tcPr>
            <w:tcW w:w="425" w:type="dxa"/>
            <w:vMerge/>
            <w:textDirection w:val="btLr"/>
          </w:tcPr>
          <w:p w:rsidR="00724A36" w:rsidRPr="00724A36" w:rsidRDefault="00724A36" w:rsidP="002005A7">
            <w:pPr>
              <w:pStyle w:val="31"/>
              <w:shd w:val="clear" w:color="auto" w:fill="auto"/>
              <w:spacing w:line="240" w:lineRule="auto"/>
              <w:ind w:left="113" w:right="120"/>
              <w:contextualSpacing/>
              <w:rPr>
                <w:rFonts w:cs="Times New Roman"/>
                <w:bCs/>
                <w:color w:val="000000"/>
                <w:sz w:val="20"/>
                <w:szCs w:val="20"/>
                <w:lang w:eastAsia="ru-RU"/>
              </w:rPr>
            </w:pPr>
          </w:p>
        </w:tc>
        <w:tc>
          <w:tcPr>
            <w:tcW w:w="851" w:type="dxa"/>
            <w:vMerge/>
          </w:tcPr>
          <w:p w:rsidR="00724A36" w:rsidRPr="00724A36" w:rsidRDefault="00724A36" w:rsidP="002005A7">
            <w:pPr>
              <w:pStyle w:val="31"/>
              <w:shd w:val="clear" w:color="auto" w:fill="auto"/>
              <w:spacing w:line="240" w:lineRule="auto"/>
              <w:ind w:right="119"/>
              <w:contextualSpacing/>
              <w:rPr>
                <w:rFonts w:cs="Times New Roman"/>
                <w:bCs/>
                <w:color w:val="000000"/>
                <w:sz w:val="20"/>
                <w:szCs w:val="20"/>
                <w:lang w:eastAsia="ru-RU"/>
              </w:rPr>
            </w:pPr>
          </w:p>
        </w:tc>
        <w:tc>
          <w:tcPr>
            <w:tcW w:w="1701" w:type="dxa"/>
            <w:vMerge/>
          </w:tcPr>
          <w:p w:rsidR="00724A36" w:rsidRPr="00724A36" w:rsidRDefault="00724A36" w:rsidP="002005A7">
            <w:pPr>
              <w:pStyle w:val="31"/>
              <w:shd w:val="clear" w:color="auto" w:fill="auto"/>
              <w:spacing w:line="240" w:lineRule="auto"/>
              <w:ind w:right="119"/>
              <w:contextualSpacing/>
              <w:rPr>
                <w:rFonts w:cs="Times New Roman"/>
                <w:sz w:val="20"/>
                <w:szCs w:val="20"/>
              </w:rPr>
            </w:pPr>
          </w:p>
        </w:tc>
        <w:tc>
          <w:tcPr>
            <w:tcW w:w="1701" w:type="dxa"/>
            <w:vMerge/>
          </w:tcPr>
          <w:p w:rsidR="00724A36" w:rsidRPr="00724A36" w:rsidRDefault="00724A36" w:rsidP="002005A7">
            <w:pPr>
              <w:pStyle w:val="31"/>
              <w:shd w:val="clear" w:color="auto" w:fill="auto"/>
              <w:spacing w:line="240" w:lineRule="auto"/>
              <w:ind w:right="119"/>
              <w:contextualSpacing/>
              <w:rPr>
                <w:rFonts w:cs="Times New Roman"/>
                <w:sz w:val="20"/>
                <w:szCs w:val="20"/>
              </w:rPr>
            </w:pPr>
          </w:p>
        </w:tc>
        <w:tc>
          <w:tcPr>
            <w:tcW w:w="567" w:type="dxa"/>
            <w:vMerge/>
            <w:textDirection w:val="btLr"/>
          </w:tcPr>
          <w:p w:rsidR="00724A36" w:rsidRPr="00724A36" w:rsidRDefault="00724A36" w:rsidP="002005A7">
            <w:pPr>
              <w:pStyle w:val="31"/>
              <w:shd w:val="clear" w:color="auto" w:fill="auto"/>
              <w:spacing w:line="240" w:lineRule="auto"/>
              <w:ind w:left="113" w:right="119"/>
              <w:contextualSpacing/>
              <w:rPr>
                <w:rFonts w:cs="Times New Roman"/>
                <w:sz w:val="20"/>
                <w:szCs w:val="20"/>
              </w:rPr>
            </w:pPr>
          </w:p>
        </w:tc>
        <w:tc>
          <w:tcPr>
            <w:tcW w:w="850" w:type="dxa"/>
            <w:vMerge/>
          </w:tcPr>
          <w:p w:rsidR="00724A36" w:rsidRPr="00724A36" w:rsidRDefault="00724A36" w:rsidP="002005A7">
            <w:pPr>
              <w:pStyle w:val="31"/>
              <w:shd w:val="clear" w:color="auto" w:fill="auto"/>
              <w:spacing w:line="240" w:lineRule="auto"/>
              <w:ind w:right="119"/>
              <w:contextualSpacing/>
              <w:rPr>
                <w:rFonts w:cs="Times New Roman"/>
                <w:sz w:val="20"/>
                <w:szCs w:val="20"/>
              </w:rPr>
            </w:pPr>
          </w:p>
        </w:tc>
        <w:tc>
          <w:tcPr>
            <w:tcW w:w="850" w:type="dxa"/>
            <w:vMerge/>
          </w:tcPr>
          <w:p w:rsidR="00724A36" w:rsidRPr="00724A36" w:rsidRDefault="00724A36" w:rsidP="002005A7">
            <w:pPr>
              <w:pStyle w:val="31"/>
              <w:shd w:val="clear" w:color="auto" w:fill="auto"/>
              <w:spacing w:line="240" w:lineRule="auto"/>
              <w:ind w:right="119"/>
              <w:contextualSpacing/>
              <w:rPr>
                <w:rFonts w:cs="Times New Roman"/>
                <w:sz w:val="20"/>
                <w:szCs w:val="20"/>
              </w:rPr>
            </w:pPr>
          </w:p>
        </w:tc>
        <w:tc>
          <w:tcPr>
            <w:tcW w:w="567" w:type="dxa"/>
            <w:tcBorders>
              <w:top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p w:rsidR="00724A36" w:rsidRPr="00724A36" w:rsidRDefault="00724A36" w:rsidP="002005A7">
            <w:pPr>
              <w:pStyle w:val="31"/>
              <w:shd w:val="clear" w:color="auto" w:fill="auto"/>
              <w:tabs>
                <w:tab w:val="left" w:pos="459"/>
              </w:tabs>
              <w:spacing w:line="240" w:lineRule="auto"/>
              <w:ind w:right="-108"/>
              <w:contextualSpacing/>
              <w:rPr>
                <w:rFonts w:cs="Times New Roman"/>
                <w:sz w:val="20"/>
                <w:szCs w:val="20"/>
              </w:rPr>
            </w:pPr>
            <w:r w:rsidRPr="00724A36">
              <w:rPr>
                <w:rFonts w:cs="Times New Roman"/>
                <w:sz w:val="20"/>
                <w:szCs w:val="20"/>
              </w:rPr>
              <w:t>вид</w:t>
            </w:r>
          </w:p>
        </w:tc>
        <w:tc>
          <w:tcPr>
            <w:tcW w:w="708" w:type="dxa"/>
            <w:tcBorders>
              <w:top w:val="single" w:sz="4" w:space="0" w:color="auto"/>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 xml:space="preserve"> </w:t>
            </w:r>
          </w:p>
          <w:p w:rsidR="00724A36" w:rsidRPr="00724A36" w:rsidRDefault="00724A36" w:rsidP="002005A7">
            <w:pPr>
              <w:pStyle w:val="31"/>
              <w:shd w:val="clear" w:color="auto" w:fill="auto"/>
              <w:spacing w:line="240" w:lineRule="auto"/>
              <w:ind w:right="-108"/>
              <w:contextualSpacing/>
              <w:jc w:val="left"/>
              <w:rPr>
                <w:rFonts w:cs="Times New Roman"/>
                <w:sz w:val="20"/>
                <w:szCs w:val="20"/>
              </w:rPr>
            </w:pPr>
            <w:r w:rsidRPr="00724A36">
              <w:rPr>
                <w:rFonts w:cs="Times New Roman"/>
                <w:sz w:val="20"/>
                <w:szCs w:val="20"/>
              </w:rPr>
              <w:t>класс</w:t>
            </w:r>
          </w:p>
        </w:tc>
        <w:tc>
          <w:tcPr>
            <w:tcW w:w="851" w:type="dxa"/>
            <w:tcBorders>
              <w:top w:val="single" w:sz="4" w:space="0" w:color="auto"/>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p w:rsidR="00724A36" w:rsidRPr="00724A36" w:rsidRDefault="00724A36" w:rsidP="002005A7">
            <w:pPr>
              <w:pStyle w:val="31"/>
              <w:shd w:val="clear" w:color="auto" w:fill="auto"/>
              <w:spacing w:line="240" w:lineRule="auto"/>
              <w:ind w:left="-108" w:right="119"/>
              <w:contextualSpacing/>
              <w:rPr>
                <w:rFonts w:cs="Times New Roman"/>
                <w:sz w:val="20"/>
                <w:szCs w:val="20"/>
              </w:rPr>
            </w:pPr>
            <w:r w:rsidRPr="00724A36">
              <w:rPr>
                <w:rFonts w:cs="Times New Roman"/>
                <w:sz w:val="20"/>
                <w:szCs w:val="20"/>
              </w:rPr>
              <w:t>Максимальное количество</w:t>
            </w:r>
          </w:p>
        </w:tc>
        <w:tc>
          <w:tcPr>
            <w:tcW w:w="568" w:type="dxa"/>
            <w:tcBorders>
              <w:top w:val="single" w:sz="4" w:space="0" w:color="auto"/>
              <w:left w:val="single" w:sz="4" w:space="0" w:color="auto"/>
            </w:tcBorders>
          </w:tcPr>
          <w:p w:rsidR="00724A36" w:rsidRPr="00724A36" w:rsidRDefault="00724A36" w:rsidP="002005A7">
            <w:pPr>
              <w:pStyle w:val="31"/>
              <w:shd w:val="clear" w:color="auto" w:fill="auto"/>
              <w:spacing w:line="240" w:lineRule="auto"/>
              <w:ind w:left="-55" w:right="-108" w:hanging="142"/>
              <w:contextualSpacing/>
              <w:rPr>
                <w:rFonts w:cs="Times New Roman"/>
                <w:sz w:val="20"/>
                <w:szCs w:val="20"/>
              </w:rPr>
            </w:pPr>
            <w:r w:rsidRPr="00724A36">
              <w:rPr>
                <w:rFonts w:cs="Times New Roman"/>
                <w:bCs/>
                <w:color w:val="000000"/>
                <w:sz w:val="20"/>
                <w:szCs w:val="20"/>
                <w:lang w:eastAsia="ru-RU"/>
              </w:rPr>
              <w:t>Экологичес-кие характе-ристики транспортных средств</w:t>
            </w:r>
          </w:p>
        </w:tc>
        <w:tc>
          <w:tcPr>
            <w:tcW w:w="709" w:type="dxa"/>
            <w:vMerge/>
            <w:tcBorders>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1276" w:type="dxa"/>
            <w:tcBorders>
              <w:top w:val="single" w:sz="4" w:space="0" w:color="auto"/>
              <w:left w:val="single" w:sz="4" w:space="0" w:color="auto"/>
              <w:right w:val="single" w:sz="4" w:space="0" w:color="auto"/>
            </w:tcBorders>
          </w:tcPr>
          <w:p w:rsidR="00724A36" w:rsidRPr="00724A36" w:rsidRDefault="00724A36" w:rsidP="002005A7">
            <w:pPr>
              <w:pStyle w:val="31"/>
              <w:shd w:val="clear" w:color="auto" w:fill="auto"/>
              <w:spacing w:line="240" w:lineRule="auto"/>
              <w:ind w:left="-108" w:right="-250"/>
              <w:contextualSpacing/>
              <w:rPr>
                <w:rFonts w:cs="Times New Roman"/>
                <w:sz w:val="20"/>
                <w:szCs w:val="20"/>
              </w:rPr>
            </w:pPr>
            <w:r w:rsidRPr="00724A36">
              <w:rPr>
                <w:rFonts w:cs="Times New Roman"/>
                <w:bCs/>
                <w:color w:val="000000"/>
                <w:sz w:val="20"/>
                <w:szCs w:val="20"/>
                <w:lang w:eastAsia="ru-RU"/>
              </w:rPr>
              <w:t>наименование юридического лица, Ф.И.О. индивидуального предпринимателя</w:t>
            </w:r>
          </w:p>
        </w:tc>
        <w:tc>
          <w:tcPr>
            <w:tcW w:w="992" w:type="dxa"/>
            <w:tcBorders>
              <w:top w:val="single" w:sz="4" w:space="0" w:color="auto"/>
              <w:left w:val="single" w:sz="4" w:space="0" w:color="auto"/>
              <w:right w:val="single" w:sz="4" w:space="0" w:color="auto"/>
            </w:tcBorders>
          </w:tcPr>
          <w:p w:rsidR="00724A36" w:rsidRPr="00724A36" w:rsidRDefault="00724A36" w:rsidP="002005A7">
            <w:pPr>
              <w:pStyle w:val="31"/>
              <w:shd w:val="clear" w:color="auto" w:fill="auto"/>
              <w:spacing w:line="240" w:lineRule="auto"/>
              <w:ind w:left="-113" w:right="-108" w:firstLine="113"/>
              <w:contextualSpacing/>
              <w:rPr>
                <w:rFonts w:cs="Times New Roman"/>
                <w:sz w:val="20"/>
                <w:szCs w:val="20"/>
              </w:rPr>
            </w:pPr>
            <w:r w:rsidRPr="00724A36">
              <w:rPr>
                <w:rFonts w:cs="Times New Roman"/>
                <w:bCs/>
                <w:color w:val="000000"/>
                <w:sz w:val="20"/>
                <w:szCs w:val="20"/>
                <w:lang w:eastAsia="ru-RU"/>
              </w:rPr>
              <w:t>место нахождения перевозчика</w:t>
            </w:r>
          </w:p>
        </w:tc>
        <w:tc>
          <w:tcPr>
            <w:tcW w:w="851" w:type="dxa"/>
            <w:tcBorders>
              <w:top w:val="single" w:sz="4" w:space="0" w:color="auto"/>
              <w:left w:val="single" w:sz="4" w:space="0" w:color="auto"/>
              <w:right w:val="single" w:sz="4" w:space="0" w:color="auto"/>
            </w:tcBorders>
          </w:tcPr>
          <w:p w:rsidR="00724A36" w:rsidRPr="00724A36" w:rsidRDefault="00724A36" w:rsidP="002005A7">
            <w:pPr>
              <w:pStyle w:val="31"/>
              <w:shd w:val="clear" w:color="auto" w:fill="auto"/>
              <w:spacing w:line="240" w:lineRule="auto"/>
              <w:ind w:left="-113" w:right="-108" w:firstLine="113"/>
              <w:contextualSpacing/>
              <w:rPr>
                <w:rFonts w:cs="Times New Roman"/>
                <w:bCs/>
                <w:color w:val="000000"/>
                <w:sz w:val="20"/>
                <w:szCs w:val="20"/>
                <w:lang w:eastAsia="ru-RU"/>
              </w:rPr>
            </w:pPr>
          </w:p>
        </w:tc>
        <w:tc>
          <w:tcPr>
            <w:tcW w:w="709" w:type="dxa"/>
            <w:tcBorders>
              <w:top w:val="single" w:sz="4" w:space="0" w:color="auto"/>
              <w:left w:val="single" w:sz="4" w:space="0" w:color="auto"/>
              <w:right w:val="single" w:sz="4" w:space="0" w:color="auto"/>
            </w:tcBorders>
          </w:tcPr>
          <w:p w:rsidR="00724A36" w:rsidRPr="00724A36" w:rsidRDefault="00724A36" w:rsidP="002005A7">
            <w:pPr>
              <w:pStyle w:val="31"/>
              <w:shd w:val="clear" w:color="auto" w:fill="auto"/>
              <w:spacing w:line="240" w:lineRule="auto"/>
              <w:ind w:left="-113" w:right="-108" w:firstLine="113"/>
              <w:contextualSpacing/>
              <w:rPr>
                <w:rFonts w:cs="Times New Roman"/>
                <w:bCs/>
                <w:color w:val="000000"/>
                <w:sz w:val="20"/>
                <w:szCs w:val="20"/>
                <w:lang w:eastAsia="ru-RU"/>
              </w:rPr>
            </w:pPr>
          </w:p>
        </w:tc>
      </w:tr>
      <w:tr w:rsidR="00724A36" w:rsidRPr="00724A36" w:rsidTr="00724A36">
        <w:tc>
          <w:tcPr>
            <w:tcW w:w="392" w:type="dxa"/>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1</w:t>
            </w:r>
          </w:p>
        </w:tc>
        <w:tc>
          <w:tcPr>
            <w:tcW w:w="425" w:type="dxa"/>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2</w:t>
            </w:r>
          </w:p>
        </w:tc>
        <w:tc>
          <w:tcPr>
            <w:tcW w:w="851" w:type="dxa"/>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3</w:t>
            </w:r>
          </w:p>
        </w:tc>
        <w:tc>
          <w:tcPr>
            <w:tcW w:w="1701" w:type="dxa"/>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4</w:t>
            </w:r>
          </w:p>
        </w:tc>
        <w:tc>
          <w:tcPr>
            <w:tcW w:w="1701" w:type="dxa"/>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5</w:t>
            </w:r>
          </w:p>
        </w:tc>
        <w:tc>
          <w:tcPr>
            <w:tcW w:w="567" w:type="dxa"/>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6</w:t>
            </w:r>
          </w:p>
        </w:tc>
        <w:tc>
          <w:tcPr>
            <w:tcW w:w="850" w:type="dxa"/>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7</w:t>
            </w:r>
          </w:p>
        </w:tc>
        <w:tc>
          <w:tcPr>
            <w:tcW w:w="850" w:type="dxa"/>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8</w:t>
            </w:r>
          </w:p>
        </w:tc>
        <w:tc>
          <w:tcPr>
            <w:tcW w:w="567" w:type="dxa"/>
            <w:tcBorders>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9</w:t>
            </w:r>
          </w:p>
        </w:tc>
        <w:tc>
          <w:tcPr>
            <w:tcW w:w="708" w:type="dxa"/>
            <w:tcBorders>
              <w:left w:val="single" w:sz="4" w:space="0" w:color="auto"/>
              <w:right w:val="single" w:sz="4" w:space="0" w:color="auto"/>
            </w:tcBorders>
          </w:tcPr>
          <w:p w:rsidR="00724A36" w:rsidRPr="00724A36" w:rsidRDefault="00724A36" w:rsidP="002005A7">
            <w:pPr>
              <w:pStyle w:val="31"/>
              <w:spacing w:line="240" w:lineRule="auto"/>
              <w:ind w:right="120"/>
              <w:contextualSpacing/>
              <w:rPr>
                <w:rFonts w:cs="Times New Roman"/>
                <w:sz w:val="20"/>
                <w:szCs w:val="20"/>
              </w:rPr>
            </w:pPr>
            <w:r w:rsidRPr="00724A36">
              <w:rPr>
                <w:rFonts w:cs="Times New Roman"/>
                <w:sz w:val="20"/>
                <w:szCs w:val="20"/>
              </w:rPr>
              <w:t>10</w:t>
            </w:r>
          </w:p>
        </w:tc>
        <w:tc>
          <w:tcPr>
            <w:tcW w:w="851" w:type="dxa"/>
            <w:tcBorders>
              <w:left w:val="single" w:sz="4" w:space="0" w:color="auto"/>
              <w:right w:val="single" w:sz="4" w:space="0" w:color="auto"/>
            </w:tcBorders>
          </w:tcPr>
          <w:p w:rsidR="00724A36" w:rsidRPr="00724A36" w:rsidRDefault="00724A36" w:rsidP="002005A7">
            <w:pPr>
              <w:pStyle w:val="31"/>
              <w:spacing w:line="240" w:lineRule="auto"/>
              <w:ind w:right="120"/>
              <w:contextualSpacing/>
              <w:rPr>
                <w:rFonts w:cs="Times New Roman"/>
                <w:sz w:val="20"/>
                <w:szCs w:val="20"/>
              </w:rPr>
            </w:pPr>
            <w:r w:rsidRPr="00724A36">
              <w:rPr>
                <w:rFonts w:cs="Times New Roman"/>
                <w:sz w:val="20"/>
                <w:szCs w:val="20"/>
              </w:rPr>
              <w:t>11</w:t>
            </w:r>
          </w:p>
        </w:tc>
        <w:tc>
          <w:tcPr>
            <w:tcW w:w="568" w:type="dxa"/>
            <w:tcBorders>
              <w:left w:val="single" w:sz="4" w:space="0" w:color="auto"/>
            </w:tcBorders>
          </w:tcPr>
          <w:p w:rsidR="00724A36" w:rsidRPr="00724A36" w:rsidRDefault="00724A36" w:rsidP="002005A7">
            <w:pPr>
              <w:pStyle w:val="31"/>
              <w:spacing w:line="240" w:lineRule="auto"/>
              <w:ind w:right="120"/>
              <w:contextualSpacing/>
              <w:rPr>
                <w:rFonts w:cs="Times New Roman"/>
                <w:sz w:val="20"/>
                <w:szCs w:val="20"/>
              </w:rPr>
            </w:pPr>
            <w:r w:rsidRPr="00724A36">
              <w:rPr>
                <w:rFonts w:cs="Times New Roman"/>
                <w:sz w:val="20"/>
                <w:szCs w:val="20"/>
              </w:rPr>
              <w:t>12</w:t>
            </w:r>
          </w:p>
        </w:tc>
        <w:tc>
          <w:tcPr>
            <w:tcW w:w="709" w:type="dxa"/>
            <w:tcBorders>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13</w:t>
            </w:r>
          </w:p>
        </w:tc>
        <w:tc>
          <w:tcPr>
            <w:tcW w:w="1276"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14</w:t>
            </w:r>
          </w:p>
        </w:tc>
        <w:tc>
          <w:tcPr>
            <w:tcW w:w="992"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15</w:t>
            </w:r>
          </w:p>
        </w:tc>
        <w:tc>
          <w:tcPr>
            <w:tcW w:w="851"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16</w:t>
            </w:r>
          </w:p>
        </w:tc>
        <w:tc>
          <w:tcPr>
            <w:tcW w:w="709"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r w:rsidRPr="00724A36">
              <w:rPr>
                <w:rFonts w:cs="Times New Roman"/>
                <w:sz w:val="20"/>
                <w:szCs w:val="20"/>
              </w:rPr>
              <w:t>17</w:t>
            </w:r>
          </w:p>
        </w:tc>
      </w:tr>
      <w:tr w:rsidR="00724A36" w:rsidRPr="00724A36" w:rsidTr="00724A36">
        <w:tc>
          <w:tcPr>
            <w:tcW w:w="392" w:type="dxa"/>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425" w:type="dxa"/>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851" w:type="dxa"/>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1701" w:type="dxa"/>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1701" w:type="dxa"/>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567" w:type="dxa"/>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850" w:type="dxa"/>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850" w:type="dxa"/>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567" w:type="dxa"/>
            <w:tcBorders>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708"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851"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568" w:type="dxa"/>
            <w:tcBorders>
              <w:lef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709" w:type="dxa"/>
            <w:tcBorders>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1276"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992"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851"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c>
          <w:tcPr>
            <w:tcW w:w="709" w:type="dxa"/>
            <w:tcBorders>
              <w:left w:val="single" w:sz="4" w:space="0" w:color="auto"/>
              <w:right w:val="single" w:sz="4" w:space="0" w:color="auto"/>
            </w:tcBorders>
          </w:tcPr>
          <w:p w:rsidR="00724A36" w:rsidRPr="00724A36" w:rsidRDefault="00724A36" w:rsidP="002005A7">
            <w:pPr>
              <w:pStyle w:val="31"/>
              <w:shd w:val="clear" w:color="auto" w:fill="auto"/>
              <w:spacing w:line="240" w:lineRule="auto"/>
              <w:ind w:right="120"/>
              <w:contextualSpacing/>
              <w:rPr>
                <w:rFonts w:cs="Times New Roman"/>
                <w:sz w:val="20"/>
                <w:szCs w:val="20"/>
              </w:rPr>
            </w:pPr>
          </w:p>
        </w:tc>
      </w:tr>
    </w:tbl>
    <w:p w:rsidR="00724A36" w:rsidRPr="00724A36" w:rsidRDefault="00724A36" w:rsidP="00724A36">
      <w:pPr>
        <w:contextualSpacing/>
        <w:rPr>
          <w:rFonts w:cs="Times New Roman"/>
          <w:sz w:val="20"/>
          <w:szCs w:val="20"/>
        </w:rPr>
      </w:pPr>
    </w:p>
    <w:p w:rsidR="00B407BD" w:rsidRDefault="00B407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pPr>
    </w:p>
    <w:p w:rsidR="00DC4EBD" w:rsidRDefault="00DC4EBD">
      <w:pPr>
        <w:rPr>
          <w:rFonts w:cs="Times New Roman"/>
          <w:sz w:val="20"/>
          <w:szCs w:val="20"/>
        </w:rPr>
        <w:sectPr w:rsidR="00DC4EBD" w:rsidSect="00553AD6">
          <w:pgSz w:w="16838" w:h="11906" w:orient="landscape"/>
          <w:pgMar w:top="567" w:right="425" w:bottom="851" w:left="1134" w:header="709" w:footer="709" w:gutter="0"/>
          <w:cols w:space="708"/>
          <w:docGrid w:linePitch="360"/>
        </w:sectPr>
      </w:pPr>
    </w:p>
    <w:p w:rsidR="00DC4EBD" w:rsidRPr="00DC4EBD" w:rsidRDefault="00DC4EBD">
      <w:pPr>
        <w:rPr>
          <w:rFonts w:cs="Times New Roman"/>
          <w:sz w:val="20"/>
          <w:szCs w:val="20"/>
        </w:rPr>
      </w:pPr>
    </w:p>
    <w:p w:rsidR="00DC4EBD" w:rsidRPr="00DC4EBD" w:rsidRDefault="00DC4EBD" w:rsidP="00DC4EBD">
      <w:pPr>
        <w:pStyle w:val="1"/>
        <w:jc w:val="center"/>
        <w:rPr>
          <w:rFonts w:cs="Times New Roman"/>
          <w:lang w:val="ru-RU"/>
        </w:rPr>
      </w:pPr>
      <w:r w:rsidRPr="00DC4EBD">
        <w:rPr>
          <w:rFonts w:cs="Times New Roman"/>
          <w:lang w:val="ru-RU"/>
        </w:rPr>
        <w:t>РОССИЙСКАЯ ФЕДЕРАЦИЯ</w:t>
      </w:r>
    </w:p>
    <w:p w:rsidR="00DC4EBD" w:rsidRPr="00DC4EBD" w:rsidRDefault="00DC4EBD" w:rsidP="00DC4EBD">
      <w:pPr>
        <w:jc w:val="center"/>
        <w:rPr>
          <w:rFonts w:cs="Times New Roman"/>
          <w:sz w:val="20"/>
          <w:szCs w:val="20"/>
        </w:rPr>
      </w:pPr>
      <w:r w:rsidRPr="00DC4EBD">
        <w:rPr>
          <w:rFonts w:cs="Times New Roman"/>
          <w:sz w:val="20"/>
          <w:szCs w:val="20"/>
        </w:rPr>
        <w:t xml:space="preserve">КОСТРОМСКАЯ ОБЛАСТЬ </w:t>
      </w:r>
    </w:p>
    <w:p w:rsidR="00DC4EBD" w:rsidRPr="00DC4EBD" w:rsidRDefault="00DC4EBD" w:rsidP="00DC4EBD">
      <w:pPr>
        <w:jc w:val="center"/>
        <w:rPr>
          <w:rFonts w:cs="Times New Roman"/>
          <w:sz w:val="20"/>
          <w:szCs w:val="20"/>
        </w:rPr>
      </w:pPr>
      <w:r w:rsidRPr="00DC4EBD">
        <w:rPr>
          <w:rFonts w:cs="Times New Roman"/>
          <w:sz w:val="20"/>
          <w:szCs w:val="20"/>
        </w:rPr>
        <w:t>АДМИНИСТРАЦИЯ</w:t>
      </w:r>
      <w:r w:rsidR="005829EC">
        <w:rPr>
          <w:rFonts w:cs="Times New Roman"/>
          <w:sz w:val="20"/>
          <w:szCs w:val="20"/>
        </w:rPr>
        <w:t xml:space="preserve"> </w:t>
      </w:r>
      <w:r w:rsidRPr="00DC4EBD">
        <w:rPr>
          <w:rFonts w:cs="Times New Roman"/>
          <w:sz w:val="20"/>
          <w:szCs w:val="20"/>
        </w:rPr>
        <w:t>КАДЫЙСКОГО МУНИЦИПАЛЬНОГО РАЙОНА</w:t>
      </w:r>
    </w:p>
    <w:p w:rsidR="00DC4EBD" w:rsidRPr="00DC4EBD" w:rsidRDefault="00DC4EBD" w:rsidP="00DC4EBD">
      <w:pPr>
        <w:rPr>
          <w:rFonts w:cs="Times New Roman"/>
          <w:sz w:val="20"/>
          <w:szCs w:val="20"/>
        </w:rPr>
      </w:pPr>
    </w:p>
    <w:p w:rsidR="00DC4EBD" w:rsidRPr="00DC4EBD" w:rsidRDefault="00DC4EBD" w:rsidP="00DC4EBD">
      <w:pPr>
        <w:jc w:val="center"/>
        <w:rPr>
          <w:rFonts w:cs="Times New Roman"/>
          <w:sz w:val="20"/>
          <w:szCs w:val="20"/>
        </w:rPr>
      </w:pPr>
      <w:r w:rsidRPr="00DC4EBD">
        <w:rPr>
          <w:rFonts w:cs="Times New Roman"/>
          <w:sz w:val="20"/>
          <w:szCs w:val="20"/>
        </w:rPr>
        <w:t>ПОСТАНОВЛЕНИЕ</w:t>
      </w:r>
    </w:p>
    <w:p w:rsidR="00DC4EBD" w:rsidRDefault="00DC4EBD" w:rsidP="00DC4EBD">
      <w:pPr>
        <w:pStyle w:val="2"/>
        <w:contextualSpacing/>
        <w:rPr>
          <w:rFonts w:ascii="Times New Roman" w:hAnsi="Times New Roman" w:cs="Times New Roman"/>
          <w:b w:val="0"/>
          <w:color w:val="auto"/>
          <w:sz w:val="20"/>
          <w:szCs w:val="20"/>
        </w:rPr>
      </w:pPr>
      <w:r w:rsidRPr="00DC4EBD">
        <w:rPr>
          <w:rFonts w:ascii="Times New Roman" w:hAnsi="Times New Roman" w:cs="Times New Roman"/>
          <w:b w:val="0"/>
          <w:color w:val="auto"/>
          <w:sz w:val="20"/>
          <w:szCs w:val="20"/>
        </w:rPr>
        <w:t>«</w:t>
      </w:r>
      <w:r w:rsidR="005829EC">
        <w:rPr>
          <w:rFonts w:ascii="Times New Roman" w:hAnsi="Times New Roman" w:cs="Times New Roman"/>
          <w:b w:val="0"/>
          <w:color w:val="auto"/>
          <w:sz w:val="20"/>
          <w:szCs w:val="20"/>
        </w:rPr>
        <w:t xml:space="preserve"> </w:t>
      </w:r>
      <w:r w:rsidRPr="00DC4EBD">
        <w:rPr>
          <w:rFonts w:ascii="Times New Roman" w:hAnsi="Times New Roman" w:cs="Times New Roman"/>
          <w:b w:val="0"/>
          <w:color w:val="auto"/>
          <w:sz w:val="20"/>
          <w:szCs w:val="20"/>
        </w:rPr>
        <w:t>20</w:t>
      </w:r>
      <w:r w:rsidR="005829EC">
        <w:rPr>
          <w:rFonts w:ascii="Times New Roman" w:hAnsi="Times New Roman" w:cs="Times New Roman"/>
          <w:b w:val="0"/>
          <w:color w:val="auto"/>
          <w:sz w:val="20"/>
          <w:szCs w:val="20"/>
        </w:rPr>
        <w:t xml:space="preserve"> </w:t>
      </w:r>
      <w:r w:rsidRPr="00DC4EBD">
        <w:rPr>
          <w:rFonts w:ascii="Times New Roman" w:hAnsi="Times New Roman" w:cs="Times New Roman"/>
          <w:b w:val="0"/>
          <w:color w:val="auto"/>
          <w:sz w:val="20"/>
          <w:szCs w:val="20"/>
        </w:rPr>
        <w:t>» октября</w:t>
      </w:r>
      <w:r w:rsidR="005829EC">
        <w:rPr>
          <w:rFonts w:ascii="Times New Roman" w:hAnsi="Times New Roman" w:cs="Times New Roman"/>
          <w:b w:val="0"/>
          <w:color w:val="auto"/>
          <w:sz w:val="20"/>
          <w:szCs w:val="20"/>
        </w:rPr>
        <w:t xml:space="preserve"> </w:t>
      </w:r>
      <w:r w:rsidRPr="00DC4EBD">
        <w:rPr>
          <w:rFonts w:ascii="Times New Roman" w:hAnsi="Times New Roman" w:cs="Times New Roman"/>
          <w:b w:val="0"/>
          <w:color w:val="auto"/>
          <w:sz w:val="20"/>
          <w:szCs w:val="20"/>
        </w:rPr>
        <w:t>2016 г.</w:t>
      </w:r>
      <w:r w:rsidR="005829EC">
        <w:rPr>
          <w:rFonts w:ascii="Times New Roman" w:hAnsi="Times New Roman" w:cs="Times New Roman"/>
          <w:b w:val="0"/>
          <w:color w:val="auto"/>
          <w:sz w:val="20"/>
          <w:szCs w:val="20"/>
        </w:rPr>
        <w:t xml:space="preserve"> </w:t>
      </w:r>
      <w:r w:rsidR="008F5A4E">
        <w:rPr>
          <w:rFonts w:ascii="Times New Roman" w:hAnsi="Times New Roman" w:cs="Times New Roman"/>
          <w:b w:val="0"/>
          <w:color w:val="auto"/>
          <w:sz w:val="20"/>
          <w:szCs w:val="20"/>
        </w:rPr>
        <w:t xml:space="preserve">                                                                                                                                                               </w:t>
      </w:r>
      <w:r w:rsidRPr="00DC4EBD">
        <w:rPr>
          <w:rFonts w:ascii="Times New Roman" w:hAnsi="Times New Roman" w:cs="Times New Roman"/>
          <w:b w:val="0"/>
          <w:color w:val="auto"/>
          <w:sz w:val="20"/>
          <w:szCs w:val="20"/>
        </w:rPr>
        <w:t>№ 299</w:t>
      </w:r>
    </w:p>
    <w:p w:rsidR="00DC4EBD" w:rsidRPr="00DC4EBD" w:rsidRDefault="005829EC" w:rsidP="00DC4EBD">
      <w:pPr>
        <w:pStyle w:val="2"/>
        <w:contextualSpacing/>
        <w:rPr>
          <w:rFonts w:ascii="Times New Roman" w:hAnsi="Times New Roman" w:cs="Times New Roman"/>
          <w:b w:val="0"/>
          <w:color w:val="auto"/>
          <w:sz w:val="20"/>
          <w:szCs w:val="20"/>
        </w:rPr>
      </w:pPr>
      <w:r>
        <w:rPr>
          <w:rFonts w:ascii="Times New Roman" w:hAnsi="Times New Roman" w:cs="Times New Roman"/>
          <w:b w:val="0"/>
          <w:sz w:val="20"/>
          <w:szCs w:val="20"/>
        </w:rPr>
        <w:t xml:space="preserve"> </w:t>
      </w:r>
    </w:p>
    <w:p w:rsidR="00DC4EBD" w:rsidRPr="00DC4EBD" w:rsidRDefault="00DC4EBD" w:rsidP="00DC4EBD">
      <w:pPr>
        <w:contextualSpacing/>
        <w:jc w:val="both"/>
        <w:rPr>
          <w:rFonts w:cs="Times New Roman"/>
          <w:sz w:val="20"/>
          <w:szCs w:val="20"/>
        </w:rPr>
      </w:pPr>
      <w:r w:rsidRPr="00DC4EBD">
        <w:rPr>
          <w:rFonts w:cs="Times New Roman"/>
          <w:sz w:val="20"/>
          <w:szCs w:val="20"/>
        </w:rPr>
        <w:t>О внесении изменений</w:t>
      </w:r>
      <w:r w:rsidR="005829EC">
        <w:rPr>
          <w:rFonts w:cs="Times New Roman"/>
          <w:sz w:val="20"/>
          <w:szCs w:val="20"/>
        </w:rPr>
        <w:t xml:space="preserve"> </w:t>
      </w:r>
      <w:r w:rsidRPr="00DC4EBD">
        <w:rPr>
          <w:rFonts w:cs="Times New Roman"/>
          <w:sz w:val="20"/>
          <w:szCs w:val="20"/>
        </w:rPr>
        <w:t>в постановление</w:t>
      </w:r>
    </w:p>
    <w:p w:rsidR="00DC4EBD" w:rsidRPr="00DC4EBD" w:rsidRDefault="00DC4EBD" w:rsidP="00DC4EBD">
      <w:pPr>
        <w:jc w:val="both"/>
        <w:rPr>
          <w:rFonts w:cs="Times New Roman"/>
          <w:sz w:val="20"/>
          <w:szCs w:val="20"/>
        </w:rPr>
      </w:pPr>
      <w:r w:rsidRPr="00DC4EBD">
        <w:rPr>
          <w:rFonts w:cs="Times New Roman"/>
          <w:sz w:val="20"/>
          <w:szCs w:val="20"/>
        </w:rPr>
        <w:t xml:space="preserve">администрации района </w:t>
      </w:r>
    </w:p>
    <w:p w:rsidR="00DC4EBD" w:rsidRPr="00DC4EBD" w:rsidRDefault="00DC4EBD" w:rsidP="00DC4EBD">
      <w:pPr>
        <w:jc w:val="both"/>
        <w:rPr>
          <w:rFonts w:cs="Times New Roman"/>
          <w:sz w:val="20"/>
          <w:szCs w:val="20"/>
        </w:rPr>
      </w:pPr>
      <w:r w:rsidRPr="00DC4EBD">
        <w:rPr>
          <w:rFonts w:cs="Times New Roman"/>
          <w:sz w:val="20"/>
          <w:szCs w:val="20"/>
        </w:rPr>
        <w:t>от 4 мая 2016 года № 164</w:t>
      </w:r>
    </w:p>
    <w:p w:rsidR="00DC4EBD" w:rsidRPr="008F5A4E" w:rsidRDefault="00DC4EBD" w:rsidP="00DC4EBD">
      <w:pPr>
        <w:rPr>
          <w:rFonts w:cs="Times New Roman"/>
          <w:sz w:val="8"/>
          <w:szCs w:val="8"/>
        </w:rPr>
      </w:pPr>
    </w:p>
    <w:p w:rsidR="00DC4EBD" w:rsidRPr="00DC4EBD" w:rsidRDefault="00DC4EBD" w:rsidP="00DC4EBD">
      <w:pPr>
        <w:shd w:val="clear" w:color="auto" w:fill="FFFFFF"/>
        <w:spacing w:line="240" w:lineRule="atLeast"/>
        <w:ind w:firstLine="567"/>
        <w:jc w:val="both"/>
        <w:rPr>
          <w:rFonts w:cs="Times New Roman"/>
          <w:sz w:val="20"/>
          <w:szCs w:val="20"/>
        </w:rPr>
      </w:pPr>
      <w:r w:rsidRPr="00DC4EBD">
        <w:rPr>
          <w:rFonts w:cs="Times New Roman"/>
          <w:color w:val="000000"/>
          <w:sz w:val="20"/>
          <w:szCs w:val="20"/>
        </w:rPr>
        <w:t>В целях приведения нормативного правового акта в соответствие со Стратегией государственной культурной политики на период до 2030 года, утвержденной распоряжением Правительства Российской Федерации от 29 февраля 2016 года № 326-р</w:t>
      </w:r>
      <w:r w:rsidRPr="00DC4EBD">
        <w:rPr>
          <w:rFonts w:cs="Times New Roman"/>
          <w:sz w:val="20"/>
          <w:szCs w:val="20"/>
        </w:rPr>
        <w:t xml:space="preserve">, </w:t>
      </w:r>
    </w:p>
    <w:p w:rsidR="00DC4EBD" w:rsidRPr="00DC4EBD" w:rsidRDefault="00DC4EBD" w:rsidP="00DC4EBD">
      <w:pPr>
        <w:shd w:val="clear" w:color="auto" w:fill="FFFFFF"/>
        <w:spacing w:line="240" w:lineRule="atLeast"/>
        <w:ind w:firstLine="567"/>
        <w:jc w:val="center"/>
        <w:rPr>
          <w:rFonts w:cs="Times New Roman"/>
          <w:sz w:val="20"/>
          <w:szCs w:val="20"/>
        </w:rPr>
      </w:pPr>
      <w:r w:rsidRPr="00DC4EBD">
        <w:rPr>
          <w:rFonts w:cs="Times New Roman"/>
          <w:sz w:val="20"/>
          <w:szCs w:val="20"/>
        </w:rPr>
        <w:t>постановляю:</w:t>
      </w:r>
    </w:p>
    <w:p w:rsidR="00DC4EBD" w:rsidRPr="00DC4EBD" w:rsidRDefault="00DC4EBD" w:rsidP="00DC4EBD">
      <w:pPr>
        <w:shd w:val="clear" w:color="auto" w:fill="FFFFFF"/>
        <w:spacing w:line="240" w:lineRule="atLeast"/>
        <w:ind w:firstLine="567"/>
        <w:jc w:val="center"/>
        <w:rPr>
          <w:rFonts w:cs="Times New Roman"/>
          <w:sz w:val="8"/>
          <w:szCs w:val="8"/>
        </w:rPr>
      </w:pPr>
    </w:p>
    <w:p w:rsidR="00DC4EBD" w:rsidRPr="00DC4EBD" w:rsidRDefault="00DC4EBD" w:rsidP="00DC4EBD">
      <w:pPr>
        <w:jc w:val="both"/>
        <w:rPr>
          <w:rFonts w:cs="Times New Roman"/>
          <w:color w:val="000000"/>
          <w:sz w:val="20"/>
          <w:szCs w:val="20"/>
        </w:rPr>
      </w:pPr>
      <w:r w:rsidRPr="00DC4EBD">
        <w:rPr>
          <w:rFonts w:cs="Times New Roman"/>
          <w:sz w:val="20"/>
          <w:szCs w:val="20"/>
        </w:rPr>
        <w:tab/>
      </w:r>
      <w:r w:rsidRPr="00DC4EBD">
        <w:rPr>
          <w:rFonts w:cs="Times New Roman"/>
          <w:color w:val="000000"/>
          <w:sz w:val="20"/>
          <w:szCs w:val="20"/>
        </w:rPr>
        <w:t>1. Внести изменения в</w:t>
      </w:r>
      <w:r w:rsidR="005829EC">
        <w:rPr>
          <w:rFonts w:cs="Times New Roman"/>
          <w:color w:val="000000"/>
          <w:sz w:val="20"/>
          <w:szCs w:val="20"/>
        </w:rPr>
        <w:t xml:space="preserve"> </w:t>
      </w:r>
      <w:r w:rsidRPr="00DC4EBD">
        <w:rPr>
          <w:rFonts w:cs="Times New Roman"/>
          <w:color w:val="000000"/>
          <w:sz w:val="20"/>
          <w:szCs w:val="20"/>
        </w:rPr>
        <w:t>муниципальную программу «Развитие культуры и туризма в Кадыйском муниципальном районе на 2016 – 2020 г.г.», утвержденную постановлением администрации Кадыйского муниципального района</w:t>
      </w:r>
      <w:r w:rsidR="005829EC">
        <w:rPr>
          <w:rFonts w:cs="Times New Roman"/>
          <w:color w:val="000000"/>
          <w:sz w:val="20"/>
          <w:szCs w:val="20"/>
        </w:rPr>
        <w:t xml:space="preserve"> </w:t>
      </w:r>
      <w:r w:rsidRPr="00DC4EBD">
        <w:rPr>
          <w:rFonts w:cs="Times New Roman"/>
          <w:sz w:val="20"/>
          <w:szCs w:val="20"/>
        </w:rPr>
        <w:t>от 4 мая 2016 года № 164,</w:t>
      </w:r>
      <w:r w:rsidR="005829EC">
        <w:rPr>
          <w:rFonts w:cs="Times New Roman"/>
          <w:sz w:val="20"/>
          <w:szCs w:val="20"/>
        </w:rPr>
        <w:t xml:space="preserve"> </w:t>
      </w:r>
      <w:r w:rsidRPr="00DC4EBD">
        <w:rPr>
          <w:rFonts w:cs="Times New Roman"/>
          <w:color w:val="000000"/>
          <w:sz w:val="20"/>
          <w:szCs w:val="20"/>
        </w:rPr>
        <w:t>и изложить муниципальную программу «Развитие культуры и туризма в Кадыйском муниципальном районе на 2016 – 2020 г.г.»</w:t>
      </w:r>
      <w:r w:rsidR="005829EC">
        <w:rPr>
          <w:rFonts w:cs="Times New Roman"/>
          <w:color w:val="000000"/>
          <w:sz w:val="20"/>
          <w:szCs w:val="20"/>
        </w:rPr>
        <w:t xml:space="preserve"> </w:t>
      </w:r>
      <w:r w:rsidRPr="00DC4EBD">
        <w:rPr>
          <w:rFonts w:cs="Times New Roman"/>
          <w:color w:val="000000"/>
          <w:sz w:val="20"/>
          <w:szCs w:val="20"/>
        </w:rPr>
        <w:t>в новой редакции согласно приложению</w:t>
      </w:r>
      <w:r w:rsidR="005829EC">
        <w:rPr>
          <w:rFonts w:cs="Times New Roman"/>
          <w:color w:val="000000"/>
          <w:sz w:val="20"/>
          <w:szCs w:val="20"/>
        </w:rPr>
        <w:t xml:space="preserve"> </w:t>
      </w:r>
      <w:r w:rsidRPr="00DC4EBD">
        <w:rPr>
          <w:rFonts w:cs="Times New Roman"/>
          <w:color w:val="000000"/>
          <w:sz w:val="20"/>
          <w:szCs w:val="20"/>
        </w:rPr>
        <w:t>к настоящему постановлению.</w:t>
      </w:r>
    </w:p>
    <w:p w:rsidR="00DC4EBD" w:rsidRPr="00DC4EBD" w:rsidRDefault="00DC4EBD" w:rsidP="00DC4EBD">
      <w:pPr>
        <w:ind w:hanging="218"/>
        <w:jc w:val="both"/>
        <w:rPr>
          <w:rFonts w:cs="Times New Roman"/>
          <w:sz w:val="20"/>
          <w:szCs w:val="20"/>
        </w:rPr>
      </w:pPr>
      <w:r w:rsidRPr="00DC4EBD">
        <w:rPr>
          <w:rFonts w:cs="Times New Roman"/>
          <w:sz w:val="20"/>
          <w:szCs w:val="20"/>
        </w:rPr>
        <w:tab/>
      </w:r>
      <w:r w:rsidRPr="00DC4EBD">
        <w:rPr>
          <w:rFonts w:cs="Times New Roman"/>
          <w:sz w:val="20"/>
          <w:szCs w:val="20"/>
        </w:rPr>
        <w:tab/>
        <w:t>2. Контроль за</w:t>
      </w:r>
      <w:r w:rsidR="005829EC">
        <w:rPr>
          <w:rFonts w:cs="Times New Roman"/>
          <w:sz w:val="20"/>
          <w:szCs w:val="20"/>
        </w:rPr>
        <w:t xml:space="preserve"> </w:t>
      </w:r>
      <w:r w:rsidRPr="00DC4EBD">
        <w:rPr>
          <w:rFonts w:cs="Times New Roman"/>
          <w:sz w:val="20"/>
          <w:szCs w:val="20"/>
        </w:rPr>
        <w:t>исполнением</w:t>
      </w:r>
      <w:r w:rsidR="005829EC">
        <w:rPr>
          <w:rFonts w:cs="Times New Roman"/>
          <w:sz w:val="20"/>
          <w:szCs w:val="20"/>
        </w:rPr>
        <w:t xml:space="preserve"> </w:t>
      </w:r>
      <w:r w:rsidRPr="00DC4EBD">
        <w:rPr>
          <w:rFonts w:cs="Times New Roman"/>
          <w:sz w:val="20"/>
          <w:szCs w:val="20"/>
        </w:rPr>
        <w:t>данного постановления возложить на заместителя главы администрации Кадыйского муниципального района по социально-экономическим вопросам.</w:t>
      </w:r>
    </w:p>
    <w:p w:rsidR="00DC4EBD" w:rsidRPr="00DC4EBD" w:rsidRDefault="00DC4EBD" w:rsidP="00DC4EBD">
      <w:pPr>
        <w:ind w:hanging="218"/>
        <w:jc w:val="both"/>
        <w:rPr>
          <w:rFonts w:cs="Times New Roman"/>
          <w:spacing w:val="-20"/>
          <w:sz w:val="20"/>
          <w:szCs w:val="20"/>
        </w:rPr>
      </w:pPr>
      <w:r w:rsidRPr="00DC4EBD">
        <w:rPr>
          <w:rFonts w:cs="Times New Roman"/>
          <w:sz w:val="20"/>
          <w:szCs w:val="20"/>
        </w:rPr>
        <w:tab/>
      </w:r>
      <w:r w:rsidRPr="00DC4EBD">
        <w:rPr>
          <w:rFonts w:cs="Times New Roman"/>
          <w:sz w:val="20"/>
          <w:szCs w:val="20"/>
        </w:rPr>
        <w:tab/>
        <w:t>3.</w:t>
      </w:r>
      <w:r w:rsidR="005829EC">
        <w:rPr>
          <w:rFonts w:cs="Times New Roman"/>
          <w:spacing w:val="-20"/>
          <w:sz w:val="20"/>
          <w:szCs w:val="20"/>
        </w:rPr>
        <w:t xml:space="preserve"> </w:t>
      </w:r>
      <w:r w:rsidRPr="00DC4EBD">
        <w:rPr>
          <w:rFonts w:cs="Times New Roman"/>
          <w:spacing w:val="-20"/>
          <w:sz w:val="20"/>
          <w:szCs w:val="20"/>
        </w:rPr>
        <w:t>Постановление</w:t>
      </w:r>
      <w:r w:rsidRPr="00DC4EBD">
        <w:rPr>
          <w:rFonts w:cs="Times New Roman"/>
          <w:sz w:val="20"/>
          <w:szCs w:val="20"/>
        </w:rPr>
        <w:t xml:space="preserve"> вступает в силу с момента подписания</w:t>
      </w:r>
      <w:r w:rsidRPr="00DC4EBD">
        <w:rPr>
          <w:rFonts w:cs="Times New Roman"/>
          <w:spacing w:val="-20"/>
          <w:sz w:val="20"/>
          <w:szCs w:val="20"/>
        </w:rPr>
        <w:t xml:space="preserve"> и подлежит опубликованию.</w:t>
      </w:r>
    </w:p>
    <w:p w:rsidR="00DC4EBD" w:rsidRPr="00DC4EBD" w:rsidRDefault="005829EC" w:rsidP="00DC4EBD">
      <w:pPr>
        <w:pStyle w:val="21"/>
        <w:ind w:left="0" w:right="-365" w:hanging="218"/>
        <w:rPr>
          <w:sz w:val="20"/>
          <w:szCs w:val="20"/>
        </w:rPr>
      </w:pPr>
      <w:r>
        <w:rPr>
          <w:sz w:val="20"/>
          <w:szCs w:val="20"/>
        </w:rPr>
        <w:t xml:space="preserve"> </w:t>
      </w:r>
    </w:p>
    <w:p w:rsidR="00DC4EBD" w:rsidRPr="00DC4EBD" w:rsidRDefault="00DC4EBD" w:rsidP="00DC4EBD">
      <w:pPr>
        <w:jc w:val="both"/>
        <w:rPr>
          <w:rFonts w:cs="Times New Roman"/>
          <w:sz w:val="20"/>
          <w:szCs w:val="20"/>
        </w:rPr>
      </w:pPr>
      <w:r w:rsidRPr="00DC4EBD">
        <w:rPr>
          <w:rFonts w:cs="Times New Roman"/>
          <w:sz w:val="20"/>
          <w:szCs w:val="20"/>
        </w:rPr>
        <w:t xml:space="preserve">Глава администрации </w:t>
      </w:r>
    </w:p>
    <w:p w:rsidR="00DC4EBD" w:rsidRPr="00DC4EBD" w:rsidRDefault="00DC4EBD" w:rsidP="00DC4EBD">
      <w:pPr>
        <w:rPr>
          <w:rFonts w:cs="Times New Roman"/>
          <w:sz w:val="20"/>
          <w:szCs w:val="20"/>
        </w:rPr>
      </w:pPr>
      <w:r w:rsidRPr="00DC4EBD">
        <w:rPr>
          <w:rFonts w:cs="Times New Roman"/>
          <w:sz w:val="20"/>
          <w:szCs w:val="20"/>
        </w:rPr>
        <w:t>Кадыйского муниципального рай</w:t>
      </w:r>
      <w:r>
        <w:rPr>
          <w:rFonts w:cs="Times New Roman"/>
          <w:sz w:val="20"/>
          <w:szCs w:val="20"/>
        </w:rPr>
        <w:t>она</w:t>
      </w:r>
      <w:r w:rsidR="005829EC">
        <w:rPr>
          <w:rFonts w:cs="Times New Roman"/>
          <w:sz w:val="20"/>
          <w:szCs w:val="20"/>
        </w:rPr>
        <w:t xml:space="preserve"> </w:t>
      </w:r>
      <w:r w:rsidRPr="00DC4EBD">
        <w:rPr>
          <w:rFonts w:cs="Times New Roman"/>
          <w:sz w:val="20"/>
          <w:szCs w:val="20"/>
        </w:rPr>
        <w:t>В.В. Зайцев</w:t>
      </w:r>
    </w:p>
    <w:p w:rsidR="00DC4EBD" w:rsidRPr="00DC4EBD" w:rsidRDefault="00DC4EBD" w:rsidP="00DC4EBD">
      <w:pPr>
        <w:jc w:val="both"/>
        <w:rPr>
          <w:rFonts w:cs="Times New Roman"/>
          <w:sz w:val="20"/>
          <w:szCs w:val="20"/>
        </w:rPr>
      </w:pPr>
    </w:p>
    <w:p w:rsidR="00DC4EBD" w:rsidRPr="00DC4EBD" w:rsidRDefault="005829EC" w:rsidP="008F5A4E">
      <w:pPr>
        <w:ind w:left="-57" w:right="590"/>
        <w:jc w:val="right"/>
        <w:rPr>
          <w:rFonts w:cs="Times New Roman"/>
          <w:sz w:val="20"/>
          <w:szCs w:val="20"/>
        </w:rPr>
      </w:pPr>
      <w:r>
        <w:rPr>
          <w:sz w:val="18"/>
          <w:szCs w:val="18"/>
        </w:rPr>
        <w:t xml:space="preserve"> </w:t>
      </w:r>
      <w:r w:rsidR="00DC4EBD" w:rsidRPr="00DC4EBD">
        <w:rPr>
          <w:rFonts w:cs="Times New Roman"/>
          <w:sz w:val="20"/>
          <w:szCs w:val="20"/>
        </w:rPr>
        <w:t>Приложение</w:t>
      </w:r>
    </w:p>
    <w:p w:rsidR="00DC4EBD" w:rsidRPr="00DC4EBD" w:rsidRDefault="005829EC" w:rsidP="008F5A4E">
      <w:pPr>
        <w:ind w:left="-57" w:right="590"/>
        <w:jc w:val="right"/>
        <w:rPr>
          <w:rFonts w:cs="Times New Roman"/>
          <w:sz w:val="20"/>
          <w:szCs w:val="20"/>
        </w:rPr>
      </w:pPr>
      <w:r>
        <w:rPr>
          <w:rFonts w:cs="Times New Roman"/>
          <w:sz w:val="20"/>
          <w:szCs w:val="20"/>
        </w:rPr>
        <w:t xml:space="preserve"> </w:t>
      </w:r>
      <w:r w:rsidR="00DC4EBD" w:rsidRPr="00DC4EBD">
        <w:rPr>
          <w:rFonts w:cs="Times New Roman"/>
          <w:sz w:val="20"/>
          <w:szCs w:val="20"/>
        </w:rPr>
        <w:t>к постановлению главы администрации</w:t>
      </w:r>
    </w:p>
    <w:p w:rsidR="00DC4EBD" w:rsidRPr="00DC4EBD" w:rsidRDefault="005829EC" w:rsidP="008F5A4E">
      <w:pPr>
        <w:ind w:left="-57" w:right="590"/>
        <w:jc w:val="right"/>
        <w:rPr>
          <w:rFonts w:cs="Times New Roman"/>
          <w:sz w:val="20"/>
          <w:szCs w:val="20"/>
        </w:rPr>
      </w:pPr>
      <w:r>
        <w:rPr>
          <w:rFonts w:cs="Times New Roman"/>
          <w:sz w:val="20"/>
          <w:szCs w:val="20"/>
        </w:rPr>
        <w:t xml:space="preserve"> </w:t>
      </w:r>
      <w:r w:rsidR="00DC4EBD" w:rsidRPr="00DC4EBD">
        <w:rPr>
          <w:rFonts w:cs="Times New Roman"/>
          <w:sz w:val="20"/>
          <w:szCs w:val="20"/>
        </w:rPr>
        <w:t>Кадыйского</w:t>
      </w:r>
      <w:r>
        <w:rPr>
          <w:rFonts w:cs="Times New Roman"/>
          <w:sz w:val="20"/>
          <w:szCs w:val="20"/>
        </w:rPr>
        <w:t xml:space="preserve"> </w:t>
      </w:r>
      <w:r w:rsidR="00DC4EBD" w:rsidRPr="00DC4EBD">
        <w:rPr>
          <w:rFonts w:cs="Times New Roman"/>
          <w:sz w:val="20"/>
          <w:szCs w:val="20"/>
        </w:rPr>
        <w:t>муниципального</w:t>
      </w:r>
      <w:r>
        <w:rPr>
          <w:rFonts w:cs="Times New Roman"/>
          <w:sz w:val="20"/>
          <w:szCs w:val="20"/>
        </w:rPr>
        <w:t xml:space="preserve"> </w:t>
      </w:r>
      <w:r w:rsidR="00DC4EBD" w:rsidRPr="00DC4EBD">
        <w:rPr>
          <w:rFonts w:cs="Times New Roman"/>
          <w:sz w:val="20"/>
          <w:szCs w:val="20"/>
        </w:rPr>
        <w:t>района</w:t>
      </w:r>
    </w:p>
    <w:p w:rsidR="00DC4EBD" w:rsidRPr="00DC4EBD" w:rsidRDefault="005829EC" w:rsidP="008F5A4E">
      <w:pPr>
        <w:ind w:left="-57" w:right="590"/>
        <w:jc w:val="right"/>
        <w:rPr>
          <w:rFonts w:cs="Times New Roman"/>
          <w:sz w:val="20"/>
          <w:szCs w:val="20"/>
        </w:rPr>
      </w:pPr>
      <w:r>
        <w:rPr>
          <w:rFonts w:cs="Times New Roman"/>
          <w:sz w:val="20"/>
          <w:szCs w:val="20"/>
        </w:rPr>
        <w:t xml:space="preserve"> </w:t>
      </w:r>
      <w:r w:rsidR="00DC4EBD" w:rsidRPr="00DC4EBD">
        <w:rPr>
          <w:rFonts w:cs="Times New Roman"/>
          <w:sz w:val="20"/>
          <w:szCs w:val="20"/>
        </w:rPr>
        <w:t>от</w:t>
      </w:r>
      <w:r>
        <w:rPr>
          <w:rFonts w:cs="Times New Roman"/>
          <w:sz w:val="20"/>
          <w:szCs w:val="20"/>
        </w:rPr>
        <w:t xml:space="preserve"> </w:t>
      </w:r>
      <w:r w:rsidR="00DC4EBD" w:rsidRPr="00DC4EBD">
        <w:rPr>
          <w:rFonts w:cs="Times New Roman"/>
          <w:sz w:val="20"/>
          <w:szCs w:val="20"/>
        </w:rPr>
        <w:t>20 октября 2016г.</w:t>
      </w:r>
      <w:r>
        <w:rPr>
          <w:rFonts w:cs="Times New Roman"/>
          <w:sz w:val="20"/>
          <w:szCs w:val="20"/>
        </w:rPr>
        <w:t xml:space="preserve"> </w:t>
      </w:r>
      <w:r w:rsidR="00DC4EBD" w:rsidRPr="00DC4EBD">
        <w:rPr>
          <w:rFonts w:cs="Times New Roman"/>
          <w:sz w:val="20"/>
          <w:szCs w:val="20"/>
        </w:rPr>
        <w:t>№</w:t>
      </w:r>
      <w:r>
        <w:rPr>
          <w:rFonts w:cs="Times New Roman"/>
          <w:sz w:val="20"/>
          <w:szCs w:val="20"/>
        </w:rPr>
        <w:t xml:space="preserve"> </w:t>
      </w:r>
      <w:r w:rsidR="00DC4EBD" w:rsidRPr="00DC4EBD">
        <w:rPr>
          <w:rFonts w:cs="Times New Roman"/>
          <w:sz w:val="20"/>
          <w:szCs w:val="20"/>
        </w:rPr>
        <w:t>299</w:t>
      </w:r>
    </w:p>
    <w:p w:rsidR="00DC4EBD" w:rsidRPr="00DC4EBD" w:rsidRDefault="005829EC" w:rsidP="00DC4EBD">
      <w:pPr>
        <w:ind w:left="-57" w:right="590"/>
        <w:jc w:val="both"/>
        <w:rPr>
          <w:rFonts w:cs="Times New Roman"/>
          <w:b/>
          <w:sz w:val="20"/>
          <w:szCs w:val="20"/>
        </w:rPr>
      </w:pPr>
      <w:r>
        <w:rPr>
          <w:rFonts w:cs="Times New Roman"/>
          <w:b/>
          <w:sz w:val="20"/>
          <w:szCs w:val="20"/>
        </w:rPr>
        <w:t xml:space="preserve"> </w:t>
      </w:r>
    </w:p>
    <w:p w:rsidR="00DC4EBD" w:rsidRPr="00B162D2" w:rsidRDefault="00DC4EBD" w:rsidP="00B162D2">
      <w:pPr>
        <w:ind w:left="-57" w:right="590"/>
        <w:jc w:val="center"/>
        <w:rPr>
          <w:rFonts w:cs="Times New Roman"/>
          <w:sz w:val="20"/>
          <w:szCs w:val="20"/>
        </w:rPr>
      </w:pPr>
      <w:r w:rsidRPr="00B162D2">
        <w:rPr>
          <w:rFonts w:cs="Times New Roman"/>
          <w:sz w:val="20"/>
          <w:szCs w:val="20"/>
        </w:rPr>
        <w:t>Паспорт</w:t>
      </w:r>
      <w:r w:rsidR="00B162D2" w:rsidRPr="00B162D2">
        <w:rPr>
          <w:rFonts w:cs="Times New Roman"/>
          <w:sz w:val="20"/>
          <w:szCs w:val="20"/>
        </w:rPr>
        <w:t xml:space="preserve"> </w:t>
      </w:r>
      <w:r w:rsidR="005829EC" w:rsidRPr="00B162D2">
        <w:rPr>
          <w:rFonts w:cs="Times New Roman"/>
          <w:sz w:val="20"/>
          <w:szCs w:val="20"/>
        </w:rPr>
        <w:t xml:space="preserve"> </w:t>
      </w:r>
      <w:r w:rsidRPr="00B162D2">
        <w:rPr>
          <w:rFonts w:cs="Times New Roman"/>
          <w:sz w:val="20"/>
          <w:szCs w:val="20"/>
        </w:rPr>
        <w:t>муниципальной</w:t>
      </w:r>
      <w:r w:rsidR="005829EC" w:rsidRPr="00B162D2">
        <w:rPr>
          <w:rFonts w:cs="Times New Roman"/>
          <w:sz w:val="20"/>
          <w:szCs w:val="20"/>
        </w:rPr>
        <w:t xml:space="preserve"> </w:t>
      </w:r>
      <w:r w:rsidRPr="00B162D2">
        <w:rPr>
          <w:rFonts w:cs="Times New Roman"/>
          <w:sz w:val="20"/>
          <w:szCs w:val="20"/>
        </w:rPr>
        <w:t>программы</w:t>
      </w:r>
      <w:r w:rsidR="005829EC" w:rsidRPr="00B162D2">
        <w:rPr>
          <w:rFonts w:cs="Times New Roman"/>
          <w:sz w:val="20"/>
          <w:szCs w:val="20"/>
        </w:rPr>
        <w:t xml:space="preserve"> </w:t>
      </w:r>
      <w:r w:rsidRPr="00B162D2">
        <w:rPr>
          <w:rFonts w:cs="Times New Roman"/>
          <w:sz w:val="20"/>
          <w:szCs w:val="20"/>
        </w:rPr>
        <w:t>«Развитие</w:t>
      </w:r>
      <w:r w:rsidR="005829EC" w:rsidRPr="00B162D2">
        <w:rPr>
          <w:rFonts w:cs="Times New Roman"/>
          <w:sz w:val="20"/>
          <w:szCs w:val="20"/>
        </w:rPr>
        <w:t xml:space="preserve"> </w:t>
      </w:r>
      <w:r w:rsidRPr="00B162D2">
        <w:rPr>
          <w:rFonts w:cs="Times New Roman"/>
          <w:sz w:val="20"/>
          <w:szCs w:val="20"/>
        </w:rPr>
        <w:t>культуры и туризма  Кадыйского муниципального района</w:t>
      </w:r>
    </w:p>
    <w:p w:rsidR="00DC4EBD" w:rsidRPr="00B162D2" w:rsidRDefault="00DC4EBD" w:rsidP="00DC4EBD">
      <w:pPr>
        <w:jc w:val="center"/>
        <w:rPr>
          <w:rFonts w:cs="Times New Roman"/>
          <w:sz w:val="20"/>
          <w:szCs w:val="20"/>
        </w:rPr>
      </w:pPr>
      <w:r w:rsidRPr="00B162D2">
        <w:rPr>
          <w:rFonts w:cs="Times New Roman"/>
          <w:sz w:val="20"/>
          <w:szCs w:val="20"/>
        </w:rPr>
        <w:t>на 2016 – 2020годы»</w:t>
      </w:r>
    </w:p>
    <w:p w:rsidR="00DC4EBD" w:rsidRPr="00DC4EBD" w:rsidRDefault="00DC4EBD" w:rsidP="00DC4EBD">
      <w:pPr>
        <w:rPr>
          <w:rFonts w:cs="Times New Roman"/>
          <w:sz w:val="20"/>
          <w:szCs w:val="20"/>
        </w:rPr>
      </w:pPr>
    </w:p>
    <w:tbl>
      <w:tblPr>
        <w:tblW w:w="10840" w:type="dxa"/>
        <w:tblInd w:w="108" w:type="dxa"/>
        <w:tblLayout w:type="fixed"/>
        <w:tblLook w:val="0000"/>
      </w:tblPr>
      <w:tblGrid>
        <w:gridCol w:w="2476"/>
        <w:gridCol w:w="8364"/>
      </w:tblGrid>
      <w:tr w:rsidR="00DC4EBD" w:rsidRPr="00DC4EBD" w:rsidTr="006B6DA4">
        <w:trPr>
          <w:trHeight w:val="330"/>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Наименование программы</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tabs>
                <w:tab w:val="left" w:pos="7983"/>
              </w:tabs>
              <w:snapToGrid w:val="0"/>
              <w:jc w:val="both"/>
              <w:rPr>
                <w:rFonts w:cs="Times New Roman"/>
                <w:sz w:val="20"/>
                <w:szCs w:val="20"/>
              </w:rPr>
            </w:pPr>
            <w:r w:rsidRPr="00DC4EBD">
              <w:rPr>
                <w:rFonts w:cs="Times New Roman"/>
                <w:sz w:val="20"/>
                <w:szCs w:val="20"/>
              </w:rPr>
              <w:t>Муниципальная программа «Развитие культуры</w:t>
            </w:r>
            <w:r w:rsidR="005829EC">
              <w:rPr>
                <w:rFonts w:cs="Times New Roman"/>
                <w:sz w:val="20"/>
                <w:szCs w:val="20"/>
              </w:rPr>
              <w:t xml:space="preserve"> </w:t>
            </w:r>
            <w:r w:rsidRPr="00DC4EBD">
              <w:rPr>
                <w:rFonts w:cs="Times New Roman"/>
                <w:sz w:val="20"/>
                <w:szCs w:val="20"/>
              </w:rPr>
              <w:t>и туризма</w:t>
            </w:r>
            <w:r w:rsidR="005829EC">
              <w:rPr>
                <w:rFonts w:cs="Times New Roman"/>
                <w:sz w:val="20"/>
                <w:szCs w:val="20"/>
              </w:rPr>
              <w:t xml:space="preserve"> </w:t>
            </w:r>
            <w:r w:rsidRPr="00DC4EBD">
              <w:rPr>
                <w:rFonts w:cs="Times New Roman"/>
                <w:sz w:val="20"/>
                <w:szCs w:val="20"/>
              </w:rPr>
              <w:t>Кадыйского района</w:t>
            </w:r>
            <w:r w:rsidR="005829EC">
              <w:rPr>
                <w:rFonts w:cs="Times New Roman"/>
                <w:sz w:val="20"/>
                <w:szCs w:val="20"/>
              </w:rPr>
              <w:t xml:space="preserve"> </w:t>
            </w:r>
            <w:r w:rsidRPr="00DC4EBD">
              <w:rPr>
                <w:rFonts w:cs="Times New Roman"/>
                <w:sz w:val="20"/>
                <w:szCs w:val="20"/>
              </w:rPr>
              <w:t>на 2016– 2020 годы»</w:t>
            </w:r>
          </w:p>
        </w:tc>
      </w:tr>
      <w:tr w:rsidR="00DC4EBD" w:rsidRPr="00DC4EBD" w:rsidTr="006B6DA4">
        <w:trPr>
          <w:trHeight w:val="375"/>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ind w:left="340" w:right="567"/>
              <w:rPr>
                <w:rFonts w:cs="Times New Roman"/>
                <w:sz w:val="20"/>
                <w:szCs w:val="20"/>
              </w:rPr>
            </w:pPr>
            <w:r w:rsidRPr="00DC4EBD">
              <w:rPr>
                <w:rFonts w:cs="Times New Roman"/>
                <w:sz w:val="20"/>
                <w:szCs w:val="20"/>
              </w:rPr>
              <w:t>Основание для разработки Программы</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5829EC" w:rsidP="00DC4EBD">
            <w:pPr>
              <w:widowControl/>
              <w:numPr>
                <w:ilvl w:val="0"/>
                <w:numId w:val="9"/>
              </w:num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Конституция Российской Федерации;</w:t>
            </w:r>
          </w:p>
          <w:p w:rsidR="00DC4EBD" w:rsidRPr="00DC4EBD" w:rsidRDefault="00DC4EBD" w:rsidP="00DC4EBD">
            <w:pPr>
              <w:widowControl/>
              <w:numPr>
                <w:ilvl w:val="0"/>
                <w:numId w:val="9"/>
              </w:numPr>
              <w:snapToGrid w:val="0"/>
              <w:jc w:val="both"/>
              <w:rPr>
                <w:rFonts w:cs="Times New Roman"/>
                <w:sz w:val="20"/>
                <w:szCs w:val="20"/>
              </w:rPr>
            </w:pPr>
            <w:r w:rsidRPr="00DC4EBD">
              <w:rPr>
                <w:rFonts w:cs="Times New Roman"/>
                <w:sz w:val="20"/>
                <w:szCs w:val="20"/>
              </w:rPr>
              <w:t>Стратегия государственной культурной политики на период до 2030 года, утвержденная Распоряжением Правительства Российской Федерации от 29 февраля 2016 года № 326-р (далее – Стратегия);</w:t>
            </w:r>
          </w:p>
          <w:p w:rsidR="00DC4EBD" w:rsidRPr="00DC4EBD" w:rsidRDefault="00DC4EBD" w:rsidP="00DC4EBD">
            <w:pPr>
              <w:widowControl/>
              <w:numPr>
                <w:ilvl w:val="0"/>
                <w:numId w:val="9"/>
              </w:numPr>
              <w:snapToGrid w:val="0"/>
              <w:jc w:val="both"/>
              <w:rPr>
                <w:rFonts w:cs="Times New Roman"/>
                <w:sz w:val="20"/>
                <w:szCs w:val="20"/>
              </w:rPr>
            </w:pPr>
            <w:r w:rsidRPr="00DC4EBD">
              <w:rPr>
                <w:rFonts w:cs="Times New Roman"/>
                <w:sz w:val="20"/>
                <w:szCs w:val="20"/>
              </w:rPr>
              <w:t xml:space="preserve"> Распоряжение Правительства РФ от 27.12.2012г. № 2567-р «Об утверждении государственной</w:t>
            </w:r>
            <w:r w:rsidR="005829EC">
              <w:rPr>
                <w:rFonts w:cs="Times New Roman"/>
                <w:sz w:val="20"/>
                <w:szCs w:val="20"/>
              </w:rPr>
              <w:t xml:space="preserve"> </w:t>
            </w:r>
            <w:r w:rsidRPr="00DC4EBD">
              <w:rPr>
                <w:rFonts w:cs="Times New Roman"/>
                <w:sz w:val="20"/>
                <w:szCs w:val="20"/>
              </w:rPr>
              <w:t>программы «Развитие</w:t>
            </w:r>
            <w:r w:rsidR="005829EC">
              <w:rPr>
                <w:rFonts w:cs="Times New Roman"/>
                <w:sz w:val="20"/>
                <w:szCs w:val="20"/>
              </w:rPr>
              <w:t xml:space="preserve"> </w:t>
            </w:r>
            <w:r w:rsidRPr="00DC4EBD">
              <w:rPr>
                <w:rFonts w:cs="Times New Roman"/>
                <w:sz w:val="20"/>
                <w:szCs w:val="20"/>
              </w:rPr>
              <w:t>культуры и туризма» на 2013-2020годы»;</w:t>
            </w:r>
          </w:p>
          <w:p w:rsidR="00DC4EBD" w:rsidRPr="00DC4EBD" w:rsidRDefault="005829EC" w:rsidP="002005A7">
            <w:pPr>
              <w:autoSpaceDE w:val="0"/>
              <w:spacing w:line="100" w:lineRule="atLeast"/>
              <w:jc w:val="both"/>
              <w:rPr>
                <w:rFonts w:cs="Times New Roman"/>
                <w:sz w:val="20"/>
                <w:szCs w:val="20"/>
              </w:rPr>
            </w:pPr>
            <w:r>
              <w:rPr>
                <w:rFonts w:cs="Times New Roman"/>
                <w:sz w:val="20"/>
                <w:szCs w:val="20"/>
              </w:rPr>
              <w:t xml:space="preserve"> </w:t>
            </w:r>
            <w:r w:rsidR="00DC4EBD" w:rsidRPr="00DC4EBD">
              <w:rPr>
                <w:rFonts w:cs="Times New Roman"/>
                <w:sz w:val="20"/>
                <w:szCs w:val="20"/>
              </w:rPr>
              <w:t>3)</w:t>
            </w:r>
            <w:r>
              <w:rPr>
                <w:rFonts w:cs="Times New Roman"/>
                <w:sz w:val="20"/>
                <w:szCs w:val="20"/>
              </w:rPr>
              <w:t xml:space="preserve"> </w:t>
            </w:r>
            <w:r w:rsidR="00DC4EBD" w:rsidRPr="00DC4EBD">
              <w:rPr>
                <w:rFonts w:cs="Times New Roman"/>
                <w:sz w:val="20"/>
                <w:szCs w:val="20"/>
              </w:rPr>
              <w:t>"Основы законодательства Российской Федерации о культуре" от 9 октября 1992 года N 3612-1;</w:t>
            </w:r>
          </w:p>
          <w:p w:rsidR="00DC4EBD" w:rsidRPr="00DC4EBD" w:rsidRDefault="005829EC" w:rsidP="002005A7">
            <w:pPr>
              <w:autoSpaceDE w:val="0"/>
              <w:spacing w:line="100" w:lineRule="atLeast"/>
              <w:jc w:val="both"/>
              <w:rPr>
                <w:rFonts w:cs="Times New Roman"/>
                <w:sz w:val="20"/>
                <w:szCs w:val="20"/>
              </w:rPr>
            </w:pPr>
            <w:r>
              <w:rPr>
                <w:rFonts w:cs="Times New Roman"/>
                <w:sz w:val="20"/>
                <w:szCs w:val="20"/>
              </w:rPr>
              <w:t xml:space="preserve"> </w:t>
            </w:r>
            <w:r w:rsidR="00DC4EBD" w:rsidRPr="00DC4EBD">
              <w:rPr>
                <w:rFonts w:cs="Times New Roman"/>
                <w:sz w:val="20"/>
                <w:szCs w:val="20"/>
              </w:rPr>
              <w:t>4)</w:t>
            </w:r>
            <w:r>
              <w:rPr>
                <w:rFonts w:cs="Times New Roman"/>
                <w:sz w:val="20"/>
                <w:szCs w:val="20"/>
              </w:rPr>
              <w:t xml:space="preserve"> </w:t>
            </w:r>
            <w:r w:rsidR="00DC4EBD" w:rsidRPr="00DC4EBD">
              <w:rPr>
                <w:rFonts w:cs="Times New Roman"/>
                <w:sz w:val="20"/>
                <w:szCs w:val="20"/>
              </w:rPr>
              <w:t>Указ Президента РФ от 07.05.2012г. № 597 «О мероприятиях по</w:t>
            </w:r>
            <w:r>
              <w:rPr>
                <w:rFonts w:cs="Times New Roman"/>
                <w:sz w:val="20"/>
                <w:szCs w:val="20"/>
              </w:rPr>
              <w:t xml:space="preserve"> </w:t>
            </w:r>
            <w:r w:rsidR="00DC4EBD" w:rsidRPr="00DC4EBD">
              <w:rPr>
                <w:rFonts w:cs="Times New Roman"/>
                <w:sz w:val="20"/>
                <w:szCs w:val="20"/>
              </w:rPr>
              <w:t>реализации</w:t>
            </w:r>
            <w:r>
              <w:rPr>
                <w:rFonts w:cs="Times New Roman"/>
                <w:sz w:val="20"/>
                <w:szCs w:val="20"/>
              </w:rPr>
              <w:t xml:space="preserve"> </w:t>
            </w:r>
            <w:r w:rsidR="00DC4EBD" w:rsidRPr="00DC4EBD">
              <w:rPr>
                <w:rFonts w:cs="Times New Roman"/>
                <w:sz w:val="20"/>
                <w:szCs w:val="20"/>
              </w:rPr>
              <w:t>государственной</w:t>
            </w:r>
            <w:r>
              <w:rPr>
                <w:rFonts w:cs="Times New Roman"/>
                <w:sz w:val="20"/>
                <w:szCs w:val="20"/>
              </w:rPr>
              <w:t xml:space="preserve"> </w:t>
            </w:r>
            <w:r w:rsidR="00DC4EBD" w:rsidRPr="00DC4EBD">
              <w:rPr>
                <w:rFonts w:cs="Times New Roman"/>
                <w:sz w:val="20"/>
                <w:szCs w:val="20"/>
              </w:rPr>
              <w:t>социальной</w:t>
            </w:r>
            <w:r>
              <w:rPr>
                <w:rFonts w:cs="Times New Roman"/>
                <w:sz w:val="20"/>
                <w:szCs w:val="20"/>
              </w:rPr>
              <w:t xml:space="preserve"> </w:t>
            </w:r>
            <w:r w:rsidR="00DC4EBD" w:rsidRPr="00DC4EBD">
              <w:rPr>
                <w:rFonts w:cs="Times New Roman"/>
                <w:sz w:val="20"/>
                <w:szCs w:val="20"/>
              </w:rPr>
              <w:t>политики»;</w:t>
            </w:r>
          </w:p>
          <w:p w:rsidR="00DC4EBD" w:rsidRPr="00DC4EBD" w:rsidRDefault="005829EC" w:rsidP="002005A7">
            <w:pPr>
              <w:autoSpaceDE w:val="0"/>
              <w:spacing w:line="100" w:lineRule="atLeast"/>
              <w:jc w:val="both"/>
              <w:rPr>
                <w:rFonts w:cs="Times New Roman"/>
                <w:sz w:val="20"/>
                <w:szCs w:val="20"/>
              </w:rPr>
            </w:pPr>
            <w:r>
              <w:rPr>
                <w:rFonts w:cs="Times New Roman"/>
                <w:sz w:val="20"/>
                <w:szCs w:val="20"/>
              </w:rPr>
              <w:t xml:space="preserve"> </w:t>
            </w:r>
            <w:r w:rsidR="00DC4EBD" w:rsidRPr="00DC4EBD">
              <w:rPr>
                <w:rFonts w:cs="Times New Roman"/>
                <w:sz w:val="20"/>
                <w:szCs w:val="20"/>
              </w:rPr>
              <w:t>5)</w:t>
            </w:r>
            <w:r>
              <w:rPr>
                <w:rFonts w:cs="Times New Roman"/>
                <w:sz w:val="20"/>
                <w:szCs w:val="20"/>
              </w:rPr>
              <w:t xml:space="preserve"> </w:t>
            </w:r>
            <w:r w:rsidR="00DC4EBD" w:rsidRPr="00DC4EBD">
              <w:rPr>
                <w:rFonts w:cs="Times New Roman"/>
                <w:sz w:val="20"/>
                <w:szCs w:val="20"/>
              </w:rPr>
              <w:t>Постановление Правительства РФ от 11.04.2013г. № 286 «Об</w:t>
            </w:r>
            <w:r>
              <w:rPr>
                <w:rFonts w:cs="Times New Roman"/>
                <w:sz w:val="20"/>
                <w:szCs w:val="20"/>
              </w:rPr>
              <w:t xml:space="preserve"> </w:t>
            </w:r>
            <w:r w:rsidR="00DC4EBD" w:rsidRPr="00DC4EBD">
              <w:rPr>
                <w:rFonts w:cs="Times New Roman"/>
                <w:sz w:val="20"/>
                <w:szCs w:val="20"/>
              </w:rPr>
              <w:t>утверждении Правил формирования независимой системы</w:t>
            </w:r>
            <w:r>
              <w:rPr>
                <w:rFonts w:cs="Times New Roman"/>
                <w:sz w:val="20"/>
                <w:szCs w:val="20"/>
              </w:rPr>
              <w:t xml:space="preserve"> </w:t>
            </w:r>
            <w:r w:rsidR="00DC4EBD" w:rsidRPr="00DC4EBD">
              <w:rPr>
                <w:rFonts w:cs="Times New Roman"/>
                <w:sz w:val="20"/>
                <w:szCs w:val="20"/>
              </w:rPr>
              <w:t>оценки качества</w:t>
            </w:r>
            <w:r>
              <w:rPr>
                <w:rFonts w:cs="Times New Roman"/>
                <w:sz w:val="20"/>
                <w:szCs w:val="20"/>
              </w:rPr>
              <w:t xml:space="preserve"> </w:t>
            </w:r>
            <w:r w:rsidR="00DC4EBD" w:rsidRPr="00DC4EBD">
              <w:rPr>
                <w:rFonts w:cs="Times New Roman"/>
                <w:sz w:val="20"/>
                <w:szCs w:val="20"/>
              </w:rPr>
              <w:t>работы</w:t>
            </w:r>
            <w:r>
              <w:rPr>
                <w:rFonts w:cs="Times New Roman"/>
                <w:sz w:val="20"/>
                <w:szCs w:val="20"/>
              </w:rPr>
              <w:t xml:space="preserve"> </w:t>
            </w:r>
            <w:r w:rsidR="00DC4EBD" w:rsidRPr="00DC4EBD">
              <w:rPr>
                <w:rFonts w:cs="Times New Roman"/>
                <w:sz w:val="20"/>
                <w:szCs w:val="20"/>
              </w:rPr>
              <w:t>организаций, оказывающих</w:t>
            </w:r>
            <w:r>
              <w:rPr>
                <w:rFonts w:cs="Times New Roman"/>
                <w:sz w:val="20"/>
                <w:szCs w:val="20"/>
              </w:rPr>
              <w:t xml:space="preserve"> </w:t>
            </w:r>
            <w:r w:rsidR="00DC4EBD" w:rsidRPr="00DC4EBD">
              <w:rPr>
                <w:rFonts w:cs="Times New Roman"/>
                <w:sz w:val="20"/>
                <w:szCs w:val="20"/>
              </w:rPr>
              <w:t>социальные услуги (в том числе и в сфере культуры»;</w:t>
            </w:r>
          </w:p>
          <w:p w:rsidR="00DC4EBD" w:rsidRPr="00DC4EBD" w:rsidRDefault="005829EC" w:rsidP="002005A7">
            <w:pPr>
              <w:autoSpaceDE w:val="0"/>
              <w:spacing w:line="100" w:lineRule="atLeast"/>
              <w:jc w:val="both"/>
              <w:rPr>
                <w:rFonts w:cs="Times New Roman"/>
                <w:sz w:val="20"/>
                <w:szCs w:val="20"/>
              </w:rPr>
            </w:pPr>
            <w:r>
              <w:rPr>
                <w:rFonts w:cs="Times New Roman"/>
                <w:sz w:val="20"/>
                <w:szCs w:val="20"/>
              </w:rPr>
              <w:t xml:space="preserve"> </w:t>
            </w:r>
            <w:r w:rsidR="00DC4EBD" w:rsidRPr="00DC4EBD">
              <w:rPr>
                <w:rFonts w:cs="Times New Roman"/>
                <w:sz w:val="20"/>
                <w:szCs w:val="20"/>
              </w:rPr>
              <w:t>6) ст. 15 Федерального закона от 24.11.1995г. № 181 «О социальной защите инвалидов в РФ»;</w:t>
            </w:r>
          </w:p>
          <w:p w:rsidR="00DC4EBD" w:rsidRPr="00DC4EBD" w:rsidRDefault="00DC4EBD" w:rsidP="002005A7">
            <w:pPr>
              <w:autoSpaceDE w:val="0"/>
              <w:spacing w:line="100" w:lineRule="atLeast"/>
              <w:ind w:firstLine="540"/>
              <w:jc w:val="both"/>
              <w:rPr>
                <w:rFonts w:cs="Times New Roman"/>
                <w:sz w:val="20"/>
                <w:szCs w:val="20"/>
              </w:rPr>
            </w:pPr>
            <w:r w:rsidRPr="00DC4EBD">
              <w:rPr>
                <w:rFonts w:cs="Times New Roman"/>
                <w:sz w:val="20"/>
                <w:szCs w:val="20"/>
              </w:rPr>
              <w:t>7)</w:t>
            </w:r>
            <w:r w:rsidR="005829EC">
              <w:rPr>
                <w:rFonts w:cs="Times New Roman"/>
                <w:sz w:val="20"/>
                <w:szCs w:val="20"/>
              </w:rPr>
              <w:t xml:space="preserve"> </w:t>
            </w:r>
            <w:r w:rsidRPr="00DC4EBD">
              <w:rPr>
                <w:rFonts w:cs="Times New Roman"/>
                <w:sz w:val="20"/>
                <w:szCs w:val="20"/>
              </w:rPr>
              <w:t>Федеральный закон от 26 мая 1996 года N 54-ФЗ "О музейном фонде Российской Федерации и музеях в Российской Федерации";</w:t>
            </w:r>
          </w:p>
          <w:p w:rsidR="00DC4EBD" w:rsidRPr="00DC4EBD" w:rsidRDefault="00DC4EBD" w:rsidP="002005A7">
            <w:pPr>
              <w:autoSpaceDE w:val="0"/>
              <w:spacing w:line="100" w:lineRule="atLeast"/>
              <w:ind w:firstLine="540"/>
              <w:jc w:val="both"/>
              <w:rPr>
                <w:rFonts w:cs="Times New Roman"/>
                <w:sz w:val="20"/>
                <w:szCs w:val="20"/>
              </w:rPr>
            </w:pPr>
            <w:r w:rsidRPr="00DC4EBD">
              <w:rPr>
                <w:rFonts w:cs="Times New Roman"/>
                <w:sz w:val="20"/>
                <w:szCs w:val="20"/>
              </w:rPr>
              <w:t>8)</w:t>
            </w:r>
            <w:r w:rsidR="005829EC">
              <w:rPr>
                <w:rFonts w:cs="Times New Roman"/>
                <w:sz w:val="20"/>
                <w:szCs w:val="20"/>
              </w:rPr>
              <w:t xml:space="preserve"> </w:t>
            </w:r>
            <w:r w:rsidRPr="00DC4EBD">
              <w:rPr>
                <w:rFonts w:cs="Times New Roman"/>
                <w:sz w:val="20"/>
                <w:szCs w:val="20"/>
              </w:rPr>
              <w:t>Федеральный закон от 22 августа 1996 года N 126-ФЗ "О государственной поддержке кинематографии в Российской Федерации";</w:t>
            </w:r>
          </w:p>
          <w:p w:rsidR="00DC4EBD" w:rsidRPr="00DC4EBD" w:rsidRDefault="00DC4EBD" w:rsidP="002005A7">
            <w:pPr>
              <w:autoSpaceDE w:val="0"/>
              <w:spacing w:line="100" w:lineRule="atLeast"/>
              <w:ind w:firstLine="540"/>
              <w:jc w:val="both"/>
              <w:rPr>
                <w:rFonts w:cs="Times New Roman"/>
                <w:sz w:val="20"/>
                <w:szCs w:val="20"/>
              </w:rPr>
            </w:pPr>
            <w:r w:rsidRPr="00DC4EBD">
              <w:rPr>
                <w:rFonts w:cs="Times New Roman"/>
                <w:sz w:val="20"/>
                <w:szCs w:val="20"/>
              </w:rPr>
              <w:t>9)</w:t>
            </w:r>
            <w:r w:rsidR="005829EC">
              <w:rPr>
                <w:rFonts w:cs="Times New Roman"/>
                <w:sz w:val="20"/>
                <w:szCs w:val="20"/>
              </w:rPr>
              <w:t xml:space="preserve"> </w:t>
            </w:r>
            <w:r w:rsidRPr="00DC4EBD">
              <w:rPr>
                <w:rFonts w:cs="Times New Roman"/>
                <w:sz w:val="20"/>
                <w:szCs w:val="20"/>
              </w:rPr>
              <w:t>Федеральный закон от 29 декабря 1994 года N 78-ФЗ "О библиотечном деле";</w:t>
            </w:r>
          </w:p>
          <w:p w:rsidR="00DC4EBD" w:rsidRPr="00DC4EBD" w:rsidRDefault="00DC4EBD" w:rsidP="002005A7">
            <w:pPr>
              <w:autoSpaceDE w:val="0"/>
              <w:spacing w:line="100" w:lineRule="atLeast"/>
              <w:ind w:firstLine="540"/>
              <w:jc w:val="both"/>
              <w:rPr>
                <w:rFonts w:cs="Times New Roman"/>
                <w:sz w:val="20"/>
                <w:szCs w:val="20"/>
              </w:rPr>
            </w:pPr>
            <w:r w:rsidRPr="00DC4EBD">
              <w:rPr>
                <w:rFonts w:cs="Times New Roman"/>
                <w:sz w:val="20"/>
                <w:szCs w:val="20"/>
              </w:rPr>
              <w:t>10)</w:t>
            </w:r>
            <w:r w:rsidR="005829EC">
              <w:rPr>
                <w:rFonts w:cs="Times New Roman"/>
                <w:sz w:val="20"/>
                <w:szCs w:val="20"/>
              </w:rPr>
              <w:t xml:space="preserve"> </w:t>
            </w:r>
            <w:r w:rsidRPr="00DC4EBD">
              <w:rPr>
                <w:rFonts w:cs="Times New Roman"/>
                <w:sz w:val="20"/>
                <w:szCs w:val="20"/>
              </w:rPr>
              <w:t>Закон Российской Федерации от 10 июля 1992 года N 3266-1 "Об образовании";</w:t>
            </w:r>
          </w:p>
          <w:p w:rsidR="00DC4EBD" w:rsidRPr="00DC4EBD" w:rsidRDefault="00DC4EBD" w:rsidP="002005A7">
            <w:pPr>
              <w:autoSpaceDE w:val="0"/>
              <w:spacing w:line="100" w:lineRule="atLeast"/>
              <w:ind w:firstLine="540"/>
              <w:jc w:val="both"/>
              <w:rPr>
                <w:rFonts w:cs="Times New Roman"/>
                <w:sz w:val="20"/>
                <w:szCs w:val="20"/>
              </w:rPr>
            </w:pPr>
            <w:r w:rsidRPr="00DC4EBD">
              <w:rPr>
                <w:rFonts w:cs="Times New Roman"/>
                <w:sz w:val="20"/>
                <w:szCs w:val="20"/>
              </w:rPr>
              <w:t>11)</w:t>
            </w:r>
            <w:r w:rsidR="005829EC">
              <w:rPr>
                <w:rFonts w:cs="Times New Roman"/>
                <w:sz w:val="20"/>
                <w:szCs w:val="20"/>
              </w:rPr>
              <w:t xml:space="preserve"> </w:t>
            </w:r>
            <w:r w:rsidRPr="00DC4EBD">
              <w:rPr>
                <w:rFonts w:cs="Times New Roman"/>
                <w:sz w:val="20"/>
                <w:szCs w:val="20"/>
              </w:rPr>
              <w:t>Федеральный закон от 6 января 1999 года N 7-ФЗ "О народных художественных промыслах";</w:t>
            </w:r>
          </w:p>
          <w:p w:rsidR="00DC4EBD" w:rsidRPr="00DC4EBD" w:rsidRDefault="00DC4EBD" w:rsidP="002005A7">
            <w:pPr>
              <w:autoSpaceDE w:val="0"/>
              <w:spacing w:line="100" w:lineRule="atLeast"/>
              <w:ind w:firstLine="540"/>
              <w:jc w:val="both"/>
              <w:rPr>
                <w:rFonts w:cs="Times New Roman"/>
                <w:sz w:val="20"/>
                <w:szCs w:val="20"/>
              </w:rPr>
            </w:pPr>
            <w:r w:rsidRPr="00DC4EBD">
              <w:rPr>
                <w:rFonts w:cs="Times New Roman"/>
                <w:sz w:val="20"/>
                <w:szCs w:val="20"/>
              </w:rPr>
              <w:t>12)</w:t>
            </w:r>
            <w:r w:rsidR="005829EC">
              <w:rPr>
                <w:rFonts w:cs="Times New Roman"/>
                <w:sz w:val="20"/>
                <w:szCs w:val="20"/>
              </w:rPr>
              <w:t xml:space="preserve"> </w:t>
            </w:r>
            <w:r w:rsidRPr="00DC4EBD">
              <w:rPr>
                <w:rFonts w:cs="Times New Roman"/>
                <w:sz w:val="20"/>
                <w:szCs w:val="20"/>
              </w:rPr>
              <w:t>Закон Костромской области от 6 октября 2009 года N 523-4-ЗКО "О поддержке народных художественных промыслов в Костромской области";</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13)</w:t>
            </w:r>
            <w:r>
              <w:rPr>
                <w:rFonts w:cs="Times New Roman"/>
                <w:sz w:val="20"/>
                <w:szCs w:val="20"/>
              </w:rPr>
              <w:t xml:space="preserve"> </w:t>
            </w:r>
            <w:r w:rsidR="00DC4EBD" w:rsidRPr="00DC4EBD">
              <w:rPr>
                <w:rFonts w:cs="Times New Roman"/>
                <w:sz w:val="20"/>
                <w:szCs w:val="20"/>
              </w:rPr>
              <w:t>Закон Костромской области от 2 декабря 1997 года N 17 "О Музейном фонде Костромской области и музеях в Костромской области";</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14)</w:t>
            </w:r>
            <w:r>
              <w:rPr>
                <w:rFonts w:cs="Times New Roman"/>
                <w:sz w:val="20"/>
                <w:szCs w:val="20"/>
              </w:rPr>
              <w:t xml:space="preserve"> </w:t>
            </w:r>
            <w:r w:rsidR="00DC4EBD" w:rsidRPr="00DC4EBD">
              <w:rPr>
                <w:rFonts w:cs="Times New Roman"/>
                <w:sz w:val="20"/>
                <w:szCs w:val="20"/>
              </w:rPr>
              <w:t>Постановление губернатора Костромской области от 05.11.2003г. № 580 «О мерах по развитию культуры села»;</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15)</w:t>
            </w:r>
            <w:r>
              <w:rPr>
                <w:rFonts w:cs="Times New Roman"/>
                <w:sz w:val="20"/>
                <w:szCs w:val="20"/>
              </w:rPr>
              <w:t xml:space="preserve"> </w:t>
            </w:r>
            <w:r w:rsidR="00DC4EBD" w:rsidRPr="00DC4EBD">
              <w:rPr>
                <w:rFonts w:cs="Times New Roman"/>
                <w:sz w:val="20"/>
                <w:szCs w:val="20"/>
              </w:rPr>
              <w:t>Постановление администрации Костромской</w:t>
            </w:r>
            <w:r>
              <w:rPr>
                <w:rFonts w:cs="Times New Roman"/>
                <w:sz w:val="20"/>
                <w:szCs w:val="20"/>
              </w:rPr>
              <w:t xml:space="preserve"> </w:t>
            </w:r>
            <w:r w:rsidR="00DC4EBD" w:rsidRPr="00DC4EBD">
              <w:rPr>
                <w:rFonts w:cs="Times New Roman"/>
                <w:sz w:val="20"/>
                <w:szCs w:val="20"/>
              </w:rPr>
              <w:t xml:space="preserve">области от 08.04.2014г. № 130-а «Об </w:t>
            </w:r>
            <w:r w:rsidR="00DC4EBD" w:rsidRPr="00DC4EBD">
              <w:rPr>
                <w:rFonts w:cs="Times New Roman"/>
                <w:sz w:val="20"/>
                <w:szCs w:val="20"/>
              </w:rPr>
              <w:lastRenderedPageBreak/>
              <w:t>утверждении государственной</w:t>
            </w:r>
            <w:r>
              <w:rPr>
                <w:rFonts w:cs="Times New Roman"/>
                <w:sz w:val="20"/>
                <w:szCs w:val="20"/>
              </w:rPr>
              <w:t xml:space="preserve"> </w:t>
            </w:r>
            <w:r w:rsidR="00DC4EBD" w:rsidRPr="00DC4EBD">
              <w:rPr>
                <w:rFonts w:cs="Times New Roman"/>
                <w:sz w:val="20"/>
                <w:szCs w:val="20"/>
              </w:rPr>
              <w:t>программы</w:t>
            </w:r>
            <w:r>
              <w:rPr>
                <w:rFonts w:cs="Times New Roman"/>
                <w:sz w:val="20"/>
                <w:szCs w:val="20"/>
              </w:rPr>
              <w:t xml:space="preserve"> </w:t>
            </w:r>
            <w:r w:rsidR="00DC4EBD" w:rsidRPr="00DC4EBD">
              <w:rPr>
                <w:rFonts w:cs="Times New Roman"/>
                <w:sz w:val="20"/>
                <w:szCs w:val="20"/>
              </w:rPr>
              <w:t>«Развитие</w:t>
            </w:r>
            <w:r>
              <w:rPr>
                <w:rFonts w:cs="Times New Roman"/>
                <w:sz w:val="20"/>
                <w:szCs w:val="20"/>
              </w:rPr>
              <w:t xml:space="preserve"> </w:t>
            </w:r>
            <w:r w:rsidR="00DC4EBD" w:rsidRPr="00DC4EBD">
              <w:rPr>
                <w:rFonts w:cs="Times New Roman"/>
                <w:sz w:val="20"/>
                <w:szCs w:val="20"/>
              </w:rPr>
              <w:t>Культуры и туризма Костромской</w:t>
            </w:r>
            <w:r>
              <w:rPr>
                <w:rFonts w:cs="Times New Roman"/>
                <w:sz w:val="20"/>
                <w:szCs w:val="20"/>
              </w:rPr>
              <w:t xml:space="preserve"> </w:t>
            </w:r>
            <w:r w:rsidR="00DC4EBD" w:rsidRPr="00DC4EBD">
              <w:rPr>
                <w:rFonts w:cs="Times New Roman"/>
                <w:sz w:val="20"/>
                <w:szCs w:val="20"/>
              </w:rPr>
              <w:t>области»;</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16)</w:t>
            </w:r>
            <w:r>
              <w:rPr>
                <w:rFonts w:cs="Times New Roman"/>
                <w:sz w:val="20"/>
                <w:szCs w:val="20"/>
              </w:rPr>
              <w:t xml:space="preserve"> </w:t>
            </w:r>
            <w:r w:rsidR="00DC4EBD" w:rsidRPr="00DC4EBD">
              <w:rPr>
                <w:rFonts w:cs="Times New Roman"/>
                <w:sz w:val="20"/>
                <w:szCs w:val="20"/>
              </w:rPr>
              <w:t>Постановление администрации Кадыйского муниципального района от 10.03.2016 года № 56 «Об</w:t>
            </w:r>
            <w:r>
              <w:rPr>
                <w:rFonts w:cs="Times New Roman"/>
                <w:sz w:val="20"/>
                <w:szCs w:val="20"/>
              </w:rPr>
              <w:t xml:space="preserve"> </w:t>
            </w:r>
            <w:r w:rsidR="00DC4EBD" w:rsidRPr="00DC4EBD">
              <w:rPr>
                <w:rFonts w:cs="Times New Roman"/>
                <w:sz w:val="20"/>
                <w:szCs w:val="20"/>
              </w:rPr>
              <w:t>утверждении порядка</w:t>
            </w:r>
            <w:r>
              <w:rPr>
                <w:rFonts w:cs="Times New Roman"/>
                <w:sz w:val="20"/>
                <w:szCs w:val="20"/>
              </w:rPr>
              <w:t xml:space="preserve"> </w:t>
            </w:r>
            <w:r w:rsidR="00DC4EBD" w:rsidRPr="00DC4EBD">
              <w:rPr>
                <w:rFonts w:cs="Times New Roman"/>
                <w:sz w:val="20"/>
                <w:szCs w:val="20"/>
              </w:rPr>
              <w:t>принятия</w:t>
            </w:r>
            <w:r>
              <w:rPr>
                <w:rFonts w:cs="Times New Roman"/>
                <w:sz w:val="20"/>
                <w:szCs w:val="20"/>
              </w:rPr>
              <w:t xml:space="preserve"> </w:t>
            </w:r>
            <w:r w:rsidR="00DC4EBD" w:rsidRPr="00DC4EBD">
              <w:rPr>
                <w:rFonts w:cs="Times New Roman"/>
                <w:sz w:val="20"/>
                <w:szCs w:val="20"/>
              </w:rPr>
              <w:t>решений о разработке</w:t>
            </w:r>
            <w:r>
              <w:rPr>
                <w:rFonts w:cs="Times New Roman"/>
                <w:sz w:val="20"/>
                <w:szCs w:val="20"/>
              </w:rPr>
              <w:t xml:space="preserve"> </w:t>
            </w:r>
            <w:r w:rsidR="00DC4EBD" w:rsidRPr="00DC4EBD">
              <w:rPr>
                <w:rFonts w:cs="Times New Roman"/>
                <w:sz w:val="20"/>
                <w:szCs w:val="20"/>
              </w:rPr>
              <w:t>муниципальных</w:t>
            </w:r>
            <w:r>
              <w:rPr>
                <w:rFonts w:cs="Times New Roman"/>
                <w:sz w:val="20"/>
                <w:szCs w:val="20"/>
              </w:rPr>
              <w:t xml:space="preserve"> </w:t>
            </w:r>
            <w:r w:rsidR="00DC4EBD" w:rsidRPr="00DC4EBD">
              <w:rPr>
                <w:rFonts w:cs="Times New Roman"/>
                <w:sz w:val="20"/>
                <w:szCs w:val="20"/>
              </w:rPr>
              <w:t>программ Кадыйского</w:t>
            </w:r>
            <w:r>
              <w:rPr>
                <w:rFonts w:cs="Times New Roman"/>
                <w:sz w:val="20"/>
                <w:szCs w:val="20"/>
              </w:rPr>
              <w:t xml:space="preserve"> </w:t>
            </w:r>
            <w:r w:rsidR="00DC4EBD" w:rsidRPr="00DC4EBD">
              <w:rPr>
                <w:rFonts w:cs="Times New Roman"/>
                <w:sz w:val="20"/>
                <w:szCs w:val="20"/>
              </w:rPr>
              <w:t>муниципального</w:t>
            </w:r>
            <w:r>
              <w:rPr>
                <w:rFonts w:cs="Times New Roman"/>
                <w:sz w:val="20"/>
                <w:szCs w:val="20"/>
              </w:rPr>
              <w:t xml:space="preserve"> </w:t>
            </w:r>
            <w:r w:rsidR="00DC4EBD" w:rsidRPr="00DC4EBD">
              <w:rPr>
                <w:rFonts w:cs="Times New Roman"/>
                <w:sz w:val="20"/>
                <w:szCs w:val="20"/>
              </w:rPr>
              <w:t>района, их формирования, реализации</w:t>
            </w:r>
            <w:r>
              <w:rPr>
                <w:rFonts w:cs="Times New Roman"/>
                <w:sz w:val="20"/>
                <w:szCs w:val="20"/>
              </w:rPr>
              <w:t xml:space="preserve"> </w:t>
            </w:r>
            <w:r w:rsidR="00DC4EBD" w:rsidRPr="00DC4EBD">
              <w:rPr>
                <w:rFonts w:cs="Times New Roman"/>
                <w:sz w:val="20"/>
                <w:szCs w:val="20"/>
              </w:rPr>
              <w:t>и</w:t>
            </w:r>
            <w:r>
              <w:rPr>
                <w:rFonts w:cs="Times New Roman"/>
                <w:sz w:val="20"/>
                <w:szCs w:val="20"/>
              </w:rPr>
              <w:t xml:space="preserve"> </w:t>
            </w:r>
            <w:r w:rsidR="00DC4EBD" w:rsidRPr="00DC4EBD">
              <w:rPr>
                <w:rFonts w:cs="Times New Roman"/>
                <w:sz w:val="20"/>
                <w:szCs w:val="20"/>
              </w:rPr>
              <w:t>проведения</w:t>
            </w:r>
            <w:r>
              <w:rPr>
                <w:rFonts w:cs="Times New Roman"/>
                <w:sz w:val="20"/>
                <w:szCs w:val="20"/>
              </w:rPr>
              <w:t xml:space="preserve"> </w:t>
            </w:r>
            <w:r w:rsidR="00DC4EBD" w:rsidRPr="00DC4EBD">
              <w:rPr>
                <w:rFonts w:cs="Times New Roman"/>
                <w:sz w:val="20"/>
                <w:szCs w:val="20"/>
              </w:rPr>
              <w:t>оценки</w:t>
            </w:r>
            <w:r>
              <w:rPr>
                <w:rFonts w:cs="Times New Roman"/>
                <w:sz w:val="20"/>
                <w:szCs w:val="20"/>
              </w:rPr>
              <w:t xml:space="preserve"> </w:t>
            </w:r>
            <w:r w:rsidR="00DC4EBD" w:rsidRPr="00DC4EBD">
              <w:rPr>
                <w:rFonts w:cs="Times New Roman"/>
                <w:sz w:val="20"/>
                <w:szCs w:val="20"/>
              </w:rPr>
              <w:t>эффективности</w:t>
            </w:r>
            <w:r>
              <w:rPr>
                <w:rFonts w:cs="Times New Roman"/>
                <w:sz w:val="20"/>
                <w:szCs w:val="20"/>
              </w:rPr>
              <w:t xml:space="preserve"> </w:t>
            </w:r>
            <w:r w:rsidR="00DC4EBD" w:rsidRPr="00DC4EBD">
              <w:rPr>
                <w:rFonts w:cs="Times New Roman"/>
                <w:sz w:val="20"/>
                <w:szCs w:val="20"/>
              </w:rPr>
              <w:t>их</w:t>
            </w:r>
            <w:r>
              <w:rPr>
                <w:rFonts w:cs="Times New Roman"/>
                <w:sz w:val="20"/>
                <w:szCs w:val="20"/>
              </w:rPr>
              <w:t xml:space="preserve"> </w:t>
            </w:r>
            <w:r w:rsidR="00DC4EBD" w:rsidRPr="00DC4EBD">
              <w:rPr>
                <w:rFonts w:cs="Times New Roman"/>
                <w:sz w:val="20"/>
                <w:szCs w:val="20"/>
              </w:rPr>
              <w:t>реализации».</w:t>
            </w:r>
          </w:p>
          <w:p w:rsidR="00DC4EBD" w:rsidRPr="00DC4EBD" w:rsidRDefault="00DC4EBD" w:rsidP="002005A7">
            <w:pPr>
              <w:jc w:val="both"/>
              <w:rPr>
                <w:rFonts w:cs="Times New Roman"/>
                <w:sz w:val="20"/>
                <w:szCs w:val="20"/>
              </w:rPr>
            </w:pPr>
          </w:p>
        </w:tc>
      </w:tr>
      <w:tr w:rsidR="00DC4EBD" w:rsidRPr="00DC4EBD" w:rsidTr="006B6DA4">
        <w:trPr>
          <w:trHeight w:val="375"/>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lastRenderedPageBreak/>
              <w:t>Государственный заказчик Программы:</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Администрация Кадыйского муниципального района</w:t>
            </w:r>
          </w:p>
          <w:p w:rsidR="00DC4EBD" w:rsidRPr="00DC4EBD" w:rsidRDefault="00DC4EBD" w:rsidP="002005A7">
            <w:pPr>
              <w:rPr>
                <w:rFonts w:cs="Times New Roman"/>
                <w:sz w:val="20"/>
                <w:szCs w:val="20"/>
              </w:rPr>
            </w:pPr>
          </w:p>
        </w:tc>
      </w:tr>
      <w:tr w:rsidR="00DC4EBD" w:rsidRPr="00DC4EBD" w:rsidTr="006B6DA4">
        <w:trPr>
          <w:trHeight w:val="375"/>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Составитель Программы</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по делам культуры, туризма, молодежи и спорта администрации</w:t>
            </w:r>
            <w:r w:rsidR="005829EC">
              <w:rPr>
                <w:rFonts w:cs="Times New Roman"/>
                <w:sz w:val="20"/>
                <w:szCs w:val="20"/>
              </w:rPr>
              <w:t xml:space="preserve"> </w:t>
            </w:r>
            <w:r w:rsidRPr="00DC4EBD">
              <w:rPr>
                <w:rFonts w:cs="Times New Roman"/>
                <w:sz w:val="20"/>
                <w:szCs w:val="20"/>
              </w:rPr>
              <w:t>Кадыйского</w:t>
            </w:r>
            <w:r w:rsidR="005829EC">
              <w:rPr>
                <w:rFonts w:cs="Times New Roman"/>
                <w:sz w:val="20"/>
                <w:szCs w:val="20"/>
              </w:rPr>
              <w:t xml:space="preserve"> </w:t>
            </w:r>
            <w:r w:rsidRPr="00DC4EBD">
              <w:rPr>
                <w:rFonts w:cs="Times New Roman"/>
                <w:sz w:val="20"/>
                <w:szCs w:val="20"/>
              </w:rPr>
              <w:t>муниципального</w:t>
            </w:r>
            <w:r w:rsidR="005829EC">
              <w:rPr>
                <w:rFonts w:cs="Times New Roman"/>
                <w:sz w:val="20"/>
                <w:szCs w:val="20"/>
              </w:rPr>
              <w:t xml:space="preserve"> </w:t>
            </w:r>
            <w:r w:rsidRPr="00DC4EBD">
              <w:rPr>
                <w:rFonts w:cs="Times New Roman"/>
                <w:sz w:val="20"/>
                <w:szCs w:val="20"/>
              </w:rPr>
              <w:t>района</w:t>
            </w:r>
          </w:p>
        </w:tc>
      </w:tr>
      <w:tr w:rsidR="00DC4EBD" w:rsidRPr="00DC4EBD" w:rsidTr="006B6DA4">
        <w:trPr>
          <w:trHeight w:val="375"/>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Цели</w:t>
            </w:r>
            <w:r w:rsidR="005829EC">
              <w:rPr>
                <w:rFonts w:cs="Times New Roman"/>
                <w:sz w:val="20"/>
                <w:szCs w:val="20"/>
              </w:rPr>
              <w:t xml:space="preserve"> </w:t>
            </w:r>
            <w:r w:rsidRPr="00DC4EBD">
              <w:rPr>
                <w:rFonts w:cs="Times New Roman"/>
                <w:sz w:val="20"/>
                <w:szCs w:val="20"/>
              </w:rPr>
              <w:t>Программы:</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rPr>
                <w:rFonts w:cs="Times New Roman"/>
                <w:sz w:val="20"/>
                <w:szCs w:val="20"/>
              </w:rPr>
            </w:pPr>
          </w:p>
          <w:tbl>
            <w:tblPr>
              <w:tblW w:w="8148" w:type="dxa"/>
              <w:tblInd w:w="75" w:type="dxa"/>
              <w:tblLayout w:type="fixed"/>
              <w:tblCellMar>
                <w:left w:w="75" w:type="dxa"/>
                <w:right w:w="75" w:type="dxa"/>
              </w:tblCellMar>
              <w:tblLook w:val="04A0"/>
            </w:tblPr>
            <w:tblGrid>
              <w:gridCol w:w="8148"/>
            </w:tblGrid>
            <w:tr w:rsidR="00DC4EBD" w:rsidRPr="00DC4EBD" w:rsidTr="002005A7">
              <w:tc>
                <w:tcPr>
                  <w:tcW w:w="8148" w:type="dxa"/>
                  <w:hideMark/>
                </w:tcPr>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формирование гармонично развитой личности;</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укрепление гражданской идентичности;</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создание условий для воспитания граждан;</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создание условий для реализации каждым человеком его творческого потенциала;</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обеспечение гражданам доступа к знаниям, информации и культурным ценностям;</w:t>
                  </w:r>
                </w:p>
                <w:p w:rsidR="00DC4EBD" w:rsidRPr="00DC4EBD" w:rsidRDefault="005829EC" w:rsidP="002005A7">
                  <w:pPr>
                    <w:autoSpaceDE w:val="0"/>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DC4EBD" w:rsidRPr="00DC4EBD" w:rsidTr="002005A7">
              <w:tc>
                <w:tcPr>
                  <w:tcW w:w="8148" w:type="dxa"/>
                  <w:hideMark/>
                </w:tcPr>
                <w:p w:rsidR="00DC4EBD" w:rsidRPr="00DC4EBD" w:rsidRDefault="005829EC" w:rsidP="002005A7">
                  <w:pPr>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обеспечение прав граждан на участие в культурной жизни, реализация творческого потенциала населения Кадыйского</w:t>
                  </w:r>
                  <w:r>
                    <w:rPr>
                      <w:rFonts w:cs="Times New Roman"/>
                      <w:sz w:val="20"/>
                      <w:szCs w:val="20"/>
                    </w:rPr>
                    <w:t xml:space="preserve"> </w:t>
                  </w:r>
                  <w:r w:rsidR="00DC4EBD" w:rsidRPr="00DC4EBD">
                    <w:rPr>
                      <w:rFonts w:cs="Times New Roman"/>
                      <w:sz w:val="20"/>
                      <w:szCs w:val="20"/>
                    </w:rPr>
                    <w:t>района;</w:t>
                  </w:r>
                </w:p>
                <w:p w:rsidR="00DC4EBD" w:rsidRPr="00DC4EBD" w:rsidRDefault="005829EC" w:rsidP="002005A7">
                  <w:pPr>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повышение качества и доступности услуг в сфере внутреннего и въездного туризма;</w:t>
                  </w:r>
                </w:p>
                <w:p w:rsidR="00DC4EBD" w:rsidRPr="00DC4EBD" w:rsidRDefault="005829EC" w:rsidP="002005A7">
                  <w:pPr>
                    <w:autoSpaceDE w:val="0"/>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проведение государственной и региональной культурной политики в районе;</w:t>
                  </w:r>
                </w:p>
              </w:tc>
            </w:tr>
          </w:tbl>
          <w:p w:rsidR="00DC4EBD" w:rsidRPr="00DC4EBD" w:rsidRDefault="005829EC" w:rsidP="002005A7">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обеспечение единого культурного пространства Кадыйского</w:t>
            </w:r>
            <w:r>
              <w:rPr>
                <w:rFonts w:cs="Times New Roman"/>
                <w:sz w:val="20"/>
                <w:szCs w:val="20"/>
              </w:rPr>
              <w:t xml:space="preserve"> </w:t>
            </w:r>
            <w:r w:rsidR="00DC4EBD" w:rsidRPr="00DC4EBD">
              <w:rPr>
                <w:rFonts w:cs="Times New Roman"/>
                <w:sz w:val="20"/>
                <w:szCs w:val="20"/>
              </w:rPr>
              <w:t>муниципального района, последовательное участие в</w:t>
            </w:r>
            <w:r>
              <w:rPr>
                <w:rFonts w:cs="Times New Roman"/>
                <w:sz w:val="20"/>
                <w:szCs w:val="20"/>
              </w:rPr>
              <w:t xml:space="preserve"> </w:t>
            </w:r>
            <w:r w:rsidR="00DC4EBD" w:rsidRPr="00DC4EBD">
              <w:rPr>
                <w:rFonts w:cs="Times New Roman"/>
                <w:sz w:val="20"/>
                <w:szCs w:val="20"/>
              </w:rPr>
              <w:t>формировании единого культурного пространства</w:t>
            </w:r>
            <w:r>
              <w:rPr>
                <w:rFonts w:cs="Times New Roman"/>
                <w:sz w:val="20"/>
                <w:szCs w:val="20"/>
              </w:rPr>
              <w:t xml:space="preserve"> </w:t>
            </w:r>
            <w:r w:rsidR="00DC4EBD" w:rsidRPr="00DC4EBD">
              <w:rPr>
                <w:rFonts w:cs="Times New Roman"/>
                <w:sz w:val="20"/>
                <w:szCs w:val="20"/>
              </w:rPr>
              <w:t>Костромской</w:t>
            </w:r>
            <w:r>
              <w:rPr>
                <w:rFonts w:cs="Times New Roman"/>
                <w:sz w:val="20"/>
                <w:szCs w:val="20"/>
              </w:rPr>
              <w:t xml:space="preserve"> </w:t>
            </w:r>
            <w:r w:rsidR="00DC4EBD" w:rsidRPr="00DC4EBD">
              <w:rPr>
                <w:rFonts w:cs="Times New Roman"/>
                <w:sz w:val="20"/>
                <w:szCs w:val="20"/>
              </w:rPr>
              <w:t>области;</w:t>
            </w:r>
          </w:p>
          <w:p w:rsidR="00DC4EBD" w:rsidRPr="00DC4EBD" w:rsidRDefault="005829EC" w:rsidP="00B162D2">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повышение доступности и качества культурных услуг.</w:t>
            </w:r>
          </w:p>
        </w:tc>
      </w:tr>
      <w:tr w:rsidR="00DC4EBD" w:rsidRPr="00DC4EBD" w:rsidTr="006B6DA4">
        <w:trPr>
          <w:trHeight w:val="375"/>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Задачи Программы</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5829EC" w:rsidP="002005A7">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 xml:space="preserve">сохранение и восстановление традиционной народной культуры как основной составляющей при формировании единого культурного пространства; </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развитие детского</w:t>
            </w:r>
            <w:r>
              <w:rPr>
                <w:rFonts w:cs="Times New Roman"/>
                <w:sz w:val="20"/>
                <w:szCs w:val="20"/>
              </w:rPr>
              <w:t xml:space="preserve"> </w:t>
            </w:r>
            <w:r w:rsidR="00DC4EBD" w:rsidRPr="00DC4EBD">
              <w:rPr>
                <w:rFonts w:cs="Times New Roman"/>
                <w:sz w:val="20"/>
                <w:szCs w:val="20"/>
              </w:rPr>
              <w:t>творчества, поддержка молодых дарований;</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сохранение и развитие музыкального образования;</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гармонизация межнациональных и межконфессиональных отношений, создание условий для сохранения культур народов, проживающих в Кадыйском</w:t>
            </w:r>
            <w:r>
              <w:rPr>
                <w:rFonts w:cs="Times New Roman"/>
                <w:sz w:val="20"/>
                <w:szCs w:val="20"/>
              </w:rPr>
              <w:t xml:space="preserve"> </w:t>
            </w:r>
            <w:r w:rsidR="00DC4EBD" w:rsidRPr="00DC4EBD">
              <w:rPr>
                <w:rFonts w:cs="Times New Roman"/>
                <w:sz w:val="20"/>
                <w:szCs w:val="20"/>
              </w:rPr>
              <w:t xml:space="preserve">районе; </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обновление специального оборудования организаций сферы культуры;</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обеспечение сохранности историко-культурного наследия;</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участие</w:t>
            </w:r>
            <w:r>
              <w:rPr>
                <w:rFonts w:cs="Times New Roman"/>
                <w:sz w:val="20"/>
                <w:szCs w:val="20"/>
              </w:rPr>
              <w:t xml:space="preserve"> </w:t>
            </w:r>
            <w:r w:rsidR="00DC4EBD" w:rsidRPr="00DC4EBD">
              <w:rPr>
                <w:rFonts w:cs="Times New Roman"/>
                <w:sz w:val="20"/>
                <w:szCs w:val="20"/>
              </w:rPr>
              <w:t>учреждений</w:t>
            </w:r>
            <w:r>
              <w:rPr>
                <w:rFonts w:cs="Times New Roman"/>
                <w:sz w:val="20"/>
                <w:szCs w:val="20"/>
              </w:rPr>
              <w:t xml:space="preserve"> </w:t>
            </w:r>
            <w:r w:rsidR="00DC4EBD" w:rsidRPr="00DC4EBD">
              <w:rPr>
                <w:rFonts w:cs="Times New Roman"/>
                <w:sz w:val="20"/>
                <w:szCs w:val="20"/>
              </w:rPr>
              <w:t>культуры</w:t>
            </w:r>
            <w:r>
              <w:rPr>
                <w:rFonts w:cs="Times New Roman"/>
                <w:sz w:val="20"/>
                <w:szCs w:val="20"/>
              </w:rPr>
              <w:t xml:space="preserve"> </w:t>
            </w:r>
            <w:r w:rsidR="00DC4EBD" w:rsidRPr="00DC4EBD">
              <w:rPr>
                <w:rFonts w:cs="Times New Roman"/>
                <w:sz w:val="20"/>
                <w:szCs w:val="20"/>
              </w:rPr>
              <w:t>района в</w:t>
            </w:r>
            <w:r>
              <w:rPr>
                <w:rFonts w:cs="Times New Roman"/>
                <w:sz w:val="20"/>
                <w:szCs w:val="20"/>
              </w:rPr>
              <w:t xml:space="preserve"> </w:t>
            </w:r>
            <w:r w:rsidR="00DC4EBD" w:rsidRPr="00DC4EBD">
              <w:rPr>
                <w:rFonts w:cs="Times New Roman"/>
                <w:sz w:val="20"/>
                <w:szCs w:val="20"/>
              </w:rPr>
              <w:t>федеральных</w:t>
            </w:r>
            <w:r>
              <w:rPr>
                <w:rFonts w:cs="Times New Roman"/>
                <w:sz w:val="20"/>
                <w:szCs w:val="20"/>
              </w:rPr>
              <w:t xml:space="preserve"> </w:t>
            </w:r>
            <w:r w:rsidR="00DC4EBD" w:rsidRPr="00DC4EBD">
              <w:rPr>
                <w:rFonts w:cs="Times New Roman"/>
                <w:sz w:val="20"/>
                <w:szCs w:val="20"/>
              </w:rPr>
              <w:t>программах;</w:t>
            </w:r>
          </w:p>
          <w:p w:rsidR="00DC4EBD" w:rsidRPr="00DC4EBD" w:rsidRDefault="005829EC" w:rsidP="002005A7">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выполнение показателей «дорожной карты» по основным</w:t>
            </w:r>
          </w:p>
          <w:p w:rsidR="00DC4EBD" w:rsidRPr="00DC4EBD" w:rsidRDefault="00DC4EBD" w:rsidP="002005A7">
            <w:pPr>
              <w:snapToGrid w:val="0"/>
              <w:jc w:val="both"/>
              <w:rPr>
                <w:rFonts w:cs="Times New Roman"/>
                <w:sz w:val="20"/>
                <w:szCs w:val="20"/>
              </w:rPr>
            </w:pPr>
            <w:r w:rsidRPr="00DC4EBD">
              <w:rPr>
                <w:rFonts w:cs="Times New Roman"/>
                <w:sz w:val="20"/>
                <w:szCs w:val="20"/>
              </w:rPr>
              <w:t xml:space="preserve"> направлениям работы учреждений</w:t>
            </w:r>
            <w:r w:rsidR="005829EC">
              <w:rPr>
                <w:rFonts w:cs="Times New Roman"/>
                <w:sz w:val="20"/>
                <w:szCs w:val="20"/>
              </w:rPr>
              <w:t xml:space="preserve"> </w:t>
            </w:r>
            <w:r w:rsidRPr="00DC4EBD">
              <w:rPr>
                <w:rFonts w:cs="Times New Roman"/>
                <w:sz w:val="20"/>
                <w:szCs w:val="20"/>
              </w:rPr>
              <w:t>культуры;</w:t>
            </w:r>
          </w:p>
          <w:p w:rsidR="00DC4EBD" w:rsidRPr="00DC4EBD" w:rsidRDefault="005829EC" w:rsidP="00B162D2">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проведение</w:t>
            </w:r>
            <w:r>
              <w:rPr>
                <w:rFonts w:cs="Times New Roman"/>
                <w:sz w:val="20"/>
                <w:szCs w:val="20"/>
              </w:rPr>
              <w:t xml:space="preserve"> </w:t>
            </w:r>
            <w:r w:rsidR="00DC4EBD" w:rsidRPr="00DC4EBD">
              <w:rPr>
                <w:rFonts w:cs="Times New Roman"/>
                <w:sz w:val="20"/>
                <w:szCs w:val="20"/>
              </w:rPr>
              <w:t>независимой</w:t>
            </w:r>
            <w:r>
              <w:rPr>
                <w:rFonts w:cs="Times New Roman"/>
                <w:sz w:val="20"/>
                <w:szCs w:val="20"/>
              </w:rPr>
              <w:t xml:space="preserve"> </w:t>
            </w:r>
            <w:r w:rsidR="00DC4EBD" w:rsidRPr="00DC4EBD">
              <w:rPr>
                <w:rFonts w:cs="Times New Roman"/>
                <w:sz w:val="20"/>
                <w:szCs w:val="20"/>
              </w:rPr>
              <w:t>оценки</w:t>
            </w:r>
            <w:r>
              <w:rPr>
                <w:rFonts w:cs="Times New Roman"/>
                <w:sz w:val="20"/>
                <w:szCs w:val="20"/>
              </w:rPr>
              <w:t xml:space="preserve"> </w:t>
            </w:r>
            <w:r w:rsidR="00DC4EBD" w:rsidRPr="00DC4EBD">
              <w:rPr>
                <w:rFonts w:cs="Times New Roman"/>
                <w:sz w:val="20"/>
                <w:szCs w:val="20"/>
              </w:rPr>
              <w:t>качества предоставления</w:t>
            </w:r>
            <w:r>
              <w:rPr>
                <w:rFonts w:cs="Times New Roman"/>
                <w:sz w:val="20"/>
                <w:szCs w:val="20"/>
              </w:rPr>
              <w:t xml:space="preserve"> </w:t>
            </w:r>
            <w:r w:rsidR="00DC4EBD" w:rsidRPr="00DC4EBD">
              <w:rPr>
                <w:rFonts w:cs="Times New Roman"/>
                <w:sz w:val="20"/>
                <w:szCs w:val="20"/>
              </w:rPr>
              <w:t>услуг</w:t>
            </w:r>
            <w:r>
              <w:rPr>
                <w:rFonts w:cs="Times New Roman"/>
                <w:sz w:val="20"/>
                <w:szCs w:val="20"/>
              </w:rPr>
              <w:t xml:space="preserve"> </w:t>
            </w:r>
            <w:r w:rsidR="00DC4EBD" w:rsidRPr="00DC4EBD">
              <w:rPr>
                <w:rFonts w:cs="Times New Roman"/>
                <w:sz w:val="20"/>
                <w:szCs w:val="20"/>
              </w:rPr>
              <w:t>населению района учреждениями культуры;</w:t>
            </w:r>
          </w:p>
        </w:tc>
      </w:tr>
      <w:tr w:rsidR="00DC4EBD" w:rsidRPr="00DC4EBD" w:rsidTr="006B6DA4">
        <w:trPr>
          <w:trHeight w:val="375"/>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Сроки реализации Программы:</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5829EC" w:rsidP="002005A7">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 xml:space="preserve">Программа рассчитана на период с 2016 по 2020 годы. </w:t>
            </w:r>
          </w:p>
        </w:tc>
      </w:tr>
      <w:tr w:rsidR="00DC4EBD" w:rsidRPr="00DC4EBD" w:rsidTr="006B6DA4">
        <w:trPr>
          <w:trHeight w:val="375"/>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Основные целевые индикаторы программы:</w:t>
            </w:r>
          </w:p>
          <w:p w:rsidR="00DC4EBD" w:rsidRPr="00DC4EBD" w:rsidRDefault="00DC4EBD" w:rsidP="002005A7">
            <w:pPr>
              <w:rPr>
                <w:rFonts w:cs="Times New Roman"/>
                <w:sz w:val="20"/>
                <w:szCs w:val="20"/>
              </w:rPr>
            </w:pP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объем средств на культуру из внебюджетных источников;</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соотношение оплаты труда в сфере культуры к оплате труда в среднем по экономике;</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уровень удовлетворенности граждан качеством предоставления муниципальных услуг в сфере культуры;</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обеспеченность муниципального образования</w:t>
            </w:r>
            <w:r w:rsidR="005829EC">
              <w:rPr>
                <w:rFonts w:ascii="Times New Roman" w:hAnsi="Times New Roman" w:cs="Times New Roman"/>
                <w:sz w:val="20"/>
              </w:rPr>
              <w:t xml:space="preserve"> </w:t>
            </w:r>
            <w:r w:rsidRPr="00DC4EBD">
              <w:rPr>
                <w:rFonts w:ascii="Times New Roman" w:hAnsi="Times New Roman" w:cs="Times New Roman"/>
                <w:sz w:val="20"/>
              </w:rPr>
              <w:t>учреждениями культуры (соответствие их социальным нормативам и нормам);</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доля учреждений культуры и искусства, находящихся в удовлетворительном состоянии, в общем количестве учреждений культуры и искусства;</w:t>
            </w:r>
          </w:p>
          <w:p w:rsidR="00DC4EBD" w:rsidRPr="00DC4EBD" w:rsidRDefault="00DC4EBD" w:rsidP="002005A7">
            <w:pPr>
              <w:pStyle w:val="ConsPlusNormal"/>
              <w:ind w:firstLine="540"/>
              <w:jc w:val="both"/>
              <w:rPr>
                <w:rFonts w:ascii="Times New Roman" w:hAnsi="Times New Roman" w:cs="Times New Roman"/>
                <w:sz w:val="20"/>
              </w:rPr>
            </w:pPr>
            <w:r w:rsidRPr="00DC4EBD">
              <w:rPr>
                <w:rFonts w:ascii="Times New Roman" w:hAnsi="Times New Roman" w:cs="Times New Roman"/>
                <w:sz w:val="20"/>
              </w:rPr>
              <w:t>доля фильмов российского производства в общем объеме проката на территории Российской Федерации;</w:t>
            </w:r>
          </w:p>
          <w:p w:rsidR="00DC4EBD" w:rsidRPr="00DC4EBD" w:rsidRDefault="005829EC" w:rsidP="002005A7">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доля населения занимающегося творческой деятельностью на непрофессиональной основе;</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количество посещений культурно-досуговых мероприятий на 1000 человек населения;</w:t>
            </w:r>
          </w:p>
          <w:p w:rsidR="00DC4EBD" w:rsidRPr="00DC4EBD" w:rsidRDefault="005829EC" w:rsidP="002005A7">
            <w:pPr>
              <w:jc w:val="both"/>
              <w:rPr>
                <w:rFonts w:cs="Times New Roman"/>
                <w:sz w:val="20"/>
                <w:szCs w:val="20"/>
              </w:rPr>
            </w:pPr>
            <w:r>
              <w:rPr>
                <w:rFonts w:cs="Times New Roman"/>
                <w:sz w:val="20"/>
                <w:szCs w:val="20"/>
              </w:rPr>
              <w:lastRenderedPageBreak/>
              <w:t xml:space="preserve"> </w:t>
            </w:r>
            <w:r w:rsidR="00DC4EBD" w:rsidRPr="00DC4EBD">
              <w:rPr>
                <w:rFonts w:cs="Times New Roman"/>
                <w:sz w:val="20"/>
                <w:szCs w:val="20"/>
              </w:rPr>
              <w:t>количество посещений на платных мероприятиях на 1000 человек населения;</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количество экземпляров библиотечного фонда на 1000 человек населения;</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количество посещений муниципальных библиотек на 1000 человек населения;</w:t>
            </w:r>
          </w:p>
          <w:p w:rsidR="00DC4EBD" w:rsidRPr="00DC4EBD" w:rsidRDefault="005829EC" w:rsidP="00B162D2">
            <w:pPr>
              <w:jc w:val="both"/>
              <w:rPr>
                <w:rFonts w:cs="Times New Roman"/>
                <w:sz w:val="20"/>
                <w:szCs w:val="20"/>
              </w:rPr>
            </w:pPr>
            <w:r>
              <w:rPr>
                <w:rFonts w:cs="Times New Roman"/>
                <w:sz w:val="20"/>
                <w:szCs w:val="20"/>
              </w:rPr>
              <w:t xml:space="preserve"> </w:t>
            </w:r>
            <w:r w:rsidR="00DC4EBD" w:rsidRPr="00DC4EBD">
              <w:rPr>
                <w:rFonts w:cs="Times New Roman"/>
                <w:sz w:val="20"/>
                <w:szCs w:val="20"/>
              </w:rPr>
              <w:t>удельный вес детей в возрасте 5-18 лет, получающих услуги по дополнительному образованию детей.</w:t>
            </w:r>
          </w:p>
        </w:tc>
      </w:tr>
      <w:tr w:rsidR="00DC4EBD" w:rsidRPr="00DC4EBD" w:rsidTr="006B6DA4">
        <w:trPr>
          <w:trHeight w:val="375"/>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lastRenderedPageBreak/>
              <w:t>Источники финансирования:</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DC4EBD" w:rsidP="00B162D2">
            <w:pPr>
              <w:snapToGrid w:val="0"/>
              <w:jc w:val="both"/>
              <w:rPr>
                <w:rFonts w:cs="Times New Roman"/>
                <w:sz w:val="20"/>
                <w:szCs w:val="20"/>
              </w:rPr>
            </w:pPr>
            <w:r w:rsidRPr="00DC4EBD">
              <w:rPr>
                <w:rFonts w:cs="Times New Roman"/>
                <w:sz w:val="20"/>
                <w:szCs w:val="20"/>
              </w:rPr>
              <w:t>Средства бюджетных и внебюджетных источников. Объем расходов на реализацию Программы подлежит ежегодному уточнению в процессе формирования и исполнения бюджета на очередной финансовый год.</w:t>
            </w:r>
          </w:p>
        </w:tc>
      </w:tr>
      <w:tr w:rsidR="00DC4EBD" w:rsidRPr="00DC4EBD" w:rsidTr="006B6DA4">
        <w:trPr>
          <w:trHeight w:val="276"/>
        </w:trPr>
        <w:tc>
          <w:tcPr>
            <w:tcW w:w="2476"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Прогнозируемый результат:</w:t>
            </w:r>
          </w:p>
        </w:tc>
        <w:tc>
          <w:tcPr>
            <w:tcW w:w="8364" w:type="dxa"/>
            <w:tcBorders>
              <w:top w:val="single" w:sz="4" w:space="0" w:color="000000"/>
              <w:left w:val="single" w:sz="4" w:space="0" w:color="000000"/>
              <w:bottom w:val="single" w:sz="4" w:space="0" w:color="000000"/>
              <w:right w:val="single" w:sz="4" w:space="0" w:color="000000"/>
            </w:tcBorders>
          </w:tcPr>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создание единого информационно-деятельностного пространства, ориентированного на сохранение и развитие самодеятельного народного творчества;</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создание условий для дальнейшего развития самодеятельного народного творчества и музыкально-художественного образования;</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обеспечение широкого доступа населения к ценностям традиционной и современной культуры;</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обеспечение доступности библиотечных фондов для всех социальных групп населения;</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обеспечение сохранения и развития библиотечных фондов муниципальных библиотек;</w:t>
            </w:r>
          </w:p>
          <w:p w:rsidR="00DC4EBD" w:rsidRPr="00DC4EBD" w:rsidRDefault="005829EC" w:rsidP="002005A7">
            <w:pPr>
              <w:jc w:val="both"/>
              <w:rPr>
                <w:rFonts w:cs="Times New Roman"/>
                <w:sz w:val="20"/>
                <w:szCs w:val="20"/>
              </w:rPr>
            </w:pPr>
            <w:r>
              <w:rPr>
                <w:rFonts w:cs="Times New Roman"/>
                <w:sz w:val="20"/>
                <w:szCs w:val="20"/>
              </w:rPr>
              <w:t xml:space="preserve"> </w:t>
            </w:r>
            <w:r w:rsidR="00DC4EBD" w:rsidRPr="00DC4EBD">
              <w:rPr>
                <w:rFonts w:cs="Times New Roman"/>
                <w:sz w:val="20"/>
                <w:szCs w:val="20"/>
              </w:rPr>
              <w:t>сохранение и развитие материально-технической базы учреждений культуры как непременного условия обеспечения качества культурных услуг</w:t>
            </w:r>
          </w:p>
        </w:tc>
      </w:tr>
    </w:tbl>
    <w:p w:rsidR="00DC4EBD" w:rsidRPr="00DC4EBD" w:rsidRDefault="00DC4EBD" w:rsidP="00DC4EBD">
      <w:pPr>
        <w:jc w:val="center"/>
        <w:rPr>
          <w:rFonts w:cs="Times New Roman"/>
          <w:b/>
          <w:sz w:val="20"/>
          <w:szCs w:val="20"/>
        </w:rPr>
      </w:pPr>
    </w:p>
    <w:p w:rsidR="00DC4EBD" w:rsidRPr="00DC4EBD" w:rsidRDefault="00DC4EBD" w:rsidP="00DC4EBD">
      <w:pPr>
        <w:jc w:val="center"/>
        <w:rPr>
          <w:rFonts w:cs="Times New Roman"/>
          <w:b/>
          <w:sz w:val="20"/>
          <w:szCs w:val="20"/>
        </w:rPr>
      </w:pPr>
      <w:r w:rsidRPr="00DC4EBD">
        <w:rPr>
          <w:rFonts w:cs="Times New Roman"/>
          <w:b/>
          <w:sz w:val="20"/>
          <w:szCs w:val="20"/>
        </w:rPr>
        <w:t>Содержание проблемы</w:t>
      </w:r>
      <w:r w:rsidR="005829EC">
        <w:rPr>
          <w:rFonts w:cs="Times New Roman"/>
          <w:b/>
          <w:sz w:val="20"/>
          <w:szCs w:val="20"/>
        </w:rPr>
        <w:t xml:space="preserve"> </w:t>
      </w:r>
      <w:r w:rsidRPr="00DC4EBD">
        <w:rPr>
          <w:rFonts w:cs="Times New Roman"/>
          <w:b/>
          <w:sz w:val="20"/>
          <w:szCs w:val="20"/>
        </w:rPr>
        <w:t>и обоснования её решения</w:t>
      </w:r>
    </w:p>
    <w:p w:rsidR="00DC4EBD" w:rsidRPr="00DC4EBD" w:rsidRDefault="00DC4EBD" w:rsidP="00DC4EBD">
      <w:pPr>
        <w:ind w:firstLine="720"/>
        <w:jc w:val="both"/>
        <w:rPr>
          <w:rFonts w:cs="Times New Roman"/>
          <w:sz w:val="20"/>
          <w:szCs w:val="20"/>
        </w:rPr>
      </w:pPr>
      <w:r w:rsidRPr="00DC4EBD">
        <w:rPr>
          <w:rFonts w:cs="Times New Roman"/>
          <w:sz w:val="20"/>
          <w:szCs w:val="20"/>
        </w:rPr>
        <w:t>Основное назначение учреждений культуры Кадыйского муниципального района Костромской области состоит в определении текущих и стратегических приоритетов культурной политики, использовании культуры как инструмента для экономического развития и достижения социального согласия, содействие улучшению демографической ситуации на территории района. Учреждения культуры района формируют положительный имидж, создавая и обеспечивая нравственное здоровье населения, способствуют повышению толерантности, снижению степени идеологического противостояния в обществе.</w:t>
      </w:r>
    </w:p>
    <w:p w:rsidR="00DC4EBD" w:rsidRPr="00DC4EBD" w:rsidRDefault="00DC4EBD" w:rsidP="00DC4EBD">
      <w:pPr>
        <w:ind w:firstLine="720"/>
        <w:jc w:val="both"/>
        <w:rPr>
          <w:rFonts w:cs="Times New Roman"/>
          <w:i/>
          <w:sz w:val="20"/>
          <w:szCs w:val="20"/>
        </w:rPr>
      </w:pPr>
      <w:r w:rsidRPr="00DC4EBD">
        <w:rPr>
          <w:rFonts w:cs="Times New Roman"/>
          <w:sz w:val="20"/>
          <w:szCs w:val="20"/>
        </w:rPr>
        <w:t>Для решения задач, определенных стратегическим планированием отрасли, разработана настоящая комплексная муниципальная целевая программа, которая учитывает накопленный положительный опыт, определяет перспективы развития отрасли с учетом реализации запросов и потребностей населения Кадыйского муниципального района</w:t>
      </w:r>
      <w:r w:rsidRPr="00DC4EBD">
        <w:rPr>
          <w:rFonts w:cs="Times New Roman"/>
          <w:i/>
          <w:sz w:val="20"/>
          <w:szCs w:val="20"/>
        </w:rPr>
        <w:t>.</w:t>
      </w:r>
    </w:p>
    <w:p w:rsidR="00DC4EBD" w:rsidRPr="00DC4EBD" w:rsidRDefault="00DC4EBD" w:rsidP="00DC4EBD">
      <w:pPr>
        <w:ind w:firstLine="708"/>
        <w:jc w:val="both"/>
        <w:rPr>
          <w:rFonts w:cs="Times New Roman"/>
          <w:sz w:val="20"/>
          <w:szCs w:val="20"/>
        </w:rPr>
      </w:pPr>
      <w:r w:rsidRPr="00DC4EBD">
        <w:rPr>
          <w:rFonts w:cs="Times New Roman"/>
          <w:sz w:val="20"/>
          <w:szCs w:val="20"/>
        </w:rPr>
        <w:t>Приоритетным направлением программы станет модернизация культурно-досуговых учреждений, являющихся одним из главных институтов сохранения нематериального культурного наследия. В Кадыйском районе действуют 18 учреждений культурно-досугового типа, большинство</w:t>
      </w:r>
      <w:r w:rsidR="005829EC">
        <w:rPr>
          <w:rFonts w:cs="Times New Roman"/>
          <w:sz w:val="20"/>
          <w:szCs w:val="20"/>
        </w:rPr>
        <w:t xml:space="preserve"> </w:t>
      </w:r>
      <w:r w:rsidRPr="00DC4EBD">
        <w:rPr>
          <w:rFonts w:cs="Times New Roman"/>
          <w:sz w:val="20"/>
          <w:szCs w:val="20"/>
        </w:rPr>
        <w:t xml:space="preserve">зданий культурно-досуговых учреждений требуют ремонта. Сохраняются несоответствие технического оснащения культурно-досуговых учреждений современным требованиям, недостаток финансовых средств на обновление сценических костюмов, музыкальных инструментов, дефицит квалифицированных кадров, владеющих новыми информационными технологиями, недостаточный уровень трудовой мотивации работников культуры и, как следствие, низкий потенциал кадрового состава учреждений культуры. Отсутствие в сельских учреждениях культуры современного звуко- и светотехнического оборудования не позволяет наращивать объемы платных услуг, оказываемых населению. </w:t>
      </w:r>
    </w:p>
    <w:p w:rsidR="00DC4EBD" w:rsidRPr="00DC4EBD" w:rsidRDefault="00DC4EBD" w:rsidP="00DC4EBD">
      <w:pPr>
        <w:jc w:val="both"/>
        <w:rPr>
          <w:rFonts w:cs="Times New Roman"/>
          <w:sz w:val="20"/>
          <w:szCs w:val="20"/>
        </w:rPr>
      </w:pPr>
      <w:r w:rsidRPr="00DC4EBD">
        <w:rPr>
          <w:rFonts w:cs="Times New Roman"/>
          <w:sz w:val="20"/>
          <w:szCs w:val="20"/>
        </w:rPr>
        <w:t xml:space="preserve"> В</w:t>
      </w:r>
      <w:r w:rsidR="005829EC">
        <w:rPr>
          <w:rFonts w:cs="Times New Roman"/>
          <w:sz w:val="20"/>
          <w:szCs w:val="20"/>
        </w:rPr>
        <w:t xml:space="preserve"> </w:t>
      </w:r>
      <w:r w:rsidRPr="00DC4EBD">
        <w:rPr>
          <w:rFonts w:cs="Times New Roman"/>
          <w:sz w:val="20"/>
          <w:szCs w:val="20"/>
        </w:rPr>
        <w:t>условиях</w:t>
      </w:r>
      <w:r w:rsidR="005829EC">
        <w:rPr>
          <w:rFonts w:cs="Times New Roman"/>
          <w:sz w:val="20"/>
          <w:szCs w:val="20"/>
        </w:rPr>
        <w:t xml:space="preserve"> </w:t>
      </w:r>
      <w:r w:rsidRPr="00DC4EBD">
        <w:rPr>
          <w:rFonts w:cs="Times New Roman"/>
          <w:sz w:val="20"/>
          <w:szCs w:val="20"/>
        </w:rPr>
        <w:t>современности библиотеки выполняют важную роль в удовлетворении постоянно увеличивающихся информационных, образовательных, духовных и культурных потребностей людей.</w:t>
      </w:r>
      <w:r w:rsidR="005829EC">
        <w:rPr>
          <w:rFonts w:cs="Times New Roman"/>
          <w:sz w:val="20"/>
          <w:szCs w:val="20"/>
        </w:rPr>
        <w:t xml:space="preserve"> </w:t>
      </w:r>
      <w:r w:rsidRPr="00DC4EBD">
        <w:rPr>
          <w:rFonts w:cs="Times New Roman"/>
          <w:sz w:val="20"/>
          <w:szCs w:val="20"/>
        </w:rPr>
        <w:t xml:space="preserve">Вместе с тем в сфере оказания информационно-библиотечных услуг населению сохраняется ряд нерешенных задач. Средства, выделяемые на приобретение книг, не покрывают растущей потребности населения в получении информации для образовательных, производственных целей. Существует проблема приобщения детей к чтению, в связи с чем необходимо более качественное комплектование библиотек детскими изданиями. </w:t>
      </w:r>
    </w:p>
    <w:p w:rsidR="00DC4EBD" w:rsidRPr="00DC4EBD" w:rsidRDefault="00DC4EBD" w:rsidP="00DC4EBD">
      <w:pPr>
        <w:ind w:firstLine="708"/>
        <w:jc w:val="both"/>
        <w:rPr>
          <w:rFonts w:cs="Times New Roman"/>
          <w:sz w:val="20"/>
          <w:szCs w:val="20"/>
        </w:rPr>
      </w:pPr>
      <w:r w:rsidRPr="00DC4EBD">
        <w:rPr>
          <w:rFonts w:cs="Times New Roman"/>
          <w:sz w:val="20"/>
          <w:szCs w:val="20"/>
        </w:rPr>
        <w:t>На территории Кадыйского района находятся 20 объектов, представляющих историко-культурную ценность и находящихся под охраной государства, 1 из них – федерального значения. В 2016-2020 годах</w:t>
      </w:r>
      <w:r w:rsidR="005829EC">
        <w:rPr>
          <w:rFonts w:cs="Times New Roman"/>
          <w:sz w:val="20"/>
          <w:szCs w:val="20"/>
        </w:rPr>
        <w:t xml:space="preserve"> </w:t>
      </w:r>
      <w:r w:rsidRPr="00DC4EBD">
        <w:rPr>
          <w:rFonts w:cs="Times New Roman"/>
          <w:sz w:val="20"/>
          <w:szCs w:val="20"/>
        </w:rPr>
        <w:t>сосредоточить усилия на возрождении объектов</w:t>
      </w:r>
      <w:r w:rsidR="005829EC">
        <w:rPr>
          <w:rFonts w:cs="Times New Roman"/>
          <w:sz w:val="20"/>
          <w:szCs w:val="20"/>
        </w:rPr>
        <w:t xml:space="preserve"> </w:t>
      </w:r>
      <w:r w:rsidRPr="00DC4EBD">
        <w:rPr>
          <w:rFonts w:cs="Times New Roman"/>
          <w:sz w:val="20"/>
          <w:szCs w:val="20"/>
        </w:rPr>
        <w:t xml:space="preserve">и памятников истории и культуры религиозного назначения. </w:t>
      </w:r>
    </w:p>
    <w:p w:rsidR="00DC4EBD" w:rsidRPr="00DC4EBD" w:rsidRDefault="00DC4EBD" w:rsidP="00DC4EBD">
      <w:pPr>
        <w:ind w:firstLine="708"/>
        <w:jc w:val="both"/>
        <w:rPr>
          <w:rFonts w:cs="Times New Roman"/>
          <w:sz w:val="20"/>
          <w:szCs w:val="20"/>
        </w:rPr>
      </w:pPr>
      <w:r w:rsidRPr="00DC4EBD">
        <w:rPr>
          <w:rFonts w:cs="Times New Roman"/>
          <w:sz w:val="20"/>
          <w:szCs w:val="20"/>
        </w:rPr>
        <w:t>Интенсивность пользования услугами районного краеведческого музея, Дома русской старины</w:t>
      </w:r>
      <w:r w:rsidR="005829EC">
        <w:rPr>
          <w:rFonts w:cs="Times New Roman"/>
          <w:sz w:val="20"/>
          <w:szCs w:val="20"/>
        </w:rPr>
        <w:t xml:space="preserve"> </w:t>
      </w:r>
      <w:r w:rsidRPr="00DC4EBD">
        <w:rPr>
          <w:rFonts w:cs="Times New Roman"/>
          <w:sz w:val="20"/>
          <w:szCs w:val="20"/>
        </w:rPr>
        <w:t>2011-2015 годах находилась на достаточном уровне, сохранена положительная динамика комплектования и использования музейных фондов. Однако дальнейшее развитие научно-просветительской и выставочной деятельности сталкивается с рядом проблем. Ограниченные площади экспозиционных залов и фондохранилищ, отсутствие средств на приобретение и обновление экспонатов ограничивает доступность бесценного наследия прошлого для широких слоев населения.</w:t>
      </w:r>
    </w:p>
    <w:p w:rsidR="00DC4EBD" w:rsidRPr="00DC4EBD" w:rsidRDefault="005829EC" w:rsidP="00DC4EBD">
      <w:pPr>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В последние годы</w:t>
      </w:r>
      <w:r>
        <w:rPr>
          <w:rFonts w:cs="Times New Roman"/>
          <w:sz w:val="20"/>
          <w:szCs w:val="20"/>
        </w:rPr>
        <w:t xml:space="preserve"> </w:t>
      </w:r>
      <w:r w:rsidR="00DC4EBD" w:rsidRPr="00DC4EBD">
        <w:rPr>
          <w:rFonts w:cs="Times New Roman"/>
          <w:sz w:val="20"/>
          <w:szCs w:val="20"/>
        </w:rPr>
        <w:t>Кадыйский</w:t>
      </w:r>
      <w:r>
        <w:rPr>
          <w:rFonts w:cs="Times New Roman"/>
          <w:sz w:val="20"/>
          <w:szCs w:val="20"/>
        </w:rPr>
        <w:t xml:space="preserve"> </w:t>
      </w:r>
      <w:r w:rsidR="00DC4EBD" w:rsidRPr="00DC4EBD">
        <w:rPr>
          <w:rFonts w:cs="Times New Roman"/>
          <w:sz w:val="20"/>
          <w:szCs w:val="20"/>
        </w:rPr>
        <w:t>район, расположенный</w:t>
      </w:r>
      <w:r>
        <w:rPr>
          <w:rFonts w:cs="Times New Roman"/>
          <w:sz w:val="20"/>
          <w:szCs w:val="20"/>
        </w:rPr>
        <w:t xml:space="preserve"> </w:t>
      </w:r>
      <w:r w:rsidR="00DC4EBD" w:rsidRPr="00DC4EBD">
        <w:rPr>
          <w:rFonts w:cs="Times New Roman"/>
          <w:sz w:val="20"/>
          <w:szCs w:val="20"/>
        </w:rPr>
        <w:t>в</w:t>
      </w:r>
      <w:r>
        <w:rPr>
          <w:rFonts w:cs="Times New Roman"/>
          <w:sz w:val="20"/>
          <w:szCs w:val="20"/>
        </w:rPr>
        <w:t xml:space="preserve"> </w:t>
      </w:r>
      <w:r w:rsidR="00DC4EBD" w:rsidRPr="00DC4EBD">
        <w:rPr>
          <w:rFonts w:cs="Times New Roman"/>
          <w:sz w:val="20"/>
          <w:szCs w:val="20"/>
        </w:rPr>
        <w:t>центре Костромской</w:t>
      </w:r>
      <w:r>
        <w:rPr>
          <w:rFonts w:cs="Times New Roman"/>
          <w:sz w:val="20"/>
          <w:szCs w:val="20"/>
        </w:rPr>
        <w:t xml:space="preserve"> </w:t>
      </w:r>
      <w:r w:rsidR="00DC4EBD" w:rsidRPr="00DC4EBD">
        <w:rPr>
          <w:rFonts w:cs="Times New Roman"/>
          <w:sz w:val="20"/>
          <w:szCs w:val="20"/>
        </w:rPr>
        <w:t>области, становится многонациональным, что ставит перед учреждениями сферы</w:t>
      </w:r>
      <w:r>
        <w:rPr>
          <w:rFonts w:cs="Times New Roman"/>
          <w:sz w:val="20"/>
          <w:szCs w:val="20"/>
        </w:rPr>
        <w:t xml:space="preserve"> </w:t>
      </w:r>
      <w:r w:rsidR="00DC4EBD" w:rsidRPr="00DC4EBD">
        <w:rPr>
          <w:rFonts w:cs="Times New Roman"/>
          <w:sz w:val="20"/>
          <w:szCs w:val="20"/>
        </w:rPr>
        <w:t>культуры, задачи развития</w:t>
      </w:r>
      <w:r>
        <w:rPr>
          <w:rFonts w:cs="Times New Roman"/>
          <w:sz w:val="20"/>
          <w:szCs w:val="20"/>
        </w:rPr>
        <w:t xml:space="preserve"> </w:t>
      </w:r>
      <w:r w:rsidR="00DC4EBD" w:rsidRPr="00DC4EBD">
        <w:rPr>
          <w:rFonts w:cs="Times New Roman"/>
          <w:sz w:val="20"/>
          <w:szCs w:val="20"/>
        </w:rPr>
        <w:t>высокого уровня</w:t>
      </w:r>
      <w:r>
        <w:rPr>
          <w:rFonts w:cs="Times New Roman"/>
          <w:sz w:val="20"/>
          <w:szCs w:val="20"/>
        </w:rPr>
        <w:t xml:space="preserve"> </w:t>
      </w:r>
      <w:r w:rsidR="00DC4EBD" w:rsidRPr="00DC4EBD">
        <w:rPr>
          <w:rFonts w:cs="Times New Roman"/>
          <w:sz w:val="20"/>
          <w:szCs w:val="20"/>
        </w:rPr>
        <w:t>межнационального, межконфессионального и межкультурного согласия (толерантности).</w:t>
      </w:r>
      <w:r>
        <w:rPr>
          <w:rFonts w:cs="Times New Roman"/>
          <w:sz w:val="20"/>
          <w:szCs w:val="20"/>
        </w:rPr>
        <w:t xml:space="preserve"> </w:t>
      </w:r>
      <w:r w:rsidR="00DC4EBD" w:rsidRPr="00DC4EBD">
        <w:rPr>
          <w:rFonts w:cs="Times New Roman"/>
          <w:sz w:val="20"/>
          <w:szCs w:val="20"/>
        </w:rPr>
        <w:t>На</w:t>
      </w:r>
      <w:r>
        <w:rPr>
          <w:rFonts w:cs="Times New Roman"/>
          <w:sz w:val="20"/>
          <w:szCs w:val="20"/>
        </w:rPr>
        <w:t xml:space="preserve"> </w:t>
      </w:r>
      <w:r w:rsidR="00DC4EBD" w:rsidRPr="00DC4EBD">
        <w:rPr>
          <w:rFonts w:cs="Times New Roman"/>
          <w:sz w:val="20"/>
          <w:szCs w:val="20"/>
        </w:rPr>
        <w:t>территории района</w:t>
      </w:r>
      <w:r>
        <w:rPr>
          <w:rFonts w:cs="Times New Roman"/>
          <w:sz w:val="20"/>
          <w:szCs w:val="20"/>
        </w:rPr>
        <w:t xml:space="preserve"> </w:t>
      </w:r>
      <w:r w:rsidR="00DC4EBD" w:rsidRPr="00DC4EBD">
        <w:rPr>
          <w:rFonts w:cs="Times New Roman"/>
          <w:sz w:val="20"/>
          <w:szCs w:val="20"/>
        </w:rPr>
        <w:t>проживает 17 национальностей - люди</w:t>
      </w:r>
      <w:r>
        <w:rPr>
          <w:rFonts w:cs="Times New Roman"/>
          <w:sz w:val="20"/>
          <w:szCs w:val="20"/>
        </w:rPr>
        <w:t xml:space="preserve"> </w:t>
      </w:r>
      <w:r w:rsidR="00DC4EBD" w:rsidRPr="00DC4EBD">
        <w:rPr>
          <w:rFonts w:cs="Times New Roman"/>
          <w:sz w:val="20"/>
          <w:szCs w:val="20"/>
        </w:rPr>
        <w:t>разных религий,</w:t>
      </w:r>
      <w:r>
        <w:rPr>
          <w:rFonts w:cs="Times New Roman"/>
          <w:sz w:val="20"/>
          <w:szCs w:val="20"/>
        </w:rPr>
        <w:t xml:space="preserve"> </w:t>
      </w:r>
      <w:r w:rsidR="00DC4EBD" w:rsidRPr="00DC4EBD">
        <w:rPr>
          <w:rFonts w:cs="Times New Roman"/>
          <w:sz w:val="20"/>
          <w:szCs w:val="20"/>
        </w:rPr>
        <w:t>народных традиций и обычаев. Среди населения не отмечается</w:t>
      </w:r>
      <w:r>
        <w:rPr>
          <w:rFonts w:cs="Times New Roman"/>
          <w:sz w:val="20"/>
          <w:szCs w:val="20"/>
        </w:rPr>
        <w:t xml:space="preserve"> </w:t>
      </w:r>
      <w:r w:rsidR="00DC4EBD" w:rsidRPr="00DC4EBD">
        <w:rPr>
          <w:rFonts w:cs="Times New Roman"/>
          <w:sz w:val="20"/>
          <w:szCs w:val="20"/>
        </w:rPr>
        <w:t>экстремистских настроений, люди спокойно растят детей, трудятся и добрососедствуют. Но чтобы</w:t>
      </w:r>
      <w:r>
        <w:rPr>
          <w:rFonts w:cs="Times New Roman"/>
          <w:sz w:val="20"/>
          <w:szCs w:val="20"/>
        </w:rPr>
        <w:t xml:space="preserve"> </w:t>
      </w:r>
      <w:r w:rsidR="00DC4EBD" w:rsidRPr="00DC4EBD">
        <w:rPr>
          <w:rFonts w:cs="Times New Roman"/>
          <w:sz w:val="20"/>
          <w:szCs w:val="20"/>
        </w:rPr>
        <w:t>сохранить это, работники</w:t>
      </w:r>
      <w:r>
        <w:rPr>
          <w:rFonts w:cs="Times New Roman"/>
          <w:sz w:val="20"/>
          <w:szCs w:val="20"/>
        </w:rPr>
        <w:t xml:space="preserve"> </w:t>
      </w:r>
      <w:r w:rsidR="00DC4EBD" w:rsidRPr="00DC4EBD">
        <w:rPr>
          <w:rFonts w:cs="Times New Roman"/>
          <w:sz w:val="20"/>
          <w:szCs w:val="20"/>
        </w:rPr>
        <w:t>культуры должны уже на этапах планирования продумывать и проводить</w:t>
      </w:r>
      <w:r>
        <w:rPr>
          <w:rFonts w:cs="Times New Roman"/>
          <w:sz w:val="20"/>
          <w:szCs w:val="20"/>
        </w:rPr>
        <w:t xml:space="preserve"> </w:t>
      </w:r>
      <w:r w:rsidR="00DC4EBD" w:rsidRPr="00DC4EBD">
        <w:rPr>
          <w:rFonts w:cs="Times New Roman"/>
          <w:sz w:val="20"/>
          <w:szCs w:val="20"/>
        </w:rPr>
        <w:t>мероприятия, которые будут нести информационно-просветительский смысл и не затронут этических</w:t>
      </w:r>
      <w:r>
        <w:rPr>
          <w:rFonts w:cs="Times New Roman"/>
          <w:sz w:val="20"/>
          <w:szCs w:val="20"/>
        </w:rPr>
        <w:t xml:space="preserve"> </w:t>
      </w:r>
      <w:r w:rsidR="00DC4EBD" w:rsidRPr="00DC4EBD">
        <w:rPr>
          <w:rFonts w:cs="Times New Roman"/>
          <w:sz w:val="20"/>
          <w:szCs w:val="20"/>
        </w:rPr>
        <w:t>сторон межнациональных отношений.</w:t>
      </w:r>
    </w:p>
    <w:p w:rsidR="00DC4EBD" w:rsidRPr="00DC4EBD" w:rsidRDefault="005829EC" w:rsidP="00DC4EBD">
      <w:pPr>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Более тщательно должна проводиться</w:t>
      </w:r>
      <w:r>
        <w:rPr>
          <w:rFonts w:cs="Times New Roman"/>
          <w:sz w:val="20"/>
          <w:szCs w:val="20"/>
        </w:rPr>
        <w:t xml:space="preserve"> </w:t>
      </w:r>
      <w:r w:rsidR="00DC4EBD" w:rsidRPr="00DC4EBD">
        <w:rPr>
          <w:rFonts w:cs="Times New Roman"/>
          <w:sz w:val="20"/>
          <w:szCs w:val="20"/>
        </w:rPr>
        <w:t>работа</w:t>
      </w:r>
      <w:r>
        <w:rPr>
          <w:rFonts w:cs="Times New Roman"/>
          <w:sz w:val="20"/>
          <w:szCs w:val="20"/>
        </w:rPr>
        <w:t xml:space="preserve"> </w:t>
      </w:r>
      <w:r w:rsidR="00DC4EBD" w:rsidRPr="00DC4EBD">
        <w:rPr>
          <w:rFonts w:cs="Times New Roman"/>
          <w:sz w:val="20"/>
          <w:szCs w:val="20"/>
        </w:rPr>
        <w:t>учреждениями культуры с такой</w:t>
      </w:r>
      <w:r>
        <w:rPr>
          <w:rFonts w:cs="Times New Roman"/>
          <w:sz w:val="20"/>
          <w:szCs w:val="20"/>
        </w:rPr>
        <w:t xml:space="preserve"> </w:t>
      </w:r>
      <w:r w:rsidR="00DC4EBD" w:rsidRPr="00DC4EBD">
        <w:rPr>
          <w:rFonts w:cs="Times New Roman"/>
          <w:sz w:val="20"/>
          <w:szCs w:val="20"/>
        </w:rPr>
        <w:t>категорией граждан, как инвалиды. Оснащение зданий необходимым оборудованием,</w:t>
      </w:r>
      <w:r>
        <w:rPr>
          <w:rFonts w:cs="Times New Roman"/>
          <w:sz w:val="20"/>
          <w:szCs w:val="20"/>
        </w:rPr>
        <w:t xml:space="preserve"> </w:t>
      </w:r>
      <w:r w:rsidR="00DC4EBD" w:rsidRPr="00DC4EBD">
        <w:rPr>
          <w:rFonts w:cs="Times New Roman"/>
          <w:sz w:val="20"/>
          <w:szCs w:val="20"/>
        </w:rPr>
        <w:t>выполнение норм</w:t>
      </w:r>
      <w:r>
        <w:rPr>
          <w:rFonts w:cs="Times New Roman"/>
          <w:sz w:val="20"/>
          <w:szCs w:val="20"/>
        </w:rPr>
        <w:t xml:space="preserve"> </w:t>
      </w:r>
      <w:r w:rsidR="00DC4EBD" w:rsidRPr="00DC4EBD">
        <w:rPr>
          <w:rFonts w:cs="Times New Roman"/>
          <w:sz w:val="20"/>
          <w:szCs w:val="20"/>
        </w:rPr>
        <w:t>российского</w:t>
      </w:r>
      <w:r>
        <w:rPr>
          <w:rFonts w:cs="Times New Roman"/>
          <w:sz w:val="20"/>
          <w:szCs w:val="20"/>
        </w:rPr>
        <w:t xml:space="preserve"> </w:t>
      </w:r>
      <w:r w:rsidR="00DC4EBD" w:rsidRPr="00DC4EBD">
        <w:rPr>
          <w:rFonts w:cs="Times New Roman"/>
          <w:sz w:val="20"/>
          <w:szCs w:val="20"/>
        </w:rPr>
        <w:t>законодательства по оказанию</w:t>
      </w:r>
      <w:r>
        <w:rPr>
          <w:rFonts w:cs="Times New Roman"/>
          <w:sz w:val="20"/>
          <w:szCs w:val="20"/>
        </w:rPr>
        <w:t xml:space="preserve"> </w:t>
      </w:r>
      <w:r w:rsidR="00DC4EBD" w:rsidRPr="00DC4EBD">
        <w:rPr>
          <w:rFonts w:cs="Times New Roman"/>
          <w:sz w:val="20"/>
          <w:szCs w:val="20"/>
        </w:rPr>
        <w:t>услуг инвалидам, создаваемая программа</w:t>
      </w:r>
      <w:r>
        <w:rPr>
          <w:rFonts w:cs="Times New Roman"/>
          <w:sz w:val="20"/>
          <w:szCs w:val="20"/>
        </w:rPr>
        <w:t xml:space="preserve"> </w:t>
      </w:r>
      <w:r w:rsidR="00DC4EBD" w:rsidRPr="00DC4EBD">
        <w:rPr>
          <w:rFonts w:cs="Times New Roman"/>
          <w:sz w:val="20"/>
          <w:szCs w:val="20"/>
        </w:rPr>
        <w:t>должна решить и эту</w:t>
      </w:r>
      <w:r>
        <w:rPr>
          <w:rFonts w:cs="Times New Roman"/>
          <w:sz w:val="20"/>
          <w:szCs w:val="20"/>
        </w:rPr>
        <w:t xml:space="preserve"> </w:t>
      </w:r>
      <w:r w:rsidR="00DC4EBD" w:rsidRPr="00DC4EBD">
        <w:rPr>
          <w:rFonts w:cs="Times New Roman"/>
          <w:sz w:val="20"/>
          <w:szCs w:val="20"/>
        </w:rPr>
        <w:t>проблему.</w:t>
      </w:r>
    </w:p>
    <w:p w:rsidR="00DC4EBD" w:rsidRPr="00DC4EBD" w:rsidRDefault="005829EC" w:rsidP="00DC4EBD">
      <w:pPr>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Процедуру независимой оценки</w:t>
      </w:r>
      <w:r>
        <w:rPr>
          <w:rFonts w:cs="Times New Roman"/>
          <w:sz w:val="20"/>
          <w:szCs w:val="20"/>
        </w:rPr>
        <w:t xml:space="preserve"> </w:t>
      </w:r>
      <w:r w:rsidR="00DC4EBD" w:rsidRPr="00DC4EBD">
        <w:rPr>
          <w:rFonts w:cs="Times New Roman"/>
          <w:sz w:val="20"/>
          <w:szCs w:val="20"/>
        </w:rPr>
        <w:t>качества предоставления услуг</w:t>
      </w:r>
      <w:r>
        <w:rPr>
          <w:rFonts w:cs="Times New Roman"/>
          <w:sz w:val="20"/>
          <w:szCs w:val="20"/>
        </w:rPr>
        <w:t xml:space="preserve"> </w:t>
      </w:r>
      <w:r w:rsidR="00DC4EBD" w:rsidRPr="00DC4EBD">
        <w:rPr>
          <w:rFonts w:cs="Times New Roman"/>
          <w:sz w:val="20"/>
          <w:szCs w:val="20"/>
        </w:rPr>
        <w:t>учреждениями</w:t>
      </w:r>
      <w:r>
        <w:rPr>
          <w:rFonts w:cs="Times New Roman"/>
          <w:sz w:val="20"/>
          <w:szCs w:val="20"/>
        </w:rPr>
        <w:t xml:space="preserve"> </w:t>
      </w:r>
      <w:r w:rsidR="00DC4EBD" w:rsidRPr="00DC4EBD">
        <w:rPr>
          <w:rFonts w:cs="Times New Roman"/>
          <w:sz w:val="20"/>
          <w:szCs w:val="20"/>
        </w:rPr>
        <w:t>культуры в 2015 году прошли 4</w:t>
      </w:r>
      <w:r>
        <w:rPr>
          <w:rFonts w:cs="Times New Roman"/>
          <w:sz w:val="20"/>
          <w:szCs w:val="20"/>
        </w:rPr>
        <w:t xml:space="preserve"> </w:t>
      </w:r>
      <w:r w:rsidR="00DC4EBD" w:rsidRPr="00DC4EBD">
        <w:rPr>
          <w:rFonts w:cs="Times New Roman"/>
          <w:sz w:val="20"/>
          <w:szCs w:val="20"/>
        </w:rPr>
        <w:t>муниципальных учреждения. Результаты</w:t>
      </w:r>
      <w:r>
        <w:rPr>
          <w:rFonts w:cs="Times New Roman"/>
          <w:sz w:val="20"/>
          <w:szCs w:val="20"/>
        </w:rPr>
        <w:t xml:space="preserve"> </w:t>
      </w:r>
      <w:r w:rsidR="00DC4EBD" w:rsidRPr="00DC4EBD">
        <w:rPr>
          <w:rFonts w:cs="Times New Roman"/>
          <w:sz w:val="20"/>
          <w:szCs w:val="20"/>
        </w:rPr>
        <w:t>этой</w:t>
      </w:r>
      <w:r>
        <w:rPr>
          <w:rFonts w:cs="Times New Roman"/>
          <w:sz w:val="20"/>
          <w:szCs w:val="20"/>
        </w:rPr>
        <w:t xml:space="preserve"> </w:t>
      </w:r>
      <w:r w:rsidR="00DC4EBD" w:rsidRPr="00DC4EBD">
        <w:rPr>
          <w:rFonts w:cs="Times New Roman"/>
          <w:sz w:val="20"/>
          <w:szCs w:val="20"/>
        </w:rPr>
        <w:t>работы</w:t>
      </w:r>
      <w:r>
        <w:rPr>
          <w:rFonts w:cs="Times New Roman"/>
          <w:sz w:val="20"/>
          <w:szCs w:val="20"/>
        </w:rPr>
        <w:t xml:space="preserve"> </w:t>
      </w:r>
      <w:r w:rsidR="00DC4EBD" w:rsidRPr="00DC4EBD">
        <w:rPr>
          <w:rFonts w:cs="Times New Roman"/>
          <w:sz w:val="20"/>
          <w:szCs w:val="20"/>
        </w:rPr>
        <w:t>отражены на официальном сайте</w:t>
      </w:r>
      <w:r>
        <w:rPr>
          <w:rFonts w:cs="Times New Roman"/>
          <w:sz w:val="20"/>
          <w:szCs w:val="20"/>
        </w:rPr>
        <w:t xml:space="preserve"> </w:t>
      </w:r>
      <w:r w:rsidR="00DC4EBD" w:rsidRPr="00DC4EBD">
        <w:rPr>
          <w:rFonts w:cs="Times New Roman"/>
          <w:sz w:val="20"/>
          <w:szCs w:val="20"/>
        </w:rPr>
        <w:t>отдела. В 2016 году</w:t>
      </w:r>
      <w:r>
        <w:rPr>
          <w:rFonts w:cs="Times New Roman"/>
          <w:sz w:val="20"/>
          <w:szCs w:val="20"/>
        </w:rPr>
        <w:t xml:space="preserve"> </w:t>
      </w:r>
      <w:r w:rsidR="00DC4EBD" w:rsidRPr="00DC4EBD">
        <w:rPr>
          <w:rFonts w:cs="Times New Roman"/>
          <w:sz w:val="20"/>
          <w:szCs w:val="20"/>
        </w:rPr>
        <w:t>должны</w:t>
      </w:r>
      <w:r>
        <w:rPr>
          <w:rFonts w:cs="Times New Roman"/>
          <w:sz w:val="20"/>
          <w:szCs w:val="20"/>
        </w:rPr>
        <w:t xml:space="preserve"> </w:t>
      </w:r>
      <w:r w:rsidR="00DC4EBD" w:rsidRPr="00DC4EBD">
        <w:rPr>
          <w:rFonts w:cs="Times New Roman"/>
          <w:sz w:val="20"/>
          <w:szCs w:val="20"/>
        </w:rPr>
        <w:t>будут пройти процедуру оценки качества ещё 6 культурно-досуговых учреждений</w:t>
      </w:r>
      <w:r>
        <w:rPr>
          <w:rFonts w:cs="Times New Roman"/>
          <w:sz w:val="20"/>
          <w:szCs w:val="20"/>
        </w:rPr>
        <w:t xml:space="preserve"> </w:t>
      </w:r>
      <w:r w:rsidR="00DC4EBD" w:rsidRPr="00DC4EBD">
        <w:rPr>
          <w:rFonts w:cs="Times New Roman"/>
          <w:sz w:val="20"/>
          <w:szCs w:val="20"/>
        </w:rPr>
        <w:t>культуры.</w:t>
      </w:r>
    </w:p>
    <w:p w:rsidR="00DC4EBD" w:rsidRPr="00DC4EBD" w:rsidRDefault="00DC4EBD" w:rsidP="00DC4EBD">
      <w:pPr>
        <w:autoSpaceDE w:val="0"/>
        <w:spacing w:line="100" w:lineRule="atLeast"/>
        <w:ind w:firstLine="720"/>
        <w:jc w:val="center"/>
        <w:rPr>
          <w:rFonts w:cs="Times New Roman"/>
          <w:b/>
          <w:bCs/>
          <w:sz w:val="20"/>
          <w:szCs w:val="20"/>
        </w:rPr>
      </w:pPr>
      <w:r w:rsidRPr="00DC4EBD">
        <w:rPr>
          <w:rFonts w:cs="Times New Roman"/>
          <w:b/>
          <w:bCs/>
          <w:sz w:val="20"/>
          <w:szCs w:val="20"/>
        </w:rPr>
        <w:t>Основные цели,</w:t>
      </w:r>
      <w:r w:rsidR="005829EC">
        <w:rPr>
          <w:rFonts w:cs="Times New Roman"/>
          <w:b/>
          <w:bCs/>
          <w:sz w:val="20"/>
          <w:szCs w:val="20"/>
        </w:rPr>
        <w:t xml:space="preserve"> </w:t>
      </w:r>
      <w:r w:rsidRPr="00DC4EBD">
        <w:rPr>
          <w:rFonts w:cs="Times New Roman"/>
          <w:b/>
          <w:bCs/>
          <w:sz w:val="20"/>
          <w:szCs w:val="20"/>
        </w:rPr>
        <w:t>задачи и сроки реализации программы:</w:t>
      </w:r>
    </w:p>
    <w:p w:rsidR="00DC4EBD" w:rsidRPr="00DC4EBD" w:rsidRDefault="00DC4EBD" w:rsidP="00DC4EBD">
      <w:pPr>
        <w:autoSpaceDN w:val="0"/>
        <w:adjustRightInd w:val="0"/>
        <w:ind w:firstLine="540"/>
        <w:jc w:val="both"/>
        <w:rPr>
          <w:rFonts w:cs="Times New Roman"/>
          <w:sz w:val="20"/>
          <w:szCs w:val="20"/>
        </w:rPr>
      </w:pPr>
      <w:r w:rsidRPr="00DC4EBD">
        <w:rPr>
          <w:rFonts w:cs="Times New Roman"/>
          <w:sz w:val="20"/>
          <w:szCs w:val="20"/>
        </w:rPr>
        <w:t xml:space="preserve">Приоритетным направлением государственной политики в сфере культуры является гарантированное соблюдение конституционных прав и свобод граждан, в том числе прав на участие в культурной жизни, доступ к культурным </w:t>
      </w:r>
      <w:r w:rsidRPr="00DC4EBD">
        <w:rPr>
          <w:rFonts w:cs="Times New Roman"/>
          <w:sz w:val="20"/>
          <w:szCs w:val="20"/>
        </w:rPr>
        <w:lastRenderedPageBreak/>
        <w:t>ценностям и пользование учреждениями культуры, свободу творчества, получение информации.</w:t>
      </w:r>
    </w:p>
    <w:p w:rsidR="00DC4EBD" w:rsidRPr="00DC4EBD" w:rsidRDefault="005829EC" w:rsidP="00DC4EBD">
      <w:pPr>
        <w:autoSpaceDE w:val="0"/>
        <w:spacing w:line="100" w:lineRule="atLeast"/>
        <w:jc w:val="both"/>
        <w:rPr>
          <w:rFonts w:cs="Times New Roman"/>
          <w:sz w:val="20"/>
          <w:szCs w:val="20"/>
        </w:rPr>
      </w:pPr>
      <w:r>
        <w:rPr>
          <w:rFonts w:cs="Times New Roman"/>
          <w:sz w:val="20"/>
          <w:szCs w:val="20"/>
        </w:rPr>
        <w:t xml:space="preserve"> </w:t>
      </w:r>
      <w:r w:rsidR="00DC4EBD" w:rsidRPr="00DC4EBD">
        <w:rPr>
          <w:rFonts w:cs="Times New Roman"/>
          <w:sz w:val="20"/>
          <w:szCs w:val="20"/>
        </w:rPr>
        <w:t>Цели и задачи</w:t>
      </w:r>
      <w:r>
        <w:rPr>
          <w:rFonts w:cs="Times New Roman"/>
          <w:sz w:val="20"/>
          <w:szCs w:val="20"/>
        </w:rPr>
        <w:t xml:space="preserve"> </w:t>
      </w:r>
      <w:r w:rsidR="00DC4EBD" w:rsidRPr="00DC4EBD">
        <w:rPr>
          <w:rFonts w:cs="Times New Roman"/>
          <w:sz w:val="20"/>
          <w:szCs w:val="20"/>
        </w:rPr>
        <w:t>программы определены с учетом полномочий и обязанностей</w:t>
      </w:r>
      <w:r>
        <w:rPr>
          <w:rFonts w:cs="Times New Roman"/>
          <w:sz w:val="20"/>
          <w:szCs w:val="20"/>
        </w:rPr>
        <w:t xml:space="preserve"> </w:t>
      </w:r>
      <w:r w:rsidR="00DC4EBD" w:rsidRPr="00DC4EBD">
        <w:rPr>
          <w:rFonts w:cs="Times New Roman"/>
          <w:sz w:val="20"/>
          <w:szCs w:val="20"/>
        </w:rPr>
        <w:t>органов местного самоуправления муниципальных образований Костромской области, установленных Конституцией Российской Федерации, Стратегией государственной культурной политики на период до 2030 года и иными законодательными актами Российской Федерации, Костромской области, посланиями Президента Российской Федерации Федеральному Собранию Российской Федерации.</w:t>
      </w:r>
    </w:p>
    <w:p w:rsidR="00DC4EBD" w:rsidRPr="00DC4EBD" w:rsidRDefault="005829EC" w:rsidP="00DC4EBD">
      <w:pPr>
        <w:autoSpaceDE w:val="0"/>
        <w:spacing w:line="100" w:lineRule="atLeast"/>
        <w:ind w:firstLine="540"/>
        <w:jc w:val="both"/>
        <w:rPr>
          <w:rFonts w:cs="Times New Roman"/>
          <w:sz w:val="20"/>
          <w:szCs w:val="20"/>
        </w:rPr>
      </w:pPr>
      <w:r>
        <w:rPr>
          <w:rFonts w:cs="Times New Roman"/>
          <w:sz w:val="20"/>
          <w:szCs w:val="20"/>
        </w:rPr>
        <w:t xml:space="preserve"> </w:t>
      </w:r>
      <w:r w:rsidR="00DC4EBD" w:rsidRPr="00DC4EBD">
        <w:rPr>
          <w:rFonts w:cs="Times New Roman"/>
          <w:sz w:val="20"/>
          <w:szCs w:val="20"/>
        </w:rPr>
        <w:t>Основными целями и задачами Программы являются:</w:t>
      </w:r>
    </w:p>
    <w:p w:rsidR="00DC4EBD" w:rsidRPr="00DC4EBD" w:rsidRDefault="00DC4EBD" w:rsidP="00DC4EBD">
      <w:pPr>
        <w:pStyle w:val="ConsPlusNormal"/>
        <w:ind w:firstLine="540"/>
        <w:jc w:val="both"/>
        <w:rPr>
          <w:rFonts w:ascii="Times New Roman" w:hAnsi="Times New Roman" w:cs="Times New Roman"/>
          <w:sz w:val="20"/>
        </w:rPr>
      </w:pPr>
      <w:r w:rsidRPr="00DC4EBD">
        <w:rPr>
          <w:rFonts w:ascii="Times New Roman" w:hAnsi="Times New Roman" w:cs="Times New Roman"/>
          <w:sz w:val="20"/>
        </w:rPr>
        <w:t>формирование гармонично развитой личности;</w:t>
      </w:r>
    </w:p>
    <w:p w:rsidR="00DC4EBD" w:rsidRPr="00DC4EBD" w:rsidRDefault="00DC4EBD" w:rsidP="00DC4EBD">
      <w:pPr>
        <w:pStyle w:val="ConsPlusNormal"/>
        <w:ind w:firstLine="540"/>
        <w:jc w:val="both"/>
        <w:rPr>
          <w:rFonts w:ascii="Times New Roman" w:hAnsi="Times New Roman" w:cs="Times New Roman"/>
          <w:sz w:val="20"/>
        </w:rPr>
      </w:pPr>
      <w:r w:rsidRPr="00DC4EBD">
        <w:rPr>
          <w:rFonts w:ascii="Times New Roman" w:hAnsi="Times New Roman" w:cs="Times New Roman"/>
          <w:sz w:val="20"/>
        </w:rPr>
        <w:t>укрепление единства российского общества посредством приоритетного культурного и гуманитарного развития;</w:t>
      </w:r>
    </w:p>
    <w:p w:rsidR="00DC4EBD" w:rsidRPr="00DC4EBD" w:rsidRDefault="00DC4EBD" w:rsidP="00DC4EBD">
      <w:pPr>
        <w:pStyle w:val="ConsPlusNormal"/>
        <w:ind w:firstLine="540"/>
        <w:jc w:val="both"/>
        <w:rPr>
          <w:rFonts w:ascii="Times New Roman" w:hAnsi="Times New Roman" w:cs="Times New Roman"/>
          <w:sz w:val="20"/>
        </w:rPr>
      </w:pPr>
      <w:r w:rsidRPr="00DC4EBD">
        <w:rPr>
          <w:rFonts w:ascii="Times New Roman" w:hAnsi="Times New Roman" w:cs="Times New Roman"/>
          <w:sz w:val="20"/>
        </w:rPr>
        <w:t>укрепление гражданской идентичности;</w:t>
      </w:r>
    </w:p>
    <w:p w:rsidR="00DC4EBD" w:rsidRPr="00DC4EBD" w:rsidRDefault="00DC4EBD" w:rsidP="00DC4EBD">
      <w:pPr>
        <w:pStyle w:val="ConsPlusNormal"/>
        <w:ind w:firstLine="540"/>
        <w:jc w:val="both"/>
        <w:rPr>
          <w:rFonts w:ascii="Times New Roman" w:hAnsi="Times New Roman" w:cs="Times New Roman"/>
          <w:sz w:val="20"/>
        </w:rPr>
      </w:pPr>
      <w:r w:rsidRPr="00DC4EBD">
        <w:rPr>
          <w:rFonts w:ascii="Times New Roman" w:hAnsi="Times New Roman" w:cs="Times New Roman"/>
          <w:sz w:val="20"/>
        </w:rPr>
        <w:t>создание условий для воспитания граждан;</w:t>
      </w:r>
    </w:p>
    <w:p w:rsidR="00DC4EBD" w:rsidRPr="00DC4EBD" w:rsidRDefault="00DC4EBD" w:rsidP="00DC4EBD">
      <w:pPr>
        <w:pStyle w:val="ConsPlusNormal"/>
        <w:ind w:firstLine="540"/>
        <w:jc w:val="both"/>
        <w:rPr>
          <w:rFonts w:ascii="Times New Roman" w:hAnsi="Times New Roman" w:cs="Times New Roman"/>
          <w:sz w:val="20"/>
        </w:rPr>
      </w:pPr>
      <w:r w:rsidRPr="00DC4EBD">
        <w:rPr>
          <w:rFonts w:ascii="Times New Roman" w:hAnsi="Times New Roman" w:cs="Times New Roman"/>
          <w:sz w:val="20"/>
        </w:rPr>
        <w:t>сохранение исторического и культурного наследия и его использование для воспитания и образования;</w:t>
      </w:r>
    </w:p>
    <w:p w:rsidR="00DC4EBD" w:rsidRPr="00DC4EBD" w:rsidRDefault="00DC4EBD" w:rsidP="00DC4EBD">
      <w:pPr>
        <w:pStyle w:val="ConsPlusNormal"/>
        <w:ind w:firstLine="540"/>
        <w:jc w:val="both"/>
        <w:rPr>
          <w:rFonts w:ascii="Times New Roman" w:hAnsi="Times New Roman" w:cs="Times New Roman"/>
          <w:sz w:val="20"/>
        </w:rPr>
      </w:pPr>
      <w:r w:rsidRPr="00DC4EBD">
        <w:rPr>
          <w:rFonts w:ascii="Times New Roman" w:hAnsi="Times New Roman" w:cs="Times New Roman"/>
          <w:sz w:val="20"/>
        </w:rPr>
        <w:t>передача от поколения к поколению традиционных для российского общества ценностей, норм, традиций и обычаев;</w:t>
      </w:r>
    </w:p>
    <w:p w:rsidR="00DC4EBD" w:rsidRPr="00DC4EBD" w:rsidRDefault="00DC4EBD" w:rsidP="00DC4EBD">
      <w:pPr>
        <w:pStyle w:val="ConsPlusNormal"/>
        <w:ind w:firstLine="540"/>
        <w:jc w:val="both"/>
        <w:rPr>
          <w:rFonts w:ascii="Times New Roman" w:hAnsi="Times New Roman" w:cs="Times New Roman"/>
          <w:sz w:val="20"/>
        </w:rPr>
      </w:pPr>
      <w:r w:rsidRPr="00DC4EBD">
        <w:rPr>
          <w:rFonts w:ascii="Times New Roman" w:hAnsi="Times New Roman" w:cs="Times New Roman"/>
          <w:sz w:val="20"/>
        </w:rPr>
        <w:t>создание условий для реализации каждым человеком его творческого потенциала;</w:t>
      </w:r>
    </w:p>
    <w:p w:rsidR="00DC4EBD" w:rsidRPr="00DC4EBD" w:rsidRDefault="00DC4EBD" w:rsidP="00DC4EBD">
      <w:pPr>
        <w:pStyle w:val="ConsPlusNormal"/>
        <w:ind w:firstLine="540"/>
        <w:jc w:val="both"/>
        <w:rPr>
          <w:rFonts w:ascii="Times New Roman" w:hAnsi="Times New Roman" w:cs="Times New Roman"/>
          <w:sz w:val="20"/>
        </w:rPr>
      </w:pPr>
      <w:r w:rsidRPr="00DC4EBD">
        <w:rPr>
          <w:rFonts w:ascii="Times New Roman" w:hAnsi="Times New Roman" w:cs="Times New Roman"/>
          <w:sz w:val="20"/>
        </w:rPr>
        <w:t>обеспечение гражданам доступа к знаниям, информации и культурным ценностям;</w:t>
      </w:r>
    </w:p>
    <w:p w:rsidR="00DC4EBD" w:rsidRPr="00DC4EBD" w:rsidRDefault="00DC4EBD" w:rsidP="00DC4EBD">
      <w:pPr>
        <w:autoSpaceDE w:val="0"/>
        <w:spacing w:line="100" w:lineRule="atLeast"/>
        <w:ind w:firstLine="540"/>
        <w:jc w:val="both"/>
        <w:rPr>
          <w:rFonts w:cs="Times New Roman"/>
          <w:sz w:val="20"/>
          <w:szCs w:val="20"/>
        </w:rPr>
      </w:pPr>
      <w:r w:rsidRPr="00DC4EBD">
        <w:rPr>
          <w:rFonts w:cs="Times New Roman"/>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p w:rsidR="00DC4EBD" w:rsidRPr="00DC4EBD" w:rsidRDefault="005829EC" w:rsidP="00DC4EBD">
      <w:pPr>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обеспечение прав граждан на участие в культурной жизни, реализация творческого потенциала населения Кадыйского</w:t>
      </w:r>
      <w:r>
        <w:rPr>
          <w:rFonts w:cs="Times New Roman"/>
          <w:sz w:val="20"/>
          <w:szCs w:val="20"/>
        </w:rPr>
        <w:t xml:space="preserve"> </w:t>
      </w:r>
      <w:r w:rsidR="00DC4EBD" w:rsidRPr="00DC4EBD">
        <w:rPr>
          <w:rFonts w:cs="Times New Roman"/>
          <w:sz w:val="20"/>
          <w:szCs w:val="20"/>
        </w:rPr>
        <w:t>района;</w:t>
      </w:r>
    </w:p>
    <w:p w:rsidR="00DC4EBD" w:rsidRPr="00DC4EBD" w:rsidRDefault="005829EC" w:rsidP="00DC4EBD">
      <w:pPr>
        <w:autoSpaceDN w:val="0"/>
        <w:adjustRightInd w:val="0"/>
        <w:jc w:val="both"/>
        <w:rPr>
          <w:rFonts w:cs="Times New Roman"/>
          <w:sz w:val="20"/>
          <w:szCs w:val="20"/>
        </w:rPr>
      </w:pPr>
      <w:r>
        <w:rPr>
          <w:rFonts w:cs="Times New Roman"/>
          <w:sz w:val="20"/>
          <w:szCs w:val="20"/>
        </w:rPr>
        <w:t xml:space="preserve"> </w:t>
      </w:r>
      <w:r w:rsidR="00DC4EBD" w:rsidRPr="00DC4EBD">
        <w:rPr>
          <w:rFonts w:cs="Times New Roman"/>
          <w:sz w:val="20"/>
          <w:szCs w:val="20"/>
        </w:rPr>
        <w:t>повышение качества и доступности услуг в сфере внутреннего и въездного туризма;</w:t>
      </w:r>
    </w:p>
    <w:p w:rsidR="00DC4EBD" w:rsidRPr="00DC4EBD" w:rsidRDefault="005829EC" w:rsidP="00DC4EBD">
      <w:pPr>
        <w:autoSpaceDE w:val="0"/>
        <w:spacing w:line="100" w:lineRule="atLeast"/>
        <w:jc w:val="both"/>
        <w:rPr>
          <w:rFonts w:cs="Times New Roman"/>
          <w:sz w:val="20"/>
          <w:szCs w:val="20"/>
        </w:rPr>
      </w:pPr>
      <w:r>
        <w:rPr>
          <w:rFonts w:cs="Times New Roman"/>
          <w:sz w:val="20"/>
          <w:szCs w:val="20"/>
        </w:rPr>
        <w:t xml:space="preserve"> </w:t>
      </w:r>
      <w:r w:rsidR="00DC4EBD" w:rsidRPr="00DC4EBD">
        <w:rPr>
          <w:rFonts w:cs="Times New Roman"/>
          <w:sz w:val="20"/>
          <w:szCs w:val="20"/>
        </w:rPr>
        <w:t>проведение государственной и региональной культурной политики в районе;</w:t>
      </w:r>
    </w:p>
    <w:p w:rsidR="00DC4EBD" w:rsidRPr="00DC4EBD" w:rsidRDefault="00DC4EBD" w:rsidP="00DC4EBD">
      <w:pPr>
        <w:snapToGrid w:val="0"/>
        <w:jc w:val="both"/>
        <w:rPr>
          <w:rFonts w:cs="Times New Roman"/>
          <w:sz w:val="20"/>
          <w:szCs w:val="20"/>
        </w:rPr>
      </w:pPr>
      <w:r w:rsidRPr="00DC4EBD">
        <w:rPr>
          <w:rFonts w:cs="Times New Roman"/>
          <w:sz w:val="20"/>
          <w:szCs w:val="20"/>
        </w:rPr>
        <w:t>обеспечение единого культурного пространства Кадыйского</w:t>
      </w:r>
      <w:r w:rsidR="005829EC">
        <w:rPr>
          <w:rFonts w:cs="Times New Roman"/>
          <w:sz w:val="20"/>
          <w:szCs w:val="20"/>
        </w:rPr>
        <w:t xml:space="preserve"> </w:t>
      </w:r>
      <w:r w:rsidRPr="00DC4EBD">
        <w:rPr>
          <w:rFonts w:cs="Times New Roman"/>
          <w:sz w:val="20"/>
          <w:szCs w:val="20"/>
        </w:rPr>
        <w:t>муниципального района, последовательное участие в</w:t>
      </w:r>
      <w:r w:rsidR="005829EC">
        <w:rPr>
          <w:rFonts w:cs="Times New Roman"/>
          <w:sz w:val="20"/>
          <w:szCs w:val="20"/>
        </w:rPr>
        <w:t xml:space="preserve"> </w:t>
      </w:r>
      <w:r w:rsidRPr="00DC4EBD">
        <w:rPr>
          <w:rFonts w:cs="Times New Roman"/>
          <w:sz w:val="20"/>
          <w:szCs w:val="20"/>
        </w:rPr>
        <w:t>формировании единого культурного пространства</w:t>
      </w:r>
      <w:r w:rsidR="005829EC">
        <w:rPr>
          <w:rFonts w:cs="Times New Roman"/>
          <w:sz w:val="20"/>
          <w:szCs w:val="20"/>
        </w:rPr>
        <w:t xml:space="preserve"> </w:t>
      </w:r>
      <w:r w:rsidRPr="00DC4EBD">
        <w:rPr>
          <w:rFonts w:cs="Times New Roman"/>
          <w:sz w:val="20"/>
          <w:szCs w:val="20"/>
        </w:rPr>
        <w:t>Костромской</w:t>
      </w:r>
      <w:r w:rsidR="005829EC">
        <w:rPr>
          <w:rFonts w:cs="Times New Roman"/>
          <w:sz w:val="20"/>
          <w:szCs w:val="20"/>
        </w:rPr>
        <w:t xml:space="preserve"> </w:t>
      </w:r>
      <w:r w:rsidRPr="00DC4EBD">
        <w:rPr>
          <w:rFonts w:cs="Times New Roman"/>
          <w:sz w:val="20"/>
          <w:szCs w:val="20"/>
        </w:rPr>
        <w:t>области;</w:t>
      </w:r>
    </w:p>
    <w:p w:rsidR="00DC4EBD" w:rsidRPr="00DC4EBD" w:rsidRDefault="005829EC" w:rsidP="00DC4EBD">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повышение доступности и качества культурных услуг;</w:t>
      </w:r>
    </w:p>
    <w:p w:rsidR="00DC4EBD" w:rsidRPr="00DC4EBD" w:rsidRDefault="005829EC" w:rsidP="00DC4EBD">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 xml:space="preserve">сохранение и восстановление традиционной народной культуры как основной составляющей при формировании единого культурного пространства; </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создание единого информационно - деятельностного пространства, ориентированного на сохранение и развитие самодеятельного народного творчества;</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развитие детского</w:t>
      </w:r>
      <w:r>
        <w:rPr>
          <w:rFonts w:cs="Times New Roman"/>
          <w:sz w:val="20"/>
          <w:szCs w:val="20"/>
        </w:rPr>
        <w:t xml:space="preserve"> </w:t>
      </w:r>
      <w:r w:rsidR="00DC4EBD" w:rsidRPr="00DC4EBD">
        <w:rPr>
          <w:rFonts w:cs="Times New Roman"/>
          <w:sz w:val="20"/>
          <w:szCs w:val="20"/>
        </w:rPr>
        <w:t>творчества, поддержка молодых дарований;</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сохранение и развитие музыкального образования;</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гармонизация межнациональных и межконфессиональных отношений, создание условий для сохранения культур народов, проживающих в Кадыйском</w:t>
      </w:r>
      <w:r>
        <w:rPr>
          <w:rFonts w:cs="Times New Roman"/>
          <w:sz w:val="20"/>
          <w:szCs w:val="20"/>
        </w:rPr>
        <w:t xml:space="preserve"> </w:t>
      </w:r>
      <w:r w:rsidR="00DC4EBD" w:rsidRPr="00DC4EBD">
        <w:rPr>
          <w:rFonts w:cs="Times New Roman"/>
          <w:sz w:val="20"/>
          <w:szCs w:val="20"/>
        </w:rPr>
        <w:t xml:space="preserve">районе; </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реализация мер адаптации знаний и навыков работников культуры к изменяющимся условиям и новым требованиям, повышение их профессионального мастерства;</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обновление специального оборудования организаций сферы культуры;</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создание условий для улучшения МТБ УК, сохранения и безопасности имущества досуговых учреждений, учреждений дополнительного образования, музейных и библиотечных фондов.</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обеспечение сохранности историко-культурного наследия;</w:t>
      </w:r>
    </w:p>
    <w:p w:rsidR="00DC4EBD" w:rsidRPr="00DC4EBD" w:rsidRDefault="005829EC" w:rsidP="00DC4EBD">
      <w:pPr>
        <w:jc w:val="both"/>
        <w:rPr>
          <w:rFonts w:cs="Times New Roman"/>
          <w:sz w:val="20"/>
          <w:szCs w:val="20"/>
        </w:rPr>
      </w:pPr>
      <w:r>
        <w:rPr>
          <w:rFonts w:cs="Times New Roman"/>
          <w:sz w:val="20"/>
          <w:szCs w:val="20"/>
        </w:rPr>
        <w:t xml:space="preserve"> </w:t>
      </w:r>
      <w:r w:rsidR="00DC4EBD" w:rsidRPr="00DC4EBD">
        <w:rPr>
          <w:rFonts w:cs="Times New Roman"/>
          <w:sz w:val="20"/>
          <w:szCs w:val="20"/>
        </w:rPr>
        <w:t>участие</w:t>
      </w:r>
      <w:r>
        <w:rPr>
          <w:rFonts w:cs="Times New Roman"/>
          <w:sz w:val="20"/>
          <w:szCs w:val="20"/>
        </w:rPr>
        <w:t xml:space="preserve"> </w:t>
      </w:r>
      <w:r w:rsidR="00DC4EBD" w:rsidRPr="00DC4EBD">
        <w:rPr>
          <w:rFonts w:cs="Times New Roman"/>
          <w:sz w:val="20"/>
          <w:szCs w:val="20"/>
        </w:rPr>
        <w:t>учреждений</w:t>
      </w:r>
      <w:r>
        <w:rPr>
          <w:rFonts w:cs="Times New Roman"/>
          <w:sz w:val="20"/>
          <w:szCs w:val="20"/>
        </w:rPr>
        <w:t xml:space="preserve"> </w:t>
      </w:r>
      <w:r w:rsidR="00DC4EBD" w:rsidRPr="00DC4EBD">
        <w:rPr>
          <w:rFonts w:cs="Times New Roman"/>
          <w:sz w:val="20"/>
          <w:szCs w:val="20"/>
        </w:rPr>
        <w:t>культуры</w:t>
      </w:r>
      <w:r>
        <w:rPr>
          <w:rFonts w:cs="Times New Roman"/>
          <w:sz w:val="20"/>
          <w:szCs w:val="20"/>
        </w:rPr>
        <w:t xml:space="preserve"> </w:t>
      </w:r>
      <w:r w:rsidR="00DC4EBD" w:rsidRPr="00DC4EBD">
        <w:rPr>
          <w:rFonts w:cs="Times New Roman"/>
          <w:sz w:val="20"/>
          <w:szCs w:val="20"/>
        </w:rPr>
        <w:t>района в</w:t>
      </w:r>
      <w:r>
        <w:rPr>
          <w:rFonts w:cs="Times New Roman"/>
          <w:sz w:val="20"/>
          <w:szCs w:val="20"/>
        </w:rPr>
        <w:t xml:space="preserve"> </w:t>
      </w:r>
      <w:r w:rsidR="00DC4EBD" w:rsidRPr="00DC4EBD">
        <w:rPr>
          <w:rFonts w:cs="Times New Roman"/>
          <w:sz w:val="20"/>
          <w:szCs w:val="20"/>
        </w:rPr>
        <w:t>федеральных</w:t>
      </w:r>
      <w:r>
        <w:rPr>
          <w:rFonts w:cs="Times New Roman"/>
          <w:sz w:val="20"/>
          <w:szCs w:val="20"/>
        </w:rPr>
        <w:t xml:space="preserve"> </w:t>
      </w:r>
      <w:r w:rsidR="00DC4EBD" w:rsidRPr="00DC4EBD">
        <w:rPr>
          <w:rFonts w:cs="Times New Roman"/>
          <w:sz w:val="20"/>
          <w:szCs w:val="20"/>
        </w:rPr>
        <w:t>программах;</w:t>
      </w:r>
    </w:p>
    <w:p w:rsidR="00DC4EBD" w:rsidRPr="00DC4EBD" w:rsidRDefault="005829EC" w:rsidP="00DC4EBD">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выполнение показателей «дорожной карты» по основным</w:t>
      </w:r>
    </w:p>
    <w:p w:rsidR="00DC4EBD" w:rsidRPr="00DC4EBD" w:rsidRDefault="00DC4EBD" w:rsidP="00DC4EBD">
      <w:pPr>
        <w:snapToGrid w:val="0"/>
        <w:jc w:val="both"/>
        <w:rPr>
          <w:rFonts w:cs="Times New Roman"/>
          <w:sz w:val="20"/>
          <w:szCs w:val="20"/>
        </w:rPr>
      </w:pPr>
      <w:r w:rsidRPr="00DC4EBD">
        <w:rPr>
          <w:rFonts w:cs="Times New Roman"/>
          <w:sz w:val="20"/>
          <w:szCs w:val="20"/>
        </w:rPr>
        <w:t xml:space="preserve"> направлениям работы учреждений</w:t>
      </w:r>
      <w:r w:rsidR="005829EC">
        <w:rPr>
          <w:rFonts w:cs="Times New Roman"/>
          <w:sz w:val="20"/>
          <w:szCs w:val="20"/>
        </w:rPr>
        <w:t xml:space="preserve"> </w:t>
      </w:r>
      <w:r w:rsidRPr="00DC4EBD">
        <w:rPr>
          <w:rFonts w:cs="Times New Roman"/>
          <w:sz w:val="20"/>
          <w:szCs w:val="20"/>
        </w:rPr>
        <w:t>культуры;</w:t>
      </w:r>
    </w:p>
    <w:p w:rsidR="00DC4EBD" w:rsidRPr="00DC4EBD" w:rsidRDefault="005829EC" w:rsidP="00DC4EBD">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проведение</w:t>
      </w:r>
      <w:r>
        <w:rPr>
          <w:rFonts w:cs="Times New Roman"/>
          <w:sz w:val="20"/>
          <w:szCs w:val="20"/>
        </w:rPr>
        <w:t xml:space="preserve"> </w:t>
      </w:r>
      <w:r w:rsidR="00DC4EBD" w:rsidRPr="00DC4EBD">
        <w:rPr>
          <w:rFonts w:cs="Times New Roman"/>
          <w:sz w:val="20"/>
          <w:szCs w:val="20"/>
        </w:rPr>
        <w:t>независимой</w:t>
      </w:r>
      <w:r>
        <w:rPr>
          <w:rFonts w:cs="Times New Roman"/>
          <w:sz w:val="20"/>
          <w:szCs w:val="20"/>
        </w:rPr>
        <w:t xml:space="preserve"> </w:t>
      </w:r>
      <w:r w:rsidR="00DC4EBD" w:rsidRPr="00DC4EBD">
        <w:rPr>
          <w:rFonts w:cs="Times New Roman"/>
          <w:sz w:val="20"/>
          <w:szCs w:val="20"/>
        </w:rPr>
        <w:t>оценки</w:t>
      </w:r>
      <w:r>
        <w:rPr>
          <w:rFonts w:cs="Times New Roman"/>
          <w:sz w:val="20"/>
          <w:szCs w:val="20"/>
        </w:rPr>
        <w:t xml:space="preserve"> </w:t>
      </w:r>
      <w:r w:rsidR="00DC4EBD" w:rsidRPr="00DC4EBD">
        <w:rPr>
          <w:rFonts w:cs="Times New Roman"/>
          <w:sz w:val="20"/>
          <w:szCs w:val="20"/>
        </w:rPr>
        <w:t>качества предоставления</w:t>
      </w:r>
      <w:r>
        <w:rPr>
          <w:rFonts w:cs="Times New Roman"/>
          <w:sz w:val="20"/>
          <w:szCs w:val="20"/>
        </w:rPr>
        <w:t xml:space="preserve"> </w:t>
      </w:r>
      <w:r w:rsidR="00DC4EBD" w:rsidRPr="00DC4EBD">
        <w:rPr>
          <w:rFonts w:cs="Times New Roman"/>
          <w:sz w:val="20"/>
          <w:szCs w:val="20"/>
        </w:rPr>
        <w:t>услуг</w:t>
      </w:r>
      <w:r>
        <w:rPr>
          <w:rFonts w:cs="Times New Roman"/>
          <w:sz w:val="20"/>
          <w:szCs w:val="20"/>
        </w:rPr>
        <w:t xml:space="preserve"> </w:t>
      </w:r>
      <w:r w:rsidR="00DC4EBD" w:rsidRPr="00DC4EBD">
        <w:rPr>
          <w:rFonts w:cs="Times New Roman"/>
          <w:sz w:val="20"/>
          <w:szCs w:val="20"/>
        </w:rPr>
        <w:t>населению района учреждениями культуры;</w:t>
      </w:r>
    </w:p>
    <w:p w:rsidR="00DC4EBD" w:rsidRPr="00DC4EBD" w:rsidRDefault="00DC4EBD" w:rsidP="00DC4EBD">
      <w:pPr>
        <w:jc w:val="center"/>
        <w:rPr>
          <w:rFonts w:cs="Times New Roman"/>
          <w:b/>
          <w:sz w:val="20"/>
          <w:szCs w:val="20"/>
        </w:rPr>
      </w:pPr>
      <w:r w:rsidRPr="00DC4EBD">
        <w:rPr>
          <w:rFonts w:cs="Times New Roman"/>
          <w:b/>
          <w:sz w:val="20"/>
          <w:szCs w:val="20"/>
        </w:rPr>
        <w:t>Система</w:t>
      </w:r>
      <w:r w:rsidR="005829EC">
        <w:rPr>
          <w:rFonts w:cs="Times New Roman"/>
          <w:b/>
          <w:sz w:val="20"/>
          <w:szCs w:val="20"/>
        </w:rPr>
        <w:t xml:space="preserve"> </w:t>
      </w:r>
      <w:r w:rsidRPr="00DC4EBD">
        <w:rPr>
          <w:rFonts w:cs="Times New Roman"/>
          <w:b/>
          <w:sz w:val="20"/>
          <w:szCs w:val="20"/>
        </w:rPr>
        <w:t>мероприятий программы</w:t>
      </w:r>
    </w:p>
    <w:p w:rsidR="00DC4EBD" w:rsidRPr="00DC4EBD" w:rsidRDefault="00DC4EBD" w:rsidP="00DC4EBD">
      <w:pPr>
        <w:jc w:val="both"/>
        <w:rPr>
          <w:rFonts w:cs="Times New Roman"/>
          <w:sz w:val="20"/>
          <w:szCs w:val="20"/>
        </w:rPr>
      </w:pPr>
      <w:r w:rsidRPr="00DC4EBD">
        <w:rPr>
          <w:rFonts w:cs="Times New Roman"/>
          <w:sz w:val="20"/>
          <w:szCs w:val="20"/>
        </w:rPr>
        <w:t>В рамках настоящей программы будет осуществлена следующая система мероприятий:</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в сфере развития народного творчества, библиотечного и музейного дела:</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обеспечение разнообразия и доступности культурных услуг; развитие культурно-досуговых учреждений как центров общения; формирование творческих способностей личности, в первую очередь детей и молодежи;</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сохранение нематериального культурного наследия и трансляция лучших образцов народной культуры, укрепление материально-технической базы и технологическое оснащение учреждений культуры в целях повышения качества</w:t>
      </w:r>
      <w:r w:rsidR="005829EC">
        <w:rPr>
          <w:rFonts w:cs="Times New Roman"/>
          <w:sz w:val="20"/>
          <w:szCs w:val="20"/>
        </w:rPr>
        <w:t xml:space="preserve"> </w:t>
      </w:r>
      <w:r w:rsidRPr="00DC4EBD">
        <w:rPr>
          <w:rFonts w:cs="Times New Roman"/>
          <w:sz w:val="20"/>
          <w:szCs w:val="20"/>
        </w:rPr>
        <w:t>оказания культурных услуг;</w:t>
      </w:r>
    </w:p>
    <w:p w:rsidR="00DC4EBD" w:rsidRPr="00DC4EBD" w:rsidRDefault="00DC4EBD" w:rsidP="00DC4EBD">
      <w:pPr>
        <w:jc w:val="both"/>
        <w:rPr>
          <w:rFonts w:cs="Times New Roman"/>
          <w:sz w:val="20"/>
          <w:szCs w:val="20"/>
        </w:rPr>
      </w:pPr>
      <w:r w:rsidRPr="00DC4EBD">
        <w:rPr>
          <w:rFonts w:cs="Times New Roman"/>
          <w:sz w:val="20"/>
          <w:szCs w:val="20"/>
        </w:rPr>
        <w:t xml:space="preserve">-изучение, введение в широкий оборот музейных собраний, совершенствование форм контроля за обеспечением их безопасности, использование новых информационных технологий в деятельности музеев; </w:t>
      </w:r>
    </w:p>
    <w:p w:rsidR="00DC4EBD" w:rsidRPr="00DC4EBD" w:rsidRDefault="00DC4EBD" w:rsidP="00DC4EBD">
      <w:pPr>
        <w:jc w:val="both"/>
        <w:rPr>
          <w:rFonts w:cs="Times New Roman"/>
          <w:sz w:val="20"/>
          <w:szCs w:val="20"/>
        </w:rPr>
      </w:pPr>
      <w:r w:rsidRPr="00DC4EBD">
        <w:rPr>
          <w:rFonts w:cs="Times New Roman"/>
          <w:sz w:val="20"/>
          <w:szCs w:val="20"/>
        </w:rPr>
        <w:t xml:space="preserve">- обеспечение свободного доступа населения к информации и знаниям, модернизация информационной деятельности библиотек и создание электронных ресурсов на основе новых технологий, их интеграция в мировую информационную инфраструктуру; </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улучшение качественного состава книжных фондов библиотек Кадыйского района, обеспечение сохранности фондов общедоступных публичных библиотек;</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совершенствование системы библиотечного обслуживания социально незащищенных слоев населения, в первую очередь инвалидов, детей и юношества;</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в сфере укрепления материально-технической базы и информатизации учреждений культуры и искусства:</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приобретение свето-звукооборудования, сценических костюмов, музыкальных инструментов, аудио и видеоаппаратуры.</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комплектование</w:t>
      </w:r>
      <w:r w:rsidR="005829EC">
        <w:rPr>
          <w:rFonts w:cs="Times New Roman"/>
          <w:sz w:val="20"/>
          <w:szCs w:val="20"/>
        </w:rPr>
        <w:t xml:space="preserve"> </w:t>
      </w:r>
      <w:r w:rsidRPr="00DC4EBD">
        <w:rPr>
          <w:rFonts w:cs="Times New Roman"/>
          <w:sz w:val="20"/>
          <w:szCs w:val="20"/>
        </w:rPr>
        <w:t>библиотек района компьютерной техникой для внедрения прогрессивных систем автоматизированных библиотечных информационных средств, современной новой литературой.</w:t>
      </w:r>
    </w:p>
    <w:p w:rsidR="00DC4EBD" w:rsidRPr="00DC4EBD" w:rsidRDefault="00DC4EBD" w:rsidP="00DC4EBD">
      <w:pPr>
        <w:jc w:val="both"/>
        <w:rPr>
          <w:rFonts w:cs="Times New Roman"/>
          <w:sz w:val="20"/>
          <w:szCs w:val="20"/>
        </w:rPr>
      </w:pPr>
      <w:r w:rsidRPr="00DC4EBD">
        <w:rPr>
          <w:rFonts w:cs="Times New Roman"/>
          <w:sz w:val="20"/>
          <w:szCs w:val="20"/>
        </w:rPr>
        <w:t>-</w:t>
      </w:r>
      <w:r w:rsidR="005829EC">
        <w:rPr>
          <w:rFonts w:cs="Times New Roman"/>
          <w:sz w:val="20"/>
          <w:szCs w:val="20"/>
        </w:rPr>
        <w:t xml:space="preserve"> </w:t>
      </w:r>
      <w:r w:rsidRPr="00DC4EBD">
        <w:rPr>
          <w:rFonts w:cs="Times New Roman"/>
          <w:sz w:val="20"/>
          <w:szCs w:val="20"/>
        </w:rPr>
        <w:t>обеспечение сохранности и безопасности библиотечных</w:t>
      </w:r>
      <w:r w:rsidR="005829EC">
        <w:rPr>
          <w:rFonts w:cs="Times New Roman"/>
          <w:sz w:val="20"/>
          <w:szCs w:val="20"/>
        </w:rPr>
        <w:t xml:space="preserve"> </w:t>
      </w:r>
      <w:r w:rsidRPr="00DC4EBD">
        <w:rPr>
          <w:rFonts w:cs="Times New Roman"/>
          <w:sz w:val="20"/>
          <w:szCs w:val="20"/>
        </w:rPr>
        <w:t>и музейных фондов.</w:t>
      </w:r>
    </w:p>
    <w:p w:rsidR="00DC4EBD" w:rsidRPr="00DC4EBD" w:rsidRDefault="00DC4EBD" w:rsidP="00DC4EBD">
      <w:pPr>
        <w:jc w:val="both"/>
        <w:rPr>
          <w:rFonts w:cs="Times New Roman"/>
          <w:sz w:val="20"/>
          <w:szCs w:val="20"/>
        </w:rPr>
      </w:pPr>
    </w:p>
    <w:p w:rsidR="00DC4EBD" w:rsidRPr="00B162D2" w:rsidRDefault="00DC4EBD" w:rsidP="00DC4EBD">
      <w:pPr>
        <w:ind w:firstLine="720"/>
        <w:jc w:val="center"/>
        <w:rPr>
          <w:rFonts w:cs="Times New Roman"/>
          <w:sz w:val="20"/>
          <w:szCs w:val="20"/>
        </w:rPr>
      </w:pPr>
      <w:r w:rsidRPr="00B162D2">
        <w:rPr>
          <w:rFonts w:cs="Times New Roman"/>
          <w:sz w:val="20"/>
          <w:szCs w:val="20"/>
        </w:rPr>
        <w:t>Основание для разработки программы</w:t>
      </w:r>
      <w:r w:rsidR="00B162D2" w:rsidRPr="00B162D2">
        <w:rPr>
          <w:rFonts w:cs="Times New Roman"/>
          <w:sz w:val="20"/>
          <w:szCs w:val="20"/>
        </w:rPr>
        <w:t xml:space="preserve"> </w:t>
      </w:r>
      <w:r w:rsidRPr="00B162D2">
        <w:rPr>
          <w:rFonts w:cs="Times New Roman"/>
          <w:sz w:val="20"/>
          <w:szCs w:val="20"/>
        </w:rPr>
        <w:t xml:space="preserve"> «Развитие культуры и туризма</w:t>
      </w:r>
      <w:r w:rsidR="005829EC" w:rsidRPr="00B162D2">
        <w:rPr>
          <w:rFonts w:cs="Times New Roman"/>
          <w:sz w:val="20"/>
          <w:szCs w:val="20"/>
        </w:rPr>
        <w:t xml:space="preserve"> </w:t>
      </w:r>
      <w:r w:rsidRPr="00B162D2">
        <w:rPr>
          <w:rFonts w:cs="Times New Roman"/>
          <w:sz w:val="20"/>
          <w:szCs w:val="20"/>
        </w:rPr>
        <w:t>Кадыйского района на 2016 – 2020годы»</w:t>
      </w:r>
    </w:p>
    <w:p w:rsidR="00DC4EBD" w:rsidRPr="00DC4EBD" w:rsidRDefault="00DC4EBD" w:rsidP="00DC4EBD">
      <w:pPr>
        <w:ind w:firstLine="708"/>
        <w:jc w:val="both"/>
        <w:rPr>
          <w:rFonts w:cs="Times New Roman"/>
          <w:sz w:val="20"/>
          <w:szCs w:val="20"/>
        </w:rPr>
      </w:pPr>
      <w:r w:rsidRPr="00DC4EBD">
        <w:rPr>
          <w:rFonts w:cs="Times New Roman"/>
          <w:sz w:val="20"/>
          <w:szCs w:val="20"/>
        </w:rPr>
        <w:t xml:space="preserve">Основанием для разработки Программы послужило выполнение подобной программы 2011 – 2015 годы, </w:t>
      </w:r>
      <w:r w:rsidRPr="00DC4EBD">
        <w:rPr>
          <w:rFonts w:cs="Times New Roman"/>
          <w:sz w:val="20"/>
          <w:szCs w:val="20"/>
        </w:rPr>
        <w:lastRenderedPageBreak/>
        <w:t>осознание всеми слоями общества значимости самодеятельного народного творчества, традиционной народной культуры,</w:t>
      </w:r>
      <w:r w:rsidR="005829EC">
        <w:rPr>
          <w:rFonts w:cs="Times New Roman"/>
          <w:sz w:val="20"/>
          <w:szCs w:val="20"/>
        </w:rPr>
        <w:t xml:space="preserve"> </w:t>
      </w:r>
      <w:r w:rsidRPr="00DC4EBD">
        <w:rPr>
          <w:rFonts w:cs="Times New Roman"/>
          <w:sz w:val="20"/>
          <w:szCs w:val="20"/>
        </w:rPr>
        <w:t>исторического и культурного прошлого района, сохранение и развитие библиотечных фондов муниципальных библиотек, активизация деятельности муниципальных органов власти и общественных организаций по изучению, сохранению и развитию культуры.</w:t>
      </w:r>
    </w:p>
    <w:p w:rsidR="00DC4EBD" w:rsidRPr="00DC4EBD" w:rsidRDefault="00DC4EBD" w:rsidP="00DC4EBD">
      <w:pPr>
        <w:tabs>
          <w:tab w:val="left" w:pos="-1230"/>
        </w:tabs>
        <w:jc w:val="both"/>
        <w:rPr>
          <w:rFonts w:cs="Times New Roman"/>
          <w:sz w:val="20"/>
          <w:szCs w:val="20"/>
        </w:rPr>
      </w:pPr>
      <w:r w:rsidRPr="00DC4EBD">
        <w:rPr>
          <w:rFonts w:cs="Times New Roman"/>
          <w:sz w:val="20"/>
          <w:szCs w:val="20"/>
        </w:rPr>
        <w:tab/>
        <w:t>Реализация накопленного культурного потенциала невозможна без радикальной модернизации учреждений культуры, системных финансовых вложений, действенной организационной поддержки, применения программных средств и методов. Решение актуальных задач сохранения и развития культуры требует комплексного подхода, современной организации всей работы, согласованной по задачам, срокам, направлениям, проводимым мероприятиям. Объединение в специально организованном и целенаправленном процессе усилий учреждений культуры позволит восстановить и сохранить целостность социокультурного пространства района, на основе художественных традиций выработать действительно продуктивные виды и формы работы.</w:t>
      </w:r>
    </w:p>
    <w:p w:rsidR="00DC4EBD" w:rsidRPr="00DC4EBD" w:rsidRDefault="00DC4EBD" w:rsidP="00DC4EBD">
      <w:pPr>
        <w:pStyle w:val="210"/>
        <w:jc w:val="center"/>
        <w:rPr>
          <w:sz w:val="20"/>
          <w:szCs w:val="20"/>
        </w:rPr>
      </w:pPr>
      <w:r w:rsidRPr="00DC4EBD">
        <w:rPr>
          <w:sz w:val="20"/>
          <w:szCs w:val="20"/>
        </w:rPr>
        <w:t>Обоснование ресурсного обеспечения программы.</w:t>
      </w:r>
    </w:p>
    <w:p w:rsidR="00DC4EBD" w:rsidRPr="00DC4EBD" w:rsidRDefault="00DC4EBD" w:rsidP="00DC4EBD">
      <w:pPr>
        <w:pStyle w:val="310"/>
        <w:rPr>
          <w:sz w:val="20"/>
          <w:szCs w:val="20"/>
        </w:rPr>
      </w:pPr>
      <w:r w:rsidRPr="00DC4EBD">
        <w:rPr>
          <w:sz w:val="20"/>
          <w:szCs w:val="20"/>
        </w:rPr>
        <w:tab/>
        <w:t>Финансирование мероприятий Программы осуществляется за счет средств районного бюджета с привлечением средств внебюджетных источников</w:t>
      </w:r>
      <w:r w:rsidR="005829EC">
        <w:rPr>
          <w:sz w:val="20"/>
          <w:szCs w:val="20"/>
        </w:rPr>
        <w:t xml:space="preserve"> </w:t>
      </w:r>
      <w:r w:rsidRPr="00DC4EBD">
        <w:rPr>
          <w:sz w:val="20"/>
          <w:szCs w:val="20"/>
        </w:rPr>
        <w:t>и</w:t>
      </w:r>
      <w:r w:rsidR="005829EC">
        <w:rPr>
          <w:sz w:val="20"/>
          <w:szCs w:val="20"/>
        </w:rPr>
        <w:t xml:space="preserve"> </w:t>
      </w:r>
      <w:r w:rsidRPr="00DC4EBD">
        <w:rPr>
          <w:sz w:val="20"/>
          <w:szCs w:val="20"/>
        </w:rPr>
        <w:t>участием в федеральных</w:t>
      </w:r>
      <w:r w:rsidR="005829EC">
        <w:rPr>
          <w:sz w:val="20"/>
          <w:szCs w:val="20"/>
        </w:rPr>
        <w:t xml:space="preserve"> </w:t>
      </w:r>
      <w:r w:rsidRPr="00DC4EBD">
        <w:rPr>
          <w:sz w:val="20"/>
          <w:szCs w:val="20"/>
        </w:rPr>
        <w:t>программах -</w:t>
      </w:r>
      <w:r w:rsidR="005829EC">
        <w:rPr>
          <w:sz w:val="20"/>
          <w:szCs w:val="20"/>
        </w:rPr>
        <w:t xml:space="preserve"> </w:t>
      </w:r>
      <w:r w:rsidRPr="00DC4EBD">
        <w:rPr>
          <w:sz w:val="20"/>
          <w:szCs w:val="20"/>
        </w:rPr>
        <w:t>«Культура</w:t>
      </w:r>
      <w:r w:rsidR="005829EC">
        <w:rPr>
          <w:sz w:val="20"/>
          <w:szCs w:val="20"/>
        </w:rPr>
        <w:t xml:space="preserve"> </w:t>
      </w:r>
      <w:r w:rsidRPr="00DC4EBD">
        <w:rPr>
          <w:sz w:val="20"/>
          <w:szCs w:val="20"/>
        </w:rPr>
        <w:t>России 2012-2018г.», «Доступная среда».</w:t>
      </w:r>
    </w:p>
    <w:p w:rsidR="00DC4EBD" w:rsidRPr="00DC4EBD" w:rsidRDefault="00DC4EBD" w:rsidP="00DC4EBD">
      <w:pPr>
        <w:jc w:val="both"/>
        <w:rPr>
          <w:rFonts w:cs="Times New Roman"/>
          <w:sz w:val="20"/>
          <w:szCs w:val="20"/>
        </w:rPr>
      </w:pPr>
      <w:r w:rsidRPr="00DC4EBD">
        <w:rPr>
          <w:rFonts w:cs="Times New Roman"/>
          <w:sz w:val="20"/>
          <w:szCs w:val="20"/>
        </w:rPr>
        <w:tab/>
        <w:t>Общий объем финансирования Программы составляет 2 516,0 тыс.рублей, в том числе за счет средств районного</w:t>
      </w:r>
      <w:r w:rsidR="005829EC">
        <w:rPr>
          <w:rFonts w:cs="Times New Roman"/>
          <w:sz w:val="20"/>
          <w:szCs w:val="20"/>
        </w:rPr>
        <w:t xml:space="preserve"> </w:t>
      </w:r>
      <w:r w:rsidRPr="00DC4EBD">
        <w:rPr>
          <w:rFonts w:cs="Times New Roman"/>
          <w:sz w:val="20"/>
          <w:szCs w:val="20"/>
        </w:rPr>
        <w:t>бюджета</w:t>
      </w:r>
      <w:r w:rsidR="005829EC">
        <w:rPr>
          <w:rFonts w:cs="Times New Roman"/>
          <w:sz w:val="20"/>
          <w:szCs w:val="20"/>
        </w:rPr>
        <w:t xml:space="preserve"> </w:t>
      </w:r>
      <w:r w:rsidRPr="00DC4EBD">
        <w:rPr>
          <w:rFonts w:cs="Times New Roman"/>
          <w:sz w:val="20"/>
          <w:szCs w:val="20"/>
        </w:rPr>
        <w:t>1 664,0 тыс. рублей и внебюджетных средств</w:t>
      </w:r>
      <w:r w:rsidR="005829EC">
        <w:rPr>
          <w:rFonts w:cs="Times New Roman"/>
          <w:sz w:val="20"/>
          <w:szCs w:val="20"/>
        </w:rPr>
        <w:t xml:space="preserve"> </w:t>
      </w:r>
      <w:r w:rsidRPr="00DC4EBD">
        <w:rPr>
          <w:rFonts w:cs="Times New Roman"/>
          <w:sz w:val="20"/>
          <w:szCs w:val="20"/>
        </w:rPr>
        <w:t>852,0</w:t>
      </w:r>
      <w:r w:rsidR="005829EC">
        <w:rPr>
          <w:rFonts w:cs="Times New Roman"/>
          <w:sz w:val="20"/>
          <w:szCs w:val="20"/>
        </w:rPr>
        <w:t xml:space="preserve"> </w:t>
      </w:r>
      <w:r w:rsidRPr="00DC4EBD">
        <w:rPr>
          <w:rFonts w:cs="Times New Roman"/>
          <w:sz w:val="20"/>
          <w:szCs w:val="20"/>
        </w:rPr>
        <w:t xml:space="preserve">тыс. рублей. </w:t>
      </w:r>
      <w:r w:rsidRPr="00DC4EBD">
        <w:rPr>
          <w:rFonts w:cs="Times New Roman"/>
          <w:sz w:val="20"/>
          <w:szCs w:val="20"/>
        </w:rPr>
        <w:tab/>
        <w:t>Оказание органам местного самоуправления финансовой поддержки из областного бюджета осуществляется при наличии муниципальных программ сохранения и развития культуры и выделение из соответствующих бюджетов средств на их реализацию. Программы подлежит ежегодному уточнению в процессе формирования и исполнения бюджета на очередной финансовый год. Внебюджетные средства планируется получить путем привлечения спонсорских средств и путем предоставления учреждениями культуры платных услуг населению области.</w:t>
      </w:r>
    </w:p>
    <w:p w:rsidR="00DC4EBD" w:rsidRPr="00DC4EBD" w:rsidRDefault="00DC4EBD" w:rsidP="00DC4EBD">
      <w:pPr>
        <w:jc w:val="both"/>
        <w:rPr>
          <w:rFonts w:cs="Times New Roman"/>
          <w:sz w:val="20"/>
          <w:szCs w:val="20"/>
        </w:rPr>
      </w:pPr>
    </w:p>
    <w:tbl>
      <w:tblPr>
        <w:tblW w:w="0" w:type="auto"/>
        <w:tblInd w:w="788" w:type="dxa"/>
        <w:tblLayout w:type="fixed"/>
        <w:tblLook w:val="0000"/>
      </w:tblPr>
      <w:tblGrid>
        <w:gridCol w:w="993"/>
        <w:gridCol w:w="2835"/>
        <w:gridCol w:w="2409"/>
        <w:gridCol w:w="2977"/>
      </w:tblGrid>
      <w:tr w:rsidR="00DC4EBD" w:rsidRPr="00DC4EBD" w:rsidTr="00CE76CC">
        <w:trPr>
          <w:trHeight w:val="330"/>
        </w:trPr>
        <w:tc>
          <w:tcPr>
            <w:tcW w:w="993" w:type="dxa"/>
            <w:tcBorders>
              <w:top w:val="single" w:sz="4" w:space="0" w:color="000000"/>
              <w:left w:val="single" w:sz="4" w:space="0" w:color="000000"/>
              <w:bottom w:val="single" w:sz="4" w:space="0" w:color="000000"/>
            </w:tcBorders>
          </w:tcPr>
          <w:p w:rsidR="00DC4EBD" w:rsidRPr="008F5A4E" w:rsidRDefault="00DC4EBD" w:rsidP="002005A7">
            <w:pPr>
              <w:snapToGrid w:val="0"/>
              <w:rPr>
                <w:rFonts w:cs="Times New Roman"/>
                <w:sz w:val="20"/>
                <w:szCs w:val="20"/>
              </w:rPr>
            </w:pPr>
            <w:r w:rsidRPr="008F5A4E">
              <w:rPr>
                <w:rFonts w:cs="Times New Roman"/>
                <w:sz w:val="20"/>
                <w:szCs w:val="20"/>
              </w:rPr>
              <w:t>Год</w:t>
            </w:r>
          </w:p>
        </w:tc>
        <w:tc>
          <w:tcPr>
            <w:tcW w:w="2835"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Финансирование,</w:t>
            </w:r>
          </w:p>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тыс. рублей</w:t>
            </w:r>
          </w:p>
        </w:tc>
        <w:tc>
          <w:tcPr>
            <w:tcW w:w="2409" w:type="dxa"/>
            <w:tcBorders>
              <w:top w:val="single" w:sz="4" w:space="0" w:color="000000"/>
              <w:left w:val="single" w:sz="4" w:space="0" w:color="000000"/>
              <w:bottom w:val="single" w:sz="4" w:space="0" w:color="000000"/>
            </w:tcBorders>
          </w:tcPr>
          <w:p w:rsidR="00DC4EBD" w:rsidRPr="008F5A4E" w:rsidRDefault="00DC4EBD" w:rsidP="002005A7">
            <w:pPr>
              <w:snapToGrid w:val="0"/>
              <w:rPr>
                <w:rFonts w:cs="Times New Roman"/>
                <w:sz w:val="20"/>
                <w:szCs w:val="20"/>
              </w:rPr>
            </w:pPr>
            <w:r w:rsidRPr="008F5A4E">
              <w:rPr>
                <w:rFonts w:cs="Times New Roman"/>
                <w:sz w:val="20"/>
                <w:szCs w:val="20"/>
              </w:rPr>
              <w:t>Районный бюджет, тыс. рублей</w:t>
            </w:r>
          </w:p>
        </w:tc>
        <w:tc>
          <w:tcPr>
            <w:tcW w:w="2977" w:type="dxa"/>
            <w:tcBorders>
              <w:top w:val="single" w:sz="4" w:space="0" w:color="000000"/>
              <w:left w:val="single" w:sz="4" w:space="0" w:color="000000"/>
              <w:bottom w:val="single" w:sz="4" w:space="0" w:color="000000"/>
              <w:right w:val="single" w:sz="4" w:space="0" w:color="000000"/>
            </w:tcBorders>
          </w:tcPr>
          <w:p w:rsidR="00DC4EBD" w:rsidRPr="008F5A4E" w:rsidRDefault="00DC4EBD" w:rsidP="002005A7">
            <w:pPr>
              <w:snapToGrid w:val="0"/>
              <w:rPr>
                <w:rFonts w:cs="Times New Roman"/>
                <w:sz w:val="20"/>
                <w:szCs w:val="20"/>
              </w:rPr>
            </w:pPr>
            <w:r w:rsidRPr="008F5A4E">
              <w:rPr>
                <w:rFonts w:cs="Times New Roman"/>
                <w:sz w:val="20"/>
                <w:szCs w:val="20"/>
              </w:rPr>
              <w:t>Внебюджетные средства, тыс. рублей</w:t>
            </w:r>
            <w:r w:rsidR="005829EC" w:rsidRPr="008F5A4E">
              <w:rPr>
                <w:rFonts w:cs="Times New Roman"/>
                <w:sz w:val="20"/>
                <w:szCs w:val="20"/>
              </w:rPr>
              <w:t xml:space="preserve"> </w:t>
            </w:r>
          </w:p>
        </w:tc>
      </w:tr>
      <w:tr w:rsidR="00DC4EBD" w:rsidRPr="00DC4EBD" w:rsidTr="00CE76CC">
        <w:trPr>
          <w:trHeight w:val="276"/>
        </w:trPr>
        <w:tc>
          <w:tcPr>
            <w:tcW w:w="993" w:type="dxa"/>
            <w:tcBorders>
              <w:top w:val="single" w:sz="4" w:space="0" w:color="000000"/>
              <w:left w:val="single" w:sz="4" w:space="0" w:color="000000"/>
              <w:bottom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2016</w:t>
            </w:r>
          </w:p>
        </w:tc>
        <w:tc>
          <w:tcPr>
            <w:tcW w:w="2835" w:type="dxa"/>
            <w:tcBorders>
              <w:top w:val="single" w:sz="4" w:space="0" w:color="000000"/>
              <w:left w:val="single" w:sz="4" w:space="0" w:color="000000"/>
              <w:bottom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319,0</w:t>
            </w:r>
          </w:p>
        </w:tc>
        <w:tc>
          <w:tcPr>
            <w:tcW w:w="2409"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197,0</w:t>
            </w:r>
          </w:p>
        </w:tc>
        <w:tc>
          <w:tcPr>
            <w:tcW w:w="2977" w:type="dxa"/>
            <w:tcBorders>
              <w:top w:val="single" w:sz="4" w:space="0" w:color="000000"/>
              <w:left w:val="single" w:sz="4" w:space="0" w:color="000000"/>
              <w:bottom w:val="single" w:sz="4" w:space="0" w:color="000000"/>
              <w:right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122,0</w:t>
            </w:r>
          </w:p>
        </w:tc>
      </w:tr>
      <w:tr w:rsidR="00DC4EBD" w:rsidRPr="00DC4EBD" w:rsidTr="00CE76CC">
        <w:trPr>
          <w:trHeight w:val="276"/>
        </w:trPr>
        <w:tc>
          <w:tcPr>
            <w:tcW w:w="993" w:type="dxa"/>
            <w:tcBorders>
              <w:top w:val="single" w:sz="4" w:space="0" w:color="000000"/>
              <w:left w:val="single" w:sz="4" w:space="0" w:color="000000"/>
              <w:bottom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2017</w:t>
            </w:r>
          </w:p>
        </w:tc>
        <w:tc>
          <w:tcPr>
            <w:tcW w:w="2835"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411,0</w:t>
            </w:r>
          </w:p>
        </w:tc>
        <w:tc>
          <w:tcPr>
            <w:tcW w:w="2409"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250,0</w:t>
            </w:r>
          </w:p>
        </w:tc>
        <w:tc>
          <w:tcPr>
            <w:tcW w:w="2977" w:type="dxa"/>
            <w:tcBorders>
              <w:top w:val="single" w:sz="4" w:space="0" w:color="000000"/>
              <w:left w:val="single" w:sz="4" w:space="0" w:color="000000"/>
              <w:bottom w:val="single" w:sz="4" w:space="0" w:color="000000"/>
              <w:right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161,0</w:t>
            </w:r>
          </w:p>
        </w:tc>
      </w:tr>
      <w:tr w:rsidR="00DC4EBD" w:rsidRPr="00DC4EBD" w:rsidTr="00CE76CC">
        <w:trPr>
          <w:trHeight w:val="276"/>
        </w:trPr>
        <w:tc>
          <w:tcPr>
            <w:tcW w:w="993" w:type="dxa"/>
            <w:tcBorders>
              <w:top w:val="single" w:sz="4" w:space="0" w:color="000000"/>
              <w:left w:val="single" w:sz="4" w:space="0" w:color="000000"/>
              <w:bottom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2018</w:t>
            </w:r>
          </w:p>
        </w:tc>
        <w:tc>
          <w:tcPr>
            <w:tcW w:w="2835"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517,0</w:t>
            </w:r>
          </w:p>
        </w:tc>
        <w:tc>
          <w:tcPr>
            <w:tcW w:w="2409"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342,0</w:t>
            </w:r>
          </w:p>
        </w:tc>
        <w:tc>
          <w:tcPr>
            <w:tcW w:w="2977" w:type="dxa"/>
            <w:tcBorders>
              <w:top w:val="single" w:sz="4" w:space="0" w:color="000000"/>
              <w:left w:val="single" w:sz="4" w:space="0" w:color="000000"/>
              <w:bottom w:val="single" w:sz="4" w:space="0" w:color="000000"/>
              <w:right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175,0</w:t>
            </w:r>
          </w:p>
        </w:tc>
      </w:tr>
      <w:tr w:rsidR="00DC4EBD" w:rsidRPr="00DC4EBD" w:rsidTr="00CE76CC">
        <w:trPr>
          <w:trHeight w:val="276"/>
        </w:trPr>
        <w:tc>
          <w:tcPr>
            <w:tcW w:w="993" w:type="dxa"/>
            <w:tcBorders>
              <w:top w:val="single" w:sz="4" w:space="0" w:color="000000"/>
              <w:left w:val="single" w:sz="4" w:space="0" w:color="000000"/>
              <w:bottom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2019</w:t>
            </w:r>
          </w:p>
        </w:tc>
        <w:tc>
          <w:tcPr>
            <w:tcW w:w="2835" w:type="dxa"/>
            <w:tcBorders>
              <w:top w:val="single" w:sz="4" w:space="0" w:color="000000"/>
              <w:left w:val="single" w:sz="4" w:space="0" w:color="000000"/>
              <w:bottom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645,0</w:t>
            </w:r>
          </w:p>
        </w:tc>
        <w:tc>
          <w:tcPr>
            <w:tcW w:w="2409"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451,0</w:t>
            </w:r>
          </w:p>
        </w:tc>
        <w:tc>
          <w:tcPr>
            <w:tcW w:w="2977" w:type="dxa"/>
            <w:tcBorders>
              <w:top w:val="single" w:sz="4" w:space="0" w:color="000000"/>
              <w:left w:val="single" w:sz="4" w:space="0" w:color="000000"/>
              <w:bottom w:val="single" w:sz="4" w:space="0" w:color="000000"/>
              <w:right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194,0</w:t>
            </w:r>
          </w:p>
        </w:tc>
      </w:tr>
      <w:tr w:rsidR="00DC4EBD" w:rsidRPr="00DC4EBD" w:rsidTr="00CE76CC">
        <w:trPr>
          <w:trHeight w:val="276"/>
        </w:trPr>
        <w:tc>
          <w:tcPr>
            <w:tcW w:w="993" w:type="dxa"/>
            <w:tcBorders>
              <w:left w:val="single" w:sz="4" w:space="0" w:color="000000"/>
              <w:bottom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2020</w:t>
            </w:r>
          </w:p>
        </w:tc>
        <w:tc>
          <w:tcPr>
            <w:tcW w:w="2835" w:type="dxa"/>
            <w:tcBorders>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624,0</w:t>
            </w:r>
          </w:p>
        </w:tc>
        <w:tc>
          <w:tcPr>
            <w:tcW w:w="2409" w:type="dxa"/>
            <w:tcBorders>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424,0</w:t>
            </w:r>
          </w:p>
        </w:tc>
        <w:tc>
          <w:tcPr>
            <w:tcW w:w="2977" w:type="dxa"/>
            <w:tcBorders>
              <w:left w:val="single" w:sz="4" w:space="0" w:color="000000"/>
              <w:bottom w:val="single" w:sz="4" w:space="0" w:color="000000"/>
              <w:right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200,0</w:t>
            </w:r>
          </w:p>
        </w:tc>
      </w:tr>
      <w:tr w:rsidR="00DC4EBD" w:rsidRPr="00DC4EBD" w:rsidTr="00CE76CC">
        <w:trPr>
          <w:trHeight w:val="276"/>
        </w:trPr>
        <w:tc>
          <w:tcPr>
            <w:tcW w:w="993" w:type="dxa"/>
            <w:tcBorders>
              <w:top w:val="single" w:sz="4" w:space="0" w:color="000000"/>
              <w:left w:val="single" w:sz="4" w:space="0" w:color="000000"/>
              <w:bottom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Всего</w:t>
            </w:r>
          </w:p>
        </w:tc>
        <w:tc>
          <w:tcPr>
            <w:tcW w:w="2835"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2 516,0</w:t>
            </w:r>
          </w:p>
        </w:tc>
        <w:tc>
          <w:tcPr>
            <w:tcW w:w="2409" w:type="dxa"/>
            <w:tcBorders>
              <w:top w:val="single" w:sz="4" w:space="0" w:color="000000"/>
              <w:left w:val="single" w:sz="4" w:space="0" w:color="000000"/>
              <w:bottom w:val="single" w:sz="4" w:space="0" w:color="000000"/>
            </w:tcBorders>
          </w:tcPr>
          <w:p w:rsidR="00DC4EBD" w:rsidRPr="008F5A4E" w:rsidRDefault="005829EC" w:rsidP="002005A7">
            <w:pPr>
              <w:snapToGrid w:val="0"/>
              <w:rPr>
                <w:rFonts w:cs="Times New Roman"/>
                <w:sz w:val="20"/>
                <w:szCs w:val="20"/>
              </w:rPr>
            </w:pPr>
            <w:r w:rsidRPr="008F5A4E">
              <w:rPr>
                <w:rFonts w:cs="Times New Roman"/>
                <w:sz w:val="20"/>
                <w:szCs w:val="20"/>
              </w:rPr>
              <w:t xml:space="preserve"> </w:t>
            </w:r>
            <w:r w:rsidR="00DC4EBD" w:rsidRPr="008F5A4E">
              <w:rPr>
                <w:rFonts w:cs="Times New Roman"/>
                <w:sz w:val="20"/>
                <w:szCs w:val="20"/>
              </w:rPr>
              <w:t>1 664,0</w:t>
            </w:r>
          </w:p>
        </w:tc>
        <w:tc>
          <w:tcPr>
            <w:tcW w:w="2977" w:type="dxa"/>
            <w:tcBorders>
              <w:top w:val="single" w:sz="4" w:space="0" w:color="000000"/>
              <w:left w:val="single" w:sz="4" w:space="0" w:color="000000"/>
              <w:bottom w:val="single" w:sz="4" w:space="0" w:color="000000"/>
              <w:right w:val="single" w:sz="4" w:space="0" w:color="000000"/>
            </w:tcBorders>
          </w:tcPr>
          <w:p w:rsidR="00DC4EBD" w:rsidRPr="008F5A4E" w:rsidRDefault="00DC4EBD" w:rsidP="002005A7">
            <w:pPr>
              <w:snapToGrid w:val="0"/>
              <w:jc w:val="center"/>
              <w:rPr>
                <w:rFonts w:cs="Times New Roman"/>
                <w:sz w:val="20"/>
                <w:szCs w:val="20"/>
              </w:rPr>
            </w:pPr>
            <w:r w:rsidRPr="008F5A4E">
              <w:rPr>
                <w:rFonts w:cs="Times New Roman"/>
                <w:sz w:val="20"/>
                <w:szCs w:val="20"/>
              </w:rPr>
              <w:t>852,0</w:t>
            </w:r>
          </w:p>
        </w:tc>
      </w:tr>
    </w:tbl>
    <w:p w:rsidR="00DC4EBD" w:rsidRPr="00DC4EBD" w:rsidRDefault="00DC4EBD" w:rsidP="00DC4EBD">
      <w:pPr>
        <w:jc w:val="both"/>
        <w:rPr>
          <w:rFonts w:cs="Times New Roman"/>
          <w:sz w:val="20"/>
          <w:szCs w:val="20"/>
        </w:rPr>
      </w:pPr>
    </w:p>
    <w:p w:rsidR="00DC4EBD" w:rsidRPr="00DC4EBD" w:rsidRDefault="00DC4EBD" w:rsidP="00DC4EBD">
      <w:pPr>
        <w:jc w:val="center"/>
        <w:rPr>
          <w:rFonts w:cs="Times New Roman"/>
          <w:b/>
          <w:sz w:val="20"/>
          <w:szCs w:val="20"/>
        </w:rPr>
      </w:pPr>
      <w:r w:rsidRPr="00DC4EBD">
        <w:rPr>
          <w:rFonts w:cs="Times New Roman"/>
          <w:b/>
          <w:sz w:val="20"/>
          <w:szCs w:val="20"/>
        </w:rPr>
        <w:t>Механизм реализации программы, включающий в себя механизм управления программой и механизм взаимодействия государственных заказчиков.</w:t>
      </w:r>
    </w:p>
    <w:p w:rsidR="00DC4EBD" w:rsidRPr="00DC4EBD" w:rsidRDefault="00DC4EBD" w:rsidP="00DC4EBD">
      <w:pPr>
        <w:jc w:val="both"/>
        <w:rPr>
          <w:rFonts w:cs="Times New Roman"/>
          <w:b/>
          <w:sz w:val="20"/>
          <w:szCs w:val="20"/>
        </w:rPr>
      </w:pPr>
    </w:p>
    <w:p w:rsidR="00DC4EBD" w:rsidRPr="00DC4EBD" w:rsidRDefault="00DC4EBD" w:rsidP="00DC4EBD">
      <w:pPr>
        <w:pStyle w:val="310"/>
        <w:rPr>
          <w:sz w:val="20"/>
          <w:szCs w:val="20"/>
        </w:rPr>
      </w:pPr>
      <w:r w:rsidRPr="00DC4EBD">
        <w:rPr>
          <w:sz w:val="20"/>
          <w:szCs w:val="20"/>
        </w:rPr>
        <w:tab/>
        <w:t>Руководителем Программы является начальник отдела по делам культуры, туризма, молодежи и спорта администрации Кадыйского муниципального района. Руководитель Программы несет ответственность за реализацию и достижение конечных результатов Программы, рациональное использование средств, выделяемых на её выполнение, формирует при необходимости координационный совет Программы.</w:t>
      </w:r>
    </w:p>
    <w:p w:rsidR="00DC4EBD" w:rsidRPr="00DC4EBD" w:rsidRDefault="00DC4EBD" w:rsidP="00DC4EBD">
      <w:pPr>
        <w:jc w:val="both"/>
        <w:rPr>
          <w:rFonts w:cs="Times New Roman"/>
          <w:sz w:val="20"/>
          <w:szCs w:val="20"/>
        </w:rPr>
      </w:pPr>
      <w:r w:rsidRPr="00DC4EBD">
        <w:rPr>
          <w:rFonts w:cs="Times New Roman"/>
          <w:sz w:val="20"/>
          <w:szCs w:val="20"/>
        </w:rPr>
        <w:tab/>
        <w:t>Текущее исполнение Программы осуществляется соответствующими отделами администрации Кадыйского муниципального района: отделом по делам культуры, туризма, молодежи и спорта,</w:t>
      </w:r>
      <w:r w:rsidR="005829EC">
        <w:rPr>
          <w:rFonts w:cs="Times New Roman"/>
          <w:sz w:val="20"/>
          <w:szCs w:val="20"/>
        </w:rPr>
        <w:t xml:space="preserve"> </w:t>
      </w:r>
      <w:r w:rsidRPr="00DC4EBD">
        <w:rPr>
          <w:rFonts w:cs="Times New Roman"/>
          <w:sz w:val="20"/>
          <w:szCs w:val="20"/>
        </w:rPr>
        <w:t>финансовым отделом, а также администрациями сельских поселений, входящих в состав Кадыйского муниципального района, подведомственными отделу культуры учреждениями.</w:t>
      </w:r>
    </w:p>
    <w:p w:rsidR="00DC4EBD" w:rsidRPr="00DC4EBD" w:rsidRDefault="00DC4EBD" w:rsidP="00DC4EBD">
      <w:pPr>
        <w:jc w:val="both"/>
        <w:rPr>
          <w:rFonts w:cs="Times New Roman"/>
          <w:sz w:val="20"/>
          <w:szCs w:val="20"/>
        </w:rPr>
      </w:pPr>
      <w:r w:rsidRPr="00DC4EBD">
        <w:rPr>
          <w:rFonts w:cs="Times New Roman"/>
          <w:sz w:val="20"/>
          <w:szCs w:val="20"/>
        </w:rPr>
        <w:tab/>
        <w:t>Руководитель</w:t>
      </w:r>
      <w:r w:rsidR="005829EC">
        <w:rPr>
          <w:rFonts w:cs="Times New Roman"/>
          <w:sz w:val="20"/>
          <w:szCs w:val="20"/>
        </w:rPr>
        <w:t xml:space="preserve"> </w:t>
      </w:r>
      <w:r w:rsidRPr="00DC4EBD">
        <w:rPr>
          <w:rFonts w:cs="Times New Roman"/>
          <w:sz w:val="20"/>
          <w:szCs w:val="20"/>
        </w:rPr>
        <w:t>Программы</w:t>
      </w:r>
      <w:r w:rsidR="005829EC">
        <w:rPr>
          <w:rFonts w:cs="Times New Roman"/>
          <w:sz w:val="20"/>
          <w:szCs w:val="20"/>
        </w:rPr>
        <w:t xml:space="preserve"> </w:t>
      </w:r>
      <w:r w:rsidRPr="00DC4EBD">
        <w:rPr>
          <w:rFonts w:cs="Times New Roman"/>
          <w:sz w:val="20"/>
          <w:szCs w:val="20"/>
        </w:rPr>
        <w:t>определяет:</w:t>
      </w:r>
    </w:p>
    <w:p w:rsidR="00DC4EBD" w:rsidRPr="00DC4EBD" w:rsidRDefault="00DC4EBD" w:rsidP="00DC4EBD">
      <w:pPr>
        <w:widowControl/>
        <w:numPr>
          <w:ilvl w:val="0"/>
          <w:numId w:val="6"/>
        </w:numPr>
        <w:jc w:val="both"/>
        <w:rPr>
          <w:rFonts w:cs="Times New Roman"/>
          <w:sz w:val="20"/>
          <w:szCs w:val="20"/>
        </w:rPr>
      </w:pPr>
      <w:r w:rsidRPr="00DC4EBD">
        <w:rPr>
          <w:rFonts w:cs="Times New Roman"/>
          <w:sz w:val="20"/>
          <w:szCs w:val="20"/>
        </w:rPr>
        <w:t>порядок формирования ежегодного плана мероприятий Программы;</w:t>
      </w:r>
    </w:p>
    <w:p w:rsidR="00DC4EBD" w:rsidRPr="00DC4EBD" w:rsidRDefault="00DC4EBD" w:rsidP="00DC4EBD">
      <w:pPr>
        <w:widowControl/>
        <w:numPr>
          <w:ilvl w:val="0"/>
          <w:numId w:val="6"/>
        </w:numPr>
        <w:jc w:val="both"/>
        <w:rPr>
          <w:rFonts w:cs="Times New Roman"/>
          <w:sz w:val="20"/>
          <w:szCs w:val="20"/>
        </w:rPr>
      </w:pPr>
      <w:r w:rsidRPr="00DC4EBD">
        <w:rPr>
          <w:rFonts w:cs="Times New Roman"/>
          <w:sz w:val="20"/>
          <w:szCs w:val="20"/>
        </w:rPr>
        <w:t>порядок анализа эффективности выполнения мероприятий Программы, расходования финансовых средств;</w:t>
      </w:r>
    </w:p>
    <w:p w:rsidR="00DC4EBD" w:rsidRPr="00DC4EBD" w:rsidRDefault="00DC4EBD" w:rsidP="00DC4EBD">
      <w:pPr>
        <w:widowControl/>
        <w:numPr>
          <w:ilvl w:val="0"/>
          <w:numId w:val="6"/>
        </w:numPr>
        <w:jc w:val="both"/>
        <w:rPr>
          <w:rFonts w:cs="Times New Roman"/>
          <w:sz w:val="20"/>
          <w:szCs w:val="20"/>
        </w:rPr>
      </w:pPr>
      <w:r w:rsidRPr="00DC4EBD">
        <w:rPr>
          <w:rFonts w:cs="Times New Roman"/>
          <w:sz w:val="20"/>
          <w:szCs w:val="20"/>
        </w:rPr>
        <w:t>порядок предоставления отчетов.</w:t>
      </w:r>
    </w:p>
    <w:p w:rsidR="00DC4EBD" w:rsidRPr="00DC4EBD" w:rsidRDefault="00DC4EBD" w:rsidP="00DC4EBD">
      <w:pPr>
        <w:jc w:val="both"/>
        <w:rPr>
          <w:rFonts w:cs="Times New Roman"/>
          <w:sz w:val="20"/>
          <w:szCs w:val="20"/>
        </w:rPr>
      </w:pPr>
    </w:p>
    <w:p w:rsidR="00DC4EBD" w:rsidRPr="00DC4EBD" w:rsidRDefault="00DC4EBD" w:rsidP="00DC4EBD">
      <w:pPr>
        <w:pStyle w:val="310"/>
        <w:rPr>
          <w:sz w:val="20"/>
          <w:szCs w:val="20"/>
        </w:rPr>
      </w:pPr>
      <w:r w:rsidRPr="00DC4EBD">
        <w:rPr>
          <w:sz w:val="20"/>
          <w:szCs w:val="20"/>
        </w:rPr>
        <w:t>Доклады о ходе работ по Программе должны содержать следующую информацию:</w:t>
      </w:r>
    </w:p>
    <w:p w:rsidR="00DC4EBD" w:rsidRPr="00DC4EBD" w:rsidRDefault="00DC4EBD" w:rsidP="00DC4EBD">
      <w:pPr>
        <w:widowControl/>
        <w:numPr>
          <w:ilvl w:val="0"/>
          <w:numId w:val="5"/>
        </w:numPr>
        <w:jc w:val="both"/>
        <w:rPr>
          <w:rFonts w:cs="Times New Roman"/>
          <w:sz w:val="20"/>
          <w:szCs w:val="20"/>
        </w:rPr>
      </w:pPr>
      <w:r w:rsidRPr="00DC4EBD">
        <w:rPr>
          <w:rFonts w:cs="Times New Roman"/>
          <w:sz w:val="20"/>
          <w:szCs w:val="20"/>
        </w:rPr>
        <w:t>сведения о результатах</w:t>
      </w:r>
      <w:r w:rsidR="005829EC">
        <w:rPr>
          <w:rFonts w:cs="Times New Roman"/>
          <w:sz w:val="20"/>
          <w:szCs w:val="20"/>
        </w:rPr>
        <w:t xml:space="preserve"> </w:t>
      </w:r>
      <w:r w:rsidRPr="00DC4EBD">
        <w:rPr>
          <w:rFonts w:cs="Times New Roman"/>
          <w:sz w:val="20"/>
          <w:szCs w:val="20"/>
        </w:rPr>
        <w:t>реализации Программы за отчетный период;</w:t>
      </w:r>
    </w:p>
    <w:p w:rsidR="00DC4EBD" w:rsidRPr="00DC4EBD" w:rsidRDefault="00DC4EBD" w:rsidP="00DC4EBD">
      <w:pPr>
        <w:widowControl/>
        <w:numPr>
          <w:ilvl w:val="0"/>
          <w:numId w:val="5"/>
        </w:numPr>
        <w:jc w:val="both"/>
        <w:rPr>
          <w:rFonts w:cs="Times New Roman"/>
          <w:sz w:val="20"/>
          <w:szCs w:val="20"/>
        </w:rPr>
      </w:pPr>
      <w:r w:rsidRPr="00DC4EBD">
        <w:rPr>
          <w:rFonts w:cs="Times New Roman"/>
          <w:sz w:val="20"/>
          <w:szCs w:val="20"/>
        </w:rPr>
        <w:t>сведения о целевом использовании и объемах привлеченных средств федерального, регионального бюджетов</w:t>
      </w:r>
      <w:r w:rsidR="005829EC">
        <w:rPr>
          <w:rFonts w:cs="Times New Roman"/>
          <w:sz w:val="20"/>
          <w:szCs w:val="20"/>
        </w:rPr>
        <w:t xml:space="preserve"> </w:t>
      </w:r>
      <w:r w:rsidRPr="00DC4EBD">
        <w:rPr>
          <w:rFonts w:cs="Times New Roman"/>
          <w:sz w:val="20"/>
          <w:szCs w:val="20"/>
        </w:rPr>
        <w:t>и внебюджетных источников;</w:t>
      </w:r>
    </w:p>
    <w:p w:rsidR="00DC4EBD" w:rsidRPr="00DC4EBD" w:rsidRDefault="00DC4EBD" w:rsidP="00DC4EBD">
      <w:pPr>
        <w:widowControl/>
        <w:numPr>
          <w:ilvl w:val="0"/>
          <w:numId w:val="5"/>
        </w:numPr>
        <w:jc w:val="both"/>
        <w:rPr>
          <w:rFonts w:cs="Times New Roman"/>
          <w:sz w:val="20"/>
          <w:szCs w:val="20"/>
        </w:rPr>
      </w:pPr>
      <w:r w:rsidRPr="00DC4EBD">
        <w:rPr>
          <w:rFonts w:cs="Times New Roman"/>
          <w:sz w:val="20"/>
          <w:szCs w:val="20"/>
        </w:rPr>
        <w:t>сведения о соответствии фактических показателей реализации Программы показателям, установленным при утверждении Программы;</w:t>
      </w:r>
    </w:p>
    <w:p w:rsidR="00DC4EBD" w:rsidRPr="00DC4EBD" w:rsidRDefault="00DC4EBD" w:rsidP="00DC4EBD">
      <w:pPr>
        <w:widowControl/>
        <w:numPr>
          <w:ilvl w:val="0"/>
          <w:numId w:val="5"/>
        </w:numPr>
        <w:jc w:val="both"/>
        <w:rPr>
          <w:rFonts w:cs="Times New Roman"/>
          <w:sz w:val="20"/>
          <w:szCs w:val="20"/>
        </w:rPr>
      </w:pPr>
      <w:r w:rsidRPr="00DC4EBD">
        <w:rPr>
          <w:rFonts w:cs="Times New Roman"/>
          <w:sz w:val="20"/>
          <w:szCs w:val="20"/>
        </w:rPr>
        <w:t>сведения о наличии и состоянии УК района, объемах и состоянии объектов;</w:t>
      </w:r>
    </w:p>
    <w:p w:rsidR="00DC4EBD" w:rsidRPr="00DC4EBD" w:rsidRDefault="00DC4EBD" w:rsidP="00DC4EBD">
      <w:pPr>
        <w:widowControl/>
        <w:numPr>
          <w:ilvl w:val="0"/>
          <w:numId w:val="5"/>
        </w:numPr>
        <w:jc w:val="both"/>
        <w:rPr>
          <w:rFonts w:cs="Times New Roman"/>
          <w:sz w:val="20"/>
          <w:szCs w:val="20"/>
        </w:rPr>
      </w:pPr>
      <w:r w:rsidRPr="00DC4EBD">
        <w:rPr>
          <w:rFonts w:cs="Times New Roman"/>
          <w:sz w:val="20"/>
          <w:szCs w:val="20"/>
        </w:rPr>
        <w:t>сведения об участии в мероприятиях разного уровня;</w:t>
      </w:r>
    </w:p>
    <w:p w:rsidR="00DC4EBD" w:rsidRPr="00DC4EBD" w:rsidRDefault="00DC4EBD" w:rsidP="00DC4EBD">
      <w:pPr>
        <w:widowControl/>
        <w:numPr>
          <w:ilvl w:val="0"/>
          <w:numId w:val="5"/>
        </w:numPr>
        <w:jc w:val="both"/>
        <w:rPr>
          <w:rFonts w:cs="Times New Roman"/>
          <w:sz w:val="20"/>
          <w:szCs w:val="20"/>
        </w:rPr>
      </w:pPr>
      <w:r w:rsidRPr="00DC4EBD">
        <w:rPr>
          <w:rFonts w:cs="Times New Roman"/>
          <w:sz w:val="20"/>
          <w:szCs w:val="20"/>
        </w:rPr>
        <w:t>сведения о доходах;</w:t>
      </w:r>
    </w:p>
    <w:p w:rsidR="00DC4EBD" w:rsidRPr="00DC4EBD" w:rsidRDefault="00DC4EBD" w:rsidP="00DC4EBD">
      <w:pPr>
        <w:widowControl/>
        <w:numPr>
          <w:ilvl w:val="0"/>
          <w:numId w:val="5"/>
        </w:numPr>
        <w:jc w:val="both"/>
        <w:rPr>
          <w:rFonts w:cs="Times New Roman"/>
          <w:sz w:val="20"/>
          <w:szCs w:val="20"/>
        </w:rPr>
      </w:pPr>
      <w:r w:rsidRPr="00DC4EBD">
        <w:rPr>
          <w:rFonts w:cs="Times New Roman"/>
          <w:sz w:val="20"/>
          <w:szCs w:val="20"/>
        </w:rPr>
        <w:t>сведения о приобретениях;</w:t>
      </w:r>
    </w:p>
    <w:p w:rsidR="00DC4EBD" w:rsidRPr="00DC4EBD" w:rsidRDefault="00DC4EBD" w:rsidP="00DC4EBD">
      <w:pPr>
        <w:widowControl/>
        <w:numPr>
          <w:ilvl w:val="0"/>
          <w:numId w:val="5"/>
        </w:numPr>
        <w:jc w:val="both"/>
        <w:rPr>
          <w:rFonts w:cs="Times New Roman"/>
          <w:sz w:val="20"/>
          <w:szCs w:val="20"/>
        </w:rPr>
      </w:pPr>
      <w:r w:rsidRPr="00DC4EBD">
        <w:rPr>
          <w:rFonts w:cs="Times New Roman"/>
          <w:sz w:val="20"/>
          <w:szCs w:val="20"/>
        </w:rPr>
        <w:t>сведения о внедрении и эффективности инновационных проектов.</w:t>
      </w:r>
    </w:p>
    <w:p w:rsidR="00DC4EBD" w:rsidRDefault="00DC4EBD" w:rsidP="00DC4EBD">
      <w:pPr>
        <w:jc w:val="both"/>
        <w:rPr>
          <w:rFonts w:cs="Times New Roman"/>
          <w:sz w:val="20"/>
          <w:szCs w:val="20"/>
        </w:rPr>
      </w:pPr>
      <w:r w:rsidRPr="00DC4EBD">
        <w:rPr>
          <w:rFonts w:cs="Times New Roman"/>
          <w:sz w:val="20"/>
          <w:szCs w:val="20"/>
        </w:rPr>
        <w:t>Ежегодно планируется разработка комплекса мероприятий по патриотическому воспитанию, профилактике асоциальных явлений и продвижению здорового образа жизни, по летне-оздоровительному отдыху, проекты на присвоение грантов.</w:t>
      </w:r>
    </w:p>
    <w:p w:rsidR="00DC4EBD" w:rsidRPr="00DC4EBD" w:rsidRDefault="00DC4EBD" w:rsidP="00DC4EBD">
      <w:pPr>
        <w:jc w:val="center"/>
        <w:rPr>
          <w:rFonts w:cs="Times New Roman"/>
          <w:b/>
          <w:sz w:val="20"/>
          <w:szCs w:val="20"/>
        </w:rPr>
      </w:pPr>
      <w:r w:rsidRPr="00DC4EBD">
        <w:rPr>
          <w:rFonts w:cs="Times New Roman"/>
          <w:b/>
          <w:sz w:val="20"/>
          <w:szCs w:val="20"/>
        </w:rPr>
        <w:t>Ожидаемые конечные результаты реализации Программы:</w:t>
      </w:r>
    </w:p>
    <w:p w:rsidR="00DC4EBD" w:rsidRPr="00DC4EBD" w:rsidRDefault="00DC4EBD" w:rsidP="00DC4EBD">
      <w:pPr>
        <w:suppressAutoHyphens w:val="0"/>
        <w:ind w:left="360"/>
        <w:jc w:val="both"/>
        <w:rPr>
          <w:rFonts w:cs="Times New Roman"/>
          <w:b/>
          <w:sz w:val="20"/>
          <w:szCs w:val="20"/>
        </w:rPr>
      </w:pPr>
      <w:r w:rsidRPr="00DC4EBD">
        <w:rPr>
          <w:rFonts w:cs="Times New Roman"/>
          <w:sz w:val="20"/>
          <w:szCs w:val="20"/>
        </w:rPr>
        <w:t>Достижение определенных Программой результатов повлияет на эффективность деятельности учреждений культуры, позволит:</w:t>
      </w:r>
    </w:p>
    <w:p w:rsidR="00DC4EBD" w:rsidRPr="00DC4EBD" w:rsidRDefault="00DC4EBD" w:rsidP="00DC4EBD">
      <w:pPr>
        <w:suppressAutoHyphens w:val="0"/>
        <w:ind w:left="360"/>
        <w:jc w:val="both"/>
        <w:rPr>
          <w:rFonts w:cs="Times New Roman"/>
          <w:b/>
          <w:sz w:val="20"/>
          <w:szCs w:val="20"/>
        </w:rPr>
      </w:pPr>
      <w:r w:rsidRPr="00DC4EBD">
        <w:rPr>
          <w:rFonts w:cs="Times New Roman"/>
          <w:sz w:val="20"/>
          <w:szCs w:val="20"/>
        </w:rPr>
        <w:t>- создать единое информационно-деятельностного пространство, ориентированное на сохранение и развитие самодеятельного народного творчества;</w:t>
      </w:r>
    </w:p>
    <w:p w:rsidR="00DC4EBD" w:rsidRPr="00DC4EBD" w:rsidRDefault="00DC4EBD" w:rsidP="00DC4EBD">
      <w:pPr>
        <w:ind w:firstLine="360"/>
        <w:jc w:val="both"/>
        <w:rPr>
          <w:rFonts w:cs="Times New Roman"/>
          <w:sz w:val="20"/>
          <w:szCs w:val="20"/>
        </w:rPr>
      </w:pPr>
      <w:r w:rsidRPr="00DC4EBD">
        <w:rPr>
          <w:rFonts w:cs="Times New Roman"/>
          <w:sz w:val="20"/>
          <w:szCs w:val="20"/>
        </w:rPr>
        <w:lastRenderedPageBreak/>
        <w:t>-сохранить и восстановить традиционную народную культуру как основную составляющую при формировании единого культурного пространства;</w:t>
      </w:r>
    </w:p>
    <w:p w:rsidR="00DC4EBD" w:rsidRPr="00DC4EBD" w:rsidRDefault="00DC4EBD" w:rsidP="00DC4EBD">
      <w:pPr>
        <w:ind w:firstLine="360"/>
        <w:jc w:val="both"/>
        <w:rPr>
          <w:rFonts w:cs="Times New Roman"/>
          <w:sz w:val="20"/>
          <w:szCs w:val="20"/>
        </w:rPr>
      </w:pPr>
      <w:r w:rsidRPr="00DC4EBD">
        <w:rPr>
          <w:rFonts w:cs="Times New Roman"/>
          <w:sz w:val="20"/>
          <w:szCs w:val="20"/>
        </w:rPr>
        <w:t>- сохранить и развить самодеятельное народное творчество;</w:t>
      </w:r>
    </w:p>
    <w:p w:rsidR="00DC4EBD" w:rsidRPr="00DC4EBD" w:rsidRDefault="00DC4EBD" w:rsidP="00DC4EBD">
      <w:pPr>
        <w:ind w:firstLine="360"/>
        <w:jc w:val="both"/>
        <w:rPr>
          <w:rFonts w:cs="Times New Roman"/>
          <w:sz w:val="20"/>
          <w:szCs w:val="20"/>
        </w:rPr>
      </w:pPr>
      <w:r w:rsidRPr="00DC4EBD">
        <w:rPr>
          <w:rFonts w:cs="Times New Roman"/>
          <w:sz w:val="20"/>
          <w:szCs w:val="20"/>
        </w:rPr>
        <w:t>- сохранить и развить музыкальное образование;</w:t>
      </w:r>
    </w:p>
    <w:p w:rsidR="00DC4EBD" w:rsidRPr="00DC4EBD" w:rsidRDefault="00DC4EBD" w:rsidP="00DC4EBD">
      <w:pPr>
        <w:ind w:firstLine="360"/>
        <w:jc w:val="both"/>
        <w:rPr>
          <w:rFonts w:cs="Times New Roman"/>
          <w:sz w:val="20"/>
          <w:szCs w:val="20"/>
        </w:rPr>
      </w:pPr>
      <w:r w:rsidRPr="00DC4EBD">
        <w:rPr>
          <w:rFonts w:cs="Times New Roman"/>
          <w:sz w:val="20"/>
          <w:szCs w:val="20"/>
        </w:rPr>
        <w:t>- обеспечить доступность библиотечных фондов для всех социальных групп населения;</w:t>
      </w:r>
    </w:p>
    <w:p w:rsidR="00DC4EBD" w:rsidRPr="00DC4EBD" w:rsidRDefault="00DC4EBD" w:rsidP="00DC4EBD">
      <w:pPr>
        <w:ind w:firstLine="360"/>
        <w:jc w:val="both"/>
        <w:rPr>
          <w:rFonts w:cs="Times New Roman"/>
          <w:sz w:val="20"/>
          <w:szCs w:val="20"/>
        </w:rPr>
      </w:pPr>
      <w:r w:rsidRPr="00DC4EBD">
        <w:rPr>
          <w:rFonts w:cs="Times New Roman"/>
          <w:sz w:val="20"/>
          <w:szCs w:val="20"/>
        </w:rPr>
        <w:t>- обеспечить сохранение и развитие библиотечных фондов;</w:t>
      </w:r>
    </w:p>
    <w:p w:rsidR="00DC4EBD" w:rsidRPr="00DC4EBD" w:rsidRDefault="00DC4EBD" w:rsidP="00DC4EBD">
      <w:pPr>
        <w:ind w:firstLine="360"/>
        <w:jc w:val="both"/>
        <w:rPr>
          <w:rFonts w:cs="Times New Roman"/>
          <w:sz w:val="20"/>
          <w:szCs w:val="20"/>
        </w:rPr>
      </w:pPr>
      <w:r w:rsidRPr="00DC4EBD">
        <w:rPr>
          <w:rFonts w:cs="Times New Roman"/>
          <w:sz w:val="20"/>
          <w:szCs w:val="20"/>
        </w:rPr>
        <w:t>- внедрить современные технологии и увеличить информационные ресурсы отрасли;</w:t>
      </w:r>
    </w:p>
    <w:p w:rsidR="00DC4EBD" w:rsidRPr="00DC4EBD" w:rsidRDefault="005829EC" w:rsidP="00DC4EBD">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 обеспечить</w:t>
      </w:r>
      <w:r>
        <w:rPr>
          <w:rFonts w:cs="Times New Roman"/>
          <w:sz w:val="20"/>
          <w:szCs w:val="20"/>
        </w:rPr>
        <w:t xml:space="preserve"> </w:t>
      </w:r>
      <w:r w:rsidR="00DC4EBD" w:rsidRPr="00DC4EBD">
        <w:rPr>
          <w:rFonts w:cs="Times New Roman"/>
          <w:sz w:val="20"/>
          <w:szCs w:val="20"/>
        </w:rPr>
        <w:t>выполнение показателей «дорожной карты» по основным</w:t>
      </w:r>
    </w:p>
    <w:p w:rsidR="00DC4EBD" w:rsidRPr="00DC4EBD" w:rsidRDefault="005829EC" w:rsidP="00DC4EBD">
      <w:pPr>
        <w:snapToGrid w:val="0"/>
        <w:jc w:val="both"/>
        <w:rPr>
          <w:rFonts w:cs="Times New Roman"/>
          <w:sz w:val="20"/>
          <w:szCs w:val="20"/>
        </w:rPr>
      </w:pPr>
      <w:r>
        <w:rPr>
          <w:rFonts w:cs="Times New Roman"/>
          <w:sz w:val="20"/>
          <w:szCs w:val="20"/>
        </w:rPr>
        <w:t xml:space="preserve"> </w:t>
      </w:r>
      <w:r w:rsidR="00DC4EBD" w:rsidRPr="00DC4EBD">
        <w:rPr>
          <w:rFonts w:cs="Times New Roman"/>
          <w:sz w:val="20"/>
          <w:szCs w:val="20"/>
        </w:rPr>
        <w:t>направлениям работы учреждений</w:t>
      </w:r>
      <w:r>
        <w:rPr>
          <w:rFonts w:cs="Times New Roman"/>
          <w:sz w:val="20"/>
          <w:szCs w:val="20"/>
        </w:rPr>
        <w:t xml:space="preserve"> </w:t>
      </w:r>
      <w:r w:rsidR="00DC4EBD" w:rsidRPr="00DC4EBD">
        <w:rPr>
          <w:rFonts w:cs="Times New Roman"/>
          <w:sz w:val="20"/>
          <w:szCs w:val="20"/>
        </w:rPr>
        <w:t>культуры;</w:t>
      </w:r>
    </w:p>
    <w:p w:rsidR="00DC4EBD" w:rsidRPr="00DC4EBD" w:rsidRDefault="00DC4EBD" w:rsidP="00DC4EBD">
      <w:pPr>
        <w:ind w:firstLine="360"/>
        <w:jc w:val="both"/>
        <w:rPr>
          <w:rFonts w:cs="Times New Roman"/>
          <w:sz w:val="20"/>
          <w:szCs w:val="20"/>
        </w:rPr>
      </w:pPr>
      <w:r w:rsidRPr="00DC4EBD">
        <w:rPr>
          <w:rFonts w:cs="Times New Roman"/>
          <w:sz w:val="20"/>
          <w:szCs w:val="20"/>
        </w:rPr>
        <w:t>- поддержать и развивать материально-техническую базу учреждений культуры.</w:t>
      </w:r>
    </w:p>
    <w:p w:rsidR="00DC4EBD" w:rsidRPr="00DC4EBD" w:rsidRDefault="00DC4EBD" w:rsidP="00B162D2">
      <w:pPr>
        <w:jc w:val="both"/>
        <w:rPr>
          <w:rFonts w:cs="Times New Roman"/>
          <w:b/>
          <w:sz w:val="20"/>
          <w:szCs w:val="20"/>
        </w:rPr>
      </w:pPr>
      <w:r w:rsidRPr="00DC4EBD">
        <w:rPr>
          <w:rFonts w:cs="Times New Roman"/>
          <w:sz w:val="20"/>
          <w:szCs w:val="20"/>
        </w:rPr>
        <w:t> </w:t>
      </w:r>
      <w:r w:rsidRPr="00DC4EBD">
        <w:rPr>
          <w:rFonts w:cs="Times New Roman"/>
          <w:b/>
          <w:sz w:val="20"/>
          <w:szCs w:val="20"/>
        </w:rPr>
        <w:t>Оценка</w:t>
      </w:r>
      <w:r w:rsidR="005829EC">
        <w:rPr>
          <w:rFonts w:cs="Times New Roman"/>
          <w:b/>
          <w:sz w:val="20"/>
          <w:szCs w:val="20"/>
        </w:rPr>
        <w:t xml:space="preserve"> </w:t>
      </w:r>
      <w:r w:rsidRPr="00DC4EBD">
        <w:rPr>
          <w:rFonts w:cs="Times New Roman"/>
          <w:b/>
          <w:sz w:val="20"/>
          <w:szCs w:val="20"/>
        </w:rPr>
        <w:t>эффективности</w:t>
      </w:r>
      <w:r w:rsidR="005829EC">
        <w:rPr>
          <w:rFonts w:cs="Times New Roman"/>
          <w:b/>
          <w:sz w:val="20"/>
          <w:szCs w:val="20"/>
        </w:rPr>
        <w:t xml:space="preserve"> </w:t>
      </w:r>
      <w:r w:rsidRPr="00DC4EBD">
        <w:rPr>
          <w:rFonts w:cs="Times New Roman"/>
          <w:b/>
          <w:sz w:val="20"/>
          <w:szCs w:val="20"/>
        </w:rPr>
        <w:t>Программы</w:t>
      </w:r>
    </w:p>
    <w:p w:rsidR="00DC4EBD" w:rsidRPr="00DC4EBD" w:rsidRDefault="00DC4EBD" w:rsidP="00DC4EBD">
      <w:pPr>
        <w:jc w:val="both"/>
        <w:rPr>
          <w:rFonts w:cs="Times New Roman"/>
          <w:sz w:val="20"/>
          <w:szCs w:val="20"/>
        </w:rPr>
      </w:pPr>
      <w:r w:rsidRPr="00DC4EBD">
        <w:rPr>
          <w:rFonts w:cs="Times New Roman"/>
          <w:sz w:val="20"/>
          <w:szCs w:val="20"/>
        </w:rPr>
        <w:tab/>
        <w:t>Проведение мероприятий районного, регионального и межрегионального масштаба направлено на повышение уровня нравственно-эстетического и духовного развития общества, сохранение преемственности и обеспечение условий долгосрочного развития культурных традиций Кадыйского района, 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w:t>
      </w:r>
    </w:p>
    <w:p w:rsidR="00DC4EBD" w:rsidRPr="00DC4EBD" w:rsidRDefault="00DC4EBD" w:rsidP="00DC4EBD">
      <w:pPr>
        <w:jc w:val="both"/>
        <w:rPr>
          <w:rFonts w:cs="Times New Roman"/>
          <w:sz w:val="20"/>
          <w:szCs w:val="20"/>
        </w:rPr>
      </w:pPr>
      <w:r w:rsidRPr="00DC4EBD">
        <w:rPr>
          <w:rFonts w:cs="Times New Roman"/>
          <w:sz w:val="20"/>
          <w:szCs w:val="20"/>
        </w:rPr>
        <w:t>-создание условий для организации культурно-массового досуга населения; прирост числа посещений музея, увеличение количества читателей, книговыдач, культурно-досуговых мероприятий на 1000 человек населения (по сравнению с прошлым годом);</w:t>
      </w:r>
    </w:p>
    <w:p w:rsidR="00DC4EBD" w:rsidRPr="00DC4EBD" w:rsidRDefault="00DC4EBD" w:rsidP="00DC4EBD">
      <w:pPr>
        <w:jc w:val="both"/>
        <w:rPr>
          <w:rFonts w:cs="Times New Roman"/>
          <w:sz w:val="20"/>
          <w:szCs w:val="20"/>
        </w:rPr>
      </w:pPr>
      <w:r w:rsidRPr="00DC4EBD">
        <w:rPr>
          <w:rFonts w:cs="Times New Roman"/>
          <w:sz w:val="20"/>
          <w:szCs w:val="20"/>
        </w:rPr>
        <w:t>-обеспечение отрасли квалифицированными кадрами;</w:t>
      </w:r>
    </w:p>
    <w:p w:rsidR="00DC4EBD" w:rsidRPr="00DC4EBD" w:rsidRDefault="00DC4EBD" w:rsidP="00DC4EBD">
      <w:pPr>
        <w:jc w:val="both"/>
        <w:rPr>
          <w:rFonts w:cs="Times New Roman"/>
          <w:sz w:val="20"/>
          <w:szCs w:val="20"/>
        </w:rPr>
      </w:pPr>
      <w:r w:rsidRPr="00DC4EBD">
        <w:rPr>
          <w:rFonts w:cs="Times New Roman"/>
          <w:sz w:val="20"/>
          <w:szCs w:val="20"/>
        </w:rPr>
        <w:t>- улучшение материально-технической базы учреждений культуры.</w:t>
      </w:r>
    </w:p>
    <w:p w:rsidR="00DC4EBD" w:rsidRPr="00DC4EBD" w:rsidRDefault="00DC4EBD" w:rsidP="00DC4EBD">
      <w:pPr>
        <w:jc w:val="both"/>
        <w:rPr>
          <w:rFonts w:cs="Times New Roman"/>
          <w:sz w:val="20"/>
          <w:szCs w:val="20"/>
        </w:rPr>
      </w:pPr>
    </w:p>
    <w:p w:rsidR="00DC4EBD" w:rsidRPr="00DC4EBD" w:rsidRDefault="00DC4EBD" w:rsidP="00DC4EBD">
      <w:pPr>
        <w:pStyle w:val="1"/>
        <w:widowControl/>
        <w:numPr>
          <w:ilvl w:val="0"/>
          <w:numId w:val="3"/>
        </w:numPr>
        <w:tabs>
          <w:tab w:val="clear" w:pos="0"/>
        </w:tabs>
        <w:jc w:val="center"/>
        <w:rPr>
          <w:rFonts w:cs="Times New Roman"/>
          <w:lang w:val="ru-RU"/>
        </w:rPr>
      </w:pPr>
      <w:r w:rsidRPr="00DC4EBD">
        <w:rPr>
          <w:rFonts w:cs="Times New Roman"/>
          <w:lang w:val="ru-RU"/>
        </w:rPr>
        <w:t>Мероприятия по реализации программы «Культура и туризм Кадыйского района на 2016 – 2020 годы»</w:t>
      </w:r>
    </w:p>
    <w:p w:rsidR="00DC4EBD" w:rsidRPr="00DC4EBD" w:rsidRDefault="00DC4EBD" w:rsidP="00DC4EBD">
      <w:pPr>
        <w:rPr>
          <w:rFonts w:cs="Times New Roman"/>
          <w:sz w:val="20"/>
          <w:szCs w:val="20"/>
        </w:rPr>
      </w:pPr>
    </w:p>
    <w:tbl>
      <w:tblPr>
        <w:tblW w:w="10774" w:type="dxa"/>
        <w:tblInd w:w="108" w:type="dxa"/>
        <w:tblLayout w:type="fixed"/>
        <w:tblLook w:val="0000"/>
      </w:tblPr>
      <w:tblGrid>
        <w:gridCol w:w="2835"/>
        <w:gridCol w:w="1134"/>
        <w:gridCol w:w="2268"/>
        <w:gridCol w:w="1843"/>
        <w:gridCol w:w="1418"/>
        <w:gridCol w:w="1276"/>
      </w:tblGrid>
      <w:tr w:rsidR="00DC4EBD" w:rsidRPr="00DC4EBD" w:rsidTr="00DC4EBD">
        <w:trPr>
          <w:cantSplit/>
          <w:trHeight w:val="285"/>
        </w:trPr>
        <w:tc>
          <w:tcPr>
            <w:tcW w:w="2835"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Наименование мероприятия</w:t>
            </w:r>
          </w:p>
        </w:tc>
        <w:tc>
          <w:tcPr>
            <w:tcW w:w="1134"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Срок исполнения</w:t>
            </w:r>
          </w:p>
        </w:tc>
        <w:tc>
          <w:tcPr>
            <w:tcW w:w="2268"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Исполнитель</w:t>
            </w:r>
          </w:p>
        </w:tc>
        <w:tc>
          <w:tcPr>
            <w:tcW w:w="1843"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Стоимость в тыс. руб. в год</w:t>
            </w:r>
          </w:p>
        </w:tc>
        <w:tc>
          <w:tcPr>
            <w:tcW w:w="2694" w:type="dxa"/>
            <w:gridSpan w:val="2"/>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В том числе</w:t>
            </w:r>
          </w:p>
        </w:tc>
      </w:tr>
      <w:tr w:rsidR="00DC4EBD" w:rsidRPr="00DC4EBD" w:rsidTr="00DC4EBD">
        <w:trPr>
          <w:cantSplit/>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 xml:space="preserve">Районный бюджет </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 xml:space="preserve">Внебюдж. источники </w:t>
            </w:r>
          </w:p>
        </w:tc>
      </w:tr>
      <w:tr w:rsidR="00DC4EBD" w:rsidRPr="00DC4EBD" w:rsidTr="00DC4EBD">
        <w:trPr>
          <w:cantSplit/>
          <w:trHeight w:val="276"/>
        </w:trPr>
        <w:tc>
          <w:tcPr>
            <w:tcW w:w="10774" w:type="dxa"/>
            <w:gridSpan w:val="6"/>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 xml:space="preserve">Мероприятия по поддержке народного творчества и развития культурно-досуговой деятельности </w:t>
            </w:r>
          </w:p>
        </w:tc>
      </w:tr>
      <w:tr w:rsidR="00DC4EBD" w:rsidRPr="00DC4EBD" w:rsidTr="00DC4EBD">
        <w:trPr>
          <w:trHeight w:val="276"/>
        </w:trPr>
        <w:tc>
          <w:tcPr>
            <w:tcW w:w="2835"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Участие в областных фестивалях:</w:t>
            </w:r>
          </w:p>
          <w:p w:rsidR="00DC4EBD" w:rsidRPr="00DC4EBD" w:rsidRDefault="00DC4EBD" w:rsidP="002005A7">
            <w:pPr>
              <w:snapToGrid w:val="0"/>
              <w:rPr>
                <w:rFonts w:cs="Times New Roman"/>
                <w:sz w:val="20"/>
                <w:szCs w:val="20"/>
              </w:rPr>
            </w:pPr>
            <w:r w:rsidRPr="00DC4EBD">
              <w:rPr>
                <w:rFonts w:cs="Times New Roman"/>
                <w:sz w:val="20"/>
                <w:szCs w:val="20"/>
              </w:rPr>
              <w:t xml:space="preserve">- Областной фестиваль «Дорогами народных традиций»; </w:t>
            </w:r>
          </w:p>
          <w:p w:rsidR="00DC4EBD" w:rsidRPr="00DC4EBD" w:rsidRDefault="00DC4EBD" w:rsidP="002005A7">
            <w:pPr>
              <w:snapToGrid w:val="0"/>
              <w:rPr>
                <w:rFonts w:cs="Times New Roman"/>
                <w:sz w:val="20"/>
                <w:szCs w:val="20"/>
              </w:rPr>
            </w:pPr>
            <w:r w:rsidRPr="00DC4EBD">
              <w:rPr>
                <w:rFonts w:cs="Times New Roman"/>
                <w:sz w:val="20"/>
                <w:szCs w:val="20"/>
              </w:rPr>
              <w:t>- «Театральные встречи»;</w:t>
            </w:r>
          </w:p>
          <w:p w:rsidR="00DC4EBD" w:rsidRPr="00DC4EBD" w:rsidRDefault="00DC4EBD" w:rsidP="002005A7">
            <w:pPr>
              <w:snapToGrid w:val="0"/>
              <w:rPr>
                <w:rFonts w:cs="Times New Roman"/>
                <w:sz w:val="20"/>
                <w:szCs w:val="20"/>
              </w:rPr>
            </w:pPr>
            <w:r w:rsidRPr="00DC4EBD">
              <w:rPr>
                <w:rFonts w:cs="Times New Roman"/>
                <w:sz w:val="20"/>
                <w:szCs w:val="20"/>
              </w:rPr>
              <w:t>- «Милый край, сторонушка родная»;</w:t>
            </w:r>
          </w:p>
          <w:p w:rsidR="00DC4EBD" w:rsidRPr="00DC4EBD" w:rsidRDefault="00DC4EBD" w:rsidP="002005A7">
            <w:pPr>
              <w:snapToGrid w:val="0"/>
              <w:rPr>
                <w:rFonts w:cs="Times New Roman"/>
                <w:sz w:val="20"/>
                <w:szCs w:val="20"/>
              </w:rPr>
            </w:pPr>
            <w:r w:rsidRPr="00DC4EBD">
              <w:rPr>
                <w:rFonts w:cs="Times New Roman"/>
                <w:sz w:val="20"/>
                <w:szCs w:val="20"/>
              </w:rPr>
              <w:t>- «Играй, Костромская гармонь»;</w:t>
            </w:r>
          </w:p>
          <w:p w:rsidR="00DC4EBD" w:rsidRPr="00DC4EBD" w:rsidRDefault="00DC4EBD" w:rsidP="002005A7">
            <w:pPr>
              <w:snapToGrid w:val="0"/>
              <w:rPr>
                <w:rFonts w:cs="Times New Roman"/>
                <w:sz w:val="20"/>
                <w:szCs w:val="20"/>
              </w:rPr>
            </w:pPr>
            <w:r w:rsidRPr="00DC4EBD">
              <w:rPr>
                <w:rFonts w:cs="Times New Roman"/>
                <w:sz w:val="20"/>
                <w:szCs w:val="20"/>
              </w:rPr>
              <w:t>- «России верные сыны»;</w:t>
            </w:r>
          </w:p>
          <w:p w:rsidR="00DC4EBD" w:rsidRPr="00DC4EBD" w:rsidRDefault="00DC4EBD" w:rsidP="002005A7">
            <w:pPr>
              <w:snapToGrid w:val="0"/>
              <w:rPr>
                <w:rFonts w:cs="Times New Roman"/>
                <w:sz w:val="20"/>
                <w:szCs w:val="20"/>
              </w:rPr>
            </w:pPr>
            <w:r w:rsidRPr="00DC4EBD">
              <w:rPr>
                <w:rFonts w:cs="Times New Roman"/>
                <w:sz w:val="20"/>
                <w:szCs w:val="20"/>
              </w:rPr>
              <w:t xml:space="preserve">- Фестиваль эстрадной музыки «Снеговея» 1р. в 4года; </w:t>
            </w:r>
          </w:p>
          <w:p w:rsidR="00DC4EBD" w:rsidRPr="00DC4EBD" w:rsidRDefault="00DC4EBD" w:rsidP="002005A7">
            <w:pPr>
              <w:snapToGrid w:val="0"/>
              <w:rPr>
                <w:rFonts w:cs="Times New Roman"/>
                <w:sz w:val="20"/>
                <w:szCs w:val="20"/>
              </w:rPr>
            </w:pPr>
            <w:r w:rsidRPr="00DC4EBD">
              <w:rPr>
                <w:rFonts w:cs="Times New Roman"/>
                <w:sz w:val="20"/>
                <w:szCs w:val="20"/>
              </w:rPr>
              <w:t>- «Земля Костромская»;</w:t>
            </w:r>
          </w:p>
          <w:p w:rsidR="00DC4EBD" w:rsidRPr="00DC4EBD" w:rsidRDefault="00DC4EBD" w:rsidP="002005A7">
            <w:pPr>
              <w:snapToGrid w:val="0"/>
              <w:rPr>
                <w:rFonts w:cs="Times New Roman"/>
                <w:sz w:val="20"/>
                <w:szCs w:val="20"/>
              </w:rPr>
            </w:pPr>
            <w:r w:rsidRPr="00DC4EBD">
              <w:rPr>
                <w:rFonts w:cs="Times New Roman"/>
                <w:sz w:val="20"/>
                <w:szCs w:val="20"/>
              </w:rPr>
              <w:t xml:space="preserve">- Фестиваль «Юных талантов», «Голоса России»; </w:t>
            </w:r>
          </w:p>
          <w:p w:rsidR="00DC4EBD" w:rsidRPr="00DC4EBD" w:rsidRDefault="00DC4EBD" w:rsidP="002005A7">
            <w:pPr>
              <w:snapToGrid w:val="0"/>
              <w:rPr>
                <w:rFonts w:cs="Times New Roman"/>
                <w:sz w:val="20"/>
                <w:szCs w:val="20"/>
              </w:rPr>
            </w:pPr>
            <w:r w:rsidRPr="00DC4EBD">
              <w:rPr>
                <w:rFonts w:cs="Times New Roman"/>
                <w:sz w:val="20"/>
                <w:szCs w:val="20"/>
              </w:rPr>
              <w:t>- «Народные гуляния»;</w:t>
            </w:r>
          </w:p>
          <w:p w:rsidR="00DC4EBD" w:rsidRPr="00DC4EBD" w:rsidRDefault="00DC4EBD" w:rsidP="002005A7">
            <w:pPr>
              <w:snapToGrid w:val="0"/>
              <w:rPr>
                <w:rFonts w:cs="Times New Roman"/>
                <w:sz w:val="20"/>
                <w:szCs w:val="20"/>
              </w:rPr>
            </w:pPr>
            <w:r w:rsidRPr="00DC4EBD">
              <w:rPr>
                <w:rFonts w:cs="Times New Roman"/>
                <w:sz w:val="20"/>
                <w:szCs w:val="20"/>
              </w:rPr>
              <w:t>- Фестиваль театральных коллективов, -</w:t>
            </w:r>
            <w:r w:rsidR="005829EC">
              <w:rPr>
                <w:rFonts w:cs="Times New Roman"/>
                <w:sz w:val="20"/>
                <w:szCs w:val="20"/>
              </w:rPr>
              <w:t xml:space="preserve"> </w:t>
            </w:r>
            <w:r w:rsidRPr="00DC4EBD">
              <w:rPr>
                <w:rFonts w:cs="Times New Roman"/>
                <w:sz w:val="20"/>
                <w:szCs w:val="20"/>
              </w:rPr>
              <w:t>- «Костромская</w:t>
            </w:r>
            <w:r w:rsidR="005829EC">
              <w:rPr>
                <w:rFonts w:cs="Times New Roman"/>
                <w:sz w:val="20"/>
                <w:szCs w:val="20"/>
              </w:rPr>
              <w:t xml:space="preserve"> </w:t>
            </w:r>
            <w:r w:rsidRPr="00DC4EBD">
              <w:rPr>
                <w:rFonts w:cs="Times New Roman"/>
                <w:sz w:val="20"/>
                <w:szCs w:val="20"/>
              </w:rPr>
              <w:t>Снегурочка»</w:t>
            </w:r>
          </w:p>
        </w:tc>
        <w:tc>
          <w:tcPr>
            <w:tcW w:w="1134"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vMerge w:val="restart"/>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r w:rsidRPr="00DC4EBD">
              <w:rPr>
                <w:rFonts w:cs="Times New Roman"/>
                <w:sz w:val="20"/>
                <w:szCs w:val="20"/>
              </w:rPr>
              <w:t>Отдел по делам культуры, туризма, молодежи и спорта</w:t>
            </w:r>
          </w:p>
          <w:p w:rsidR="00DC4EBD" w:rsidRPr="00DC4EBD" w:rsidRDefault="00DC4EBD" w:rsidP="002005A7">
            <w:pPr>
              <w:rPr>
                <w:rFonts w:cs="Times New Roman"/>
                <w:sz w:val="20"/>
                <w:szCs w:val="20"/>
              </w:rPr>
            </w:pPr>
          </w:p>
          <w:p w:rsidR="00DC4EBD" w:rsidRPr="00DC4EBD" w:rsidRDefault="00DC4EBD" w:rsidP="002005A7">
            <w:pPr>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tc>
        <w:tc>
          <w:tcPr>
            <w:tcW w:w="1843"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 11</w:t>
            </w:r>
          </w:p>
          <w:p w:rsidR="00DC4EBD" w:rsidRPr="00DC4EBD" w:rsidRDefault="00DC4EBD" w:rsidP="002005A7">
            <w:pPr>
              <w:snapToGrid w:val="0"/>
              <w:jc w:val="center"/>
              <w:rPr>
                <w:rFonts w:cs="Times New Roman"/>
                <w:sz w:val="20"/>
                <w:szCs w:val="20"/>
              </w:rPr>
            </w:pPr>
            <w:r w:rsidRPr="00DC4EBD">
              <w:rPr>
                <w:rFonts w:cs="Times New Roman"/>
                <w:sz w:val="20"/>
                <w:szCs w:val="20"/>
              </w:rPr>
              <w:t>2017 - 10</w:t>
            </w:r>
          </w:p>
          <w:p w:rsidR="00DC4EBD" w:rsidRPr="00DC4EBD" w:rsidRDefault="00DC4EBD" w:rsidP="002005A7">
            <w:pPr>
              <w:snapToGrid w:val="0"/>
              <w:jc w:val="center"/>
              <w:rPr>
                <w:rFonts w:cs="Times New Roman"/>
                <w:sz w:val="20"/>
                <w:szCs w:val="20"/>
              </w:rPr>
            </w:pPr>
            <w:r w:rsidRPr="00DC4EBD">
              <w:rPr>
                <w:rFonts w:cs="Times New Roman"/>
                <w:sz w:val="20"/>
                <w:szCs w:val="20"/>
              </w:rPr>
              <w:t>2018 -15</w:t>
            </w:r>
          </w:p>
          <w:p w:rsidR="00DC4EBD" w:rsidRPr="00DC4EBD" w:rsidRDefault="00DC4EBD" w:rsidP="002005A7">
            <w:pPr>
              <w:snapToGrid w:val="0"/>
              <w:jc w:val="center"/>
              <w:rPr>
                <w:rFonts w:cs="Times New Roman"/>
                <w:sz w:val="20"/>
                <w:szCs w:val="20"/>
              </w:rPr>
            </w:pPr>
            <w:r w:rsidRPr="00DC4EBD">
              <w:rPr>
                <w:rFonts w:cs="Times New Roman"/>
                <w:sz w:val="20"/>
                <w:szCs w:val="20"/>
              </w:rPr>
              <w:t>2019 -18</w:t>
            </w:r>
          </w:p>
          <w:p w:rsidR="00DC4EBD" w:rsidRPr="00DC4EBD" w:rsidRDefault="00DC4EBD" w:rsidP="002005A7">
            <w:pPr>
              <w:snapToGrid w:val="0"/>
              <w:jc w:val="center"/>
              <w:rPr>
                <w:rFonts w:cs="Times New Roman"/>
                <w:sz w:val="20"/>
                <w:szCs w:val="20"/>
              </w:rPr>
            </w:pPr>
            <w:r w:rsidRPr="00DC4EBD">
              <w:rPr>
                <w:rFonts w:cs="Times New Roman"/>
                <w:sz w:val="20"/>
                <w:szCs w:val="20"/>
              </w:rPr>
              <w:t>2020 -20</w:t>
            </w:r>
          </w:p>
        </w:tc>
        <w:tc>
          <w:tcPr>
            <w:tcW w:w="1418"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8</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9</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tc>
        <w:tc>
          <w:tcPr>
            <w:tcW w:w="1276" w:type="dxa"/>
            <w:vMerge w:val="restart"/>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6</w:t>
            </w:r>
          </w:p>
          <w:p w:rsidR="00DC4EBD" w:rsidRPr="00DC4EBD" w:rsidRDefault="00DC4EBD" w:rsidP="002005A7">
            <w:pPr>
              <w:snapToGrid w:val="0"/>
              <w:jc w:val="center"/>
              <w:rPr>
                <w:rFonts w:cs="Times New Roman"/>
                <w:sz w:val="20"/>
                <w:szCs w:val="20"/>
              </w:rPr>
            </w:pPr>
            <w:r w:rsidRPr="00DC4EBD">
              <w:rPr>
                <w:rFonts w:cs="Times New Roman"/>
                <w:sz w:val="20"/>
                <w:szCs w:val="20"/>
              </w:rPr>
              <w:t>8</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tcBorders>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Проведение районных фестивалей и конкурсов</w:t>
            </w:r>
            <w:r w:rsidR="005829EC">
              <w:rPr>
                <w:rFonts w:cs="Times New Roman"/>
                <w:sz w:val="20"/>
                <w:szCs w:val="20"/>
              </w:rPr>
              <w:t xml:space="preserve"> </w:t>
            </w:r>
          </w:p>
        </w:tc>
        <w:tc>
          <w:tcPr>
            <w:tcW w:w="1134" w:type="dxa"/>
            <w:tcBorders>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по делам культуры, туризма, молодежи и спорта</w:t>
            </w:r>
          </w:p>
          <w:p w:rsidR="00DC4EBD" w:rsidRPr="00DC4EBD" w:rsidRDefault="00DC4EBD" w:rsidP="002005A7">
            <w:pPr>
              <w:snapToGrid w:val="0"/>
              <w:rPr>
                <w:rFonts w:cs="Times New Roman"/>
                <w:sz w:val="20"/>
                <w:szCs w:val="20"/>
              </w:rPr>
            </w:pPr>
          </w:p>
          <w:p w:rsidR="00DC4EBD" w:rsidRPr="00DC4EBD" w:rsidRDefault="00DC4EBD" w:rsidP="002005A7">
            <w:pPr>
              <w:snapToGrid w:val="0"/>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tc>
        <w:tc>
          <w:tcPr>
            <w:tcW w:w="1843" w:type="dxa"/>
            <w:tcBorders>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–13</w:t>
            </w:r>
          </w:p>
          <w:p w:rsidR="00DC4EBD" w:rsidRPr="00DC4EBD" w:rsidRDefault="00DC4EBD" w:rsidP="002005A7">
            <w:pPr>
              <w:snapToGrid w:val="0"/>
              <w:jc w:val="center"/>
              <w:rPr>
                <w:rFonts w:cs="Times New Roman"/>
                <w:sz w:val="20"/>
                <w:szCs w:val="20"/>
              </w:rPr>
            </w:pPr>
            <w:r w:rsidRPr="00DC4EBD">
              <w:rPr>
                <w:rFonts w:cs="Times New Roman"/>
                <w:sz w:val="20"/>
                <w:szCs w:val="20"/>
              </w:rPr>
              <w:t>2017 -13</w:t>
            </w:r>
          </w:p>
          <w:p w:rsidR="00DC4EBD" w:rsidRPr="00DC4EBD" w:rsidRDefault="00DC4EBD" w:rsidP="002005A7">
            <w:pPr>
              <w:snapToGrid w:val="0"/>
              <w:jc w:val="center"/>
              <w:rPr>
                <w:rFonts w:cs="Times New Roman"/>
                <w:sz w:val="20"/>
                <w:szCs w:val="20"/>
              </w:rPr>
            </w:pPr>
            <w:r w:rsidRPr="00DC4EBD">
              <w:rPr>
                <w:rFonts w:cs="Times New Roman"/>
                <w:sz w:val="20"/>
                <w:szCs w:val="20"/>
              </w:rPr>
              <w:t>2018 -13</w:t>
            </w:r>
          </w:p>
          <w:p w:rsidR="00DC4EBD" w:rsidRPr="00DC4EBD" w:rsidRDefault="00DC4EBD" w:rsidP="002005A7">
            <w:pPr>
              <w:snapToGrid w:val="0"/>
              <w:jc w:val="center"/>
              <w:rPr>
                <w:rFonts w:cs="Times New Roman"/>
                <w:sz w:val="20"/>
                <w:szCs w:val="20"/>
              </w:rPr>
            </w:pPr>
            <w:r w:rsidRPr="00DC4EBD">
              <w:rPr>
                <w:rFonts w:cs="Times New Roman"/>
                <w:sz w:val="20"/>
                <w:szCs w:val="20"/>
              </w:rPr>
              <w:t>2019 -15</w:t>
            </w:r>
          </w:p>
          <w:p w:rsidR="00DC4EBD" w:rsidRPr="00DC4EBD" w:rsidRDefault="00DC4EBD" w:rsidP="002005A7">
            <w:pPr>
              <w:snapToGrid w:val="0"/>
              <w:jc w:val="center"/>
              <w:rPr>
                <w:rFonts w:cs="Times New Roman"/>
                <w:b/>
                <w:bCs/>
                <w:sz w:val="20"/>
                <w:szCs w:val="20"/>
              </w:rPr>
            </w:pPr>
            <w:r w:rsidRPr="00DC4EBD">
              <w:rPr>
                <w:rFonts w:cs="Times New Roman"/>
                <w:sz w:val="20"/>
                <w:szCs w:val="20"/>
              </w:rPr>
              <w:t>2020 -18</w:t>
            </w:r>
          </w:p>
          <w:p w:rsidR="00DC4EBD" w:rsidRPr="00DC4EBD" w:rsidRDefault="00DC4EBD" w:rsidP="002005A7">
            <w:pPr>
              <w:snapToGrid w:val="0"/>
              <w:jc w:val="center"/>
              <w:rPr>
                <w:rFonts w:cs="Times New Roman"/>
                <w:sz w:val="20"/>
                <w:szCs w:val="20"/>
              </w:rPr>
            </w:pPr>
          </w:p>
        </w:tc>
        <w:tc>
          <w:tcPr>
            <w:tcW w:w="1418" w:type="dxa"/>
            <w:tcBorders>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8</w:t>
            </w:r>
          </w:p>
        </w:tc>
        <w:tc>
          <w:tcPr>
            <w:tcW w:w="1276" w:type="dxa"/>
            <w:tcBorders>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8</w:t>
            </w:r>
          </w:p>
          <w:p w:rsidR="00DC4EBD" w:rsidRPr="00DC4EBD" w:rsidRDefault="00DC4EBD" w:rsidP="002005A7">
            <w:pPr>
              <w:snapToGrid w:val="0"/>
              <w:jc w:val="center"/>
              <w:rPr>
                <w:rFonts w:cs="Times New Roman"/>
                <w:sz w:val="20"/>
                <w:szCs w:val="20"/>
              </w:rPr>
            </w:pPr>
            <w:r w:rsidRPr="00DC4EBD">
              <w:rPr>
                <w:rFonts w:cs="Times New Roman"/>
                <w:sz w:val="20"/>
                <w:szCs w:val="20"/>
              </w:rPr>
              <w:t>8</w:t>
            </w:r>
          </w:p>
          <w:p w:rsidR="00DC4EBD" w:rsidRPr="00DC4EBD" w:rsidRDefault="00DC4EBD" w:rsidP="002005A7">
            <w:pPr>
              <w:snapToGrid w:val="0"/>
              <w:jc w:val="center"/>
              <w:rPr>
                <w:rFonts w:cs="Times New Roman"/>
                <w:sz w:val="20"/>
                <w:szCs w:val="20"/>
              </w:rPr>
            </w:pPr>
            <w:r w:rsidRPr="00DC4EBD">
              <w:rPr>
                <w:rFonts w:cs="Times New Roman"/>
                <w:sz w:val="20"/>
                <w:szCs w:val="20"/>
              </w:rPr>
              <w:t>8</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tc>
      </w:tr>
      <w:tr w:rsidR="00DC4EBD" w:rsidRPr="00DC4EBD" w:rsidTr="00DC4EBD">
        <w:trPr>
          <w:trHeight w:val="276"/>
        </w:trPr>
        <w:tc>
          <w:tcPr>
            <w:tcW w:w="2835"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b/>
                <w:bCs/>
                <w:sz w:val="20"/>
                <w:szCs w:val="20"/>
              </w:rPr>
              <w:t>Юбилейные мероприятия:</w:t>
            </w:r>
            <w:r w:rsidRPr="00DC4EBD">
              <w:rPr>
                <w:rFonts w:cs="Times New Roman"/>
                <w:sz w:val="20"/>
                <w:szCs w:val="20"/>
              </w:rPr>
              <w:t xml:space="preserve"> ДМШ</w:t>
            </w:r>
          </w:p>
          <w:p w:rsidR="00DC4EBD" w:rsidRPr="00DC4EBD" w:rsidRDefault="00DC4EBD" w:rsidP="002005A7">
            <w:pPr>
              <w:snapToGrid w:val="0"/>
              <w:rPr>
                <w:rFonts w:cs="Times New Roman"/>
                <w:sz w:val="20"/>
                <w:szCs w:val="20"/>
              </w:rPr>
            </w:pPr>
            <w:r w:rsidRPr="00DC4EBD">
              <w:rPr>
                <w:rFonts w:cs="Times New Roman"/>
                <w:sz w:val="20"/>
                <w:szCs w:val="20"/>
              </w:rPr>
              <w:t>Юбилейные мероприятия Кадыйского краеведческого музея</w:t>
            </w:r>
          </w:p>
          <w:p w:rsidR="00DC4EBD" w:rsidRPr="00DC4EBD" w:rsidRDefault="00DC4EBD" w:rsidP="002005A7">
            <w:pPr>
              <w:snapToGrid w:val="0"/>
              <w:rPr>
                <w:rFonts w:cs="Times New Roman"/>
                <w:sz w:val="20"/>
                <w:szCs w:val="20"/>
              </w:rPr>
            </w:pPr>
            <w:r w:rsidRPr="00DC4EBD">
              <w:rPr>
                <w:rFonts w:cs="Times New Roman"/>
                <w:sz w:val="20"/>
                <w:szCs w:val="20"/>
              </w:rPr>
              <w:t>Юбилейные мероприятия, посвященные юбилею п. Кадый</w:t>
            </w:r>
          </w:p>
          <w:p w:rsidR="00DC4EBD" w:rsidRPr="00DC4EBD" w:rsidRDefault="00DC4EBD" w:rsidP="002005A7">
            <w:pPr>
              <w:snapToGrid w:val="0"/>
              <w:rPr>
                <w:rFonts w:cs="Times New Roman"/>
                <w:sz w:val="20"/>
                <w:szCs w:val="20"/>
              </w:rPr>
            </w:pPr>
            <w:r w:rsidRPr="00DC4EBD">
              <w:rPr>
                <w:rFonts w:cs="Times New Roman"/>
                <w:sz w:val="20"/>
                <w:szCs w:val="20"/>
              </w:rPr>
              <w:t>Юбилейные мероприятия Завражного музея</w:t>
            </w:r>
          </w:p>
          <w:p w:rsidR="00DC4EBD" w:rsidRPr="00DC4EBD" w:rsidRDefault="00DC4EBD" w:rsidP="002005A7">
            <w:pPr>
              <w:snapToGrid w:val="0"/>
              <w:rPr>
                <w:rFonts w:cs="Times New Roman"/>
                <w:sz w:val="20"/>
                <w:szCs w:val="20"/>
              </w:rPr>
            </w:pPr>
          </w:p>
          <w:p w:rsidR="00DC4EBD" w:rsidRPr="00DC4EBD" w:rsidRDefault="00DC4EBD" w:rsidP="002005A7">
            <w:pPr>
              <w:snapToGrid w:val="0"/>
              <w:rPr>
                <w:rFonts w:cs="Times New Roman"/>
                <w:sz w:val="20"/>
                <w:szCs w:val="20"/>
              </w:rPr>
            </w:pPr>
            <w:r w:rsidRPr="00DC4EBD">
              <w:rPr>
                <w:rFonts w:cs="Times New Roman"/>
                <w:sz w:val="20"/>
                <w:szCs w:val="20"/>
              </w:rPr>
              <w:t>Юбилей МЦБ</w:t>
            </w:r>
          </w:p>
          <w:p w:rsidR="00DC4EBD" w:rsidRPr="00DC4EBD" w:rsidRDefault="00DC4EBD" w:rsidP="002005A7">
            <w:pPr>
              <w:snapToGrid w:val="0"/>
              <w:rPr>
                <w:rFonts w:cs="Times New Roman"/>
                <w:sz w:val="20"/>
                <w:szCs w:val="20"/>
              </w:rPr>
            </w:pPr>
          </w:p>
          <w:p w:rsidR="00DC4EBD" w:rsidRPr="00DC4EBD" w:rsidRDefault="00DC4EBD" w:rsidP="002005A7">
            <w:pPr>
              <w:rPr>
                <w:rFonts w:cs="Times New Roman"/>
                <w:sz w:val="20"/>
                <w:szCs w:val="20"/>
              </w:rPr>
            </w:pPr>
            <w:r w:rsidRPr="00DC4EBD">
              <w:rPr>
                <w:rFonts w:cs="Times New Roman"/>
                <w:sz w:val="20"/>
                <w:szCs w:val="20"/>
              </w:rPr>
              <w:t>Юбилейные мероприятия, посвященные юбилею А. Тарковского,П. Флоренского</w:t>
            </w:r>
          </w:p>
          <w:p w:rsidR="00DC4EBD" w:rsidRPr="00DC4EBD" w:rsidRDefault="00DC4EBD" w:rsidP="002005A7">
            <w:pPr>
              <w:rPr>
                <w:rFonts w:cs="Times New Roman"/>
                <w:sz w:val="20"/>
                <w:szCs w:val="20"/>
              </w:rPr>
            </w:pPr>
            <w:r w:rsidRPr="00DC4EBD">
              <w:rPr>
                <w:rFonts w:cs="Times New Roman"/>
                <w:sz w:val="20"/>
                <w:szCs w:val="20"/>
              </w:rPr>
              <w:t>Юбилейные мероприятия РЦД</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lastRenderedPageBreak/>
              <w:t>17.04.2016г</w:t>
            </w:r>
          </w:p>
          <w:p w:rsidR="00DC4EBD" w:rsidRPr="00DC4EBD" w:rsidRDefault="00DC4EBD" w:rsidP="002005A7">
            <w:pPr>
              <w:snapToGrid w:val="0"/>
              <w:rPr>
                <w:rFonts w:cs="Times New Roman"/>
                <w:sz w:val="20"/>
                <w:szCs w:val="20"/>
              </w:rPr>
            </w:pPr>
          </w:p>
          <w:p w:rsidR="00DC4EBD" w:rsidRPr="00DC4EBD" w:rsidRDefault="00DC4EBD" w:rsidP="002005A7">
            <w:pPr>
              <w:snapToGrid w:val="0"/>
              <w:rPr>
                <w:rFonts w:cs="Times New Roman"/>
                <w:sz w:val="20"/>
                <w:szCs w:val="20"/>
              </w:rPr>
            </w:pPr>
          </w:p>
          <w:p w:rsidR="00DC4EBD" w:rsidRPr="00DC4EBD" w:rsidRDefault="00DC4EBD" w:rsidP="002005A7">
            <w:pPr>
              <w:snapToGrid w:val="0"/>
              <w:rPr>
                <w:rFonts w:cs="Times New Roman"/>
                <w:sz w:val="20"/>
                <w:szCs w:val="20"/>
              </w:rPr>
            </w:pPr>
            <w:r w:rsidRPr="00DC4EBD">
              <w:rPr>
                <w:rFonts w:cs="Times New Roman"/>
                <w:sz w:val="20"/>
                <w:szCs w:val="20"/>
              </w:rPr>
              <w:t>03.07.2016г.</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r w:rsidRPr="00DC4EBD">
              <w:rPr>
                <w:rFonts w:cs="Times New Roman"/>
                <w:sz w:val="20"/>
                <w:szCs w:val="20"/>
              </w:rPr>
              <w:t>Отдел культуры</w:t>
            </w:r>
          </w:p>
          <w:p w:rsidR="00DC4EBD" w:rsidRPr="00DC4EBD" w:rsidRDefault="00DC4EBD" w:rsidP="002005A7">
            <w:pPr>
              <w:rPr>
                <w:rFonts w:cs="Times New Roman"/>
                <w:sz w:val="20"/>
                <w:szCs w:val="20"/>
              </w:rPr>
            </w:pPr>
            <w:r w:rsidRPr="00DC4EBD">
              <w:rPr>
                <w:rFonts w:cs="Times New Roman"/>
                <w:sz w:val="20"/>
                <w:szCs w:val="20"/>
              </w:rPr>
              <w:t>МКУ ДО «Кадыйская детская музыкальная школа»</w:t>
            </w:r>
          </w:p>
          <w:p w:rsidR="00DC4EBD" w:rsidRPr="00DC4EBD" w:rsidRDefault="00DC4EBD" w:rsidP="002005A7">
            <w:pPr>
              <w:rPr>
                <w:rFonts w:cs="Times New Roman"/>
                <w:sz w:val="20"/>
                <w:szCs w:val="20"/>
              </w:rPr>
            </w:pPr>
          </w:p>
        </w:tc>
        <w:tc>
          <w:tcPr>
            <w:tcW w:w="1843" w:type="dxa"/>
            <w:vMerge w:val="restart"/>
            <w:tcBorders>
              <w:top w:val="single" w:sz="4" w:space="0" w:color="000000"/>
              <w:left w:val="single" w:sz="4" w:space="0" w:color="000000"/>
              <w:bottom w:val="single" w:sz="4" w:space="0" w:color="000000"/>
            </w:tcBorders>
          </w:tcPr>
          <w:p w:rsidR="00DC4EBD" w:rsidRPr="00DC4EBD" w:rsidRDefault="005829EC" w:rsidP="002005A7">
            <w:pPr>
              <w:snapToGrid w:val="0"/>
              <w:rPr>
                <w:rFonts w:cs="Times New Roman"/>
                <w:sz w:val="20"/>
                <w:szCs w:val="20"/>
              </w:rPr>
            </w:pPr>
            <w:r>
              <w:rPr>
                <w:rFonts w:cs="Times New Roman"/>
                <w:sz w:val="20"/>
                <w:szCs w:val="20"/>
              </w:rPr>
              <w:t xml:space="preserve"> </w:t>
            </w:r>
            <w:r w:rsidR="00DC4EBD" w:rsidRPr="00DC4EBD">
              <w:rPr>
                <w:rFonts w:cs="Times New Roman"/>
                <w:sz w:val="20"/>
                <w:szCs w:val="20"/>
              </w:rPr>
              <w:t>2016 –10</w:t>
            </w:r>
          </w:p>
          <w:p w:rsidR="00DC4EBD" w:rsidRPr="00DC4EBD" w:rsidRDefault="00DC4EBD" w:rsidP="002005A7">
            <w:pPr>
              <w:snapToGrid w:val="0"/>
              <w:jc w:val="center"/>
              <w:rPr>
                <w:rFonts w:cs="Times New Roman"/>
                <w:sz w:val="20"/>
                <w:szCs w:val="20"/>
              </w:rPr>
            </w:pPr>
            <w:r w:rsidRPr="00DC4EBD">
              <w:rPr>
                <w:rFonts w:cs="Times New Roman"/>
                <w:sz w:val="20"/>
                <w:szCs w:val="20"/>
              </w:rPr>
              <w:t>2017 -10</w:t>
            </w:r>
          </w:p>
          <w:p w:rsidR="00DC4EBD" w:rsidRPr="00DC4EBD" w:rsidRDefault="00DC4EBD" w:rsidP="002005A7">
            <w:pPr>
              <w:snapToGrid w:val="0"/>
              <w:jc w:val="center"/>
              <w:rPr>
                <w:rFonts w:cs="Times New Roman"/>
                <w:sz w:val="20"/>
                <w:szCs w:val="20"/>
              </w:rPr>
            </w:pPr>
            <w:r w:rsidRPr="00DC4EBD">
              <w:rPr>
                <w:rFonts w:cs="Times New Roman"/>
                <w:sz w:val="20"/>
                <w:szCs w:val="20"/>
              </w:rPr>
              <w:t>2018 -5</w:t>
            </w:r>
          </w:p>
          <w:p w:rsidR="00DC4EBD" w:rsidRPr="00DC4EBD" w:rsidRDefault="00DC4EBD" w:rsidP="002005A7">
            <w:pPr>
              <w:snapToGrid w:val="0"/>
              <w:jc w:val="center"/>
              <w:rPr>
                <w:rFonts w:cs="Times New Roman"/>
                <w:sz w:val="20"/>
                <w:szCs w:val="20"/>
              </w:rPr>
            </w:pPr>
            <w:r w:rsidRPr="00DC4EBD">
              <w:rPr>
                <w:rFonts w:cs="Times New Roman"/>
                <w:sz w:val="20"/>
                <w:szCs w:val="20"/>
              </w:rPr>
              <w:t>2019 -10</w:t>
            </w:r>
          </w:p>
          <w:p w:rsidR="00DC4EBD" w:rsidRPr="00DC4EBD" w:rsidRDefault="00DC4EBD" w:rsidP="002005A7">
            <w:pPr>
              <w:snapToGrid w:val="0"/>
              <w:jc w:val="center"/>
              <w:rPr>
                <w:rFonts w:cs="Times New Roman"/>
                <w:sz w:val="20"/>
                <w:szCs w:val="20"/>
              </w:rPr>
            </w:pPr>
            <w:r w:rsidRPr="00DC4EBD">
              <w:rPr>
                <w:rFonts w:cs="Times New Roman"/>
                <w:sz w:val="20"/>
                <w:szCs w:val="20"/>
              </w:rPr>
              <w:t>2020 -14</w:t>
            </w:r>
          </w:p>
          <w:p w:rsidR="00DC4EBD" w:rsidRPr="00DC4EBD" w:rsidRDefault="00DC4EBD" w:rsidP="002005A7">
            <w:pPr>
              <w:snapToGrid w:val="0"/>
              <w:jc w:val="center"/>
              <w:rPr>
                <w:rFonts w:cs="Times New Roman"/>
                <w:sz w:val="20"/>
                <w:szCs w:val="20"/>
              </w:rPr>
            </w:pPr>
          </w:p>
          <w:p w:rsidR="00DC4EBD" w:rsidRPr="00DC4EBD" w:rsidRDefault="00DC4EBD" w:rsidP="002005A7">
            <w:pPr>
              <w:jc w:val="center"/>
              <w:rPr>
                <w:rFonts w:cs="Times New Roman"/>
                <w:sz w:val="20"/>
                <w:szCs w:val="20"/>
              </w:rPr>
            </w:pPr>
          </w:p>
        </w:tc>
        <w:tc>
          <w:tcPr>
            <w:tcW w:w="1418" w:type="dxa"/>
            <w:vMerge w:val="restart"/>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8</w:t>
            </w:r>
          </w:p>
        </w:tc>
        <w:tc>
          <w:tcPr>
            <w:tcW w:w="1276" w:type="dxa"/>
            <w:vMerge w:val="restart"/>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6</w:t>
            </w: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15.09.19г.</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r w:rsidRPr="00DC4EBD">
              <w:rPr>
                <w:rFonts w:cs="Times New Roman"/>
                <w:sz w:val="20"/>
                <w:szCs w:val="20"/>
              </w:rPr>
              <w:t>Отдел культуры</w:t>
            </w:r>
          </w:p>
          <w:p w:rsidR="00DC4EBD" w:rsidRPr="00DC4EBD" w:rsidRDefault="00DC4EBD" w:rsidP="002005A7">
            <w:pPr>
              <w:rPr>
                <w:rFonts w:cs="Times New Roman"/>
                <w:sz w:val="20"/>
                <w:szCs w:val="20"/>
              </w:rPr>
            </w:pPr>
            <w:r w:rsidRPr="00DC4EBD">
              <w:rPr>
                <w:rFonts w:cs="Times New Roman"/>
                <w:sz w:val="20"/>
                <w:szCs w:val="20"/>
              </w:rPr>
              <w:t>Историко-краеведческий музей с. Завражье</w:t>
            </w:r>
          </w:p>
        </w:tc>
        <w:tc>
          <w:tcPr>
            <w:tcW w:w="1843"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09.10.20г.</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МЦБ</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30.11.14</w:t>
            </w: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2011</w:t>
            </w: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B162D2">
            <w:pPr>
              <w:snapToGrid w:val="0"/>
              <w:rPr>
                <w:rFonts w:cs="Times New Roman"/>
                <w:sz w:val="20"/>
                <w:szCs w:val="20"/>
              </w:rPr>
            </w:pPr>
            <w:r w:rsidRPr="00DC4EBD">
              <w:rPr>
                <w:rFonts w:cs="Times New Roman"/>
                <w:sz w:val="20"/>
                <w:szCs w:val="20"/>
              </w:rPr>
              <w:t>12.07.2012</w:t>
            </w: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vMerge/>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04.04.2017г</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Апрель 2012</w:t>
            </w:r>
          </w:p>
        </w:tc>
        <w:tc>
          <w:tcPr>
            <w:tcW w:w="1418" w:type="dxa"/>
            <w:vMerge/>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p>
        </w:tc>
        <w:tc>
          <w:tcPr>
            <w:tcW w:w="1276" w:type="dxa"/>
            <w:vMerge/>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rPr>
                <w:rFonts w:cs="Times New Roman"/>
                <w:sz w:val="20"/>
                <w:szCs w:val="20"/>
              </w:rPr>
            </w:pP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Традиционные праздники:</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Новый год</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Рождество</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23 февраля</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8 марта</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Масленица</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9 мая</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День защиты детей</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Праздник Кадыя</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День туризма</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День пожилого человека</w:t>
            </w:r>
          </w:p>
          <w:p w:rsidR="00DC4EBD" w:rsidRPr="00DC4EBD" w:rsidRDefault="00DC4EBD" w:rsidP="00DC4EBD">
            <w:pPr>
              <w:widowControl/>
              <w:numPr>
                <w:ilvl w:val="0"/>
                <w:numId w:val="4"/>
              </w:numPr>
              <w:rPr>
                <w:rFonts w:cs="Times New Roman"/>
                <w:sz w:val="20"/>
                <w:szCs w:val="20"/>
              </w:rPr>
            </w:pPr>
            <w:r w:rsidRPr="00DC4EBD">
              <w:rPr>
                <w:rFonts w:cs="Times New Roman"/>
                <w:sz w:val="20"/>
                <w:szCs w:val="20"/>
              </w:rPr>
              <w:t>День согласия и примирения</w:t>
            </w:r>
          </w:p>
          <w:p w:rsidR="00DC4EBD" w:rsidRPr="00DC4EBD" w:rsidRDefault="00DC4EBD" w:rsidP="00DC4EBD">
            <w:pPr>
              <w:widowControl/>
              <w:numPr>
                <w:ilvl w:val="0"/>
                <w:numId w:val="4"/>
              </w:numPr>
              <w:snapToGrid w:val="0"/>
              <w:rPr>
                <w:rFonts w:cs="Times New Roman"/>
                <w:sz w:val="20"/>
                <w:szCs w:val="20"/>
              </w:rPr>
            </w:pPr>
            <w:r w:rsidRPr="00DC4EBD">
              <w:rPr>
                <w:rFonts w:cs="Times New Roman"/>
                <w:sz w:val="20"/>
                <w:szCs w:val="20"/>
              </w:rPr>
              <w:t>День матери</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p w:rsidR="00DC4EBD" w:rsidRPr="00DC4EBD" w:rsidRDefault="00DC4EBD" w:rsidP="002005A7">
            <w:pPr>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r w:rsidRPr="00DC4EBD">
              <w:rPr>
                <w:rFonts w:cs="Times New Roman"/>
                <w:sz w:val="20"/>
                <w:szCs w:val="20"/>
              </w:rPr>
              <w:t>Отдел культуры</w:t>
            </w:r>
          </w:p>
          <w:p w:rsidR="00DC4EBD" w:rsidRPr="00DC4EBD" w:rsidRDefault="00DC4EBD" w:rsidP="002005A7">
            <w:pPr>
              <w:rPr>
                <w:rFonts w:cs="Times New Roman"/>
                <w:sz w:val="20"/>
                <w:szCs w:val="20"/>
              </w:rPr>
            </w:pPr>
          </w:p>
          <w:p w:rsidR="00DC4EBD" w:rsidRPr="00DC4EBD" w:rsidRDefault="00DC4EBD" w:rsidP="002005A7">
            <w:pPr>
              <w:snapToGrid w:val="0"/>
              <w:rPr>
                <w:rFonts w:cs="Times New Roman"/>
                <w:sz w:val="20"/>
                <w:szCs w:val="20"/>
              </w:rPr>
            </w:pPr>
          </w:p>
          <w:p w:rsidR="00DC4EBD" w:rsidRPr="00DC4EBD" w:rsidRDefault="00DC4EBD" w:rsidP="002005A7">
            <w:pPr>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 25</w:t>
            </w:r>
          </w:p>
          <w:p w:rsidR="00DC4EBD" w:rsidRPr="00DC4EBD" w:rsidRDefault="00DC4EBD" w:rsidP="002005A7">
            <w:pPr>
              <w:snapToGrid w:val="0"/>
              <w:jc w:val="center"/>
              <w:rPr>
                <w:rFonts w:cs="Times New Roman"/>
                <w:sz w:val="20"/>
                <w:szCs w:val="20"/>
              </w:rPr>
            </w:pPr>
            <w:r w:rsidRPr="00DC4EBD">
              <w:rPr>
                <w:rFonts w:cs="Times New Roman"/>
                <w:sz w:val="20"/>
                <w:szCs w:val="20"/>
              </w:rPr>
              <w:t>2017 -25</w:t>
            </w:r>
          </w:p>
          <w:p w:rsidR="00DC4EBD" w:rsidRPr="00DC4EBD" w:rsidRDefault="00DC4EBD" w:rsidP="002005A7">
            <w:pPr>
              <w:snapToGrid w:val="0"/>
              <w:jc w:val="center"/>
              <w:rPr>
                <w:rFonts w:cs="Times New Roman"/>
                <w:sz w:val="20"/>
                <w:szCs w:val="20"/>
              </w:rPr>
            </w:pPr>
            <w:r w:rsidRPr="00DC4EBD">
              <w:rPr>
                <w:rFonts w:cs="Times New Roman"/>
                <w:sz w:val="20"/>
                <w:szCs w:val="20"/>
              </w:rPr>
              <w:t>2018 -35</w:t>
            </w:r>
          </w:p>
          <w:p w:rsidR="00DC4EBD" w:rsidRPr="00DC4EBD" w:rsidRDefault="00DC4EBD" w:rsidP="002005A7">
            <w:pPr>
              <w:snapToGrid w:val="0"/>
              <w:jc w:val="center"/>
              <w:rPr>
                <w:rFonts w:cs="Times New Roman"/>
                <w:sz w:val="20"/>
                <w:szCs w:val="20"/>
              </w:rPr>
            </w:pPr>
            <w:r w:rsidRPr="00DC4EBD">
              <w:rPr>
                <w:rFonts w:cs="Times New Roman"/>
                <w:sz w:val="20"/>
                <w:szCs w:val="20"/>
              </w:rPr>
              <w:t>2019 -35</w:t>
            </w:r>
          </w:p>
          <w:p w:rsidR="00DC4EBD" w:rsidRPr="00DC4EBD" w:rsidRDefault="00DC4EBD" w:rsidP="002005A7">
            <w:pPr>
              <w:snapToGrid w:val="0"/>
              <w:jc w:val="center"/>
              <w:rPr>
                <w:rFonts w:cs="Times New Roman"/>
                <w:sz w:val="20"/>
                <w:szCs w:val="20"/>
              </w:rPr>
            </w:pPr>
            <w:r w:rsidRPr="00DC4EBD">
              <w:rPr>
                <w:rFonts w:cs="Times New Roman"/>
                <w:sz w:val="20"/>
                <w:szCs w:val="20"/>
              </w:rPr>
              <w:t>2020 -35</w:t>
            </w:r>
          </w:p>
          <w:p w:rsidR="00DC4EBD" w:rsidRPr="00DC4EBD" w:rsidRDefault="00DC4EBD" w:rsidP="002005A7">
            <w:pPr>
              <w:snapToGrid w:val="0"/>
              <w:jc w:val="center"/>
              <w:rPr>
                <w:rFonts w:cs="Times New Roman"/>
                <w:sz w:val="20"/>
                <w:szCs w:val="20"/>
              </w:rPr>
            </w:pPr>
          </w:p>
          <w:p w:rsidR="00DC4EBD" w:rsidRPr="00DC4EBD" w:rsidRDefault="00DC4EBD" w:rsidP="002005A7">
            <w:pPr>
              <w:jc w:val="center"/>
              <w:rPr>
                <w:rFonts w:cs="Times New Roman"/>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5829EC" w:rsidP="002005A7">
            <w:pPr>
              <w:snapToGrid w:val="0"/>
              <w:rPr>
                <w:rFonts w:cs="Times New Roman"/>
                <w:sz w:val="20"/>
                <w:szCs w:val="20"/>
              </w:rPr>
            </w:pPr>
            <w:r>
              <w:rPr>
                <w:rFonts w:cs="Times New Roman"/>
                <w:sz w:val="20"/>
                <w:szCs w:val="20"/>
              </w:rPr>
              <w:t xml:space="preserve"> </w:t>
            </w:r>
            <w:r w:rsidR="00DC4EBD" w:rsidRPr="00DC4EBD">
              <w:rPr>
                <w:rFonts w:cs="Times New Roman"/>
                <w:sz w:val="20"/>
                <w:szCs w:val="20"/>
              </w:rPr>
              <w:t>20</w:t>
            </w:r>
          </w:p>
          <w:p w:rsidR="00DC4EBD" w:rsidRPr="00DC4EBD" w:rsidRDefault="00DC4EBD" w:rsidP="002005A7">
            <w:pPr>
              <w:snapToGrid w:val="0"/>
              <w:jc w:val="center"/>
              <w:rPr>
                <w:rFonts w:cs="Times New Roman"/>
                <w:sz w:val="20"/>
                <w:szCs w:val="20"/>
              </w:rPr>
            </w:pPr>
            <w:r w:rsidRPr="00DC4EBD">
              <w:rPr>
                <w:rFonts w:cs="Times New Roman"/>
                <w:sz w:val="20"/>
                <w:szCs w:val="20"/>
              </w:rPr>
              <w:t>15</w:t>
            </w:r>
          </w:p>
          <w:p w:rsidR="00DC4EBD" w:rsidRPr="00DC4EBD" w:rsidRDefault="00DC4EBD" w:rsidP="002005A7">
            <w:pPr>
              <w:snapToGrid w:val="0"/>
              <w:jc w:val="center"/>
              <w:rPr>
                <w:rFonts w:cs="Times New Roman"/>
                <w:sz w:val="20"/>
                <w:szCs w:val="20"/>
              </w:rPr>
            </w:pPr>
            <w:r w:rsidRPr="00DC4EBD">
              <w:rPr>
                <w:rFonts w:cs="Times New Roman"/>
                <w:sz w:val="20"/>
                <w:szCs w:val="20"/>
              </w:rPr>
              <w:t>15</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jc w:val="center"/>
              <w:rPr>
                <w:rFonts w:cs="Times New Roman"/>
                <w:sz w:val="20"/>
                <w:szCs w:val="20"/>
              </w:rPr>
            </w:pPr>
            <w:r w:rsidRPr="00DC4EBD">
              <w:rPr>
                <w:rFonts w:cs="Times New Roman"/>
                <w:sz w:val="20"/>
                <w:szCs w:val="20"/>
              </w:rPr>
              <w:t>5</w:t>
            </w:r>
          </w:p>
          <w:p w:rsidR="00DC4EBD" w:rsidRPr="00DC4EBD" w:rsidRDefault="00DC4EBD" w:rsidP="002005A7">
            <w:pPr>
              <w:jc w:val="center"/>
              <w:rPr>
                <w:rFonts w:cs="Times New Roman"/>
                <w:sz w:val="20"/>
                <w:szCs w:val="20"/>
              </w:rPr>
            </w:pPr>
            <w:r w:rsidRPr="00DC4EBD">
              <w:rPr>
                <w:rFonts w:cs="Times New Roman"/>
                <w:sz w:val="20"/>
                <w:szCs w:val="20"/>
              </w:rPr>
              <w:t>10</w:t>
            </w:r>
          </w:p>
          <w:p w:rsidR="00DC4EBD" w:rsidRPr="00DC4EBD" w:rsidRDefault="00DC4EBD" w:rsidP="002005A7">
            <w:pPr>
              <w:jc w:val="center"/>
              <w:rPr>
                <w:rFonts w:cs="Times New Roman"/>
                <w:sz w:val="20"/>
                <w:szCs w:val="20"/>
              </w:rPr>
            </w:pPr>
            <w:r w:rsidRPr="00DC4EBD">
              <w:rPr>
                <w:rFonts w:cs="Times New Roman"/>
                <w:sz w:val="20"/>
                <w:szCs w:val="20"/>
              </w:rPr>
              <w:t>20</w:t>
            </w:r>
          </w:p>
          <w:p w:rsidR="00DC4EBD" w:rsidRPr="00DC4EBD" w:rsidRDefault="00DC4EBD" w:rsidP="002005A7">
            <w:pPr>
              <w:jc w:val="center"/>
              <w:rPr>
                <w:rFonts w:cs="Times New Roman"/>
                <w:sz w:val="20"/>
                <w:szCs w:val="20"/>
              </w:rPr>
            </w:pPr>
            <w:r w:rsidRPr="00DC4EBD">
              <w:rPr>
                <w:rFonts w:cs="Times New Roman"/>
                <w:sz w:val="20"/>
                <w:szCs w:val="20"/>
              </w:rPr>
              <w:t>25</w:t>
            </w:r>
          </w:p>
          <w:p w:rsidR="00DC4EBD" w:rsidRPr="00DC4EBD" w:rsidRDefault="00DC4EBD" w:rsidP="002005A7">
            <w:pPr>
              <w:jc w:val="center"/>
              <w:rPr>
                <w:rFonts w:cs="Times New Roman"/>
                <w:sz w:val="20"/>
                <w:szCs w:val="20"/>
              </w:rPr>
            </w:pPr>
            <w:r w:rsidRPr="00DC4EBD">
              <w:rPr>
                <w:rFonts w:cs="Times New Roman"/>
                <w:sz w:val="20"/>
                <w:szCs w:val="20"/>
              </w:rPr>
              <w:t>25</w:t>
            </w:r>
          </w:p>
          <w:p w:rsidR="00DC4EBD" w:rsidRPr="00DC4EBD" w:rsidRDefault="00DC4EBD" w:rsidP="002005A7">
            <w:pPr>
              <w:snapToGrid w:val="0"/>
              <w:jc w:val="center"/>
              <w:rPr>
                <w:rFonts w:cs="Times New Roman"/>
                <w:sz w:val="20"/>
                <w:szCs w:val="20"/>
              </w:rPr>
            </w:pP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Всего</w:t>
            </w:r>
          </w:p>
          <w:p w:rsidR="00DC4EBD" w:rsidRPr="00DC4EBD" w:rsidRDefault="00DC4EBD" w:rsidP="002005A7">
            <w:pPr>
              <w:jc w:val="center"/>
              <w:rPr>
                <w:rFonts w:cs="Times New Roman"/>
                <w:sz w:val="20"/>
                <w:szCs w:val="20"/>
              </w:rPr>
            </w:pPr>
          </w:p>
          <w:p w:rsidR="00DC4EBD" w:rsidRPr="00DC4EBD" w:rsidRDefault="00DC4EBD" w:rsidP="002005A7">
            <w:pPr>
              <w:snapToGrid w:val="0"/>
              <w:jc w:val="center"/>
              <w:rPr>
                <w:rFonts w:cs="Times New Roman"/>
                <w:sz w:val="20"/>
                <w:szCs w:val="20"/>
              </w:rPr>
            </w:pP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2016 – 59</w:t>
            </w:r>
          </w:p>
          <w:p w:rsidR="00DC4EBD" w:rsidRPr="00DC4EBD" w:rsidRDefault="00DC4EBD" w:rsidP="002005A7">
            <w:pPr>
              <w:snapToGrid w:val="0"/>
              <w:jc w:val="center"/>
              <w:rPr>
                <w:rFonts w:cs="Times New Roman"/>
                <w:b/>
                <w:sz w:val="20"/>
                <w:szCs w:val="20"/>
              </w:rPr>
            </w:pPr>
            <w:r w:rsidRPr="00DC4EBD">
              <w:rPr>
                <w:rFonts w:cs="Times New Roman"/>
                <w:b/>
                <w:sz w:val="20"/>
                <w:szCs w:val="20"/>
              </w:rPr>
              <w:t>2017 -58</w:t>
            </w:r>
          </w:p>
          <w:p w:rsidR="00DC4EBD" w:rsidRPr="00DC4EBD" w:rsidRDefault="00DC4EBD" w:rsidP="002005A7">
            <w:pPr>
              <w:snapToGrid w:val="0"/>
              <w:jc w:val="center"/>
              <w:rPr>
                <w:rFonts w:cs="Times New Roman"/>
                <w:b/>
                <w:sz w:val="20"/>
                <w:szCs w:val="20"/>
              </w:rPr>
            </w:pPr>
            <w:r w:rsidRPr="00DC4EBD">
              <w:rPr>
                <w:rFonts w:cs="Times New Roman"/>
                <w:b/>
                <w:sz w:val="20"/>
                <w:szCs w:val="20"/>
              </w:rPr>
              <w:t>2018 -68</w:t>
            </w:r>
          </w:p>
          <w:p w:rsidR="00DC4EBD" w:rsidRPr="00DC4EBD" w:rsidRDefault="00DC4EBD" w:rsidP="002005A7">
            <w:pPr>
              <w:snapToGrid w:val="0"/>
              <w:jc w:val="center"/>
              <w:rPr>
                <w:rFonts w:cs="Times New Roman"/>
                <w:b/>
                <w:sz w:val="20"/>
                <w:szCs w:val="20"/>
              </w:rPr>
            </w:pPr>
            <w:r w:rsidRPr="00DC4EBD">
              <w:rPr>
                <w:rFonts w:cs="Times New Roman"/>
                <w:b/>
                <w:sz w:val="20"/>
                <w:szCs w:val="20"/>
              </w:rPr>
              <w:t>2019 -78</w:t>
            </w:r>
          </w:p>
          <w:p w:rsidR="00DC4EBD" w:rsidRPr="00DC4EBD" w:rsidRDefault="00DC4EBD" w:rsidP="00B162D2">
            <w:pPr>
              <w:snapToGrid w:val="0"/>
              <w:jc w:val="center"/>
              <w:rPr>
                <w:rFonts w:cs="Times New Roman"/>
                <w:b/>
                <w:bCs/>
                <w:sz w:val="20"/>
                <w:szCs w:val="20"/>
              </w:rPr>
            </w:pPr>
            <w:r w:rsidRPr="00DC4EBD">
              <w:rPr>
                <w:rFonts w:cs="Times New Roman"/>
                <w:b/>
                <w:sz w:val="20"/>
                <w:szCs w:val="20"/>
              </w:rPr>
              <w:t>2020 -87</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38</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30</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29</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30</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36</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21</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28</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39</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48</w:t>
            </w:r>
          </w:p>
          <w:p w:rsidR="00DC4EBD" w:rsidRPr="00DC4EBD" w:rsidRDefault="00DC4EBD" w:rsidP="00B162D2">
            <w:pPr>
              <w:snapToGrid w:val="0"/>
              <w:jc w:val="center"/>
              <w:rPr>
                <w:rFonts w:cs="Times New Roman"/>
                <w:b/>
                <w:bCs/>
                <w:sz w:val="20"/>
                <w:szCs w:val="20"/>
              </w:rPr>
            </w:pPr>
            <w:r w:rsidRPr="00DC4EBD">
              <w:rPr>
                <w:rFonts w:cs="Times New Roman"/>
                <w:b/>
                <w:bCs/>
                <w:sz w:val="20"/>
                <w:szCs w:val="20"/>
              </w:rPr>
              <w:t>51</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Итого</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333</w:t>
            </w:r>
          </w:p>
        </w:tc>
        <w:tc>
          <w:tcPr>
            <w:tcW w:w="1418" w:type="dxa"/>
            <w:tcBorders>
              <w:top w:val="single" w:sz="4" w:space="0" w:color="000000"/>
              <w:left w:val="single" w:sz="4" w:space="0" w:color="000000"/>
              <w:bottom w:val="single" w:sz="4" w:space="0" w:color="000000"/>
            </w:tcBorders>
          </w:tcPr>
          <w:p w:rsidR="00DC4EBD" w:rsidRPr="00DC4EBD" w:rsidRDefault="005829EC" w:rsidP="002005A7">
            <w:pPr>
              <w:snapToGrid w:val="0"/>
              <w:rPr>
                <w:rFonts w:cs="Times New Roman"/>
                <w:b/>
                <w:bCs/>
                <w:sz w:val="20"/>
                <w:szCs w:val="20"/>
              </w:rPr>
            </w:pPr>
            <w:r>
              <w:rPr>
                <w:rFonts w:cs="Times New Roman"/>
                <w:b/>
                <w:bCs/>
                <w:sz w:val="20"/>
                <w:szCs w:val="20"/>
              </w:rPr>
              <w:t xml:space="preserve"> </w:t>
            </w:r>
            <w:r w:rsidR="00DC4EBD" w:rsidRPr="00DC4EBD">
              <w:rPr>
                <w:rFonts w:cs="Times New Roman"/>
                <w:b/>
                <w:bCs/>
                <w:sz w:val="20"/>
                <w:szCs w:val="20"/>
              </w:rPr>
              <w:t>163</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ind w:left="705"/>
              <w:rPr>
                <w:rFonts w:cs="Times New Roman"/>
                <w:b/>
                <w:bCs/>
                <w:sz w:val="20"/>
                <w:szCs w:val="20"/>
              </w:rPr>
            </w:pPr>
            <w:r w:rsidRPr="00DC4EBD">
              <w:rPr>
                <w:rFonts w:cs="Times New Roman"/>
                <w:b/>
                <w:bCs/>
                <w:sz w:val="20"/>
                <w:szCs w:val="20"/>
              </w:rPr>
              <w:t>173</w:t>
            </w:r>
          </w:p>
        </w:tc>
      </w:tr>
      <w:tr w:rsidR="00DC4EBD" w:rsidRPr="00DC4EBD" w:rsidTr="00DC4EBD">
        <w:trPr>
          <w:trHeight w:val="276"/>
        </w:trPr>
        <w:tc>
          <w:tcPr>
            <w:tcW w:w="10774" w:type="dxa"/>
            <w:gridSpan w:val="6"/>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Мероприятия по поддержке народных промыслов и ремесел</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Организация и проведение выставок прикладного искусства местных мастеров</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r w:rsidRPr="00DC4EBD">
              <w:rPr>
                <w:rFonts w:cs="Times New Roman"/>
                <w:sz w:val="20"/>
                <w:szCs w:val="20"/>
              </w:rPr>
              <w:t>Отдел культуры</w:t>
            </w:r>
          </w:p>
          <w:p w:rsidR="00DC4EBD" w:rsidRPr="00DC4EBD" w:rsidRDefault="00DC4EBD" w:rsidP="002005A7">
            <w:pPr>
              <w:rPr>
                <w:rFonts w:cs="Times New Roman"/>
                <w:sz w:val="20"/>
                <w:szCs w:val="20"/>
              </w:rPr>
            </w:pPr>
            <w:r w:rsidRPr="00DC4EBD">
              <w:rPr>
                <w:rFonts w:cs="Times New Roman"/>
                <w:sz w:val="20"/>
                <w:szCs w:val="20"/>
              </w:rPr>
              <w:t>Музей</w:t>
            </w:r>
          </w:p>
          <w:p w:rsidR="00DC4EBD" w:rsidRPr="00DC4EBD" w:rsidRDefault="00DC4EBD" w:rsidP="002005A7">
            <w:pPr>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–3</w:t>
            </w:r>
          </w:p>
          <w:p w:rsidR="00DC4EBD" w:rsidRPr="00DC4EBD" w:rsidRDefault="00DC4EBD" w:rsidP="002005A7">
            <w:pPr>
              <w:snapToGrid w:val="0"/>
              <w:jc w:val="center"/>
              <w:rPr>
                <w:rFonts w:cs="Times New Roman"/>
                <w:sz w:val="20"/>
                <w:szCs w:val="20"/>
              </w:rPr>
            </w:pPr>
            <w:r w:rsidRPr="00DC4EBD">
              <w:rPr>
                <w:rFonts w:cs="Times New Roman"/>
                <w:sz w:val="20"/>
                <w:szCs w:val="20"/>
              </w:rPr>
              <w:t>2017 -3</w:t>
            </w:r>
          </w:p>
          <w:p w:rsidR="00DC4EBD" w:rsidRPr="00DC4EBD" w:rsidRDefault="00DC4EBD" w:rsidP="002005A7">
            <w:pPr>
              <w:snapToGrid w:val="0"/>
              <w:jc w:val="center"/>
              <w:rPr>
                <w:rFonts w:cs="Times New Roman"/>
                <w:sz w:val="20"/>
                <w:szCs w:val="20"/>
              </w:rPr>
            </w:pPr>
            <w:r w:rsidRPr="00DC4EBD">
              <w:rPr>
                <w:rFonts w:cs="Times New Roman"/>
                <w:sz w:val="20"/>
                <w:szCs w:val="20"/>
              </w:rPr>
              <w:t>2018 -3</w:t>
            </w:r>
          </w:p>
          <w:p w:rsidR="00DC4EBD" w:rsidRPr="00DC4EBD" w:rsidRDefault="00DC4EBD" w:rsidP="002005A7">
            <w:pPr>
              <w:snapToGrid w:val="0"/>
              <w:jc w:val="center"/>
              <w:rPr>
                <w:rFonts w:cs="Times New Roman"/>
                <w:sz w:val="20"/>
                <w:szCs w:val="20"/>
              </w:rPr>
            </w:pPr>
            <w:r w:rsidRPr="00DC4EBD">
              <w:rPr>
                <w:rFonts w:cs="Times New Roman"/>
                <w:sz w:val="20"/>
                <w:szCs w:val="20"/>
              </w:rPr>
              <w:t>2019 -4</w:t>
            </w:r>
          </w:p>
          <w:p w:rsidR="00DC4EBD" w:rsidRPr="00DC4EBD" w:rsidRDefault="00DC4EBD" w:rsidP="00B162D2">
            <w:pPr>
              <w:snapToGrid w:val="0"/>
              <w:jc w:val="center"/>
              <w:rPr>
                <w:rFonts w:cs="Times New Roman"/>
                <w:sz w:val="20"/>
                <w:szCs w:val="20"/>
              </w:rPr>
            </w:pPr>
            <w:r w:rsidRPr="00DC4EBD">
              <w:rPr>
                <w:rFonts w:cs="Times New Roman"/>
                <w:sz w:val="20"/>
                <w:szCs w:val="20"/>
              </w:rPr>
              <w:t>2020 -4</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4</w:t>
            </w:r>
          </w:p>
          <w:p w:rsidR="00DC4EBD" w:rsidRPr="00DC4EBD" w:rsidRDefault="00DC4EBD" w:rsidP="002005A7">
            <w:pPr>
              <w:snapToGrid w:val="0"/>
              <w:jc w:val="center"/>
              <w:rPr>
                <w:rFonts w:cs="Times New Roman"/>
                <w:sz w:val="20"/>
                <w:szCs w:val="20"/>
              </w:rPr>
            </w:pPr>
            <w:r w:rsidRPr="00DC4EBD">
              <w:rPr>
                <w:rFonts w:cs="Times New Roman"/>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Выставка работ детских кружков декоративно – прикладного творчества</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p w:rsidR="00DC4EBD" w:rsidRPr="00DC4EBD" w:rsidRDefault="00DC4EBD" w:rsidP="002005A7">
            <w:pPr>
              <w:snapToGrid w:val="0"/>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–3</w:t>
            </w:r>
          </w:p>
          <w:p w:rsidR="00DC4EBD" w:rsidRPr="00DC4EBD" w:rsidRDefault="00DC4EBD" w:rsidP="002005A7">
            <w:pPr>
              <w:snapToGrid w:val="0"/>
              <w:jc w:val="center"/>
              <w:rPr>
                <w:rFonts w:cs="Times New Roman"/>
                <w:sz w:val="20"/>
                <w:szCs w:val="20"/>
              </w:rPr>
            </w:pPr>
            <w:r w:rsidRPr="00DC4EBD">
              <w:rPr>
                <w:rFonts w:cs="Times New Roman"/>
                <w:sz w:val="20"/>
                <w:szCs w:val="20"/>
              </w:rPr>
              <w:t>2017 -2</w:t>
            </w:r>
          </w:p>
          <w:p w:rsidR="00DC4EBD" w:rsidRPr="00DC4EBD" w:rsidRDefault="00DC4EBD" w:rsidP="002005A7">
            <w:pPr>
              <w:snapToGrid w:val="0"/>
              <w:jc w:val="center"/>
              <w:rPr>
                <w:rFonts w:cs="Times New Roman"/>
                <w:sz w:val="20"/>
                <w:szCs w:val="20"/>
              </w:rPr>
            </w:pPr>
            <w:r w:rsidRPr="00DC4EBD">
              <w:rPr>
                <w:rFonts w:cs="Times New Roman"/>
                <w:sz w:val="20"/>
                <w:szCs w:val="20"/>
              </w:rPr>
              <w:t>2018 -2</w:t>
            </w:r>
          </w:p>
          <w:p w:rsidR="00DC4EBD" w:rsidRPr="00DC4EBD" w:rsidRDefault="00DC4EBD" w:rsidP="002005A7">
            <w:pPr>
              <w:snapToGrid w:val="0"/>
              <w:jc w:val="center"/>
              <w:rPr>
                <w:rFonts w:cs="Times New Roman"/>
                <w:sz w:val="20"/>
                <w:szCs w:val="20"/>
              </w:rPr>
            </w:pPr>
            <w:r w:rsidRPr="00DC4EBD">
              <w:rPr>
                <w:rFonts w:cs="Times New Roman"/>
                <w:sz w:val="20"/>
                <w:szCs w:val="20"/>
              </w:rPr>
              <w:t>2019 -2</w:t>
            </w:r>
          </w:p>
          <w:p w:rsidR="00DC4EBD" w:rsidRPr="00DC4EBD" w:rsidRDefault="00DC4EBD" w:rsidP="00B162D2">
            <w:pPr>
              <w:snapToGrid w:val="0"/>
              <w:jc w:val="center"/>
              <w:rPr>
                <w:rFonts w:cs="Times New Roman"/>
                <w:sz w:val="20"/>
                <w:szCs w:val="20"/>
              </w:rPr>
            </w:pPr>
            <w:r w:rsidRPr="00DC4EBD">
              <w:rPr>
                <w:rFonts w:cs="Times New Roman"/>
                <w:sz w:val="20"/>
                <w:szCs w:val="20"/>
              </w:rPr>
              <w:t>2020 -3</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Создание</w:t>
            </w:r>
            <w:r w:rsidR="005829EC">
              <w:rPr>
                <w:rFonts w:cs="Times New Roman"/>
                <w:sz w:val="20"/>
                <w:szCs w:val="20"/>
              </w:rPr>
              <w:t xml:space="preserve"> </w:t>
            </w:r>
            <w:r w:rsidRPr="00DC4EBD">
              <w:rPr>
                <w:rFonts w:cs="Times New Roman"/>
                <w:sz w:val="20"/>
                <w:szCs w:val="20"/>
              </w:rPr>
              <w:t>туристического бренда района</w:t>
            </w:r>
          </w:p>
        </w:tc>
        <w:tc>
          <w:tcPr>
            <w:tcW w:w="1134" w:type="dxa"/>
            <w:tcBorders>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2016</w:t>
            </w:r>
          </w:p>
          <w:p w:rsidR="00DC4EBD" w:rsidRPr="00DC4EBD" w:rsidRDefault="00DC4EBD" w:rsidP="002005A7">
            <w:pPr>
              <w:snapToGrid w:val="0"/>
              <w:rPr>
                <w:rFonts w:cs="Times New Roman"/>
                <w:sz w:val="20"/>
                <w:szCs w:val="20"/>
              </w:rPr>
            </w:pPr>
            <w:r w:rsidRPr="00DC4EBD">
              <w:rPr>
                <w:rFonts w:cs="Times New Roman"/>
                <w:sz w:val="20"/>
                <w:szCs w:val="20"/>
              </w:rPr>
              <w:t>2017</w:t>
            </w:r>
          </w:p>
        </w:tc>
        <w:tc>
          <w:tcPr>
            <w:tcW w:w="2268" w:type="dxa"/>
            <w:tcBorders>
              <w:left w:val="single" w:sz="4" w:space="0" w:color="000000"/>
              <w:bottom w:val="single" w:sz="4" w:space="0" w:color="000000"/>
            </w:tcBorders>
          </w:tcPr>
          <w:p w:rsidR="00DC4EBD" w:rsidRPr="00DC4EBD" w:rsidRDefault="00DC4EBD" w:rsidP="002005A7">
            <w:pPr>
              <w:rPr>
                <w:rFonts w:cs="Times New Roman"/>
                <w:sz w:val="20"/>
                <w:szCs w:val="20"/>
              </w:rPr>
            </w:pPr>
            <w:r w:rsidRPr="00DC4EBD">
              <w:rPr>
                <w:rFonts w:cs="Times New Roman"/>
                <w:sz w:val="20"/>
                <w:szCs w:val="20"/>
              </w:rPr>
              <w:t>Отдел культуры</w:t>
            </w:r>
          </w:p>
          <w:p w:rsidR="00DC4EBD" w:rsidRPr="00DC4EBD" w:rsidRDefault="00DC4EBD" w:rsidP="002005A7">
            <w:pPr>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tc>
        <w:tc>
          <w:tcPr>
            <w:tcW w:w="1843" w:type="dxa"/>
            <w:tcBorders>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–15</w:t>
            </w:r>
          </w:p>
          <w:p w:rsidR="00DC4EBD" w:rsidRPr="00DC4EBD" w:rsidRDefault="00DC4EBD" w:rsidP="002005A7">
            <w:pPr>
              <w:snapToGrid w:val="0"/>
              <w:jc w:val="center"/>
              <w:rPr>
                <w:rFonts w:cs="Times New Roman"/>
                <w:sz w:val="20"/>
                <w:szCs w:val="20"/>
              </w:rPr>
            </w:pPr>
            <w:r w:rsidRPr="00DC4EBD">
              <w:rPr>
                <w:rFonts w:cs="Times New Roman"/>
                <w:sz w:val="20"/>
                <w:szCs w:val="20"/>
              </w:rPr>
              <w:t>2017 -30</w:t>
            </w:r>
          </w:p>
          <w:p w:rsidR="00DC4EBD" w:rsidRPr="00DC4EBD" w:rsidRDefault="00DC4EBD" w:rsidP="002005A7">
            <w:pPr>
              <w:snapToGrid w:val="0"/>
              <w:jc w:val="center"/>
              <w:rPr>
                <w:rFonts w:cs="Times New Roman"/>
                <w:sz w:val="20"/>
                <w:szCs w:val="20"/>
              </w:rPr>
            </w:pPr>
            <w:r w:rsidRPr="00DC4EBD">
              <w:rPr>
                <w:rFonts w:cs="Times New Roman"/>
                <w:sz w:val="20"/>
                <w:szCs w:val="20"/>
              </w:rPr>
              <w:t>2018 -</w:t>
            </w:r>
          </w:p>
          <w:p w:rsidR="00DC4EBD" w:rsidRPr="00DC4EBD" w:rsidRDefault="00DC4EBD" w:rsidP="002005A7">
            <w:pPr>
              <w:snapToGrid w:val="0"/>
              <w:jc w:val="center"/>
              <w:rPr>
                <w:rFonts w:cs="Times New Roman"/>
                <w:sz w:val="20"/>
                <w:szCs w:val="20"/>
              </w:rPr>
            </w:pPr>
            <w:r w:rsidRPr="00DC4EBD">
              <w:rPr>
                <w:rFonts w:cs="Times New Roman"/>
                <w:sz w:val="20"/>
                <w:szCs w:val="20"/>
              </w:rPr>
              <w:t>2019 -</w:t>
            </w:r>
          </w:p>
          <w:p w:rsidR="00DC4EBD" w:rsidRPr="00DC4EBD" w:rsidRDefault="00DC4EBD" w:rsidP="00B162D2">
            <w:pPr>
              <w:snapToGrid w:val="0"/>
              <w:jc w:val="center"/>
              <w:rPr>
                <w:rFonts w:cs="Times New Roman"/>
                <w:sz w:val="20"/>
                <w:szCs w:val="20"/>
              </w:rPr>
            </w:pPr>
            <w:r w:rsidRPr="00DC4EBD">
              <w:rPr>
                <w:rFonts w:cs="Times New Roman"/>
                <w:sz w:val="20"/>
                <w:szCs w:val="20"/>
              </w:rPr>
              <w:t>2020 -</w:t>
            </w:r>
          </w:p>
        </w:tc>
        <w:tc>
          <w:tcPr>
            <w:tcW w:w="1418" w:type="dxa"/>
            <w:tcBorders>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10</w:t>
            </w:r>
          </w:p>
          <w:p w:rsidR="00DC4EBD" w:rsidRPr="00DC4EBD" w:rsidRDefault="00DC4EBD" w:rsidP="002005A7">
            <w:pPr>
              <w:snapToGrid w:val="0"/>
              <w:jc w:val="center"/>
              <w:rPr>
                <w:rFonts w:cs="Times New Roman"/>
                <w:sz w:val="20"/>
                <w:szCs w:val="20"/>
              </w:rPr>
            </w:pPr>
            <w:r w:rsidRPr="00DC4EBD">
              <w:rPr>
                <w:rFonts w:cs="Times New Roman"/>
                <w:sz w:val="20"/>
                <w:szCs w:val="20"/>
              </w:rPr>
              <w:t>25</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tc>
        <w:tc>
          <w:tcPr>
            <w:tcW w:w="1276" w:type="dxa"/>
            <w:tcBorders>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 xml:space="preserve">Всего </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2016 –21</w:t>
            </w:r>
          </w:p>
          <w:p w:rsidR="00DC4EBD" w:rsidRPr="00DC4EBD" w:rsidRDefault="00DC4EBD" w:rsidP="002005A7">
            <w:pPr>
              <w:snapToGrid w:val="0"/>
              <w:jc w:val="center"/>
              <w:rPr>
                <w:rFonts w:cs="Times New Roman"/>
                <w:b/>
                <w:sz w:val="20"/>
                <w:szCs w:val="20"/>
              </w:rPr>
            </w:pPr>
            <w:r w:rsidRPr="00DC4EBD">
              <w:rPr>
                <w:rFonts w:cs="Times New Roman"/>
                <w:b/>
                <w:sz w:val="20"/>
                <w:szCs w:val="20"/>
              </w:rPr>
              <w:t>2017 -35</w:t>
            </w:r>
          </w:p>
          <w:p w:rsidR="00DC4EBD" w:rsidRPr="00DC4EBD" w:rsidRDefault="00DC4EBD" w:rsidP="002005A7">
            <w:pPr>
              <w:snapToGrid w:val="0"/>
              <w:jc w:val="center"/>
              <w:rPr>
                <w:rFonts w:cs="Times New Roman"/>
                <w:b/>
                <w:sz w:val="20"/>
                <w:szCs w:val="20"/>
              </w:rPr>
            </w:pPr>
            <w:r w:rsidRPr="00DC4EBD">
              <w:rPr>
                <w:rFonts w:cs="Times New Roman"/>
                <w:b/>
                <w:sz w:val="20"/>
                <w:szCs w:val="20"/>
              </w:rPr>
              <w:t>2018 -8</w:t>
            </w:r>
          </w:p>
          <w:p w:rsidR="00DC4EBD" w:rsidRPr="00DC4EBD" w:rsidRDefault="00DC4EBD" w:rsidP="002005A7">
            <w:pPr>
              <w:snapToGrid w:val="0"/>
              <w:jc w:val="center"/>
              <w:rPr>
                <w:rFonts w:cs="Times New Roman"/>
                <w:b/>
                <w:sz w:val="20"/>
                <w:szCs w:val="20"/>
              </w:rPr>
            </w:pPr>
            <w:r w:rsidRPr="00DC4EBD">
              <w:rPr>
                <w:rFonts w:cs="Times New Roman"/>
                <w:b/>
                <w:sz w:val="20"/>
                <w:szCs w:val="20"/>
              </w:rPr>
              <w:t>2019 -12</w:t>
            </w:r>
          </w:p>
          <w:p w:rsidR="00DC4EBD" w:rsidRPr="00DC4EBD" w:rsidRDefault="00DC4EBD" w:rsidP="00B162D2">
            <w:pPr>
              <w:snapToGrid w:val="0"/>
              <w:jc w:val="center"/>
              <w:rPr>
                <w:rFonts w:cs="Times New Roman"/>
                <w:b/>
                <w:sz w:val="20"/>
                <w:szCs w:val="20"/>
              </w:rPr>
            </w:pPr>
            <w:r w:rsidRPr="00DC4EBD">
              <w:rPr>
                <w:rFonts w:cs="Times New Roman"/>
                <w:b/>
                <w:sz w:val="20"/>
                <w:szCs w:val="20"/>
              </w:rPr>
              <w:t>2020 -14</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16</w:t>
            </w:r>
          </w:p>
          <w:p w:rsidR="00DC4EBD" w:rsidRPr="00DC4EBD" w:rsidRDefault="00DC4EBD" w:rsidP="002005A7">
            <w:pPr>
              <w:snapToGrid w:val="0"/>
              <w:jc w:val="center"/>
              <w:rPr>
                <w:rFonts w:cs="Times New Roman"/>
                <w:b/>
                <w:sz w:val="20"/>
                <w:szCs w:val="20"/>
              </w:rPr>
            </w:pPr>
            <w:r w:rsidRPr="00DC4EBD">
              <w:rPr>
                <w:rFonts w:cs="Times New Roman"/>
                <w:b/>
                <w:sz w:val="20"/>
                <w:szCs w:val="20"/>
              </w:rPr>
              <w:t>30</w:t>
            </w:r>
          </w:p>
          <w:p w:rsidR="00DC4EBD" w:rsidRPr="00DC4EBD" w:rsidRDefault="00DC4EBD" w:rsidP="002005A7">
            <w:pPr>
              <w:snapToGrid w:val="0"/>
              <w:jc w:val="center"/>
              <w:rPr>
                <w:rFonts w:cs="Times New Roman"/>
                <w:b/>
                <w:sz w:val="20"/>
                <w:szCs w:val="20"/>
              </w:rPr>
            </w:pPr>
            <w:r w:rsidRPr="00DC4EBD">
              <w:rPr>
                <w:rFonts w:cs="Times New Roman"/>
                <w:b/>
                <w:sz w:val="20"/>
                <w:szCs w:val="20"/>
              </w:rPr>
              <w:t>8</w:t>
            </w:r>
          </w:p>
          <w:p w:rsidR="00DC4EBD" w:rsidRPr="00DC4EBD" w:rsidRDefault="00DC4EBD" w:rsidP="002005A7">
            <w:pPr>
              <w:snapToGrid w:val="0"/>
              <w:jc w:val="center"/>
              <w:rPr>
                <w:rFonts w:cs="Times New Roman"/>
                <w:b/>
                <w:sz w:val="20"/>
                <w:szCs w:val="20"/>
              </w:rPr>
            </w:pPr>
            <w:r w:rsidRPr="00DC4EBD">
              <w:rPr>
                <w:rFonts w:cs="Times New Roman"/>
                <w:b/>
                <w:sz w:val="20"/>
                <w:szCs w:val="20"/>
              </w:rPr>
              <w:t>9</w:t>
            </w:r>
          </w:p>
          <w:p w:rsidR="00DC4EBD" w:rsidRPr="00DC4EBD" w:rsidRDefault="00DC4EBD" w:rsidP="002005A7">
            <w:pPr>
              <w:snapToGrid w:val="0"/>
              <w:jc w:val="center"/>
              <w:rPr>
                <w:rFonts w:cs="Times New Roman"/>
                <w:b/>
                <w:sz w:val="20"/>
                <w:szCs w:val="20"/>
              </w:rPr>
            </w:pPr>
            <w:r w:rsidRPr="00DC4EBD">
              <w:rPr>
                <w:rFonts w:cs="Times New Roman"/>
                <w:b/>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5</w:t>
            </w:r>
          </w:p>
          <w:p w:rsidR="00DC4EBD" w:rsidRPr="00DC4EBD" w:rsidRDefault="00DC4EBD" w:rsidP="002005A7">
            <w:pPr>
              <w:snapToGrid w:val="0"/>
              <w:jc w:val="center"/>
              <w:rPr>
                <w:rFonts w:cs="Times New Roman"/>
                <w:b/>
                <w:sz w:val="20"/>
                <w:szCs w:val="20"/>
              </w:rPr>
            </w:pPr>
            <w:r w:rsidRPr="00DC4EBD">
              <w:rPr>
                <w:rFonts w:cs="Times New Roman"/>
                <w:b/>
                <w:sz w:val="20"/>
                <w:szCs w:val="20"/>
              </w:rPr>
              <w:t>5</w:t>
            </w:r>
          </w:p>
          <w:p w:rsidR="00DC4EBD" w:rsidRPr="00DC4EBD" w:rsidRDefault="00DC4EBD" w:rsidP="002005A7">
            <w:pPr>
              <w:snapToGrid w:val="0"/>
              <w:jc w:val="center"/>
              <w:rPr>
                <w:rFonts w:cs="Times New Roman"/>
                <w:b/>
                <w:sz w:val="20"/>
                <w:szCs w:val="20"/>
              </w:rPr>
            </w:pPr>
            <w:r w:rsidRPr="00DC4EBD">
              <w:rPr>
                <w:rFonts w:cs="Times New Roman"/>
                <w:b/>
                <w:sz w:val="20"/>
                <w:szCs w:val="20"/>
              </w:rPr>
              <w:t>-</w:t>
            </w:r>
          </w:p>
          <w:p w:rsidR="00DC4EBD" w:rsidRPr="00DC4EBD" w:rsidRDefault="00DC4EBD" w:rsidP="002005A7">
            <w:pPr>
              <w:snapToGrid w:val="0"/>
              <w:jc w:val="center"/>
              <w:rPr>
                <w:rFonts w:cs="Times New Roman"/>
                <w:b/>
                <w:sz w:val="20"/>
                <w:szCs w:val="20"/>
              </w:rPr>
            </w:pPr>
            <w:r w:rsidRPr="00DC4EBD">
              <w:rPr>
                <w:rFonts w:cs="Times New Roman"/>
                <w:b/>
                <w:sz w:val="20"/>
                <w:szCs w:val="20"/>
              </w:rPr>
              <w:t>3</w:t>
            </w:r>
          </w:p>
          <w:p w:rsidR="00DC4EBD" w:rsidRPr="00DC4EBD" w:rsidRDefault="00DC4EBD" w:rsidP="002005A7">
            <w:pPr>
              <w:snapToGrid w:val="0"/>
              <w:jc w:val="center"/>
              <w:rPr>
                <w:rFonts w:cs="Times New Roman"/>
                <w:b/>
                <w:sz w:val="20"/>
                <w:szCs w:val="20"/>
              </w:rPr>
            </w:pPr>
            <w:r w:rsidRPr="00DC4EBD">
              <w:rPr>
                <w:rFonts w:cs="Times New Roman"/>
                <w:b/>
                <w:sz w:val="20"/>
                <w:szCs w:val="20"/>
              </w:rPr>
              <w:t>5</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 xml:space="preserve">Итого </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91</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73</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ind w:left="105"/>
              <w:jc w:val="center"/>
              <w:rPr>
                <w:rFonts w:cs="Times New Roman"/>
                <w:b/>
                <w:sz w:val="20"/>
                <w:szCs w:val="20"/>
              </w:rPr>
            </w:pPr>
            <w:r w:rsidRPr="00DC4EBD">
              <w:rPr>
                <w:rFonts w:cs="Times New Roman"/>
                <w:b/>
                <w:sz w:val="20"/>
                <w:szCs w:val="20"/>
              </w:rPr>
              <w:t>18</w:t>
            </w:r>
          </w:p>
        </w:tc>
      </w:tr>
      <w:tr w:rsidR="00DC4EBD" w:rsidRPr="00DC4EBD" w:rsidTr="00DC4EBD">
        <w:trPr>
          <w:trHeight w:val="276"/>
        </w:trPr>
        <w:tc>
          <w:tcPr>
            <w:tcW w:w="10774" w:type="dxa"/>
            <w:gridSpan w:val="6"/>
            <w:tcBorders>
              <w:top w:val="single" w:sz="4" w:space="0" w:color="000000"/>
              <w:left w:val="single" w:sz="4" w:space="0" w:color="000000"/>
              <w:bottom w:val="single" w:sz="4" w:space="0" w:color="000000"/>
              <w:right w:val="single" w:sz="4" w:space="0" w:color="000000"/>
            </w:tcBorders>
          </w:tcPr>
          <w:p w:rsidR="00DC4EBD" w:rsidRPr="00DC4EBD" w:rsidRDefault="00DC4EBD" w:rsidP="00B162D2">
            <w:pPr>
              <w:snapToGrid w:val="0"/>
              <w:jc w:val="center"/>
              <w:rPr>
                <w:rFonts w:cs="Times New Roman"/>
                <w:b/>
                <w:sz w:val="20"/>
                <w:szCs w:val="20"/>
                <w:u w:val="single"/>
              </w:rPr>
            </w:pPr>
            <w:r w:rsidRPr="00DC4EBD">
              <w:rPr>
                <w:rFonts w:cs="Times New Roman"/>
                <w:b/>
                <w:sz w:val="20"/>
                <w:szCs w:val="20"/>
              </w:rPr>
              <w:t>Мероприятия по сохранению и развитию музейных и библиотечных фондов.</w:t>
            </w:r>
            <w:r w:rsidR="00B162D2">
              <w:rPr>
                <w:rFonts w:cs="Times New Roman"/>
                <w:b/>
                <w:sz w:val="20"/>
                <w:szCs w:val="20"/>
              </w:rPr>
              <w:t xml:space="preserve"> </w:t>
            </w:r>
            <w:r w:rsidRPr="00DC4EBD">
              <w:rPr>
                <w:rFonts w:cs="Times New Roman"/>
                <w:b/>
                <w:sz w:val="20"/>
                <w:szCs w:val="20"/>
                <w:u w:val="single"/>
              </w:rPr>
              <w:t>МУЗЕИ</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Приобретение экспозиционного и выставочного оборудования, приобретение программного обеспечения</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Музей</w:t>
            </w:r>
          </w:p>
          <w:p w:rsidR="00DC4EBD" w:rsidRPr="00DC4EBD" w:rsidRDefault="00DC4EBD" w:rsidP="002005A7">
            <w:pPr>
              <w:rPr>
                <w:rFonts w:cs="Times New Roman"/>
                <w:sz w:val="20"/>
                <w:szCs w:val="20"/>
              </w:rPr>
            </w:pPr>
            <w:r w:rsidRPr="00DC4EBD">
              <w:rPr>
                <w:rFonts w:cs="Times New Roman"/>
                <w:sz w:val="20"/>
                <w:szCs w:val="20"/>
              </w:rPr>
              <w:t>Отдел культуры</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–3</w:t>
            </w:r>
          </w:p>
          <w:p w:rsidR="00DC4EBD" w:rsidRPr="00DC4EBD" w:rsidRDefault="00DC4EBD" w:rsidP="002005A7">
            <w:pPr>
              <w:snapToGrid w:val="0"/>
              <w:jc w:val="center"/>
              <w:rPr>
                <w:rFonts w:cs="Times New Roman"/>
                <w:sz w:val="20"/>
                <w:szCs w:val="20"/>
              </w:rPr>
            </w:pPr>
            <w:r w:rsidRPr="00DC4EBD">
              <w:rPr>
                <w:rFonts w:cs="Times New Roman"/>
                <w:sz w:val="20"/>
                <w:szCs w:val="20"/>
              </w:rPr>
              <w:t>2017 -5</w:t>
            </w:r>
          </w:p>
          <w:p w:rsidR="00DC4EBD" w:rsidRPr="00DC4EBD" w:rsidRDefault="00DC4EBD" w:rsidP="002005A7">
            <w:pPr>
              <w:snapToGrid w:val="0"/>
              <w:jc w:val="center"/>
              <w:rPr>
                <w:rFonts w:cs="Times New Roman"/>
                <w:sz w:val="20"/>
                <w:szCs w:val="20"/>
              </w:rPr>
            </w:pPr>
            <w:r w:rsidRPr="00DC4EBD">
              <w:rPr>
                <w:rFonts w:cs="Times New Roman"/>
                <w:sz w:val="20"/>
                <w:szCs w:val="20"/>
              </w:rPr>
              <w:t>2018 -3</w:t>
            </w:r>
          </w:p>
          <w:p w:rsidR="00DC4EBD" w:rsidRPr="00DC4EBD" w:rsidRDefault="00DC4EBD" w:rsidP="002005A7">
            <w:pPr>
              <w:snapToGrid w:val="0"/>
              <w:jc w:val="center"/>
              <w:rPr>
                <w:rFonts w:cs="Times New Roman"/>
                <w:sz w:val="20"/>
                <w:szCs w:val="20"/>
              </w:rPr>
            </w:pPr>
            <w:r w:rsidRPr="00DC4EBD">
              <w:rPr>
                <w:rFonts w:cs="Times New Roman"/>
                <w:sz w:val="20"/>
                <w:szCs w:val="20"/>
              </w:rPr>
              <w:t>2019 -3</w:t>
            </w:r>
          </w:p>
          <w:p w:rsidR="00DC4EBD" w:rsidRPr="00DC4EBD" w:rsidRDefault="00DC4EBD" w:rsidP="00B162D2">
            <w:pPr>
              <w:snapToGrid w:val="0"/>
              <w:jc w:val="center"/>
              <w:rPr>
                <w:rFonts w:cs="Times New Roman"/>
                <w:sz w:val="20"/>
                <w:szCs w:val="20"/>
              </w:rPr>
            </w:pPr>
            <w:r w:rsidRPr="00DC4EBD">
              <w:rPr>
                <w:rFonts w:cs="Times New Roman"/>
                <w:sz w:val="20"/>
                <w:szCs w:val="20"/>
              </w:rPr>
              <w:t>2020 -3</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5829EC" w:rsidP="002005A7">
            <w:pPr>
              <w:snapToGrid w:val="0"/>
              <w:rPr>
                <w:rFonts w:cs="Times New Roman"/>
                <w:sz w:val="20"/>
                <w:szCs w:val="20"/>
              </w:rPr>
            </w:pPr>
            <w:r>
              <w:rPr>
                <w:rFonts w:cs="Times New Roman"/>
                <w:sz w:val="20"/>
                <w:szCs w:val="20"/>
              </w:rPr>
              <w:t xml:space="preserve"> </w:t>
            </w:r>
            <w:r w:rsidR="00DC4EBD"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B162D2">
        <w:trPr>
          <w:trHeight w:val="1050"/>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Оборудование помещения под фондохранилище</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p w:rsidR="00DC4EBD" w:rsidRPr="00DC4EBD" w:rsidRDefault="00DC4EBD" w:rsidP="002005A7">
            <w:pPr>
              <w:snapToGrid w:val="0"/>
              <w:rPr>
                <w:rFonts w:cs="Times New Roman"/>
                <w:sz w:val="20"/>
                <w:szCs w:val="20"/>
              </w:rPr>
            </w:pPr>
            <w:r w:rsidRPr="00DC4EBD">
              <w:rPr>
                <w:rFonts w:cs="Times New Roman"/>
                <w:sz w:val="20"/>
                <w:szCs w:val="20"/>
              </w:rPr>
              <w:t>Музей</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–5</w:t>
            </w:r>
          </w:p>
          <w:p w:rsidR="00DC4EBD" w:rsidRPr="00DC4EBD" w:rsidRDefault="00DC4EBD" w:rsidP="002005A7">
            <w:pPr>
              <w:snapToGrid w:val="0"/>
              <w:jc w:val="center"/>
              <w:rPr>
                <w:rFonts w:cs="Times New Roman"/>
                <w:sz w:val="20"/>
                <w:szCs w:val="20"/>
              </w:rPr>
            </w:pPr>
            <w:r w:rsidRPr="00DC4EBD">
              <w:rPr>
                <w:rFonts w:cs="Times New Roman"/>
                <w:sz w:val="20"/>
                <w:szCs w:val="20"/>
              </w:rPr>
              <w:t>2017 -3</w:t>
            </w:r>
          </w:p>
          <w:p w:rsidR="00DC4EBD" w:rsidRPr="00DC4EBD" w:rsidRDefault="00DC4EBD" w:rsidP="002005A7">
            <w:pPr>
              <w:snapToGrid w:val="0"/>
              <w:jc w:val="center"/>
              <w:rPr>
                <w:rFonts w:cs="Times New Roman"/>
                <w:sz w:val="20"/>
                <w:szCs w:val="20"/>
              </w:rPr>
            </w:pPr>
            <w:r w:rsidRPr="00DC4EBD">
              <w:rPr>
                <w:rFonts w:cs="Times New Roman"/>
                <w:sz w:val="20"/>
                <w:szCs w:val="20"/>
              </w:rPr>
              <w:t>2018 -3</w:t>
            </w:r>
          </w:p>
          <w:p w:rsidR="00DC4EBD" w:rsidRPr="00DC4EBD" w:rsidRDefault="00DC4EBD" w:rsidP="002005A7">
            <w:pPr>
              <w:snapToGrid w:val="0"/>
              <w:jc w:val="center"/>
              <w:rPr>
                <w:rFonts w:cs="Times New Roman"/>
                <w:sz w:val="20"/>
                <w:szCs w:val="20"/>
              </w:rPr>
            </w:pPr>
            <w:r w:rsidRPr="00DC4EBD">
              <w:rPr>
                <w:rFonts w:cs="Times New Roman"/>
                <w:sz w:val="20"/>
                <w:szCs w:val="20"/>
              </w:rPr>
              <w:t>2019 -3</w:t>
            </w:r>
          </w:p>
          <w:p w:rsidR="00DC4EBD" w:rsidRPr="00DC4EBD" w:rsidRDefault="00DC4EBD" w:rsidP="00B162D2">
            <w:pPr>
              <w:snapToGrid w:val="0"/>
              <w:jc w:val="center"/>
              <w:rPr>
                <w:rFonts w:cs="Times New Roman"/>
                <w:sz w:val="20"/>
                <w:szCs w:val="20"/>
              </w:rPr>
            </w:pPr>
            <w:r w:rsidRPr="00DC4EBD">
              <w:rPr>
                <w:rFonts w:cs="Times New Roman"/>
                <w:sz w:val="20"/>
                <w:szCs w:val="20"/>
              </w:rPr>
              <w:t>2020 -3</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Научно-исследовательская деятельность: работа в областном архиве</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 xml:space="preserve">Музей </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–3</w:t>
            </w:r>
          </w:p>
          <w:p w:rsidR="00DC4EBD" w:rsidRPr="00DC4EBD" w:rsidRDefault="00DC4EBD" w:rsidP="002005A7">
            <w:pPr>
              <w:snapToGrid w:val="0"/>
              <w:jc w:val="center"/>
              <w:rPr>
                <w:rFonts w:cs="Times New Roman"/>
                <w:sz w:val="20"/>
                <w:szCs w:val="20"/>
              </w:rPr>
            </w:pPr>
            <w:r w:rsidRPr="00DC4EBD">
              <w:rPr>
                <w:rFonts w:cs="Times New Roman"/>
                <w:sz w:val="20"/>
                <w:szCs w:val="20"/>
              </w:rPr>
              <w:t>2017 -3</w:t>
            </w:r>
          </w:p>
          <w:p w:rsidR="00DC4EBD" w:rsidRPr="00DC4EBD" w:rsidRDefault="00DC4EBD" w:rsidP="002005A7">
            <w:pPr>
              <w:snapToGrid w:val="0"/>
              <w:jc w:val="center"/>
              <w:rPr>
                <w:rFonts w:cs="Times New Roman"/>
                <w:sz w:val="20"/>
                <w:szCs w:val="20"/>
              </w:rPr>
            </w:pPr>
            <w:r w:rsidRPr="00DC4EBD">
              <w:rPr>
                <w:rFonts w:cs="Times New Roman"/>
                <w:sz w:val="20"/>
                <w:szCs w:val="20"/>
              </w:rPr>
              <w:t>2018 -3</w:t>
            </w:r>
          </w:p>
          <w:p w:rsidR="00DC4EBD" w:rsidRPr="00DC4EBD" w:rsidRDefault="00DC4EBD" w:rsidP="002005A7">
            <w:pPr>
              <w:snapToGrid w:val="0"/>
              <w:jc w:val="center"/>
              <w:rPr>
                <w:rFonts w:cs="Times New Roman"/>
                <w:sz w:val="20"/>
                <w:szCs w:val="20"/>
              </w:rPr>
            </w:pPr>
            <w:r w:rsidRPr="00DC4EBD">
              <w:rPr>
                <w:rFonts w:cs="Times New Roman"/>
                <w:sz w:val="20"/>
                <w:szCs w:val="20"/>
              </w:rPr>
              <w:t>2019 -3</w:t>
            </w:r>
          </w:p>
          <w:p w:rsidR="00DC4EBD" w:rsidRPr="00DC4EBD" w:rsidRDefault="00DC4EBD" w:rsidP="002005A7">
            <w:pPr>
              <w:snapToGrid w:val="0"/>
              <w:jc w:val="center"/>
              <w:rPr>
                <w:rFonts w:cs="Times New Roman"/>
                <w:sz w:val="20"/>
                <w:szCs w:val="20"/>
              </w:rPr>
            </w:pPr>
            <w:r w:rsidRPr="00DC4EBD">
              <w:rPr>
                <w:rFonts w:cs="Times New Roman"/>
                <w:sz w:val="20"/>
                <w:szCs w:val="20"/>
              </w:rPr>
              <w:t>2020 -3</w:t>
            </w:r>
          </w:p>
          <w:p w:rsidR="00DC4EBD" w:rsidRPr="00DC4EBD" w:rsidRDefault="00DC4EBD" w:rsidP="002005A7">
            <w:pPr>
              <w:snapToGrid w:val="0"/>
              <w:jc w:val="center"/>
              <w:rPr>
                <w:rFonts w:cs="Times New Roman"/>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660"/>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lastRenderedPageBreak/>
              <w:t>Культурно-образовательная и просветительская деятельность музея, формирование электронного каталога краеведческого музея</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–2</w:t>
            </w:r>
          </w:p>
          <w:p w:rsidR="00DC4EBD" w:rsidRPr="00DC4EBD" w:rsidRDefault="00DC4EBD" w:rsidP="002005A7">
            <w:pPr>
              <w:snapToGrid w:val="0"/>
              <w:jc w:val="center"/>
              <w:rPr>
                <w:rFonts w:cs="Times New Roman"/>
                <w:sz w:val="20"/>
                <w:szCs w:val="20"/>
              </w:rPr>
            </w:pPr>
            <w:r w:rsidRPr="00DC4EBD">
              <w:rPr>
                <w:rFonts w:cs="Times New Roman"/>
                <w:sz w:val="20"/>
                <w:szCs w:val="20"/>
              </w:rPr>
              <w:t>2017 -4</w:t>
            </w:r>
          </w:p>
          <w:p w:rsidR="00DC4EBD" w:rsidRPr="00DC4EBD" w:rsidRDefault="00DC4EBD" w:rsidP="002005A7">
            <w:pPr>
              <w:snapToGrid w:val="0"/>
              <w:jc w:val="center"/>
              <w:rPr>
                <w:rFonts w:cs="Times New Roman"/>
                <w:sz w:val="20"/>
                <w:szCs w:val="20"/>
              </w:rPr>
            </w:pPr>
            <w:r w:rsidRPr="00DC4EBD">
              <w:rPr>
                <w:rFonts w:cs="Times New Roman"/>
                <w:sz w:val="20"/>
                <w:szCs w:val="20"/>
              </w:rPr>
              <w:t>2018 -5</w:t>
            </w:r>
          </w:p>
          <w:p w:rsidR="00DC4EBD" w:rsidRPr="00DC4EBD" w:rsidRDefault="00DC4EBD" w:rsidP="002005A7">
            <w:pPr>
              <w:snapToGrid w:val="0"/>
              <w:jc w:val="center"/>
              <w:rPr>
                <w:rFonts w:cs="Times New Roman"/>
                <w:sz w:val="20"/>
                <w:szCs w:val="20"/>
              </w:rPr>
            </w:pPr>
            <w:r w:rsidRPr="00DC4EBD">
              <w:rPr>
                <w:rFonts w:cs="Times New Roman"/>
                <w:sz w:val="20"/>
                <w:szCs w:val="20"/>
              </w:rPr>
              <w:t>2019 -7</w:t>
            </w:r>
          </w:p>
          <w:p w:rsidR="00DC4EBD" w:rsidRPr="00DC4EBD" w:rsidRDefault="00DC4EBD" w:rsidP="00B162D2">
            <w:pPr>
              <w:snapToGrid w:val="0"/>
              <w:jc w:val="center"/>
              <w:rPr>
                <w:rFonts w:cs="Times New Roman"/>
                <w:sz w:val="20"/>
                <w:szCs w:val="20"/>
              </w:rPr>
            </w:pPr>
            <w:r w:rsidRPr="00DC4EBD">
              <w:rPr>
                <w:rFonts w:cs="Times New Roman"/>
                <w:sz w:val="20"/>
                <w:szCs w:val="20"/>
              </w:rPr>
              <w:t>2020 -8</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1</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4</w:t>
            </w:r>
          </w:p>
          <w:p w:rsidR="00DC4EBD" w:rsidRPr="00DC4EBD" w:rsidRDefault="00DC4EBD" w:rsidP="002005A7">
            <w:pPr>
              <w:snapToGrid w:val="0"/>
              <w:jc w:val="center"/>
              <w:rPr>
                <w:rFonts w:cs="Times New Roman"/>
                <w:sz w:val="20"/>
                <w:szCs w:val="20"/>
              </w:rPr>
            </w:pPr>
            <w:r w:rsidRPr="00DC4EBD">
              <w:rPr>
                <w:rFonts w:cs="Times New Roman"/>
                <w:sz w:val="20"/>
                <w:szCs w:val="20"/>
              </w:rPr>
              <w:t>6</w:t>
            </w:r>
          </w:p>
          <w:p w:rsidR="00DC4EBD" w:rsidRPr="00DC4EBD" w:rsidRDefault="00DC4EBD" w:rsidP="002005A7">
            <w:pPr>
              <w:snapToGrid w:val="0"/>
              <w:jc w:val="center"/>
              <w:rPr>
                <w:rFonts w:cs="Times New Roman"/>
                <w:sz w:val="20"/>
                <w:szCs w:val="20"/>
              </w:rPr>
            </w:pPr>
            <w:r w:rsidRPr="00DC4EBD">
              <w:rPr>
                <w:rFonts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1</w:t>
            </w:r>
          </w:p>
          <w:p w:rsidR="00DC4EBD" w:rsidRPr="00DC4EBD" w:rsidRDefault="00DC4EBD" w:rsidP="002005A7">
            <w:pPr>
              <w:snapToGrid w:val="0"/>
              <w:jc w:val="center"/>
              <w:rPr>
                <w:rFonts w:cs="Times New Roman"/>
                <w:sz w:val="20"/>
                <w:szCs w:val="20"/>
              </w:rPr>
            </w:pPr>
            <w:r w:rsidRPr="00DC4EBD">
              <w:rPr>
                <w:rFonts w:cs="Times New Roman"/>
                <w:sz w:val="20"/>
                <w:szCs w:val="20"/>
              </w:rPr>
              <w:t>1</w:t>
            </w:r>
          </w:p>
          <w:p w:rsidR="00DC4EBD" w:rsidRPr="00DC4EBD" w:rsidRDefault="00DC4EBD" w:rsidP="002005A7">
            <w:pPr>
              <w:snapToGrid w:val="0"/>
              <w:jc w:val="center"/>
              <w:rPr>
                <w:rFonts w:cs="Times New Roman"/>
                <w:sz w:val="20"/>
                <w:szCs w:val="20"/>
              </w:rPr>
            </w:pPr>
            <w:r w:rsidRPr="00DC4EBD">
              <w:rPr>
                <w:rFonts w:cs="Times New Roman"/>
                <w:sz w:val="20"/>
                <w:szCs w:val="20"/>
              </w:rPr>
              <w:t>1</w:t>
            </w:r>
          </w:p>
          <w:p w:rsidR="00DC4EBD" w:rsidRPr="00DC4EBD" w:rsidRDefault="00DC4EBD" w:rsidP="002005A7">
            <w:pPr>
              <w:snapToGrid w:val="0"/>
              <w:jc w:val="center"/>
              <w:rPr>
                <w:rFonts w:cs="Times New Roman"/>
                <w:sz w:val="20"/>
                <w:szCs w:val="20"/>
              </w:rPr>
            </w:pPr>
            <w:r w:rsidRPr="00DC4EBD">
              <w:rPr>
                <w:rFonts w:cs="Times New Roman"/>
                <w:sz w:val="20"/>
                <w:szCs w:val="20"/>
              </w:rPr>
              <w:t>1</w:t>
            </w:r>
          </w:p>
          <w:p w:rsidR="00DC4EBD" w:rsidRPr="00DC4EBD" w:rsidRDefault="00DC4EBD" w:rsidP="002005A7">
            <w:pPr>
              <w:snapToGrid w:val="0"/>
              <w:jc w:val="center"/>
              <w:rPr>
                <w:rFonts w:cs="Times New Roman"/>
                <w:sz w:val="20"/>
                <w:szCs w:val="20"/>
              </w:rPr>
            </w:pPr>
            <w:r w:rsidRPr="00DC4EBD">
              <w:rPr>
                <w:rFonts w:cs="Times New Roman"/>
                <w:sz w:val="20"/>
                <w:szCs w:val="20"/>
              </w:rPr>
              <w:t>1</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 xml:space="preserve"> Всего </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2016 –13</w:t>
            </w:r>
          </w:p>
          <w:p w:rsidR="00DC4EBD" w:rsidRPr="00DC4EBD" w:rsidRDefault="00DC4EBD" w:rsidP="002005A7">
            <w:pPr>
              <w:snapToGrid w:val="0"/>
              <w:jc w:val="center"/>
              <w:rPr>
                <w:rFonts w:cs="Times New Roman"/>
                <w:b/>
                <w:sz w:val="20"/>
                <w:szCs w:val="20"/>
              </w:rPr>
            </w:pPr>
            <w:r w:rsidRPr="00DC4EBD">
              <w:rPr>
                <w:rFonts w:cs="Times New Roman"/>
                <w:b/>
                <w:sz w:val="20"/>
                <w:szCs w:val="20"/>
              </w:rPr>
              <w:t>2017 -15</w:t>
            </w:r>
          </w:p>
          <w:p w:rsidR="00DC4EBD" w:rsidRPr="00DC4EBD" w:rsidRDefault="00DC4EBD" w:rsidP="002005A7">
            <w:pPr>
              <w:snapToGrid w:val="0"/>
              <w:jc w:val="center"/>
              <w:rPr>
                <w:rFonts w:cs="Times New Roman"/>
                <w:b/>
                <w:sz w:val="20"/>
                <w:szCs w:val="20"/>
              </w:rPr>
            </w:pPr>
            <w:r w:rsidRPr="00DC4EBD">
              <w:rPr>
                <w:rFonts w:cs="Times New Roman"/>
                <w:b/>
                <w:sz w:val="20"/>
                <w:szCs w:val="20"/>
              </w:rPr>
              <w:t>2018 -13</w:t>
            </w:r>
          </w:p>
          <w:p w:rsidR="00DC4EBD" w:rsidRPr="00DC4EBD" w:rsidRDefault="00DC4EBD" w:rsidP="002005A7">
            <w:pPr>
              <w:snapToGrid w:val="0"/>
              <w:jc w:val="center"/>
              <w:rPr>
                <w:rFonts w:cs="Times New Roman"/>
                <w:b/>
                <w:sz w:val="20"/>
                <w:szCs w:val="20"/>
              </w:rPr>
            </w:pPr>
            <w:r w:rsidRPr="00DC4EBD">
              <w:rPr>
                <w:rFonts w:cs="Times New Roman"/>
                <w:b/>
                <w:sz w:val="20"/>
                <w:szCs w:val="20"/>
              </w:rPr>
              <w:t>2019 -16</w:t>
            </w:r>
          </w:p>
          <w:p w:rsidR="00DC4EBD" w:rsidRPr="00DC4EBD" w:rsidRDefault="00DC4EBD" w:rsidP="00B162D2">
            <w:pPr>
              <w:snapToGrid w:val="0"/>
              <w:jc w:val="center"/>
              <w:rPr>
                <w:rFonts w:cs="Times New Roman"/>
                <w:b/>
                <w:bCs/>
                <w:sz w:val="20"/>
                <w:szCs w:val="20"/>
              </w:rPr>
            </w:pPr>
            <w:r w:rsidRPr="00DC4EBD">
              <w:rPr>
                <w:rFonts w:cs="Times New Roman"/>
                <w:b/>
                <w:sz w:val="20"/>
                <w:szCs w:val="20"/>
              </w:rPr>
              <w:t>2020 -17</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12</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14</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8</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15</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16</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1</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5</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Итого</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74</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65</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9</w:t>
            </w:r>
          </w:p>
        </w:tc>
      </w:tr>
      <w:tr w:rsidR="00DC4EBD" w:rsidRPr="00DC4EBD" w:rsidTr="00DC4EBD">
        <w:trPr>
          <w:trHeight w:val="276"/>
        </w:trPr>
        <w:tc>
          <w:tcPr>
            <w:tcW w:w="10774" w:type="dxa"/>
            <w:gridSpan w:val="6"/>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 xml:space="preserve">Библиотеки </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Комплектование книжных фондов</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ЦБ</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–55</w:t>
            </w:r>
          </w:p>
          <w:p w:rsidR="00DC4EBD" w:rsidRPr="00DC4EBD" w:rsidRDefault="00DC4EBD" w:rsidP="002005A7">
            <w:pPr>
              <w:snapToGrid w:val="0"/>
              <w:jc w:val="center"/>
              <w:rPr>
                <w:rFonts w:cs="Times New Roman"/>
                <w:sz w:val="20"/>
                <w:szCs w:val="20"/>
              </w:rPr>
            </w:pPr>
            <w:r w:rsidRPr="00DC4EBD">
              <w:rPr>
                <w:rFonts w:cs="Times New Roman"/>
                <w:sz w:val="20"/>
                <w:szCs w:val="20"/>
              </w:rPr>
              <w:t>2017 -63</w:t>
            </w:r>
          </w:p>
          <w:p w:rsidR="00DC4EBD" w:rsidRPr="00DC4EBD" w:rsidRDefault="00DC4EBD" w:rsidP="002005A7">
            <w:pPr>
              <w:snapToGrid w:val="0"/>
              <w:jc w:val="center"/>
              <w:rPr>
                <w:rFonts w:cs="Times New Roman"/>
                <w:sz w:val="20"/>
                <w:szCs w:val="20"/>
              </w:rPr>
            </w:pPr>
            <w:r w:rsidRPr="00DC4EBD">
              <w:rPr>
                <w:rFonts w:cs="Times New Roman"/>
                <w:sz w:val="20"/>
                <w:szCs w:val="20"/>
              </w:rPr>
              <w:t>2018 -67</w:t>
            </w:r>
          </w:p>
          <w:p w:rsidR="00DC4EBD" w:rsidRPr="00DC4EBD" w:rsidRDefault="00DC4EBD" w:rsidP="002005A7">
            <w:pPr>
              <w:snapToGrid w:val="0"/>
              <w:jc w:val="center"/>
              <w:rPr>
                <w:rFonts w:cs="Times New Roman"/>
                <w:sz w:val="20"/>
                <w:szCs w:val="20"/>
              </w:rPr>
            </w:pPr>
            <w:r w:rsidRPr="00DC4EBD">
              <w:rPr>
                <w:rFonts w:cs="Times New Roman"/>
                <w:sz w:val="20"/>
                <w:szCs w:val="20"/>
              </w:rPr>
              <w:t>2019 -67</w:t>
            </w:r>
          </w:p>
          <w:p w:rsidR="00DC4EBD" w:rsidRPr="00DC4EBD" w:rsidRDefault="00DC4EBD" w:rsidP="00B162D2">
            <w:pPr>
              <w:snapToGrid w:val="0"/>
              <w:jc w:val="center"/>
              <w:rPr>
                <w:rFonts w:cs="Times New Roman"/>
                <w:sz w:val="20"/>
                <w:szCs w:val="20"/>
              </w:rPr>
            </w:pPr>
            <w:r w:rsidRPr="00DC4EBD">
              <w:rPr>
                <w:rFonts w:cs="Times New Roman"/>
                <w:sz w:val="20"/>
                <w:szCs w:val="20"/>
              </w:rPr>
              <w:t>2020 -70</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 xml:space="preserve"> 50</w:t>
            </w:r>
            <w:r w:rsidR="005829EC">
              <w:rPr>
                <w:rFonts w:cs="Times New Roman"/>
                <w:sz w:val="20"/>
                <w:szCs w:val="20"/>
              </w:rPr>
              <w:t xml:space="preserve"> </w:t>
            </w:r>
          </w:p>
          <w:p w:rsidR="00DC4EBD" w:rsidRPr="00DC4EBD" w:rsidRDefault="00DC4EBD" w:rsidP="002005A7">
            <w:pPr>
              <w:snapToGrid w:val="0"/>
              <w:jc w:val="center"/>
              <w:rPr>
                <w:rFonts w:cs="Times New Roman"/>
                <w:sz w:val="20"/>
                <w:szCs w:val="20"/>
              </w:rPr>
            </w:pPr>
            <w:r w:rsidRPr="00DC4EBD">
              <w:rPr>
                <w:rFonts w:cs="Times New Roman"/>
                <w:sz w:val="20"/>
                <w:szCs w:val="20"/>
              </w:rPr>
              <w:t xml:space="preserve"> 60</w:t>
            </w:r>
          </w:p>
          <w:p w:rsidR="00DC4EBD" w:rsidRPr="00DC4EBD" w:rsidRDefault="00DC4EBD" w:rsidP="002005A7">
            <w:pPr>
              <w:snapToGrid w:val="0"/>
              <w:jc w:val="center"/>
              <w:rPr>
                <w:rFonts w:cs="Times New Roman"/>
                <w:sz w:val="20"/>
                <w:szCs w:val="20"/>
              </w:rPr>
            </w:pPr>
            <w:r w:rsidRPr="00DC4EBD">
              <w:rPr>
                <w:rFonts w:cs="Times New Roman"/>
                <w:sz w:val="20"/>
                <w:szCs w:val="20"/>
              </w:rPr>
              <w:t xml:space="preserve"> 65</w:t>
            </w:r>
          </w:p>
          <w:p w:rsidR="00DC4EBD" w:rsidRPr="00DC4EBD" w:rsidRDefault="00DC4EBD" w:rsidP="002005A7">
            <w:pPr>
              <w:snapToGrid w:val="0"/>
              <w:jc w:val="center"/>
              <w:rPr>
                <w:rFonts w:cs="Times New Roman"/>
                <w:sz w:val="20"/>
                <w:szCs w:val="20"/>
              </w:rPr>
            </w:pPr>
            <w:r w:rsidRPr="00DC4EBD">
              <w:rPr>
                <w:rFonts w:cs="Times New Roman"/>
                <w:sz w:val="20"/>
                <w:szCs w:val="20"/>
              </w:rPr>
              <w:t xml:space="preserve"> 65</w:t>
            </w:r>
          </w:p>
          <w:p w:rsidR="00DC4EBD" w:rsidRPr="00DC4EBD" w:rsidRDefault="00DC4EBD" w:rsidP="002005A7">
            <w:pPr>
              <w:snapToGrid w:val="0"/>
              <w:jc w:val="center"/>
              <w:rPr>
                <w:rFonts w:cs="Times New Roman"/>
                <w:sz w:val="20"/>
                <w:szCs w:val="20"/>
              </w:rPr>
            </w:pPr>
            <w:r w:rsidRPr="00DC4EBD">
              <w:rPr>
                <w:rFonts w:cs="Times New Roman"/>
                <w:sz w:val="20"/>
                <w:szCs w:val="20"/>
              </w:rPr>
              <w:t xml:space="preserve"> 67</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3</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Приобретение копировальной</w:t>
            </w:r>
            <w:r w:rsidR="005829EC">
              <w:rPr>
                <w:rFonts w:cs="Times New Roman"/>
                <w:sz w:val="20"/>
                <w:szCs w:val="20"/>
              </w:rPr>
              <w:t xml:space="preserve"> </w:t>
            </w:r>
            <w:r w:rsidRPr="00DC4EBD">
              <w:rPr>
                <w:rFonts w:cs="Times New Roman"/>
                <w:sz w:val="20"/>
                <w:szCs w:val="20"/>
              </w:rPr>
              <w:t xml:space="preserve">и компьютерной техники, телевизор с приставкой </w:t>
            </w:r>
            <w:r w:rsidRPr="00DC4EBD">
              <w:rPr>
                <w:rFonts w:cs="Times New Roman"/>
                <w:sz w:val="20"/>
                <w:szCs w:val="20"/>
                <w:lang w:val="en-US"/>
              </w:rPr>
              <w:t>DWD</w:t>
            </w:r>
            <w:r w:rsidRPr="00DC4EBD">
              <w:rPr>
                <w:rFonts w:cs="Times New Roman"/>
                <w:sz w:val="20"/>
                <w:szCs w:val="20"/>
              </w:rPr>
              <w:t>, подключение к интернету. Оплата услуг ОАО «Ростелеком»</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p w:rsidR="00DC4EBD" w:rsidRPr="00DC4EBD" w:rsidRDefault="00DC4EBD" w:rsidP="002005A7">
            <w:pPr>
              <w:snapToGrid w:val="0"/>
              <w:rPr>
                <w:rFonts w:cs="Times New Roman"/>
                <w:sz w:val="20"/>
                <w:szCs w:val="20"/>
              </w:rPr>
            </w:pPr>
            <w:r w:rsidRPr="00DC4EBD">
              <w:rPr>
                <w:rFonts w:cs="Times New Roman"/>
                <w:sz w:val="20"/>
                <w:szCs w:val="20"/>
              </w:rPr>
              <w:t>ЦБ</w:t>
            </w:r>
          </w:p>
          <w:p w:rsidR="00DC4EBD" w:rsidRPr="00DC4EBD" w:rsidRDefault="00DC4EBD" w:rsidP="002005A7">
            <w:pPr>
              <w:rPr>
                <w:rFonts w:cs="Times New Roman"/>
                <w:sz w:val="20"/>
                <w:szCs w:val="20"/>
              </w:rPr>
            </w:pPr>
            <w:r w:rsidRPr="00DC4EBD">
              <w:rPr>
                <w:rFonts w:cs="Times New Roman"/>
                <w:sz w:val="20"/>
                <w:szCs w:val="20"/>
              </w:rPr>
              <w:t>ДБ</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w:t>
            </w:r>
          </w:p>
          <w:p w:rsidR="00DC4EBD" w:rsidRPr="00DC4EBD" w:rsidRDefault="00DC4EBD" w:rsidP="002005A7">
            <w:pPr>
              <w:snapToGrid w:val="0"/>
              <w:jc w:val="center"/>
              <w:rPr>
                <w:rFonts w:cs="Times New Roman"/>
                <w:sz w:val="20"/>
                <w:szCs w:val="20"/>
              </w:rPr>
            </w:pPr>
            <w:r w:rsidRPr="00DC4EBD">
              <w:rPr>
                <w:rFonts w:cs="Times New Roman"/>
                <w:sz w:val="20"/>
                <w:szCs w:val="20"/>
              </w:rPr>
              <w:t>2017 -</w:t>
            </w:r>
          </w:p>
          <w:p w:rsidR="00DC4EBD" w:rsidRPr="00DC4EBD" w:rsidRDefault="00DC4EBD" w:rsidP="002005A7">
            <w:pPr>
              <w:snapToGrid w:val="0"/>
              <w:jc w:val="center"/>
              <w:rPr>
                <w:rFonts w:cs="Times New Roman"/>
                <w:sz w:val="20"/>
                <w:szCs w:val="20"/>
              </w:rPr>
            </w:pPr>
            <w:r w:rsidRPr="00DC4EBD">
              <w:rPr>
                <w:rFonts w:cs="Times New Roman"/>
                <w:sz w:val="20"/>
                <w:szCs w:val="20"/>
              </w:rPr>
              <w:t>2018 -20</w:t>
            </w:r>
          </w:p>
          <w:p w:rsidR="00DC4EBD" w:rsidRPr="00DC4EBD" w:rsidRDefault="00DC4EBD" w:rsidP="002005A7">
            <w:pPr>
              <w:snapToGrid w:val="0"/>
              <w:jc w:val="center"/>
              <w:rPr>
                <w:rFonts w:cs="Times New Roman"/>
                <w:sz w:val="20"/>
                <w:szCs w:val="20"/>
              </w:rPr>
            </w:pPr>
            <w:r w:rsidRPr="00DC4EBD">
              <w:rPr>
                <w:rFonts w:cs="Times New Roman"/>
                <w:sz w:val="20"/>
                <w:szCs w:val="20"/>
              </w:rPr>
              <w:t>2019 -20</w:t>
            </w:r>
          </w:p>
          <w:p w:rsidR="00DC4EBD" w:rsidRPr="00DC4EBD" w:rsidRDefault="00DC4EBD" w:rsidP="002005A7">
            <w:pPr>
              <w:snapToGrid w:val="0"/>
              <w:jc w:val="center"/>
              <w:rPr>
                <w:rFonts w:cs="Times New Roman"/>
                <w:sz w:val="20"/>
                <w:szCs w:val="20"/>
              </w:rPr>
            </w:pPr>
            <w:r w:rsidRPr="00DC4EBD">
              <w:rPr>
                <w:rFonts w:cs="Times New Roman"/>
                <w:sz w:val="20"/>
                <w:szCs w:val="20"/>
              </w:rPr>
              <w:t>2020 -10</w:t>
            </w:r>
          </w:p>
          <w:p w:rsidR="00DC4EBD" w:rsidRPr="00DC4EBD" w:rsidRDefault="00DC4EBD" w:rsidP="002005A7">
            <w:pPr>
              <w:snapToGrid w:val="0"/>
              <w:rPr>
                <w:rFonts w:cs="Times New Roman"/>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15</w:t>
            </w:r>
          </w:p>
          <w:p w:rsidR="00DC4EBD" w:rsidRPr="00DC4EBD" w:rsidRDefault="00DC4EBD" w:rsidP="002005A7">
            <w:pPr>
              <w:snapToGrid w:val="0"/>
              <w:jc w:val="center"/>
              <w:rPr>
                <w:rFonts w:cs="Times New Roman"/>
                <w:sz w:val="20"/>
                <w:szCs w:val="20"/>
              </w:rPr>
            </w:pPr>
            <w:r w:rsidRPr="00DC4EBD">
              <w:rPr>
                <w:rFonts w:cs="Times New Roman"/>
                <w:sz w:val="20"/>
                <w:szCs w:val="20"/>
              </w:rPr>
              <w:t>15</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Проведение районных мероприятий и конкурсов (Библиотекарь года», конкурс детских рисунков, Флоренские чтения, Романовсие чтения «Романовы. Триста лет служения России» и др.), работа любительских объединений</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p w:rsidR="00DC4EBD" w:rsidRPr="00DC4EBD" w:rsidRDefault="00DC4EBD" w:rsidP="002005A7">
            <w:pPr>
              <w:snapToGrid w:val="0"/>
              <w:rPr>
                <w:rFonts w:cs="Times New Roman"/>
                <w:sz w:val="20"/>
                <w:szCs w:val="20"/>
              </w:rPr>
            </w:pPr>
            <w:r w:rsidRPr="00DC4EBD">
              <w:rPr>
                <w:rFonts w:cs="Times New Roman"/>
                <w:sz w:val="20"/>
                <w:szCs w:val="20"/>
              </w:rPr>
              <w:t>ЦБ</w:t>
            </w:r>
          </w:p>
          <w:p w:rsidR="00DC4EBD" w:rsidRPr="00DC4EBD" w:rsidRDefault="00DC4EBD" w:rsidP="002005A7">
            <w:pPr>
              <w:rPr>
                <w:rFonts w:cs="Times New Roman"/>
                <w:sz w:val="20"/>
                <w:szCs w:val="20"/>
              </w:rPr>
            </w:pPr>
            <w:r w:rsidRPr="00DC4EBD">
              <w:rPr>
                <w:rFonts w:cs="Times New Roman"/>
                <w:sz w:val="20"/>
                <w:szCs w:val="20"/>
              </w:rPr>
              <w:t>ДБ</w:t>
            </w:r>
          </w:p>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–3</w:t>
            </w:r>
          </w:p>
          <w:p w:rsidR="00DC4EBD" w:rsidRPr="00DC4EBD" w:rsidRDefault="00DC4EBD" w:rsidP="002005A7">
            <w:pPr>
              <w:snapToGrid w:val="0"/>
              <w:jc w:val="center"/>
              <w:rPr>
                <w:rFonts w:cs="Times New Roman"/>
                <w:sz w:val="20"/>
                <w:szCs w:val="20"/>
              </w:rPr>
            </w:pPr>
            <w:r w:rsidRPr="00DC4EBD">
              <w:rPr>
                <w:rFonts w:cs="Times New Roman"/>
                <w:sz w:val="20"/>
                <w:szCs w:val="20"/>
              </w:rPr>
              <w:t>2017 -7</w:t>
            </w:r>
          </w:p>
          <w:p w:rsidR="00DC4EBD" w:rsidRPr="00DC4EBD" w:rsidRDefault="00DC4EBD" w:rsidP="002005A7">
            <w:pPr>
              <w:snapToGrid w:val="0"/>
              <w:jc w:val="center"/>
              <w:rPr>
                <w:rFonts w:cs="Times New Roman"/>
                <w:sz w:val="20"/>
                <w:szCs w:val="20"/>
              </w:rPr>
            </w:pPr>
            <w:r w:rsidRPr="00DC4EBD">
              <w:rPr>
                <w:rFonts w:cs="Times New Roman"/>
                <w:sz w:val="20"/>
                <w:szCs w:val="20"/>
              </w:rPr>
              <w:t>2018 -7</w:t>
            </w:r>
          </w:p>
          <w:p w:rsidR="00DC4EBD" w:rsidRPr="00DC4EBD" w:rsidRDefault="00DC4EBD" w:rsidP="002005A7">
            <w:pPr>
              <w:snapToGrid w:val="0"/>
              <w:jc w:val="center"/>
              <w:rPr>
                <w:rFonts w:cs="Times New Roman"/>
                <w:sz w:val="20"/>
                <w:szCs w:val="20"/>
              </w:rPr>
            </w:pPr>
            <w:r w:rsidRPr="00DC4EBD">
              <w:rPr>
                <w:rFonts w:cs="Times New Roman"/>
                <w:sz w:val="20"/>
                <w:szCs w:val="20"/>
              </w:rPr>
              <w:t>2019 -10</w:t>
            </w:r>
          </w:p>
          <w:p w:rsidR="00DC4EBD" w:rsidRPr="00DC4EBD" w:rsidRDefault="00DC4EBD" w:rsidP="002005A7">
            <w:pPr>
              <w:snapToGrid w:val="0"/>
              <w:jc w:val="center"/>
              <w:rPr>
                <w:rFonts w:cs="Times New Roman"/>
                <w:sz w:val="20"/>
                <w:szCs w:val="20"/>
              </w:rPr>
            </w:pPr>
            <w:r w:rsidRPr="00DC4EBD">
              <w:rPr>
                <w:rFonts w:cs="Times New Roman"/>
                <w:sz w:val="20"/>
                <w:szCs w:val="20"/>
              </w:rPr>
              <w:t>2020 -10</w:t>
            </w:r>
          </w:p>
          <w:p w:rsidR="00DC4EBD" w:rsidRPr="00DC4EBD" w:rsidRDefault="00DC4EBD" w:rsidP="002005A7">
            <w:pPr>
              <w:snapToGrid w:val="0"/>
              <w:jc w:val="center"/>
              <w:rPr>
                <w:rFonts w:cs="Times New Roman"/>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Всего</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2016 – 58</w:t>
            </w:r>
          </w:p>
          <w:p w:rsidR="00DC4EBD" w:rsidRPr="00DC4EBD" w:rsidRDefault="00DC4EBD" w:rsidP="002005A7">
            <w:pPr>
              <w:snapToGrid w:val="0"/>
              <w:jc w:val="center"/>
              <w:rPr>
                <w:rFonts w:cs="Times New Roman"/>
                <w:b/>
                <w:sz w:val="20"/>
                <w:szCs w:val="20"/>
              </w:rPr>
            </w:pPr>
            <w:r w:rsidRPr="00DC4EBD">
              <w:rPr>
                <w:rFonts w:cs="Times New Roman"/>
                <w:b/>
                <w:sz w:val="20"/>
                <w:szCs w:val="20"/>
              </w:rPr>
              <w:t>2017 -70</w:t>
            </w:r>
          </w:p>
          <w:p w:rsidR="00DC4EBD" w:rsidRPr="00DC4EBD" w:rsidRDefault="00DC4EBD" w:rsidP="002005A7">
            <w:pPr>
              <w:snapToGrid w:val="0"/>
              <w:jc w:val="center"/>
              <w:rPr>
                <w:rFonts w:cs="Times New Roman"/>
                <w:b/>
                <w:sz w:val="20"/>
                <w:szCs w:val="20"/>
              </w:rPr>
            </w:pPr>
            <w:r w:rsidRPr="00DC4EBD">
              <w:rPr>
                <w:rFonts w:cs="Times New Roman"/>
                <w:b/>
                <w:sz w:val="20"/>
                <w:szCs w:val="20"/>
              </w:rPr>
              <w:t>2018 -94</w:t>
            </w:r>
          </w:p>
          <w:p w:rsidR="00DC4EBD" w:rsidRPr="00DC4EBD" w:rsidRDefault="00DC4EBD" w:rsidP="002005A7">
            <w:pPr>
              <w:snapToGrid w:val="0"/>
              <w:jc w:val="center"/>
              <w:rPr>
                <w:rFonts w:cs="Times New Roman"/>
                <w:b/>
                <w:sz w:val="20"/>
                <w:szCs w:val="20"/>
              </w:rPr>
            </w:pPr>
            <w:r w:rsidRPr="00DC4EBD">
              <w:rPr>
                <w:rFonts w:cs="Times New Roman"/>
                <w:b/>
                <w:sz w:val="20"/>
                <w:szCs w:val="20"/>
              </w:rPr>
              <w:t>2019 -97</w:t>
            </w:r>
          </w:p>
          <w:p w:rsidR="00DC4EBD" w:rsidRPr="00DC4EBD" w:rsidRDefault="00DC4EBD" w:rsidP="00B162D2">
            <w:pPr>
              <w:snapToGrid w:val="0"/>
              <w:jc w:val="center"/>
              <w:rPr>
                <w:rFonts w:cs="Times New Roman"/>
                <w:b/>
                <w:bCs/>
                <w:sz w:val="20"/>
                <w:szCs w:val="20"/>
              </w:rPr>
            </w:pPr>
            <w:r w:rsidRPr="00DC4EBD">
              <w:rPr>
                <w:rFonts w:cs="Times New Roman"/>
                <w:b/>
                <w:sz w:val="20"/>
                <w:szCs w:val="20"/>
              </w:rPr>
              <w:t>2020 -90</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53</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65</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85</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85</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82</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5</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5</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9</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12</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8</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 xml:space="preserve">Итого </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409</w:t>
            </w:r>
          </w:p>
        </w:tc>
        <w:tc>
          <w:tcPr>
            <w:tcW w:w="1418" w:type="dxa"/>
            <w:tcBorders>
              <w:top w:val="single" w:sz="4" w:space="0" w:color="000000"/>
              <w:left w:val="single" w:sz="4" w:space="0" w:color="000000"/>
              <w:bottom w:val="single" w:sz="4" w:space="0" w:color="000000"/>
            </w:tcBorders>
          </w:tcPr>
          <w:p w:rsidR="00DC4EBD" w:rsidRPr="00DC4EBD" w:rsidRDefault="005829EC" w:rsidP="002005A7">
            <w:pPr>
              <w:snapToGrid w:val="0"/>
              <w:rPr>
                <w:rFonts w:cs="Times New Roman"/>
                <w:b/>
                <w:sz w:val="20"/>
                <w:szCs w:val="20"/>
              </w:rPr>
            </w:pPr>
            <w:r>
              <w:rPr>
                <w:rFonts w:cs="Times New Roman"/>
                <w:b/>
                <w:sz w:val="20"/>
                <w:szCs w:val="20"/>
              </w:rPr>
              <w:t xml:space="preserve"> </w:t>
            </w:r>
            <w:r w:rsidR="00DC4EBD" w:rsidRPr="00DC4EBD">
              <w:rPr>
                <w:rFonts w:cs="Times New Roman"/>
                <w:b/>
                <w:sz w:val="20"/>
                <w:szCs w:val="20"/>
              </w:rPr>
              <w:t>370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5829EC" w:rsidP="002005A7">
            <w:pPr>
              <w:snapToGrid w:val="0"/>
              <w:jc w:val="both"/>
              <w:rPr>
                <w:rFonts w:cs="Times New Roman"/>
                <w:b/>
                <w:sz w:val="20"/>
                <w:szCs w:val="20"/>
              </w:rPr>
            </w:pPr>
            <w:r>
              <w:rPr>
                <w:rFonts w:cs="Times New Roman"/>
                <w:b/>
                <w:sz w:val="20"/>
                <w:szCs w:val="20"/>
              </w:rPr>
              <w:t xml:space="preserve"> </w:t>
            </w:r>
            <w:r w:rsidR="00DC4EBD" w:rsidRPr="00DC4EBD">
              <w:rPr>
                <w:rFonts w:cs="Times New Roman"/>
                <w:b/>
                <w:sz w:val="20"/>
                <w:szCs w:val="20"/>
              </w:rPr>
              <w:t>39</w:t>
            </w:r>
          </w:p>
        </w:tc>
      </w:tr>
      <w:tr w:rsidR="00DC4EBD" w:rsidRPr="00DC4EBD" w:rsidTr="00DC4EBD">
        <w:trPr>
          <w:trHeight w:val="276"/>
        </w:trPr>
        <w:tc>
          <w:tcPr>
            <w:tcW w:w="10774" w:type="dxa"/>
            <w:gridSpan w:val="6"/>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Мероприятия по поддержке молодых дарований</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Конкурсы, концерты, выставки, теоретические олимпиады</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p w:rsidR="00DC4EBD" w:rsidRPr="00DC4EBD" w:rsidRDefault="00DC4EBD" w:rsidP="002005A7">
            <w:pPr>
              <w:snapToGrid w:val="0"/>
              <w:rPr>
                <w:rFonts w:cs="Times New Roman"/>
                <w:sz w:val="20"/>
                <w:szCs w:val="20"/>
              </w:rPr>
            </w:pPr>
            <w:r w:rsidRPr="00DC4EBD">
              <w:rPr>
                <w:rFonts w:cs="Times New Roman"/>
                <w:sz w:val="20"/>
                <w:szCs w:val="20"/>
              </w:rPr>
              <w:t>ДМШ</w:t>
            </w:r>
          </w:p>
          <w:p w:rsidR="00DC4EBD" w:rsidRPr="00DC4EBD" w:rsidRDefault="00DC4EBD" w:rsidP="002005A7">
            <w:pPr>
              <w:snapToGrid w:val="0"/>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p w:rsidR="00DC4EBD" w:rsidRPr="00DC4EBD" w:rsidRDefault="00DC4EBD" w:rsidP="002005A7">
            <w:pPr>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–5</w:t>
            </w:r>
          </w:p>
          <w:p w:rsidR="00DC4EBD" w:rsidRPr="00DC4EBD" w:rsidRDefault="00DC4EBD" w:rsidP="002005A7">
            <w:pPr>
              <w:snapToGrid w:val="0"/>
              <w:jc w:val="center"/>
              <w:rPr>
                <w:rFonts w:cs="Times New Roman"/>
                <w:sz w:val="20"/>
                <w:szCs w:val="20"/>
              </w:rPr>
            </w:pPr>
            <w:r w:rsidRPr="00DC4EBD">
              <w:rPr>
                <w:rFonts w:cs="Times New Roman"/>
                <w:sz w:val="20"/>
                <w:szCs w:val="20"/>
              </w:rPr>
              <w:t>2017 -15</w:t>
            </w:r>
          </w:p>
          <w:p w:rsidR="00DC4EBD" w:rsidRPr="00DC4EBD" w:rsidRDefault="00DC4EBD" w:rsidP="002005A7">
            <w:pPr>
              <w:snapToGrid w:val="0"/>
              <w:jc w:val="center"/>
              <w:rPr>
                <w:rFonts w:cs="Times New Roman"/>
                <w:sz w:val="20"/>
                <w:szCs w:val="20"/>
              </w:rPr>
            </w:pPr>
            <w:r w:rsidRPr="00DC4EBD">
              <w:rPr>
                <w:rFonts w:cs="Times New Roman"/>
                <w:sz w:val="20"/>
                <w:szCs w:val="20"/>
              </w:rPr>
              <w:t>2018 -15</w:t>
            </w:r>
          </w:p>
          <w:p w:rsidR="00DC4EBD" w:rsidRPr="00DC4EBD" w:rsidRDefault="00DC4EBD" w:rsidP="002005A7">
            <w:pPr>
              <w:snapToGrid w:val="0"/>
              <w:jc w:val="center"/>
              <w:rPr>
                <w:rFonts w:cs="Times New Roman"/>
                <w:sz w:val="20"/>
                <w:szCs w:val="20"/>
              </w:rPr>
            </w:pPr>
            <w:r w:rsidRPr="00DC4EBD">
              <w:rPr>
                <w:rFonts w:cs="Times New Roman"/>
                <w:sz w:val="20"/>
                <w:szCs w:val="20"/>
              </w:rPr>
              <w:t>2019 -20</w:t>
            </w:r>
          </w:p>
          <w:p w:rsidR="00DC4EBD" w:rsidRPr="00DC4EBD" w:rsidRDefault="00DC4EBD" w:rsidP="002005A7">
            <w:pPr>
              <w:snapToGrid w:val="0"/>
              <w:jc w:val="center"/>
              <w:rPr>
                <w:rFonts w:cs="Times New Roman"/>
                <w:sz w:val="20"/>
                <w:szCs w:val="20"/>
              </w:rPr>
            </w:pPr>
            <w:r w:rsidRPr="00DC4EBD">
              <w:rPr>
                <w:rFonts w:cs="Times New Roman"/>
                <w:sz w:val="20"/>
                <w:szCs w:val="20"/>
              </w:rPr>
              <w:t>2020 -25</w:t>
            </w:r>
          </w:p>
          <w:p w:rsidR="00DC4EBD" w:rsidRPr="00DC4EBD" w:rsidRDefault="00DC4EBD" w:rsidP="002005A7">
            <w:pPr>
              <w:snapToGrid w:val="0"/>
              <w:jc w:val="both"/>
              <w:rPr>
                <w:rFonts w:cs="Times New Roman"/>
                <w:b/>
                <w:bCs/>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13</w:t>
            </w:r>
          </w:p>
          <w:p w:rsidR="00DC4EBD" w:rsidRPr="00DC4EBD" w:rsidRDefault="00DC4EBD" w:rsidP="002005A7">
            <w:pPr>
              <w:snapToGrid w:val="0"/>
              <w:jc w:val="center"/>
              <w:rPr>
                <w:rFonts w:cs="Times New Roman"/>
                <w:sz w:val="20"/>
                <w:szCs w:val="20"/>
              </w:rPr>
            </w:pPr>
            <w:r w:rsidRPr="00DC4EBD">
              <w:rPr>
                <w:rFonts w:cs="Times New Roman"/>
                <w:sz w:val="20"/>
                <w:szCs w:val="20"/>
              </w:rPr>
              <w:t>13</w:t>
            </w:r>
          </w:p>
          <w:p w:rsidR="00DC4EBD" w:rsidRPr="00DC4EBD" w:rsidRDefault="00DC4EBD" w:rsidP="002005A7">
            <w:pPr>
              <w:snapToGrid w:val="0"/>
              <w:jc w:val="center"/>
              <w:rPr>
                <w:rFonts w:cs="Times New Roman"/>
                <w:sz w:val="20"/>
                <w:szCs w:val="20"/>
              </w:rPr>
            </w:pPr>
            <w:r w:rsidRPr="00DC4EBD">
              <w:rPr>
                <w:rFonts w:cs="Times New Roman"/>
                <w:sz w:val="20"/>
                <w:szCs w:val="20"/>
              </w:rPr>
              <w:t>15</w:t>
            </w:r>
          </w:p>
          <w:p w:rsidR="00DC4EBD" w:rsidRPr="00DC4EBD" w:rsidRDefault="00DC4EBD" w:rsidP="002005A7">
            <w:pPr>
              <w:snapToGrid w:val="0"/>
              <w:jc w:val="center"/>
              <w:rPr>
                <w:rFonts w:cs="Times New Roman"/>
                <w:sz w:val="20"/>
                <w:szCs w:val="20"/>
              </w:rPr>
            </w:pPr>
            <w:r w:rsidRPr="00DC4EBD">
              <w:rPr>
                <w:rFonts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2</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tc>
      </w:tr>
      <w:tr w:rsidR="00DC4EBD" w:rsidRPr="00DC4EBD" w:rsidTr="00DC4EBD">
        <w:trPr>
          <w:trHeight w:val="276"/>
        </w:trPr>
        <w:tc>
          <w:tcPr>
            <w:tcW w:w="2835" w:type="dxa"/>
            <w:tcBorders>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 xml:space="preserve">Итого </w:t>
            </w:r>
          </w:p>
        </w:tc>
        <w:tc>
          <w:tcPr>
            <w:tcW w:w="1134" w:type="dxa"/>
            <w:tcBorders>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80</w:t>
            </w:r>
          </w:p>
        </w:tc>
        <w:tc>
          <w:tcPr>
            <w:tcW w:w="1418" w:type="dxa"/>
            <w:tcBorders>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66</w:t>
            </w:r>
          </w:p>
        </w:tc>
        <w:tc>
          <w:tcPr>
            <w:tcW w:w="1276" w:type="dxa"/>
            <w:tcBorders>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14</w:t>
            </w:r>
          </w:p>
        </w:tc>
      </w:tr>
      <w:tr w:rsidR="00B162D2" w:rsidRPr="00DC4EBD" w:rsidTr="00870B75">
        <w:trPr>
          <w:trHeight w:val="276"/>
        </w:trPr>
        <w:tc>
          <w:tcPr>
            <w:tcW w:w="10774" w:type="dxa"/>
            <w:gridSpan w:val="6"/>
            <w:tcBorders>
              <w:top w:val="single" w:sz="4" w:space="0" w:color="000000"/>
              <w:left w:val="single" w:sz="4" w:space="0" w:color="000000"/>
              <w:bottom w:val="single" w:sz="4" w:space="0" w:color="000000"/>
              <w:right w:val="single" w:sz="4" w:space="0" w:color="000000"/>
            </w:tcBorders>
          </w:tcPr>
          <w:p w:rsidR="00B162D2" w:rsidRPr="00DC4EBD" w:rsidRDefault="00B162D2" w:rsidP="002005A7">
            <w:pPr>
              <w:snapToGrid w:val="0"/>
              <w:jc w:val="center"/>
              <w:rPr>
                <w:rFonts w:cs="Times New Roman"/>
                <w:b/>
                <w:sz w:val="20"/>
                <w:szCs w:val="20"/>
              </w:rPr>
            </w:pPr>
            <w:r w:rsidRPr="00DC4EBD">
              <w:rPr>
                <w:rFonts w:cs="Times New Roman"/>
                <w:b/>
                <w:sz w:val="20"/>
                <w:szCs w:val="20"/>
              </w:rPr>
              <w:t xml:space="preserve"> Мероприятия по поддержке и повышению профессионального мастерства</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Семинары, курсы повышения квалификации, мастер – классы, конференции</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p w:rsidR="00DC4EBD" w:rsidRPr="00DC4EBD" w:rsidRDefault="00DC4EBD" w:rsidP="002005A7">
            <w:pPr>
              <w:snapToGrid w:val="0"/>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–5</w:t>
            </w:r>
          </w:p>
          <w:p w:rsidR="00DC4EBD" w:rsidRPr="00DC4EBD" w:rsidRDefault="00DC4EBD" w:rsidP="002005A7">
            <w:pPr>
              <w:snapToGrid w:val="0"/>
              <w:jc w:val="center"/>
              <w:rPr>
                <w:rFonts w:cs="Times New Roman"/>
                <w:sz w:val="20"/>
                <w:szCs w:val="20"/>
              </w:rPr>
            </w:pPr>
            <w:r w:rsidRPr="00DC4EBD">
              <w:rPr>
                <w:rFonts w:cs="Times New Roman"/>
                <w:sz w:val="20"/>
                <w:szCs w:val="20"/>
              </w:rPr>
              <w:t>2017 -5</w:t>
            </w:r>
          </w:p>
          <w:p w:rsidR="00DC4EBD" w:rsidRPr="00DC4EBD" w:rsidRDefault="00DC4EBD" w:rsidP="002005A7">
            <w:pPr>
              <w:snapToGrid w:val="0"/>
              <w:jc w:val="center"/>
              <w:rPr>
                <w:rFonts w:cs="Times New Roman"/>
                <w:sz w:val="20"/>
                <w:szCs w:val="20"/>
              </w:rPr>
            </w:pPr>
            <w:r w:rsidRPr="00DC4EBD">
              <w:rPr>
                <w:rFonts w:cs="Times New Roman"/>
                <w:sz w:val="20"/>
                <w:szCs w:val="20"/>
              </w:rPr>
              <w:t>2018 -5</w:t>
            </w:r>
          </w:p>
          <w:p w:rsidR="00DC4EBD" w:rsidRPr="00DC4EBD" w:rsidRDefault="00DC4EBD" w:rsidP="002005A7">
            <w:pPr>
              <w:snapToGrid w:val="0"/>
              <w:jc w:val="center"/>
              <w:rPr>
                <w:rFonts w:cs="Times New Roman"/>
                <w:sz w:val="20"/>
                <w:szCs w:val="20"/>
              </w:rPr>
            </w:pPr>
            <w:r w:rsidRPr="00DC4EBD">
              <w:rPr>
                <w:rFonts w:cs="Times New Roman"/>
                <w:sz w:val="20"/>
                <w:szCs w:val="20"/>
              </w:rPr>
              <w:t>2019 -7</w:t>
            </w:r>
          </w:p>
          <w:p w:rsidR="00DC4EBD" w:rsidRPr="00DC4EBD" w:rsidRDefault="00DC4EBD" w:rsidP="002005A7">
            <w:pPr>
              <w:snapToGrid w:val="0"/>
              <w:jc w:val="center"/>
              <w:rPr>
                <w:rFonts w:cs="Times New Roman"/>
                <w:sz w:val="20"/>
                <w:szCs w:val="20"/>
              </w:rPr>
            </w:pPr>
            <w:r w:rsidRPr="00DC4EBD">
              <w:rPr>
                <w:rFonts w:cs="Times New Roman"/>
                <w:sz w:val="20"/>
                <w:szCs w:val="20"/>
              </w:rPr>
              <w:t>2020 -7</w:t>
            </w:r>
          </w:p>
          <w:p w:rsidR="00DC4EBD" w:rsidRPr="00DC4EBD" w:rsidRDefault="00DC4EBD" w:rsidP="002005A7">
            <w:pPr>
              <w:snapToGrid w:val="0"/>
              <w:jc w:val="both"/>
              <w:rPr>
                <w:rFonts w:cs="Times New Roman"/>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7</w:t>
            </w:r>
          </w:p>
          <w:p w:rsidR="00DC4EBD" w:rsidRPr="00DC4EBD" w:rsidRDefault="00DC4EBD" w:rsidP="002005A7">
            <w:pPr>
              <w:snapToGrid w:val="0"/>
              <w:jc w:val="center"/>
              <w:rPr>
                <w:rFonts w:cs="Times New Roman"/>
                <w:sz w:val="20"/>
                <w:szCs w:val="20"/>
              </w:rPr>
            </w:pPr>
            <w:r w:rsidRPr="00DC4EBD">
              <w:rPr>
                <w:rFonts w:cs="Times New Roman"/>
                <w:sz w:val="20"/>
                <w:szCs w:val="20"/>
              </w:rPr>
              <w:t>7</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Конкурс «Лучшее УК»</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–3</w:t>
            </w:r>
          </w:p>
          <w:p w:rsidR="00DC4EBD" w:rsidRPr="00DC4EBD" w:rsidRDefault="00DC4EBD" w:rsidP="002005A7">
            <w:pPr>
              <w:snapToGrid w:val="0"/>
              <w:jc w:val="center"/>
              <w:rPr>
                <w:rFonts w:cs="Times New Roman"/>
                <w:sz w:val="20"/>
                <w:szCs w:val="20"/>
              </w:rPr>
            </w:pPr>
            <w:r w:rsidRPr="00DC4EBD">
              <w:rPr>
                <w:rFonts w:cs="Times New Roman"/>
                <w:sz w:val="20"/>
                <w:szCs w:val="20"/>
              </w:rPr>
              <w:t>2017 -3</w:t>
            </w:r>
          </w:p>
          <w:p w:rsidR="00DC4EBD" w:rsidRPr="00DC4EBD" w:rsidRDefault="00DC4EBD" w:rsidP="002005A7">
            <w:pPr>
              <w:snapToGrid w:val="0"/>
              <w:jc w:val="center"/>
              <w:rPr>
                <w:rFonts w:cs="Times New Roman"/>
                <w:sz w:val="20"/>
                <w:szCs w:val="20"/>
              </w:rPr>
            </w:pPr>
            <w:r w:rsidRPr="00DC4EBD">
              <w:rPr>
                <w:rFonts w:cs="Times New Roman"/>
                <w:sz w:val="20"/>
                <w:szCs w:val="20"/>
              </w:rPr>
              <w:t>2018 -5</w:t>
            </w:r>
          </w:p>
          <w:p w:rsidR="00DC4EBD" w:rsidRPr="00DC4EBD" w:rsidRDefault="00DC4EBD" w:rsidP="002005A7">
            <w:pPr>
              <w:snapToGrid w:val="0"/>
              <w:jc w:val="center"/>
              <w:rPr>
                <w:rFonts w:cs="Times New Roman"/>
                <w:sz w:val="20"/>
                <w:szCs w:val="20"/>
              </w:rPr>
            </w:pPr>
            <w:r w:rsidRPr="00DC4EBD">
              <w:rPr>
                <w:rFonts w:cs="Times New Roman"/>
                <w:sz w:val="20"/>
                <w:szCs w:val="20"/>
              </w:rPr>
              <w:t>2019 -5</w:t>
            </w:r>
          </w:p>
          <w:p w:rsidR="00DC4EBD" w:rsidRPr="00DC4EBD" w:rsidRDefault="00DC4EBD" w:rsidP="002005A7">
            <w:pPr>
              <w:snapToGrid w:val="0"/>
              <w:jc w:val="center"/>
              <w:rPr>
                <w:rFonts w:cs="Times New Roman"/>
                <w:sz w:val="20"/>
                <w:szCs w:val="20"/>
              </w:rPr>
            </w:pPr>
            <w:r w:rsidRPr="00DC4EBD">
              <w:rPr>
                <w:rFonts w:cs="Times New Roman"/>
                <w:sz w:val="20"/>
                <w:szCs w:val="20"/>
              </w:rPr>
              <w:t>2020 -5</w:t>
            </w:r>
          </w:p>
          <w:p w:rsidR="00DC4EBD" w:rsidRPr="00DC4EBD" w:rsidRDefault="00DC4EBD" w:rsidP="002005A7">
            <w:pPr>
              <w:snapToGrid w:val="0"/>
              <w:jc w:val="both"/>
              <w:rPr>
                <w:rFonts w:cs="Times New Roman"/>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«Лучший специалист года Кадыйского района в отрасли «Культура».</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–3</w:t>
            </w:r>
          </w:p>
          <w:p w:rsidR="00DC4EBD" w:rsidRPr="00DC4EBD" w:rsidRDefault="00DC4EBD" w:rsidP="002005A7">
            <w:pPr>
              <w:snapToGrid w:val="0"/>
              <w:jc w:val="center"/>
              <w:rPr>
                <w:rFonts w:cs="Times New Roman"/>
                <w:sz w:val="20"/>
                <w:szCs w:val="20"/>
              </w:rPr>
            </w:pPr>
            <w:r w:rsidRPr="00DC4EBD">
              <w:rPr>
                <w:rFonts w:cs="Times New Roman"/>
                <w:sz w:val="20"/>
                <w:szCs w:val="20"/>
              </w:rPr>
              <w:t>2017 -3</w:t>
            </w:r>
          </w:p>
          <w:p w:rsidR="00DC4EBD" w:rsidRPr="00DC4EBD" w:rsidRDefault="00DC4EBD" w:rsidP="002005A7">
            <w:pPr>
              <w:snapToGrid w:val="0"/>
              <w:jc w:val="center"/>
              <w:rPr>
                <w:rFonts w:cs="Times New Roman"/>
                <w:sz w:val="20"/>
                <w:szCs w:val="20"/>
              </w:rPr>
            </w:pPr>
            <w:r w:rsidRPr="00DC4EBD">
              <w:rPr>
                <w:rFonts w:cs="Times New Roman"/>
                <w:sz w:val="20"/>
                <w:szCs w:val="20"/>
              </w:rPr>
              <w:t>2018 -5</w:t>
            </w:r>
          </w:p>
          <w:p w:rsidR="00DC4EBD" w:rsidRPr="00DC4EBD" w:rsidRDefault="00DC4EBD" w:rsidP="002005A7">
            <w:pPr>
              <w:snapToGrid w:val="0"/>
              <w:jc w:val="center"/>
              <w:rPr>
                <w:rFonts w:cs="Times New Roman"/>
                <w:sz w:val="20"/>
                <w:szCs w:val="20"/>
              </w:rPr>
            </w:pPr>
            <w:r w:rsidRPr="00DC4EBD">
              <w:rPr>
                <w:rFonts w:cs="Times New Roman"/>
                <w:sz w:val="20"/>
                <w:szCs w:val="20"/>
              </w:rPr>
              <w:t>2019 -5</w:t>
            </w:r>
          </w:p>
          <w:p w:rsidR="00DC4EBD" w:rsidRPr="00DC4EBD" w:rsidRDefault="00DC4EBD" w:rsidP="00B162D2">
            <w:pPr>
              <w:snapToGrid w:val="0"/>
              <w:jc w:val="center"/>
              <w:rPr>
                <w:rFonts w:cs="Times New Roman"/>
                <w:sz w:val="20"/>
                <w:szCs w:val="20"/>
              </w:rPr>
            </w:pPr>
            <w:r w:rsidRPr="00DC4EBD">
              <w:rPr>
                <w:rFonts w:cs="Times New Roman"/>
                <w:sz w:val="20"/>
                <w:szCs w:val="20"/>
              </w:rPr>
              <w:t>2020 -5</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Всего</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2016 –11</w:t>
            </w:r>
          </w:p>
          <w:p w:rsidR="00DC4EBD" w:rsidRPr="00DC4EBD" w:rsidRDefault="00DC4EBD" w:rsidP="002005A7">
            <w:pPr>
              <w:snapToGrid w:val="0"/>
              <w:jc w:val="center"/>
              <w:rPr>
                <w:rFonts w:cs="Times New Roman"/>
                <w:b/>
                <w:sz w:val="20"/>
                <w:szCs w:val="20"/>
              </w:rPr>
            </w:pPr>
            <w:r w:rsidRPr="00DC4EBD">
              <w:rPr>
                <w:rFonts w:cs="Times New Roman"/>
                <w:b/>
                <w:sz w:val="20"/>
                <w:szCs w:val="20"/>
              </w:rPr>
              <w:lastRenderedPageBreak/>
              <w:t>2017 -11</w:t>
            </w:r>
          </w:p>
          <w:p w:rsidR="00DC4EBD" w:rsidRPr="00DC4EBD" w:rsidRDefault="00DC4EBD" w:rsidP="002005A7">
            <w:pPr>
              <w:snapToGrid w:val="0"/>
              <w:jc w:val="center"/>
              <w:rPr>
                <w:rFonts w:cs="Times New Roman"/>
                <w:b/>
                <w:sz w:val="20"/>
                <w:szCs w:val="20"/>
              </w:rPr>
            </w:pPr>
            <w:r w:rsidRPr="00DC4EBD">
              <w:rPr>
                <w:rFonts w:cs="Times New Roman"/>
                <w:b/>
                <w:sz w:val="20"/>
                <w:szCs w:val="20"/>
              </w:rPr>
              <w:t>2018 -15</w:t>
            </w:r>
          </w:p>
          <w:p w:rsidR="00DC4EBD" w:rsidRPr="00DC4EBD" w:rsidRDefault="00DC4EBD" w:rsidP="002005A7">
            <w:pPr>
              <w:snapToGrid w:val="0"/>
              <w:jc w:val="center"/>
              <w:rPr>
                <w:rFonts w:cs="Times New Roman"/>
                <w:b/>
                <w:sz w:val="20"/>
                <w:szCs w:val="20"/>
              </w:rPr>
            </w:pPr>
            <w:r w:rsidRPr="00DC4EBD">
              <w:rPr>
                <w:rFonts w:cs="Times New Roman"/>
                <w:b/>
                <w:sz w:val="20"/>
                <w:szCs w:val="20"/>
              </w:rPr>
              <w:t>2019 -17</w:t>
            </w:r>
          </w:p>
          <w:p w:rsidR="00DC4EBD" w:rsidRPr="00DC4EBD" w:rsidRDefault="00DC4EBD" w:rsidP="00B162D2">
            <w:pPr>
              <w:snapToGrid w:val="0"/>
              <w:jc w:val="center"/>
              <w:rPr>
                <w:rFonts w:cs="Times New Roman"/>
                <w:b/>
                <w:bCs/>
                <w:sz w:val="20"/>
                <w:szCs w:val="20"/>
              </w:rPr>
            </w:pPr>
            <w:r w:rsidRPr="00DC4EBD">
              <w:rPr>
                <w:rFonts w:cs="Times New Roman"/>
                <w:b/>
                <w:sz w:val="20"/>
                <w:szCs w:val="20"/>
              </w:rPr>
              <w:t>2020 -17</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lastRenderedPageBreak/>
              <w:t>11</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lastRenderedPageBreak/>
              <w:t>11</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15</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17</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17</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lastRenderedPageBreak/>
              <w:t>-</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lastRenderedPageBreak/>
              <w:t>-</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w:t>
            </w:r>
          </w:p>
          <w:p w:rsidR="00DC4EBD" w:rsidRPr="00DC4EBD" w:rsidRDefault="00DC4EBD" w:rsidP="002005A7">
            <w:pPr>
              <w:snapToGrid w:val="0"/>
              <w:jc w:val="center"/>
              <w:rPr>
                <w:rFonts w:cs="Times New Roman"/>
                <w:b/>
                <w:bCs/>
                <w:sz w:val="20"/>
                <w:szCs w:val="20"/>
              </w:rPr>
            </w:pPr>
            <w:r w:rsidRPr="00DC4EBD">
              <w:rPr>
                <w:rFonts w:cs="Times New Roman"/>
                <w:b/>
                <w:bCs/>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lastRenderedPageBreak/>
              <w:t>Итого</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71</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71</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w:t>
            </w:r>
          </w:p>
        </w:tc>
      </w:tr>
      <w:tr w:rsidR="00DC4EBD" w:rsidRPr="00DC4EBD" w:rsidTr="00DC4EBD">
        <w:trPr>
          <w:trHeight w:val="276"/>
        </w:trPr>
        <w:tc>
          <w:tcPr>
            <w:tcW w:w="10774" w:type="dxa"/>
            <w:gridSpan w:val="6"/>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Мероприятия по укреплению МТБ</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Приобретение нового компьютера</w:t>
            </w:r>
            <w:r w:rsidR="005829EC">
              <w:rPr>
                <w:rFonts w:cs="Times New Roman"/>
                <w:sz w:val="20"/>
                <w:szCs w:val="20"/>
              </w:rPr>
              <w:t xml:space="preserve"> </w:t>
            </w:r>
            <w:r w:rsidRPr="00DC4EBD">
              <w:rPr>
                <w:rFonts w:cs="Times New Roman"/>
                <w:sz w:val="20"/>
                <w:szCs w:val="20"/>
              </w:rPr>
              <w:t>и диапроектора в отдел</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2019</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w:t>
            </w:r>
          </w:p>
          <w:p w:rsidR="00DC4EBD" w:rsidRPr="00DC4EBD" w:rsidRDefault="00DC4EBD" w:rsidP="002005A7">
            <w:pPr>
              <w:snapToGrid w:val="0"/>
              <w:jc w:val="center"/>
              <w:rPr>
                <w:rFonts w:cs="Times New Roman"/>
                <w:sz w:val="20"/>
                <w:szCs w:val="20"/>
              </w:rPr>
            </w:pPr>
            <w:r w:rsidRPr="00DC4EBD">
              <w:rPr>
                <w:rFonts w:cs="Times New Roman"/>
                <w:sz w:val="20"/>
                <w:szCs w:val="20"/>
              </w:rPr>
              <w:t>2017 -</w:t>
            </w:r>
          </w:p>
          <w:p w:rsidR="00DC4EBD" w:rsidRPr="00DC4EBD" w:rsidRDefault="00DC4EBD" w:rsidP="002005A7">
            <w:pPr>
              <w:snapToGrid w:val="0"/>
              <w:jc w:val="center"/>
              <w:rPr>
                <w:rFonts w:cs="Times New Roman"/>
                <w:sz w:val="20"/>
                <w:szCs w:val="20"/>
              </w:rPr>
            </w:pPr>
            <w:r w:rsidRPr="00DC4EBD">
              <w:rPr>
                <w:rFonts w:cs="Times New Roman"/>
                <w:sz w:val="20"/>
                <w:szCs w:val="20"/>
              </w:rPr>
              <w:t>2018 -</w:t>
            </w:r>
          </w:p>
          <w:p w:rsidR="00DC4EBD" w:rsidRPr="00DC4EBD" w:rsidRDefault="00DC4EBD" w:rsidP="002005A7">
            <w:pPr>
              <w:snapToGrid w:val="0"/>
              <w:jc w:val="center"/>
              <w:rPr>
                <w:rFonts w:cs="Times New Roman"/>
                <w:sz w:val="20"/>
                <w:szCs w:val="20"/>
              </w:rPr>
            </w:pPr>
            <w:r w:rsidRPr="00DC4EBD">
              <w:rPr>
                <w:rFonts w:cs="Times New Roman"/>
                <w:sz w:val="20"/>
                <w:szCs w:val="20"/>
              </w:rPr>
              <w:t>2019 - 45</w:t>
            </w:r>
          </w:p>
          <w:p w:rsidR="00DC4EBD" w:rsidRPr="00DC4EBD" w:rsidRDefault="00DC4EBD" w:rsidP="00B162D2">
            <w:pPr>
              <w:snapToGrid w:val="0"/>
              <w:jc w:val="center"/>
              <w:rPr>
                <w:rFonts w:cs="Times New Roman"/>
                <w:sz w:val="20"/>
                <w:szCs w:val="20"/>
              </w:rPr>
            </w:pPr>
            <w:r w:rsidRPr="00DC4EBD">
              <w:rPr>
                <w:rFonts w:cs="Times New Roman"/>
                <w:sz w:val="20"/>
                <w:szCs w:val="20"/>
              </w:rPr>
              <w:t>2020 -</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45</w:t>
            </w:r>
          </w:p>
          <w:p w:rsidR="00DC4EBD" w:rsidRPr="00DC4EBD" w:rsidRDefault="005829EC" w:rsidP="002005A7">
            <w:pPr>
              <w:snapToGrid w:val="0"/>
              <w:rPr>
                <w:rFonts w:cs="Times New Roman"/>
                <w:sz w:val="20"/>
                <w:szCs w:val="20"/>
              </w:rPr>
            </w:pPr>
            <w:r>
              <w:rPr>
                <w:rFonts w:cs="Times New Roman"/>
                <w:sz w:val="20"/>
                <w:szCs w:val="20"/>
              </w:rPr>
              <w:t xml:space="preserve"> </w:t>
            </w:r>
            <w:r w:rsidR="00DC4EBD" w:rsidRPr="00DC4EBD">
              <w:rPr>
                <w:rFonts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490"/>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 xml:space="preserve">Приобретение нового транспорта </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В течение действия программы</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Отдел культуры</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w:t>
            </w:r>
          </w:p>
          <w:p w:rsidR="00DC4EBD" w:rsidRPr="00DC4EBD" w:rsidRDefault="00DC4EBD" w:rsidP="002005A7">
            <w:pPr>
              <w:snapToGrid w:val="0"/>
              <w:jc w:val="center"/>
              <w:rPr>
                <w:rFonts w:cs="Times New Roman"/>
                <w:sz w:val="20"/>
                <w:szCs w:val="20"/>
              </w:rPr>
            </w:pPr>
            <w:r w:rsidRPr="00DC4EBD">
              <w:rPr>
                <w:rFonts w:cs="Times New Roman"/>
                <w:sz w:val="20"/>
                <w:szCs w:val="20"/>
              </w:rPr>
              <w:t>2017 -</w:t>
            </w:r>
          </w:p>
          <w:p w:rsidR="00DC4EBD" w:rsidRPr="00DC4EBD" w:rsidRDefault="00DC4EBD" w:rsidP="002005A7">
            <w:pPr>
              <w:snapToGrid w:val="0"/>
              <w:jc w:val="center"/>
              <w:rPr>
                <w:rFonts w:cs="Times New Roman"/>
                <w:sz w:val="20"/>
                <w:szCs w:val="20"/>
              </w:rPr>
            </w:pPr>
            <w:r w:rsidRPr="00DC4EBD">
              <w:rPr>
                <w:rFonts w:cs="Times New Roman"/>
                <w:sz w:val="20"/>
                <w:szCs w:val="20"/>
              </w:rPr>
              <w:t>2018 -</w:t>
            </w:r>
          </w:p>
          <w:p w:rsidR="00DC4EBD" w:rsidRPr="00DC4EBD" w:rsidRDefault="00DC4EBD" w:rsidP="002005A7">
            <w:pPr>
              <w:snapToGrid w:val="0"/>
              <w:jc w:val="center"/>
              <w:rPr>
                <w:rFonts w:cs="Times New Roman"/>
                <w:sz w:val="20"/>
                <w:szCs w:val="20"/>
              </w:rPr>
            </w:pPr>
            <w:r w:rsidRPr="00DC4EBD">
              <w:rPr>
                <w:rFonts w:cs="Times New Roman"/>
                <w:sz w:val="20"/>
                <w:szCs w:val="20"/>
              </w:rPr>
              <w:t>2019 -</w:t>
            </w:r>
          </w:p>
          <w:p w:rsidR="00DC4EBD" w:rsidRPr="00DC4EBD" w:rsidRDefault="00DC4EBD" w:rsidP="00B162D2">
            <w:pPr>
              <w:snapToGrid w:val="0"/>
              <w:jc w:val="center"/>
              <w:rPr>
                <w:rFonts w:cs="Times New Roman"/>
                <w:sz w:val="20"/>
                <w:szCs w:val="20"/>
              </w:rPr>
            </w:pPr>
            <w:r w:rsidRPr="00DC4EBD">
              <w:rPr>
                <w:rFonts w:cs="Times New Roman"/>
                <w:sz w:val="20"/>
                <w:szCs w:val="20"/>
              </w:rPr>
              <w:t>2020 -</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p>
        </w:tc>
      </w:tr>
      <w:tr w:rsidR="00DC4EBD" w:rsidRPr="00DC4EBD" w:rsidTr="00DC4EBD">
        <w:trPr>
          <w:trHeight w:val="490"/>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Ремонт</w:t>
            </w:r>
            <w:r w:rsidR="005829EC">
              <w:rPr>
                <w:rFonts w:cs="Times New Roman"/>
                <w:sz w:val="20"/>
                <w:szCs w:val="20"/>
              </w:rPr>
              <w:t xml:space="preserve"> </w:t>
            </w:r>
            <w:r w:rsidRPr="00DC4EBD">
              <w:rPr>
                <w:rFonts w:cs="Times New Roman"/>
                <w:sz w:val="20"/>
                <w:szCs w:val="20"/>
              </w:rPr>
              <w:t>здания РДНТД</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В течение действия программы</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p w:rsidR="00DC4EBD" w:rsidRPr="00DC4EBD" w:rsidRDefault="00DC4EBD" w:rsidP="002005A7">
            <w:pPr>
              <w:rPr>
                <w:rFonts w:cs="Times New Roman"/>
                <w:sz w:val="20"/>
                <w:szCs w:val="20"/>
              </w:rPr>
            </w:pPr>
            <w:r w:rsidRPr="00DC4EBD">
              <w:rPr>
                <w:rFonts w:cs="Times New Roman"/>
                <w:sz w:val="20"/>
                <w:szCs w:val="20"/>
              </w:rPr>
              <w:t>Отдел культуры</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 100,0</w:t>
            </w:r>
          </w:p>
          <w:p w:rsidR="00DC4EBD" w:rsidRPr="00DC4EBD" w:rsidRDefault="00DC4EBD" w:rsidP="002005A7">
            <w:pPr>
              <w:snapToGrid w:val="0"/>
              <w:jc w:val="center"/>
              <w:rPr>
                <w:rFonts w:cs="Times New Roman"/>
                <w:sz w:val="20"/>
                <w:szCs w:val="20"/>
              </w:rPr>
            </w:pPr>
            <w:r w:rsidRPr="00DC4EBD">
              <w:rPr>
                <w:rFonts w:cs="Times New Roman"/>
                <w:sz w:val="20"/>
                <w:szCs w:val="20"/>
              </w:rPr>
              <w:t>2017 – 150,0</w:t>
            </w:r>
          </w:p>
          <w:p w:rsidR="00DC4EBD" w:rsidRPr="00DC4EBD" w:rsidRDefault="00DC4EBD" w:rsidP="002005A7">
            <w:pPr>
              <w:snapToGrid w:val="0"/>
              <w:jc w:val="center"/>
              <w:rPr>
                <w:rFonts w:cs="Times New Roman"/>
                <w:sz w:val="20"/>
                <w:szCs w:val="20"/>
              </w:rPr>
            </w:pPr>
            <w:r w:rsidRPr="00DC4EBD">
              <w:rPr>
                <w:rFonts w:cs="Times New Roman"/>
                <w:sz w:val="20"/>
                <w:szCs w:val="20"/>
              </w:rPr>
              <w:t>2018 -200,0</w:t>
            </w:r>
          </w:p>
          <w:p w:rsidR="00DC4EBD" w:rsidRPr="00DC4EBD" w:rsidRDefault="00DC4EBD" w:rsidP="002005A7">
            <w:pPr>
              <w:snapToGrid w:val="0"/>
              <w:jc w:val="center"/>
              <w:rPr>
                <w:rFonts w:cs="Times New Roman"/>
                <w:sz w:val="20"/>
                <w:szCs w:val="20"/>
              </w:rPr>
            </w:pPr>
            <w:r w:rsidRPr="00DC4EBD">
              <w:rPr>
                <w:rFonts w:cs="Times New Roman"/>
                <w:sz w:val="20"/>
                <w:szCs w:val="20"/>
              </w:rPr>
              <w:t>2019 -250,0</w:t>
            </w:r>
          </w:p>
          <w:p w:rsidR="00DC4EBD" w:rsidRPr="00DC4EBD" w:rsidRDefault="00DC4EBD" w:rsidP="00B162D2">
            <w:pPr>
              <w:snapToGrid w:val="0"/>
              <w:jc w:val="center"/>
              <w:rPr>
                <w:rFonts w:cs="Times New Roman"/>
                <w:sz w:val="20"/>
                <w:szCs w:val="20"/>
              </w:rPr>
            </w:pPr>
            <w:r w:rsidRPr="00DC4EBD">
              <w:rPr>
                <w:rFonts w:cs="Times New Roman"/>
                <w:sz w:val="20"/>
                <w:szCs w:val="20"/>
              </w:rPr>
              <w:t>2020 -250,0</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30</w:t>
            </w:r>
          </w:p>
          <w:p w:rsidR="00DC4EBD" w:rsidRPr="00DC4EBD" w:rsidRDefault="00DC4EBD" w:rsidP="002005A7">
            <w:pPr>
              <w:snapToGrid w:val="0"/>
              <w:jc w:val="center"/>
              <w:rPr>
                <w:rFonts w:cs="Times New Roman"/>
                <w:sz w:val="20"/>
                <w:szCs w:val="20"/>
              </w:rPr>
            </w:pPr>
            <w:r w:rsidRPr="00DC4EBD">
              <w:rPr>
                <w:rFonts w:cs="Times New Roman"/>
                <w:sz w:val="20"/>
                <w:szCs w:val="20"/>
              </w:rPr>
              <w:t>50</w:t>
            </w:r>
          </w:p>
          <w:p w:rsidR="00DC4EBD" w:rsidRPr="00DC4EBD" w:rsidRDefault="00DC4EBD" w:rsidP="002005A7">
            <w:pPr>
              <w:snapToGrid w:val="0"/>
              <w:jc w:val="center"/>
              <w:rPr>
                <w:rFonts w:cs="Times New Roman"/>
                <w:sz w:val="20"/>
                <w:szCs w:val="20"/>
              </w:rPr>
            </w:pPr>
            <w:r w:rsidRPr="00DC4EBD">
              <w:rPr>
                <w:rFonts w:cs="Times New Roman"/>
                <w:sz w:val="20"/>
                <w:szCs w:val="20"/>
              </w:rPr>
              <w:t>100</w:t>
            </w:r>
          </w:p>
          <w:p w:rsidR="00DC4EBD" w:rsidRPr="00DC4EBD" w:rsidRDefault="00DC4EBD" w:rsidP="002005A7">
            <w:pPr>
              <w:snapToGrid w:val="0"/>
              <w:jc w:val="center"/>
              <w:rPr>
                <w:rFonts w:cs="Times New Roman"/>
                <w:sz w:val="20"/>
                <w:szCs w:val="20"/>
              </w:rPr>
            </w:pPr>
            <w:r w:rsidRPr="00DC4EBD">
              <w:rPr>
                <w:rFonts w:cs="Times New Roman"/>
                <w:sz w:val="20"/>
                <w:szCs w:val="20"/>
              </w:rPr>
              <w:t>150</w:t>
            </w:r>
          </w:p>
          <w:p w:rsidR="00DC4EBD" w:rsidRPr="00DC4EBD" w:rsidRDefault="00DC4EBD" w:rsidP="002005A7">
            <w:pPr>
              <w:snapToGrid w:val="0"/>
              <w:jc w:val="center"/>
              <w:rPr>
                <w:rFonts w:cs="Times New Roman"/>
                <w:sz w:val="20"/>
                <w:szCs w:val="20"/>
              </w:rPr>
            </w:pPr>
            <w:r w:rsidRPr="00DC4EBD">
              <w:rPr>
                <w:rFonts w:cs="Times New Roman"/>
                <w:sz w:val="20"/>
                <w:szCs w:val="20"/>
              </w:rPr>
              <w:t>140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70</w:t>
            </w:r>
          </w:p>
          <w:p w:rsidR="00DC4EBD" w:rsidRPr="00DC4EBD" w:rsidRDefault="00DC4EBD" w:rsidP="002005A7">
            <w:pPr>
              <w:snapToGrid w:val="0"/>
              <w:jc w:val="center"/>
              <w:rPr>
                <w:rFonts w:cs="Times New Roman"/>
                <w:sz w:val="20"/>
                <w:szCs w:val="20"/>
              </w:rPr>
            </w:pPr>
            <w:r w:rsidRPr="00DC4EBD">
              <w:rPr>
                <w:rFonts w:cs="Times New Roman"/>
                <w:sz w:val="20"/>
                <w:szCs w:val="20"/>
              </w:rPr>
              <w:t>100</w:t>
            </w:r>
          </w:p>
          <w:p w:rsidR="00DC4EBD" w:rsidRPr="00DC4EBD" w:rsidRDefault="005829EC" w:rsidP="002005A7">
            <w:pPr>
              <w:snapToGrid w:val="0"/>
              <w:rPr>
                <w:rFonts w:cs="Times New Roman"/>
                <w:sz w:val="20"/>
                <w:szCs w:val="20"/>
              </w:rPr>
            </w:pPr>
            <w:r>
              <w:rPr>
                <w:rFonts w:cs="Times New Roman"/>
                <w:sz w:val="20"/>
                <w:szCs w:val="20"/>
              </w:rPr>
              <w:t xml:space="preserve"> </w:t>
            </w:r>
            <w:r w:rsidR="00DC4EBD" w:rsidRPr="00DC4EBD">
              <w:rPr>
                <w:rFonts w:cs="Times New Roman"/>
                <w:sz w:val="20"/>
                <w:szCs w:val="20"/>
              </w:rPr>
              <w:t>100</w:t>
            </w:r>
          </w:p>
          <w:p w:rsidR="00DC4EBD" w:rsidRPr="00DC4EBD" w:rsidRDefault="005829EC" w:rsidP="002005A7">
            <w:pPr>
              <w:snapToGrid w:val="0"/>
              <w:rPr>
                <w:rFonts w:cs="Times New Roman"/>
                <w:sz w:val="20"/>
                <w:szCs w:val="20"/>
              </w:rPr>
            </w:pPr>
            <w:r>
              <w:rPr>
                <w:rFonts w:cs="Times New Roman"/>
                <w:sz w:val="20"/>
                <w:szCs w:val="20"/>
              </w:rPr>
              <w:t xml:space="preserve"> </w:t>
            </w:r>
            <w:r w:rsidR="00DC4EBD" w:rsidRPr="00DC4EBD">
              <w:rPr>
                <w:rFonts w:cs="Times New Roman"/>
                <w:sz w:val="20"/>
                <w:szCs w:val="20"/>
              </w:rPr>
              <w:t>100</w:t>
            </w:r>
          </w:p>
          <w:p w:rsidR="00DC4EBD" w:rsidRPr="00DC4EBD" w:rsidRDefault="005829EC" w:rsidP="002005A7">
            <w:pPr>
              <w:snapToGrid w:val="0"/>
              <w:rPr>
                <w:rFonts w:cs="Times New Roman"/>
                <w:sz w:val="20"/>
                <w:szCs w:val="20"/>
              </w:rPr>
            </w:pPr>
            <w:r>
              <w:rPr>
                <w:rFonts w:cs="Times New Roman"/>
                <w:sz w:val="20"/>
                <w:szCs w:val="20"/>
              </w:rPr>
              <w:t xml:space="preserve"> </w:t>
            </w:r>
            <w:r w:rsidR="00DC4EBD" w:rsidRPr="00DC4EBD">
              <w:rPr>
                <w:rFonts w:cs="Times New Roman"/>
                <w:sz w:val="20"/>
                <w:szCs w:val="20"/>
              </w:rPr>
              <w:t>110</w:t>
            </w:r>
          </w:p>
        </w:tc>
      </w:tr>
      <w:tr w:rsidR="00DC4EBD" w:rsidRPr="00DC4EBD" w:rsidTr="00DC4EBD">
        <w:trPr>
          <w:trHeight w:val="490"/>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Ремонт музея</w:t>
            </w:r>
            <w:r w:rsidR="005829EC">
              <w:rPr>
                <w:rFonts w:cs="Times New Roman"/>
                <w:sz w:val="20"/>
                <w:szCs w:val="20"/>
              </w:rPr>
              <w:t xml:space="preserve"> </w:t>
            </w:r>
            <w:r w:rsidRPr="00DC4EBD">
              <w:rPr>
                <w:rFonts w:cs="Times New Roman"/>
                <w:sz w:val="20"/>
                <w:szCs w:val="20"/>
              </w:rPr>
              <w:t>п.Кадый</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2019-2020</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p w:rsidR="00DC4EBD" w:rsidRPr="00DC4EBD" w:rsidRDefault="00DC4EBD" w:rsidP="002005A7">
            <w:pPr>
              <w:rPr>
                <w:rFonts w:cs="Times New Roman"/>
                <w:sz w:val="20"/>
                <w:szCs w:val="20"/>
              </w:rPr>
            </w:pPr>
            <w:r w:rsidRPr="00DC4EBD">
              <w:rPr>
                <w:rFonts w:cs="Times New Roman"/>
                <w:sz w:val="20"/>
                <w:szCs w:val="20"/>
              </w:rPr>
              <w:t>Отдел культуры</w:t>
            </w: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w:t>
            </w:r>
          </w:p>
          <w:p w:rsidR="00DC4EBD" w:rsidRPr="00DC4EBD" w:rsidRDefault="00DC4EBD" w:rsidP="002005A7">
            <w:pPr>
              <w:snapToGrid w:val="0"/>
              <w:jc w:val="center"/>
              <w:rPr>
                <w:rFonts w:cs="Times New Roman"/>
                <w:sz w:val="20"/>
                <w:szCs w:val="20"/>
              </w:rPr>
            </w:pPr>
            <w:r w:rsidRPr="00DC4EBD">
              <w:rPr>
                <w:rFonts w:cs="Times New Roman"/>
                <w:sz w:val="20"/>
                <w:szCs w:val="20"/>
              </w:rPr>
              <w:t>2017 -</w:t>
            </w:r>
          </w:p>
          <w:p w:rsidR="00DC4EBD" w:rsidRPr="00DC4EBD" w:rsidRDefault="00DC4EBD" w:rsidP="002005A7">
            <w:pPr>
              <w:snapToGrid w:val="0"/>
              <w:jc w:val="center"/>
              <w:rPr>
                <w:rFonts w:cs="Times New Roman"/>
                <w:sz w:val="20"/>
                <w:szCs w:val="20"/>
              </w:rPr>
            </w:pPr>
            <w:r w:rsidRPr="00DC4EBD">
              <w:rPr>
                <w:rFonts w:cs="Times New Roman"/>
                <w:sz w:val="20"/>
                <w:szCs w:val="20"/>
              </w:rPr>
              <w:t>2018 -35</w:t>
            </w:r>
          </w:p>
          <w:p w:rsidR="00DC4EBD" w:rsidRPr="00DC4EBD" w:rsidRDefault="00DC4EBD" w:rsidP="002005A7">
            <w:pPr>
              <w:snapToGrid w:val="0"/>
              <w:jc w:val="center"/>
              <w:rPr>
                <w:rFonts w:cs="Times New Roman"/>
                <w:sz w:val="20"/>
                <w:szCs w:val="20"/>
              </w:rPr>
            </w:pPr>
            <w:r w:rsidRPr="00DC4EBD">
              <w:rPr>
                <w:rFonts w:cs="Times New Roman"/>
                <w:sz w:val="20"/>
                <w:szCs w:val="20"/>
              </w:rPr>
              <w:t>2019 -40</w:t>
            </w:r>
          </w:p>
          <w:p w:rsidR="00DC4EBD" w:rsidRPr="00DC4EBD" w:rsidRDefault="00DC4EBD" w:rsidP="00B162D2">
            <w:pPr>
              <w:snapToGrid w:val="0"/>
              <w:jc w:val="center"/>
              <w:rPr>
                <w:rFonts w:cs="Times New Roman"/>
                <w:sz w:val="20"/>
                <w:szCs w:val="20"/>
              </w:rPr>
            </w:pPr>
            <w:r w:rsidRPr="00DC4EBD">
              <w:rPr>
                <w:rFonts w:cs="Times New Roman"/>
                <w:sz w:val="20"/>
                <w:szCs w:val="20"/>
              </w:rPr>
              <w:t>2020 -20</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35</w:t>
            </w:r>
          </w:p>
          <w:p w:rsidR="00DC4EBD" w:rsidRPr="00DC4EBD" w:rsidRDefault="00DC4EBD" w:rsidP="002005A7">
            <w:pPr>
              <w:snapToGrid w:val="0"/>
              <w:jc w:val="center"/>
              <w:rPr>
                <w:rFonts w:cs="Times New Roman"/>
                <w:sz w:val="20"/>
                <w:szCs w:val="20"/>
              </w:rPr>
            </w:pPr>
            <w:r w:rsidRPr="00DC4EBD">
              <w:rPr>
                <w:rFonts w:cs="Times New Roman"/>
                <w:sz w:val="20"/>
                <w:szCs w:val="20"/>
              </w:rPr>
              <w:t>40</w:t>
            </w:r>
          </w:p>
          <w:p w:rsidR="00DC4EBD" w:rsidRPr="00DC4EBD" w:rsidRDefault="00DC4EBD" w:rsidP="002005A7">
            <w:pPr>
              <w:snapToGrid w:val="0"/>
              <w:jc w:val="center"/>
              <w:rPr>
                <w:rFonts w:cs="Times New Roman"/>
                <w:sz w:val="20"/>
                <w:szCs w:val="20"/>
              </w:rPr>
            </w:pPr>
            <w:r w:rsidRPr="00DC4EBD">
              <w:rPr>
                <w:rFonts w:cs="Times New Roman"/>
                <w:sz w:val="20"/>
                <w:szCs w:val="20"/>
              </w:rPr>
              <w:t>20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B162D2">
            <w:pPr>
              <w:snapToGrid w:val="0"/>
              <w:jc w:val="center"/>
              <w:rPr>
                <w:rFonts w:cs="Times New Roman"/>
                <w:sz w:val="20"/>
                <w:szCs w:val="20"/>
              </w:rPr>
            </w:pPr>
            <w:r w:rsidRPr="00DC4EBD">
              <w:rPr>
                <w:rFonts w:cs="Times New Roman"/>
                <w:sz w:val="20"/>
                <w:szCs w:val="20"/>
              </w:rPr>
              <w:t>-</w:t>
            </w:r>
          </w:p>
        </w:tc>
      </w:tr>
      <w:tr w:rsidR="00DC4EBD" w:rsidRPr="00DC4EBD" w:rsidTr="00DC4EBD">
        <w:trPr>
          <w:trHeight w:val="490"/>
        </w:trPr>
        <w:tc>
          <w:tcPr>
            <w:tcW w:w="2835" w:type="dxa"/>
            <w:tcBorders>
              <w:top w:val="single" w:sz="4" w:space="0" w:color="000000"/>
              <w:left w:val="single" w:sz="4" w:space="0" w:color="000000"/>
              <w:bottom w:val="single" w:sz="4" w:space="0" w:color="000000"/>
            </w:tcBorders>
          </w:tcPr>
          <w:p w:rsidR="00DC4EBD" w:rsidRPr="00DC4EBD" w:rsidRDefault="00DC4EBD" w:rsidP="00B162D2">
            <w:pPr>
              <w:snapToGrid w:val="0"/>
              <w:jc w:val="both"/>
              <w:rPr>
                <w:rFonts w:cs="Times New Roman"/>
                <w:sz w:val="20"/>
                <w:szCs w:val="20"/>
              </w:rPr>
            </w:pPr>
            <w:r w:rsidRPr="00DC4EBD">
              <w:rPr>
                <w:rFonts w:cs="Times New Roman"/>
                <w:sz w:val="20"/>
                <w:szCs w:val="20"/>
              </w:rPr>
              <w:t xml:space="preserve">Приобретение мебели, свето- звукооборудования, сценических костюмов, музыкальных инструментов, аудио и видеоаппаратуры </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r w:rsidRPr="00DC4EBD">
              <w:rPr>
                <w:rFonts w:cs="Times New Roman"/>
                <w:sz w:val="20"/>
                <w:szCs w:val="20"/>
              </w:rPr>
              <w:t>Отдел культуры</w:t>
            </w:r>
          </w:p>
          <w:p w:rsidR="00DC4EBD" w:rsidRPr="00DC4EBD" w:rsidRDefault="00DC4EBD" w:rsidP="002005A7">
            <w:pPr>
              <w:snapToGrid w:val="0"/>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p w:rsidR="00DC4EBD" w:rsidRPr="00DC4EBD" w:rsidRDefault="00DC4EBD" w:rsidP="002005A7">
            <w:pPr>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 50</w:t>
            </w:r>
          </w:p>
          <w:p w:rsidR="00DC4EBD" w:rsidRPr="00DC4EBD" w:rsidRDefault="00DC4EBD" w:rsidP="002005A7">
            <w:pPr>
              <w:snapToGrid w:val="0"/>
              <w:jc w:val="center"/>
              <w:rPr>
                <w:rFonts w:cs="Times New Roman"/>
                <w:sz w:val="20"/>
                <w:szCs w:val="20"/>
              </w:rPr>
            </w:pPr>
            <w:r w:rsidRPr="00DC4EBD">
              <w:rPr>
                <w:rFonts w:cs="Times New Roman"/>
                <w:sz w:val="20"/>
                <w:szCs w:val="20"/>
              </w:rPr>
              <w:t>2017 -50</w:t>
            </w:r>
          </w:p>
          <w:p w:rsidR="00DC4EBD" w:rsidRPr="00DC4EBD" w:rsidRDefault="00DC4EBD" w:rsidP="002005A7">
            <w:pPr>
              <w:snapToGrid w:val="0"/>
              <w:jc w:val="center"/>
              <w:rPr>
                <w:rFonts w:cs="Times New Roman"/>
                <w:sz w:val="20"/>
                <w:szCs w:val="20"/>
              </w:rPr>
            </w:pPr>
            <w:r w:rsidRPr="00DC4EBD">
              <w:rPr>
                <w:rFonts w:cs="Times New Roman"/>
                <w:sz w:val="20"/>
                <w:szCs w:val="20"/>
              </w:rPr>
              <w:t>2018 -60</w:t>
            </w:r>
          </w:p>
          <w:p w:rsidR="00DC4EBD" w:rsidRPr="00DC4EBD" w:rsidRDefault="00DC4EBD" w:rsidP="002005A7">
            <w:pPr>
              <w:snapToGrid w:val="0"/>
              <w:jc w:val="center"/>
              <w:rPr>
                <w:rFonts w:cs="Times New Roman"/>
                <w:sz w:val="20"/>
                <w:szCs w:val="20"/>
              </w:rPr>
            </w:pPr>
            <w:r w:rsidRPr="00DC4EBD">
              <w:rPr>
                <w:rFonts w:cs="Times New Roman"/>
                <w:sz w:val="20"/>
                <w:szCs w:val="20"/>
              </w:rPr>
              <w:t>2019 -60</w:t>
            </w:r>
          </w:p>
          <w:p w:rsidR="00DC4EBD" w:rsidRPr="00DC4EBD" w:rsidRDefault="00DC4EBD" w:rsidP="00B162D2">
            <w:pPr>
              <w:snapToGrid w:val="0"/>
              <w:jc w:val="center"/>
              <w:rPr>
                <w:rFonts w:cs="Times New Roman"/>
                <w:sz w:val="20"/>
                <w:szCs w:val="20"/>
              </w:rPr>
            </w:pPr>
            <w:r w:rsidRPr="00DC4EBD">
              <w:rPr>
                <w:rFonts w:cs="Times New Roman"/>
                <w:sz w:val="20"/>
                <w:szCs w:val="20"/>
              </w:rPr>
              <w:t>2020 -50</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30</w:t>
            </w:r>
          </w:p>
          <w:p w:rsidR="00DC4EBD" w:rsidRPr="00DC4EBD" w:rsidRDefault="00DC4EBD" w:rsidP="002005A7">
            <w:pPr>
              <w:snapToGrid w:val="0"/>
              <w:jc w:val="center"/>
              <w:rPr>
                <w:rFonts w:cs="Times New Roman"/>
                <w:sz w:val="20"/>
                <w:szCs w:val="20"/>
              </w:rPr>
            </w:pPr>
            <w:r w:rsidRPr="00DC4EBD">
              <w:rPr>
                <w:rFonts w:cs="Times New Roman"/>
                <w:sz w:val="20"/>
                <w:szCs w:val="20"/>
              </w:rPr>
              <w:t>30</w:t>
            </w:r>
          </w:p>
          <w:p w:rsidR="00DC4EBD" w:rsidRPr="00DC4EBD" w:rsidRDefault="00DC4EBD" w:rsidP="002005A7">
            <w:pPr>
              <w:snapToGrid w:val="0"/>
              <w:jc w:val="center"/>
              <w:rPr>
                <w:rFonts w:cs="Times New Roman"/>
                <w:sz w:val="20"/>
                <w:szCs w:val="20"/>
              </w:rPr>
            </w:pPr>
            <w:r w:rsidRPr="00DC4EBD">
              <w:rPr>
                <w:rFonts w:cs="Times New Roman"/>
                <w:sz w:val="20"/>
                <w:szCs w:val="20"/>
              </w:rPr>
              <w:t>40</w:t>
            </w:r>
          </w:p>
          <w:p w:rsidR="00DC4EBD" w:rsidRPr="00DC4EBD" w:rsidRDefault="00DC4EBD" w:rsidP="002005A7">
            <w:pPr>
              <w:snapToGrid w:val="0"/>
              <w:jc w:val="center"/>
              <w:rPr>
                <w:rFonts w:cs="Times New Roman"/>
                <w:sz w:val="20"/>
                <w:szCs w:val="20"/>
              </w:rPr>
            </w:pPr>
            <w:r w:rsidRPr="00DC4EBD">
              <w:rPr>
                <w:rFonts w:cs="Times New Roman"/>
                <w:sz w:val="20"/>
                <w:szCs w:val="20"/>
              </w:rPr>
              <w:t>40</w:t>
            </w:r>
          </w:p>
          <w:p w:rsidR="00DC4EBD" w:rsidRPr="00DC4EBD" w:rsidRDefault="00DC4EBD" w:rsidP="002005A7">
            <w:pPr>
              <w:snapToGrid w:val="0"/>
              <w:jc w:val="center"/>
              <w:rPr>
                <w:rFonts w:cs="Times New Roman"/>
                <w:sz w:val="20"/>
                <w:szCs w:val="20"/>
              </w:rPr>
            </w:pPr>
            <w:r w:rsidRPr="00DC4EBD">
              <w:rPr>
                <w:rFonts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w:t>
            </w:r>
          </w:p>
          <w:p w:rsidR="00DC4EBD" w:rsidRPr="00DC4EBD" w:rsidRDefault="00DC4EBD" w:rsidP="002005A7">
            <w:pPr>
              <w:snapToGrid w:val="0"/>
              <w:jc w:val="center"/>
              <w:rPr>
                <w:rFonts w:cs="Times New Roman"/>
                <w:sz w:val="20"/>
                <w:szCs w:val="20"/>
              </w:rPr>
            </w:pPr>
            <w:r w:rsidRPr="00DC4EBD">
              <w:rPr>
                <w:rFonts w:cs="Times New Roman"/>
                <w:sz w:val="20"/>
                <w:szCs w:val="20"/>
              </w:rPr>
              <w:t>20</w:t>
            </w:r>
          </w:p>
          <w:p w:rsidR="00DC4EBD" w:rsidRPr="00DC4EBD" w:rsidRDefault="00DC4EBD" w:rsidP="002005A7">
            <w:pPr>
              <w:snapToGrid w:val="0"/>
              <w:jc w:val="center"/>
              <w:rPr>
                <w:rFonts w:cs="Times New Roman"/>
                <w:sz w:val="20"/>
                <w:szCs w:val="20"/>
              </w:rPr>
            </w:pPr>
            <w:r w:rsidRPr="00DC4EBD">
              <w:rPr>
                <w:rFonts w:cs="Times New Roman"/>
                <w:sz w:val="20"/>
                <w:szCs w:val="20"/>
              </w:rPr>
              <w:t>20</w:t>
            </w:r>
          </w:p>
          <w:p w:rsidR="00DC4EBD" w:rsidRPr="00DC4EBD" w:rsidRDefault="00DC4EBD" w:rsidP="002005A7">
            <w:pPr>
              <w:snapToGrid w:val="0"/>
              <w:jc w:val="center"/>
              <w:rPr>
                <w:rFonts w:cs="Times New Roman"/>
                <w:sz w:val="20"/>
                <w:szCs w:val="20"/>
              </w:rPr>
            </w:pPr>
            <w:r w:rsidRPr="00DC4EBD">
              <w:rPr>
                <w:rFonts w:cs="Times New Roman"/>
                <w:sz w:val="20"/>
                <w:szCs w:val="20"/>
              </w:rPr>
              <w:t>20</w:t>
            </w:r>
          </w:p>
          <w:p w:rsidR="00DC4EBD" w:rsidRPr="00DC4EBD" w:rsidRDefault="00DC4EBD" w:rsidP="002005A7">
            <w:pPr>
              <w:snapToGrid w:val="0"/>
              <w:jc w:val="center"/>
              <w:rPr>
                <w:rFonts w:cs="Times New Roman"/>
                <w:sz w:val="20"/>
                <w:szCs w:val="20"/>
              </w:rPr>
            </w:pPr>
            <w:r w:rsidRPr="00DC4EBD">
              <w:rPr>
                <w:rFonts w:cs="Times New Roman"/>
                <w:sz w:val="20"/>
                <w:szCs w:val="20"/>
              </w:rPr>
              <w:t>20</w:t>
            </w:r>
          </w:p>
        </w:tc>
      </w:tr>
      <w:tr w:rsidR="00DC4EBD" w:rsidRPr="00DC4EBD" w:rsidTr="00DC4EBD">
        <w:trPr>
          <w:trHeight w:val="490"/>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jc w:val="both"/>
              <w:rPr>
                <w:rFonts w:cs="Times New Roman"/>
                <w:sz w:val="20"/>
                <w:szCs w:val="20"/>
              </w:rPr>
            </w:pPr>
            <w:r w:rsidRPr="00DC4EBD">
              <w:rPr>
                <w:rFonts w:cs="Times New Roman"/>
                <w:sz w:val="20"/>
                <w:szCs w:val="20"/>
              </w:rPr>
              <w:t>Оснащение</w:t>
            </w:r>
            <w:r w:rsidR="005829EC">
              <w:rPr>
                <w:rFonts w:cs="Times New Roman"/>
                <w:sz w:val="20"/>
                <w:szCs w:val="20"/>
              </w:rPr>
              <w:t xml:space="preserve"> </w:t>
            </w:r>
            <w:r w:rsidRPr="00DC4EBD">
              <w:rPr>
                <w:rFonts w:cs="Times New Roman"/>
                <w:sz w:val="20"/>
                <w:szCs w:val="20"/>
              </w:rPr>
              <w:t>противопожарным оборудованием</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–5</w:t>
            </w:r>
          </w:p>
          <w:p w:rsidR="00DC4EBD" w:rsidRPr="00DC4EBD" w:rsidRDefault="00DC4EBD" w:rsidP="002005A7">
            <w:pPr>
              <w:snapToGrid w:val="0"/>
              <w:jc w:val="center"/>
              <w:rPr>
                <w:rFonts w:cs="Times New Roman"/>
                <w:sz w:val="20"/>
                <w:szCs w:val="20"/>
              </w:rPr>
            </w:pPr>
            <w:r w:rsidRPr="00DC4EBD">
              <w:rPr>
                <w:rFonts w:cs="Times New Roman"/>
                <w:sz w:val="20"/>
                <w:szCs w:val="20"/>
              </w:rPr>
              <w:t>2017 -10</w:t>
            </w:r>
          </w:p>
          <w:p w:rsidR="00DC4EBD" w:rsidRPr="00DC4EBD" w:rsidRDefault="00DC4EBD" w:rsidP="002005A7">
            <w:pPr>
              <w:snapToGrid w:val="0"/>
              <w:jc w:val="center"/>
              <w:rPr>
                <w:rFonts w:cs="Times New Roman"/>
                <w:sz w:val="20"/>
                <w:szCs w:val="20"/>
              </w:rPr>
            </w:pPr>
            <w:r w:rsidRPr="00DC4EBD">
              <w:rPr>
                <w:rFonts w:cs="Times New Roman"/>
                <w:sz w:val="20"/>
                <w:szCs w:val="20"/>
              </w:rPr>
              <w:t>2018 -20</w:t>
            </w:r>
          </w:p>
          <w:p w:rsidR="00DC4EBD" w:rsidRPr="00DC4EBD" w:rsidRDefault="00DC4EBD" w:rsidP="002005A7">
            <w:pPr>
              <w:snapToGrid w:val="0"/>
              <w:jc w:val="center"/>
              <w:rPr>
                <w:rFonts w:cs="Times New Roman"/>
                <w:sz w:val="20"/>
                <w:szCs w:val="20"/>
              </w:rPr>
            </w:pPr>
            <w:r w:rsidRPr="00DC4EBD">
              <w:rPr>
                <w:rFonts w:cs="Times New Roman"/>
                <w:sz w:val="20"/>
                <w:szCs w:val="20"/>
              </w:rPr>
              <w:t>2019 -20</w:t>
            </w:r>
          </w:p>
          <w:p w:rsidR="00DC4EBD" w:rsidRPr="00DC4EBD" w:rsidRDefault="00DC4EBD" w:rsidP="00B162D2">
            <w:pPr>
              <w:snapToGrid w:val="0"/>
              <w:jc w:val="center"/>
              <w:rPr>
                <w:rFonts w:cs="Times New Roman"/>
                <w:sz w:val="20"/>
                <w:szCs w:val="20"/>
              </w:rPr>
            </w:pPr>
            <w:r w:rsidRPr="00DC4EBD">
              <w:rPr>
                <w:rFonts w:cs="Times New Roman"/>
                <w:sz w:val="20"/>
                <w:szCs w:val="20"/>
              </w:rPr>
              <w:t>2020 -30</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5</w:t>
            </w:r>
          </w:p>
          <w:p w:rsidR="00DC4EBD" w:rsidRPr="00DC4EBD" w:rsidRDefault="00DC4EBD" w:rsidP="002005A7">
            <w:pPr>
              <w:snapToGrid w:val="0"/>
              <w:jc w:val="center"/>
              <w:rPr>
                <w:rFonts w:cs="Times New Roman"/>
                <w:sz w:val="20"/>
                <w:szCs w:val="20"/>
              </w:rPr>
            </w:pPr>
            <w:r w:rsidRPr="00DC4EBD">
              <w:rPr>
                <w:rFonts w:cs="Times New Roman"/>
                <w:sz w:val="20"/>
                <w:szCs w:val="20"/>
              </w:rPr>
              <w:t>10</w:t>
            </w:r>
          </w:p>
          <w:p w:rsidR="00DC4EBD" w:rsidRPr="00DC4EBD" w:rsidRDefault="00DC4EBD" w:rsidP="002005A7">
            <w:pPr>
              <w:snapToGrid w:val="0"/>
              <w:jc w:val="center"/>
              <w:rPr>
                <w:rFonts w:cs="Times New Roman"/>
                <w:sz w:val="20"/>
                <w:szCs w:val="20"/>
              </w:rPr>
            </w:pPr>
            <w:r w:rsidRPr="00DC4EBD">
              <w:rPr>
                <w:rFonts w:cs="Times New Roman"/>
                <w:sz w:val="20"/>
                <w:szCs w:val="20"/>
              </w:rPr>
              <w:t>20</w:t>
            </w:r>
          </w:p>
          <w:p w:rsidR="00DC4EBD" w:rsidRPr="00DC4EBD" w:rsidRDefault="00DC4EBD" w:rsidP="002005A7">
            <w:pPr>
              <w:snapToGrid w:val="0"/>
              <w:jc w:val="center"/>
              <w:rPr>
                <w:rFonts w:cs="Times New Roman"/>
                <w:sz w:val="20"/>
                <w:szCs w:val="20"/>
              </w:rPr>
            </w:pPr>
            <w:r w:rsidRPr="00DC4EBD">
              <w:rPr>
                <w:rFonts w:cs="Times New Roman"/>
                <w:sz w:val="20"/>
                <w:szCs w:val="20"/>
              </w:rPr>
              <w:t>20</w:t>
            </w:r>
          </w:p>
          <w:p w:rsidR="00DC4EBD" w:rsidRPr="00DC4EBD" w:rsidRDefault="00DC4EBD" w:rsidP="002005A7">
            <w:pPr>
              <w:snapToGrid w:val="0"/>
              <w:jc w:val="center"/>
              <w:rPr>
                <w:rFonts w:cs="Times New Roman"/>
                <w:sz w:val="20"/>
                <w:szCs w:val="20"/>
              </w:rPr>
            </w:pPr>
            <w:r w:rsidRPr="00DC4EBD">
              <w:rPr>
                <w:rFonts w:cs="Times New Roman"/>
                <w:sz w:val="20"/>
                <w:szCs w:val="20"/>
              </w:rPr>
              <w:t>30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 xml:space="preserve">Всего </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2016 – 155</w:t>
            </w:r>
          </w:p>
          <w:p w:rsidR="00DC4EBD" w:rsidRPr="00DC4EBD" w:rsidRDefault="00DC4EBD" w:rsidP="002005A7">
            <w:pPr>
              <w:snapToGrid w:val="0"/>
              <w:jc w:val="center"/>
              <w:rPr>
                <w:rFonts w:cs="Times New Roman"/>
                <w:b/>
                <w:sz w:val="20"/>
                <w:szCs w:val="20"/>
              </w:rPr>
            </w:pPr>
            <w:r w:rsidRPr="00DC4EBD">
              <w:rPr>
                <w:rFonts w:cs="Times New Roman"/>
                <w:b/>
                <w:sz w:val="20"/>
                <w:szCs w:val="20"/>
              </w:rPr>
              <w:t>2017 - 210</w:t>
            </w:r>
          </w:p>
          <w:p w:rsidR="00DC4EBD" w:rsidRPr="00DC4EBD" w:rsidRDefault="00DC4EBD" w:rsidP="002005A7">
            <w:pPr>
              <w:snapToGrid w:val="0"/>
              <w:jc w:val="center"/>
              <w:rPr>
                <w:rFonts w:cs="Times New Roman"/>
                <w:b/>
                <w:sz w:val="20"/>
                <w:szCs w:val="20"/>
              </w:rPr>
            </w:pPr>
            <w:r w:rsidRPr="00DC4EBD">
              <w:rPr>
                <w:rFonts w:cs="Times New Roman"/>
                <w:b/>
                <w:sz w:val="20"/>
                <w:szCs w:val="20"/>
              </w:rPr>
              <w:t xml:space="preserve">2018 –315 </w:t>
            </w:r>
          </w:p>
          <w:p w:rsidR="00DC4EBD" w:rsidRPr="00DC4EBD" w:rsidRDefault="00DC4EBD" w:rsidP="002005A7">
            <w:pPr>
              <w:snapToGrid w:val="0"/>
              <w:jc w:val="center"/>
              <w:rPr>
                <w:rFonts w:cs="Times New Roman"/>
                <w:b/>
                <w:sz w:val="20"/>
                <w:szCs w:val="20"/>
              </w:rPr>
            </w:pPr>
            <w:r w:rsidRPr="00DC4EBD">
              <w:rPr>
                <w:rFonts w:cs="Times New Roman"/>
                <w:b/>
                <w:sz w:val="20"/>
                <w:szCs w:val="20"/>
              </w:rPr>
              <w:t>2019 - 415</w:t>
            </w:r>
          </w:p>
          <w:p w:rsidR="00DC4EBD" w:rsidRPr="00DC4EBD" w:rsidRDefault="00DC4EBD" w:rsidP="002005A7">
            <w:pPr>
              <w:snapToGrid w:val="0"/>
              <w:jc w:val="center"/>
              <w:rPr>
                <w:rFonts w:cs="Times New Roman"/>
                <w:b/>
                <w:sz w:val="20"/>
                <w:szCs w:val="20"/>
              </w:rPr>
            </w:pPr>
            <w:r w:rsidRPr="00DC4EBD">
              <w:rPr>
                <w:rFonts w:cs="Times New Roman"/>
                <w:b/>
                <w:sz w:val="20"/>
                <w:szCs w:val="20"/>
              </w:rPr>
              <w:t>2020 -380</w:t>
            </w:r>
          </w:p>
        </w:tc>
        <w:tc>
          <w:tcPr>
            <w:tcW w:w="1418" w:type="dxa"/>
            <w:tcBorders>
              <w:top w:val="single" w:sz="4" w:space="0" w:color="000000"/>
              <w:left w:val="single" w:sz="4" w:space="0" w:color="000000"/>
              <w:bottom w:val="single" w:sz="4" w:space="0" w:color="000000"/>
            </w:tcBorders>
          </w:tcPr>
          <w:p w:rsidR="00DC4EBD" w:rsidRPr="00DC4EBD" w:rsidRDefault="005829EC" w:rsidP="002005A7">
            <w:pPr>
              <w:snapToGrid w:val="0"/>
              <w:rPr>
                <w:rFonts w:cs="Times New Roman"/>
                <w:b/>
                <w:sz w:val="20"/>
                <w:szCs w:val="20"/>
              </w:rPr>
            </w:pPr>
            <w:r>
              <w:rPr>
                <w:rFonts w:cs="Times New Roman"/>
                <w:b/>
                <w:sz w:val="20"/>
                <w:szCs w:val="20"/>
              </w:rPr>
              <w:t xml:space="preserve"> </w:t>
            </w:r>
            <w:r w:rsidR="00DC4EBD" w:rsidRPr="00DC4EBD">
              <w:rPr>
                <w:rFonts w:cs="Times New Roman"/>
                <w:b/>
                <w:sz w:val="20"/>
                <w:szCs w:val="20"/>
              </w:rPr>
              <w:t>65</w:t>
            </w:r>
          </w:p>
          <w:p w:rsidR="00DC4EBD" w:rsidRPr="00DC4EBD" w:rsidRDefault="005829EC" w:rsidP="002005A7">
            <w:pPr>
              <w:snapToGrid w:val="0"/>
              <w:rPr>
                <w:rFonts w:cs="Times New Roman"/>
                <w:b/>
                <w:sz w:val="20"/>
                <w:szCs w:val="20"/>
              </w:rPr>
            </w:pPr>
            <w:r>
              <w:rPr>
                <w:rFonts w:cs="Times New Roman"/>
                <w:b/>
                <w:sz w:val="20"/>
                <w:szCs w:val="20"/>
              </w:rPr>
              <w:t xml:space="preserve"> </w:t>
            </w:r>
            <w:r w:rsidR="00DC4EBD" w:rsidRPr="00DC4EBD">
              <w:rPr>
                <w:rFonts w:cs="Times New Roman"/>
                <w:b/>
                <w:sz w:val="20"/>
                <w:szCs w:val="20"/>
              </w:rPr>
              <w:t>90</w:t>
            </w:r>
          </w:p>
          <w:p w:rsidR="00DC4EBD" w:rsidRPr="00DC4EBD" w:rsidRDefault="005829EC" w:rsidP="002005A7">
            <w:pPr>
              <w:snapToGrid w:val="0"/>
              <w:rPr>
                <w:rFonts w:cs="Times New Roman"/>
                <w:b/>
                <w:sz w:val="20"/>
                <w:szCs w:val="20"/>
              </w:rPr>
            </w:pPr>
            <w:r>
              <w:rPr>
                <w:rFonts w:cs="Times New Roman"/>
                <w:b/>
                <w:sz w:val="20"/>
                <w:szCs w:val="20"/>
              </w:rPr>
              <w:t xml:space="preserve"> </w:t>
            </w:r>
            <w:r w:rsidR="00DC4EBD" w:rsidRPr="00DC4EBD">
              <w:rPr>
                <w:rFonts w:cs="Times New Roman"/>
                <w:b/>
                <w:sz w:val="20"/>
                <w:szCs w:val="20"/>
              </w:rPr>
              <w:t>195</w:t>
            </w:r>
          </w:p>
          <w:p w:rsidR="00DC4EBD" w:rsidRPr="00DC4EBD" w:rsidRDefault="005829EC" w:rsidP="002005A7">
            <w:pPr>
              <w:snapToGrid w:val="0"/>
              <w:rPr>
                <w:rFonts w:cs="Times New Roman"/>
                <w:b/>
                <w:sz w:val="20"/>
                <w:szCs w:val="20"/>
              </w:rPr>
            </w:pPr>
            <w:r>
              <w:rPr>
                <w:rFonts w:cs="Times New Roman"/>
                <w:b/>
                <w:sz w:val="20"/>
                <w:szCs w:val="20"/>
              </w:rPr>
              <w:t xml:space="preserve"> </w:t>
            </w:r>
            <w:r w:rsidR="00DC4EBD" w:rsidRPr="00DC4EBD">
              <w:rPr>
                <w:rFonts w:cs="Times New Roman"/>
                <w:b/>
                <w:sz w:val="20"/>
                <w:szCs w:val="20"/>
              </w:rPr>
              <w:t>295</w:t>
            </w:r>
          </w:p>
          <w:p w:rsidR="00DC4EBD" w:rsidRPr="00DC4EBD" w:rsidRDefault="005829EC" w:rsidP="002005A7">
            <w:pPr>
              <w:snapToGrid w:val="0"/>
              <w:rPr>
                <w:rFonts w:cs="Times New Roman"/>
                <w:b/>
                <w:sz w:val="20"/>
                <w:szCs w:val="20"/>
              </w:rPr>
            </w:pPr>
            <w:r>
              <w:rPr>
                <w:rFonts w:cs="Times New Roman"/>
                <w:b/>
                <w:sz w:val="20"/>
                <w:szCs w:val="20"/>
              </w:rPr>
              <w:t xml:space="preserve"> </w:t>
            </w:r>
            <w:r w:rsidR="00DC4EBD" w:rsidRPr="00DC4EBD">
              <w:rPr>
                <w:rFonts w:cs="Times New Roman"/>
                <w:b/>
                <w:sz w:val="20"/>
                <w:szCs w:val="20"/>
              </w:rPr>
              <w:t>220</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90</w:t>
            </w:r>
          </w:p>
          <w:p w:rsidR="00DC4EBD" w:rsidRPr="00DC4EBD" w:rsidRDefault="00DC4EBD" w:rsidP="002005A7">
            <w:pPr>
              <w:snapToGrid w:val="0"/>
              <w:jc w:val="center"/>
              <w:rPr>
                <w:rFonts w:cs="Times New Roman"/>
                <w:b/>
                <w:sz w:val="20"/>
                <w:szCs w:val="20"/>
              </w:rPr>
            </w:pPr>
            <w:r w:rsidRPr="00DC4EBD">
              <w:rPr>
                <w:rFonts w:cs="Times New Roman"/>
                <w:b/>
                <w:sz w:val="20"/>
                <w:szCs w:val="20"/>
              </w:rPr>
              <w:t>120</w:t>
            </w:r>
          </w:p>
          <w:p w:rsidR="00DC4EBD" w:rsidRPr="00DC4EBD" w:rsidRDefault="00DC4EBD" w:rsidP="002005A7">
            <w:pPr>
              <w:snapToGrid w:val="0"/>
              <w:jc w:val="center"/>
              <w:rPr>
                <w:rFonts w:cs="Times New Roman"/>
                <w:b/>
                <w:sz w:val="20"/>
                <w:szCs w:val="20"/>
              </w:rPr>
            </w:pPr>
            <w:r w:rsidRPr="00DC4EBD">
              <w:rPr>
                <w:rFonts w:cs="Times New Roman"/>
                <w:b/>
                <w:sz w:val="20"/>
                <w:szCs w:val="20"/>
              </w:rPr>
              <w:t>120</w:t>
            </w:r>
          </w:p>
          <w:p w:rsidR="00DC4EBD" w:rsidRPr="00DC4EBD" w:rsidRDefault="00DC4EBD" w:rsidP="002005A7">
            <w:pPr>
              <w:snapToGrid w:val="0"/>
              <w:jc w:val="center"/>
              <w:rPr>
                <w:rFonts w:cs="Times New Roman"/>
                <w:b/>
                <w:sz w:val="20"/>
                <w:szCs w:val="20"/>
              </w:rPr>
            </w:pPr>
            <w:r w:rsidRPr="00DC4EBD">
              <w:rPr>
                <w:rFonts w:cs="Times New Roman"/>
                <w:b/>
                <w:sz w:val="20"/>
                <w:szCs w:val="20"/>
              </w:rPr>
              <w:t>125</w:t>
            </w:r>
          </w:p>
          <w:p w:rsidR="00DC4EBD" w:rsidRPr="00DC4EBD" w:rsidRDefault="00DC4EBD" w:rsidP="002005A7">
            <w:pPr>
              <w:snapToGrid w:val="0"/>
              <w:jc w:val="center"/>
              <w:rPr>
                <w:rFonts w:cs="Times New Roman"/>
                <w:b/>
                <w:sz w:val="20"/>
                <w:szCs w:val="20"/>
              </w:rPr>
            </w:pPr>
            <w:r w:rsidRPr="00DC4EBD">
              <w:rPr>
                <w:rFonts w:cs="Times New Roman"/>
                <w:b/>
                <w:sz w:val="20"/>
                <w:szCs w:val="20"/>
              </w:rPr>
              <w:t>130</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 xml:space="preserve">Итого </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5829EC" w:rsidP="002005A7">
            <w:pPr>
              <w:snapToGrid w:val="0"/>
              <w:rPr>
                <w:rFonts w:cs="Times New Roman"/>
                <w:b/>
                <w:bCs/>
                <w:sz w:val="20"/>
                <w:szCs w:val="20"/>
              </w:rPr>
            </w:pPr>
            <w:r>
              <w:rPr>
                <w:rFonts w:cs="Times New Roman"/>
                <w:b/>
                <w:bCs/>
                <w:sz w:val="20"/>
                <w:szCs w:val="20"/>
              </w:rPr>
              <w:t xml:space="preserve"> </w:t>
            </w:r>
            <w:r w:rsidR="00DC4EBD" w:rsidRPr="00DC4EBD">
              <w:rPr>
                <w:rFonts w:cs="Times New Roman"/>
                <w:b/>
                <w:bCs/>
                <w:sz w:val="20"/>
                <w:szCs w:val="20"/>
              </w:rPr>
              <w:t>1475</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865</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585</w:t>
            </w:r>
          </w:p>
        </w:tc>
      </w:tr>
      <w:tr w:rsidR="00DC4EBD" w:rsidRPr="00DC4EBD" w:rsidTr="00DC4EBD">
        <w:trPr>
          <w:trHeight w:val="276"/>
        </w:trPr>
        <w:tc>
          <w:tcPr>
            <w:tcW w:w="10774" w:type="dxa"/>
            <w:gridSpan w:val="6"/>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Мероприятия различных направлений</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DC4EBD">
            <w:pPr>
              <w:widowControl/>
              <w:numPr>
                <w:ilvl w:val="0"/>
                <w:numId w:val="7"/>
              </w:numPr>
              <w:snapToGrid w:val="0"/>
              <w:rPr>
                <w:rFonts w:cs="Times New Roman"/>
                <w:sz w:val="20"/>
                <w:szCs w:val="20"/>
              </w:rPr>
            </w:pPr>
            <w:r w:rsidRPr="00DC4EBD">
              <w:rPr>
                <w:rFonts w:cs="Times New Roman"/>
                <w:sz w:val="20"/>
                <w:szCs w:val="20"/>
              </w:rPr>
              <w:t>Гражданско – патриотическое</w:t>
            </w:r>
          </w:p>
          <w:p w:rsidR="00DC4EBD" w:rsidRPr="00DC4EBD" w:rsidRDefault="00DC4EBD" w:rsidP="00DC4EBD">
            <w:pPr>
              <w:widowControl/>
              <w:numPr>
                <w:ilvl w:val="0"/>
                <w:numId w:val="7"/>
              </w:numPr>
              <w:rPr>
                <w:rFonts w:cs="Times New Roman"/>
                <w:sz w:val="20"/>
                <w:szCs w:val="20"/>
              </w:rPr>
            </w:pPr>
            <w:r w:rsidRPr="00DC4EBD">
              <w:rPr>
                <w:rFonts w:cs="Times New Roman"/>
                <w:sz w:val="20"/>
                <w:szCs w:val="20"/>
              </w:rPr>
              <w:t>Пропаганда здорового образа жизни</w:t>
            </w:r>
          </w:p>
          <w:p w:rsidR="00DC4EBD" w:rsidRPr="00DC4EBD" w:rsidRDefault="00DC4EBD" w:rsidP="00DC4EBD">
            <w:pPr>
              <w:widowControl/>
              <w:numPr>
                <w:ilvl w:val="0"/>
                <w:numId w:val="7"/>
              </w:numPr>
              <w:rPr>
                <w:rFonts w:cs="Times New Roman"/>
                <w:sz w:val="20"/>
                <w:szCs w:val="20"/>
              </w:rPr>
            </w:pPr>
            <w:r w:rsidRPr="00DC4EBD">
              <w:rPr>
                <w:rFonts w:cs="Times New Roman"/>
                <w:sz w:val="20"/>
                <w:szCs w:val="20"/>
              </w:rPr>
              <w:t>Профилактика экстремизма</w:t>
            </w:r>
          </w:p>
          <w:p w:rsidR="00DC4EBD" w:rsidRPr="00DC4EBD" w:rsidRDefault="00DC4EBD" w:rsidP="00DC4EBD">
            <w:pPr>
              <w:widowControl/>
              <w:numPr>
                <w:ilvl w:val="0"/>
                <w:numId w:val="7"/>
              </w:numPr>
              <w:rPr>
                <w:rFonts w:cs="Times New Roman"/>
                <w:sz w:val="20"/>
                <w:szCs w:val="20"/>
              </w:rPr>
            </w:pPr>
            <w:r w:rsidRPr="00DC4EBD">
              <w:rPr>
                <w:rFonts w:cs="Times New Roman"/>
                <w:sz w:val="20"/>
                <w:szCs w:val="20"/>
              </w:rPr>
              <w:t>Профилактика асоциальных явлений</w:t>
            </w:r>
          </w:p>
          <w:p w:rsidR="00DC4EBD" w:rsidRPr="00DC4EBD" w:rsidRDefault="00DC4EBD" w:rsidP="00DC4EBD">
            <w:pPr>
              <w:widowControl/>
              <w:numPr>
                <w:ilvl w:val="0"/>
                <w:numId w:val="7"/>
              </w:numPr>
              <w:rPr>
                <w:rFonts w:cs="Times New Roman"/>
                <w:sz w:val="20"/>
                <w:szCs w:val="20"/>
              </w:rPr>
            </w:pPr>
            <w:r w:rsidRPr="00DC4EBD">
              <w:rPr>
                <w:rFonts w:cs="Times New Roman"/>
                <w:sz w:val="20"/>
                <w:szCs w:val="20"/>
              </w:rPr>
              <w:t>Работа с семьей</w:t>
            </w:r>
          </w:p>
          <w:p w:rsidR="00DC4EBD" w:rsidRPr="00DC4EBD" w:rsidRDefault="00DC4EBD" w:rsidP="00DC4EBD">
            <w:pPr>
              <w:widowControl/>
              <w:numPr>
                <w:ilvl w:val="0"/>
                <w:numId w:val="7"/>
              </w:numPr>
              <w:rPr>
                <w:rFonts w:cs="Times New Roman"/>
                <w:sz w:val="20"/>
                <w:szCs w:val="20"/>
              </w:rPr>
            </w:pPr>
            <w:r w:rsidRPr="00DC4EBD">
              <w:rPr>
                <w:rFonts w:cs="Times New Roman"/>
                <w:sz w:val="20"/>
                <w:szCs w:val="20"/>
              </w:rPr>
              <w:t>Работа со слабо-защищенными слоями населения (ветераны, пожилые, дети, инвалиды, малообеспеченные, многодетные)</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p w:rsidR="00DC4EBD" w:rsidRPr="00DC4EBD" w:rsidRDefault="00DC4EBD" w:rsidP="002005A7">
            <w:pPr>
              <w:rPr>
                <w:rFonts w:cs="Times New Roman"/>
                <w:sz w:val="20"/>
                <w:szCs w:val="20"/>
              </w:rPr>
            </w:pPr>
            <w:r w:rsidRPr="00DC4EBD">
              <w:rPr>
                <w:rFonts w:cs="Times New Roman"/>
                <w:sz w:val="20"/>
                <w:szCs w:val="20"/>
              </w:rPr>
              <w:t>ежегодно</w:t>
            </w:r>
          </w:p>
        </w:tc>
        <w:tc>
          <w:tcPr>
            <w:tcW w:w="2268" w:type="dxa"/>
            <w:tcBorders>
              <w:top w:val="single" w:sz="4" w:space="0" w:color="000000"/>
              <w:left w:val="single" w:sz="4" w:space="0" w:color="000000"/>
              <w:bottom w:val="single" w:sz="4" w:space="0" w:color="000000"/>
            </w:tcBorders>
          </w:tcPr>
          <w:p w:rsidR="00DC4EBD" w:rsidRPr="00DC4EBD" w:rsidRDefault="00DC4EBD" w:rsidP="002005A7">
            <w:pPr>
              <w:rPr>
                <w:rFonts w:cs="Times New Roman"/>
                <w:sz w:val="20"/>
                <w:szCs w:val="20"/>
              </w:rPr>
            </w:pPr>
            <w:r w:rsidRPr="00DC4EBD">
              <w:rPr>
                <w:rFonts w:cs="Times New Roman"/>
                <w:sz w:val="20"/>
                <w:szCs w:val="20"/>
              </w:rPr>
              <w:t>Отдел культуры</w:t>
            </w:r>
          </w:p>
          <w:p w:rsidR="00DC4EBD" w:rsidRPr="00DC4EBD" w:rsidRDefault="00DC4EBD" w:rsidP="002005A7">
            <w:pPr>
              <w:snapToGrid w:val="0"/>
              <w:rPr>
                <w:rFonts w:cs="Times New Roman"/>
                <w:sz w:val="20"/>
                <w:szCs w:val="20"/>
              </w:rPr>
            </w:pPr>
            <w:r w:rsidRPr="00DC4EBD">
              <w:rPr>
                <w:rFonts w:cs="Times New Roman"/>
                <w:sz w:val="20"/>
                <w:szCs w:val="20"/>
              </w:rPr>
              <w:t>МКУ «Районный</w:t>
            </w:r>
            <w:r w:rsidR="005829EC">
              <w:rPr>
                <w:rFonts w:cs="Times New Roman"/>
                <w:sz w:val="20"/>
                <w:szCs w:val="20"/>
              </w:rPr>
              <w:t xml:space="preserve"> </w:t>
            </w:r>
            <w:r w:rsidRPr="00DC4EBD">
              <w:rPr>
                <w:rFonts w:cs="Times New Roman"/>
                <w:sz w:val="20"/>
                <w:szCs w:val="20"/>
              </w:rPr>
              <w:t>дом</w:t>
            </w:r>
            <w:r w:rsidR="005829EC">
              <w:rPr>
                <w:rFonts w:cs="Times New Roman"/>
                <w:sz w:val="20"/>
                <w:szCs w:val="20"/>
              </w:rPr>
              <w:t xml:space="preserve"> </w:t>
            </w:r>
            <w:r w:rsidRPr="00DC4EBD">
              <w:rPr>
                <w:rFonts w:cs="Times New Roman"/>
                <w:sz w:val="20"/>
                <w:szCs w:val="20"/>
              </w:rPr>
              <w:t>народного творчества и досуга»</w:t>
            </w:r>
          </w:p>
          <w:p w:rsidR="00DC4EBD" w:rsidRPr="00DC4EBD" w:rsidRDefault="00DC4EBD" w:rsidP="002005A7">
            <w:pPr>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2016 –3</w:t>
            </w:r>
          </w:p>
          <w:p w:rsidR="00DC4EBD" w:rsidRPr="00DC4EBD" w:rsidRDefault="00DC4EBD" w:rsidP="002005A7">
            <w:pPr>
              <w:snapToGrid w:val="0"/>
              <w:jc w:val="center"/>
              <w:rPr>
                <w:rFonts w:cs="Times New Roman"/>
                <w:sz w:val="20"/>
                <w:szCs w:val="20"/>
              </w:rPr>
            </w:pPr>
            <w:r w:rsidRPr="00DC4EBD">
              <w:rPr>
                <w:rFonts w:cs="Times New Roman"/>
                <w:sz w:val="20"/>
                <w:szCs w:val="20"/>
              </w:rPr>
              <w:t>2017 -3</w:t>
            </w:r>
          </w:p>
          <w:p w:rsidR="00DC4EBD" w:rsidRPr="00DC4EBD" w:rsidRDefault="00DC4EBD" w:rsidP="002005A7">
            <w:pPr>
              <w:snapToGrid w:val="0"/>
              <w:jc w:val="center"/>
              <w:rPr>
                <w:rFonts w:cs="Times New Roman"/>
                <w:sz w:val="20"/>
                <w:szCs w:val="20"/>
              </w:rPr>
            </w:pPr>
            <w:r w:rsidRPr="00DC4EBD">
              <w:rPr>
                <w:rFonts w:cs="Times New Roman"/>
                <w:sz w:val="20"/>
                <w:szCs w:val="20"/>
              </w:rPr>
              <w:t>2018 -3</w:t>
            </w:r>
          </w:p>
          <w:p w:rsidR="00DC4EBD" w:rsidRPr="00DC4EBD" w:rsidRDefault="00DC4EBD" w:rsidP="002005A7">
            <w:pPr>
              <w:snapToGrid w:val="0"/>
              <w:jc w:val="center"/>
              <w:rPr>
                <w:rFonts w:cs="Times New Roman"/>
                <w:sz w:val="20"/>
                <w:szCs w:val="20"/>
              </w:rPr>
            </w:pPr>
            <w:r w:rsidRPr="00DC4EBD">
              <w:rPr>
                <w:rFonts w:cs="Times New Roman"/>
                <w:sz w:val="20"/>
                <w:szCs w:val="20"/>
              </w:rPr>
              <w:t>2019 -3</w:t>
            </w:r>
          </w:p>
          <w:p w:rsidR="00DC4EBD" w:rsidRPr="00DC4EBD" w:rsidRDefault="00DC4EBD" w:rsidP="002005A7">
            <w:pPr>
              <w:snapToGrid w:val="0"/>
              <w:jc w:val="center"/>
              <w:rPr>
                <w:rFonts w:cs="Times New Roman"/>
                <w:sz w:val="20"/>
                <w:szCs w:val="20"/>
              </w:rPr>
            </w:pPr>
            <w:r w:rsidRPr="00DC4EBD">
              <w:rPr>
                <w:rFonts w:cs="Times New Roman"/>
                <w:sz w:val="20"/>
                <w:szCs w:val="20"/>
              </w:rPr>
              <w:t>2020 -3</w:t>
            </w:r>
          </w:p>
          <w:p w:rsidR="00DC4EBD" w:rsidRPr="00DC4EBD" w:rsidRDefault="00DC4EBD" w:rsidP="002005A7">
            <w:pPr>
              <w:snapToGrid w:val="0"/>
              <w:jc w:val="center"/>
              <w:rPr>
                <w:rFonts w:cs="Times New Roman"/>
                <w:sz w:val="20"/>
                <w:szCs w:val="20"/>
              </w:rPr>
            </w:pP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p w:rsidR="00DC4EBD" w:rsidRPr="00DC4EBD" w:rsidRDefault="00DC4EBD" w:rsidP="002005A7">
            <w:pPr>
              <w:snapToGrid w:val="0"/>
              <w:jc w:val="center"/>
              <w:rPr>
                <w:rFonts w:cs="Times New Roman"/>
                <w:sz w:val="20"/>
                <w:szCs w:val="20"/>
              </w:rPr>
            </w:pPr>
            <w:r w:rsidRPr="00DC4EBD">
              <w:rPr>
                <w:rFonts w:cs="Times New Roman"/>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p w:rsidR="00DC4EBD" w:rsidRPr="00DC4EBD" w:rsidRDefault="00DC4EBD" w:rsidP="002005A7">
            <w:pPr>
              <w:snapToGrid w:val="0"/>
              <w:jc w:val="center"/>
              <w:rPr>
                <w:rFonts w:cs="Times New Roman"/>
                <w:sz w:val="20"/>
                <w:szCs w:val="20"/>
              </w:rPr>
            </w:pPr>
            <w:r w:rsidRPr="00DC4EBD">
              <w:rPr>
                <w:rFonts w:cs="Times New Roman"/>
                <w:sz w:val="20"/>
                <w:szCs w:val="20"/>
              </w:rPr>
              <w:t>-</w:t>
            </w:r>
          </w:p>
        </w:tc>
      </w:tr>
      <w:tr w:rsidR="00DC4EBD" w:rsidRPr="00DC4EBD" w:rsidTr="00DC4EBD">
        <w:trPr>
          <w:trHeight w:val="276"/>
        </w:trPr>
        <w:tc>
          <w:tcPr>
            <w:tcW w:w="2835"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b/>
                <w:sz w:val="20"/>
                <w:szCs w:val="20"/>
              </w:rPr>
            </w:pPr>
            <w:r w:rsidRPr="00DC4EBD">
              <w:rPr>
                <w:rFonts w:cs="Times New Roman"/>
                <w:b/>
                <w:sz w:val="20"/>
                <w:szCs w:val="20"/>
              </w:rPr>
              <w:t>Всего</w:t>
            </w:r>
          </w:p>
        </w:tc>
        <w:tc>
          <w:tcPr>
            <w:tcW w:w="1134"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2268" w:type="dxa"/>
            <w:tcBorders>
              <w:top w:val="single" w:sz="4" w:space="0" w:color="000000"/>
              <w:left w:val="single" w:sz="4" w:space="0" w:color="000000"/>
              <w:bottom w:val="single" w:sz="4" w:space="0" w:color="000000"/>
            </w:tcBorders>
          </w:tcPr>
          <w:p w:rsidR="00DC4EBD" w:rsidRPr="00DC4EBD" w:rsidRDefault="00DC4EBD" w:rsidP="002005A7">
            <w:pPr>
              <w:snapToGrid w:val="0"/>
              <w:rPr>
                <w:rFonts w:cs="Times New Roman"/>
                <w:sz w:val="20"/>
                <w:szCs w:val="20"/>
              </w:rPr>
            </w:pPr>
          </w:p>
        </w:tc>
        <w:tc>
          <w:tcPr>
            <w:tcW w:w="1843"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bCs/>
                <w:sz w:val="20"/>
                <w:szCs w:val="20"/>
              </w:rPr>
            </w:pPr>
            <w:r w:rsidRPr="00DC4EBD">
              <w:rPr>
                <w:rFonts w:cs="Times New Roman"/>
                <w:b/>
                <w:bCs/>
                <w:sz w:val="20"/>
                <w:szCs w:val="20"/>
              </w:rPr>
              <w:t>15</w:t>
            </w:r>
          </w:p>
        </w:tc>
        <w:tc>
          <w:tcPr>
            <w:tcW w:w="1418" w:type="dxa"/>
            <w:tcBorders>
              <w:top w:val="single" w:sz="4" w:space="0" w:color="000000"/>
              <w:left w:val="single" w:sz="4" w:space="0" w:color="000000"/>
              <w:bottom w:val="single" w:sz="4" w:space="0" w:color="000000"/>
            </w:tcBorders>
          </w:tcPr>
          <w:p w:rsidR="00DC4EBD" w:rsidRPr="00DC4EBD" w:rsidRDefault="00DC4EBD" w:rsidP="002005A7">
            <w:pPr>
              <w:snapToGrid w:val="0"/>
              <w:jc w:val="center"/>
              <w:rPr>
                <w:rFonts w:cs="Times New Roman"/>
                <w:b/>
                <w:sz w:val="20"/>
                <w:szCs w:val="20"/>
              </w:rPr>
            </w:pPr>
            <w:r w:rsidRPr="00DC4EBD">
              <w:rPr>
                <w:rFonts w:cs="Times New Roman"/>
                <w:b/>
                <w:sz w:val="20"/>
                <w:szCs w:val="20"/>
              </w:rPr>
              <w:t>15</w:t>
            </w:r>
          </w:p>
        </w:tc>
        <w:tc>
          <w:tcPr>
            <w:tcW w:w="1276" w:type="dxa"/>
            <w:tcBorders>
              <w:top w:val="single" w:sz="4" w:space="0" w:color="000000"/>
              <w:left w:val="single" w:sz="4" w:space="0" w:color="000000"/>
              <w:bottom w:val="single" w:sz="4" w:space="0" w:color="000000"/>
              <w:right w:val="single" w:sz="4" w:space="0" w:color="000000"/>
            </w:tcBorders>
          </w:tcPr>
          <w:p w:rsidR="00DC4EBD" w:rsidRPr="00DC4EBD" w:rsidRDefault="00DC4EBD" w:rsidP="002005A7">
            <w:pPr>
              <w:snapToGrid w:val="0"/>
              <w:jc w:val="center"/>
              <w:rPr>
                <w:rFonts w:cs="Times New Roman"/>
                <w:sz w:val="20"/>
                <w:szCs w:val="20"/>
              </w:rPr>
            </w:pPr>
            <w:r w:rsidRPr="00DC4EBD">
              <w:rPr>
                <w:rFonts w:cs="Times New Roman"/>
                <w:sz w:val="20"/>
                <w:szCs w:val="20"/>
              </w:rPr>
              <w:t>-</w:t>
            </w:r>
          </w:p>
        </w:tc>
      </w:tr>
    </w:tbl>
    <w:p w:rsidR="00DC4EBD" w:rsidRPr="00DC4EBD" w:rsidRDefault="00DC4EBD" w:rsidP="00DC4EBD">
      <w:pPr>
        <w:rPr>
          <w:rFonts w:cs="Times New Roman"/>
          <w:sz w:val="20"/>
          <w:szCs w:val="20"/>
        </w:rPr>
      </w:pPr>
    </w:p>
    <w:tbl>
      <w:tblPr>
        <w:tblpPr w:leftFromText="180" w:rightFromText="180" w:vertAnchor="text" w:horzAnchor="margin" w:tblpXSpec="center" w:tblpY="-33"/>
        <w:tblW w:w="0" w:type="auto"/>
        <w:tblLayout w:type="fixed"/>
        <w:tblLook w:val="0000"/>
      </w:tblPr>
      <w:tblGrid>
        <w:gridCol w:w="993"/>
        <w:gridCol w:w="2835"/>
        <w:gridCol w:w="2409"/>
        <w:gridCol w:w="2977"/>
      </w:tblGrid>
      <w:tr w:rsidR="0010606A" w:rsidRPr="00DC4EBD" w:rsidTr="0010606A">
        <w:trPr>
          <w:trHeight w:val="330"/>
        </w:trPr>
        <w:tc>
          <w:tcPr>
            <w:tcW w:w="993" w:type="dxa"/>
            <w:tcBorders>
              <w:top w:val="single" w:sz="4" w:space="0" w:color="000000"/>
              <w:left w:val="single" w:sz="4" w:space="0" w:color="000000"/>
              <w:bottom w:val="single" w:sz="4" w:space="0" w:color="000000"/>
            </w:tcBorders>
          </w:tcPr>
          <w:p w:rsidR="0010606A" w:rsidRPr="008F5A4E" w:rsidRDefault="0010606A" w:rsidP="0010606A">
            <w:pPr>
              <w:snapToGrid w:val="0"/>
              <w:rPr>
                <w:rFonts w:cs="Times New Roman"/>
                <w:sz w:val="20"/>
                <w:szCs w:val="20"/>
              </w:rPr>
            </w:pPr>
            <w:r w:rsidRPr="008F5A4E">
              <w:rPr>
                <w:rFonts w:cs="Times New Roman"/>
                <w:sz w:val="20"/>
                <w:szCs w:val="20"/>
              </w:rPr>
              <w:t>Год</w:t>
            </w:r>
          </w:p>
        </w:tc>
        <w:tc>
          <w:tcPr>
            <w:tcW w:w="2835" w:type="dxa"/>
            <w:tcBorders>
              <w:top w:val="single" w:sz="4" w:space="0" w:color="000000"/>
              <w:left w:val="single" w:sz="4" w:space="0" w:color="000000"/>
              <w:bottom w:val="single" w:sz="4" w:space="0" w:color="000000"/>
            </w:tcBorders>
          </w:tcPr>
          <w:p w:rsidR="0010606A" w:rsidRPr="008F5A4E" w:rsidRDefault="005829EC" w:rsidP="00B162D2">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Финансирование,</w:t>
            </w:r>
            <w:r w:rsidR="00B162D2" w:rsidRPr="008F5A4E">
              <w:rPr>
                <w:rFonts w:cs="Times New Roman"/>
                <w:sz w:val="20"/>
                <w:szCs w:val="20"/>
              </w:rPr>
              <w:t xml:space="preserve"> </w:t>
            </w:r>
            <w:r w:rsidRPr="008F5A4E">
              <w:rPr>
                <w:rFonts w:cs="Times New Roman"/>
                <w:sz w:val="20"/>
                <w:szCs w:val="20"/>
              </w:rPr>
              <w:t xml:space="preserve"> </w:t>
            </w:r>
            <w:r w:rsidR="0010606A" w:rsidRPr="008F5A4E">
              <w:rPr>
                <w:rFonts w:cs="Times New Roman"/>
                <w:sz w:val="20"/>
                <w:szCs w:val="20"/>
              </w:rPr>
              <w:t>тыс. рублей</w:t>
            </w:r>
          </w:p>
        </w:tc>
        <w:tc>
          <w:tcPr>
            <w:tcW w:w="2409" w:type="dxa"/>
            <w:tcBorders>
              <w:top w:val="single" w:sz="4" w:space="0" w:color="000000"/>
              <w:left w:val="single" w:sz="4" w:space="0" w:color="000000"/>
              <w:bottom w:val="single" w:sz="4" w:space="0" w:color="000000"/>
            </w:tcBorders>
          </w:tcPr>
          <w:p w:rsidR="0010606A" w:rsidRPr="008F5A4E" w:rsidRDefault="0010606A" w:rsidP="0010606A">
            <w:pPr>
              <w:snapToGrid w:val="0"/>
              <w:rPr>
                <w:rFonts w:cs="Times New Roman"/>
                <w:sz w:val="20"/>
                <w:szCs w:val="20"/>
              </w:rPr>
            </w:pPr>
            <w:r w:rsidRPr="008F5A4E">
              <w:rPr>
                <w:rFonts w:cs="Times New Roman"/>
                <w:sz w:val="20"/>
                <w:szCs w:val="20"/>
              </w:rPr>
              <w:t>Районный бюджет, тыс. рублей</w:t>
            </w:r>
          </w:p>
        </w:tc>
        <w:tc>
          <w:tcPr>
            <w:tcW w:w="2977" w:type="dxa"/>
            <w:tcBorders>
              <w:top w:val="single" w:sz="4" w:space="0" w:color="000000"/>
              <w:left w:val="single" w:sz="4" w:space="0" w:color="000000"/>
              <w:bottom w:val="single" w:sz="4" w:space="0" w:color="000000"/>
              <w:right w:val="single" w:sz="4" w:space="0" w:color="000000"/>
            </w:tcBorders>
          </w:tcPr>
          <w:p w:rsidR="0010606A" w:rsidRPr="008F5A4E" w:rsidRDefault="0010606A" w:rsidP="0010606A">
            <w:pPr>
              <w:snapToGrid w:val="0"/>
              <w:rPr>
                <w:rFonts w:cs="Times New Roman"/>
                <w:sz w:val="20"/>
                <w:szCs w:val="20"/>
              </w:rPr>
            </w:pPr>
            <w:r w:rsidRPr="008F5A4E">
              <w:rPr>
                <w:rFonts w:cs="Times New Roman"/>
                <w:sz w:val="20"/>
                <w:szCs w:val="20"/>
              </w:rPr>
              <w:t>Внебюджетные средства, тыс. рублей</w:t>
            </w:r>
            <w:r w:rsidR="005829EC" w:rsidRPr="008F5A4E">
              <w:rPr>
                <w:rFonts w:cs="Times New Roman"/>
                <w:sz w:val="20"/>
                <w:szCs w:val="20"/>
              </w:rPr>
              <w:t xml:space="preserve"> </w:t>
            </w:r>
          </w:p>
        </w:tc>
      </w:tr>
      <w:tr w:rsidR="0010606A" w:rsidRPr="00DC4EBD" w:rsidTr="0010606A">
        <w:trPr>
          <w:trHeight w:val="276"/>
        </w:trPr>
        <w:tc>
          <w:tcPr>
            <w:tcW w:w="993" w:type="dxa"/>
            <w:tcBorders>
              <w:top w:val="single" w:sz="4" w:space="0" w:color="000000"/>
              <w:left w:val="single" w:sz="4" w:space="0" w:color="000000"/>
              <w:bottom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2016</w:t>
            </w:r>
          </w:p>
        </w:tc>
        <w:tc>
          <w:tcPr>
            <w:tcW w:w="2835" w:type="dxa"/>
            <w:tcBorders>
              <w:top w:val="single" w:sz="4" w:space="0" w:color="000000"/>
              <w:left w:val="single" w:sz="4" w:space="0" w:color="000000"/>
              <w:bottom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319,0</w:t>
            </w:r>
          </w:p>
        </w:tc>
        <w:tc>
          <w:tcPr>
            <w:tcW w:w="2409" w:type="dxa"/>
            <w:tcBorders>
              <w:top w:val="single" w:sz="4" w:space="0" w:color="000000"/>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197,0</w:t>
            </w:r>
          </w:p>
        </w:tc>
        <w:tc>
          <w:tcPr>
            <w:tcW w:w="2977" w:type="dxa"/>
            <w:tcBorders>
              <w:top w:val="single" w:sz="4" w:space="0" w:color="000000"/>
              <w:left w:val="single" w:sz="4" w:space="0" w:color="000000"/>
              <w:bottom w:val="single" w:sz="4" w:space="0" w:color="000000"/>
              <w:right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122,0</w:t>
            </w:r>
          </w:p>
        </w:tc>
      </w:tr>
      <w:tr w:rsidR="0010606A" w:rsidRPr="00DC4EBD" w:rsidTr="0010606A">
        <w:trPr>
          <w:trHeight w:val="276"/>
        </w:trPr>
        <w:tc>
          <w:tcPr>
            <w:tcW w:w="993" w:type="dxa"/>
            <w:tcBorders>
              <w:top w:val="single" w:sz="4" w:space="0" w:color="000000"/>
              <w:left w:val="single" w:sz="4" w:space="0" w:color="000000"/>
              <w:bottom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lastRenderedPageBreak/>
              <w:t>2017</w:t>
            </w:r>
          </w:p>
        </w:tc>
        <w:tc>
          <w:tcPr>
            <w:tcW w:w="2835" w:type="dxa"/>
            <w:tcBorders>
              <w:top w:val="single" w:sz="4" w:space="0" w:color="000000"/>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411,0</w:t>
            </w:r>
          </w:p>
        </w:tc>
        <w:tc>
          <w:tcPr>
            <w:tcW w:w="2409" w:type="dxa"/>
            <w:tcBorders>
              <w:top w:val="single" w:sz="4" w:space="0" w:color="000000"/>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250,0</w:t>
            </w:r>
          </w:p>
        </w:tc>
        <w:tc>
          <w:tcPr>
            <w:tcW w:w="2977" w:type="dxa"/>
            <w:tcBorders>
              <w:top w:val="single" w:sz="4" w:space="0" w:color="000000"/>
              <w:left w:val="single" w:sz="4" w:space="0" w:color="000000"/>
              <w:bottom w:val="single" w:sz="4" w:space="0" w:color="000000"/>
              <w:right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161,0</w:t>
            </w:r>
          </w:p>
        </w:tc>
      </w:tr>
      <w:tr w:rsidR="0010606A" w:rsidRPr="00DC4EBD" w:rsidTr="0010606A">
        <w:trPr>
          <w:trHeight w:val="276"/>
        </w:trPr>
        <w:tc>
          <w:tcPr>
            <w:tcW w:w="993" w:type="dxa"/>
            <w:tcBorders>
              <w:top w:val="single" w:sz="4" w:space="0" w:color="000000"/>
              <w:left w:val="single" w:sz="4" w:space="0" w:color="000000"/>
              <w:bottom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2018</w:t>
            </w:r>
          </w:p>
        </w:tc>
        <w:tc>
          <w:tcPr>
            <w:tcW w:w="2835" w:type="dxa"/>
            <w:tcBorders>
              <w:top w:val="single" w:sz="4" w:space="0" w:color="000000"/>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517,0</w:t>
            </w:r>
          </w:p>
        </w:tc>
        <w:tc>
          <w:tcPr>
            <w:tcW w:w="2409" w:type="dxa"/>
            <w:tcBorders>
              <w:top w:val="single" w:sz="4" w:space="0" w:color="000000"/>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342,0</w:t>
            </w:r>
          </w:p>
        </w:tc>
        <w:tc>
          <w:tcPr>
            <w:tcW w:w="2977" w:type="dxa"/>
            <w:tcBorders>
              <w:top w:val="single" w:sz="4" w:space="0" w:color="000000"/>
              <w:left w:val="single" w:sz="4" w:space="0" w:color="000000"/>
              <w:bottom w:val="single" w:sz="4" w:space="0" w:color="000000"/>
              <w:right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175,0</w:t>
            </w:r>
          </w:p>
        </w:tc>
      </w:tr>
      <w:tr w:rsidR="0010606A" w:rsidRPr="00DC4EBD" w:rsidTr="0010606A">
        <w:trPr>
          <w:trHeight w:val="276"/>
        </w:trPr>
        <w:tc>
          <w:tcPr>
            <w:tcW w:w="993" w:type="dxa"/>
            <w:tcBorders>
              <w:top w:val="single" w:sz="4" w:space="0" w:color="000000"/>
              <w:left w:val="single" w:sz="4" w:space="0" w:color="000000"/>
              <w:bottom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2019</w:t>
            </w:r>
          </w:p>
        </w:tc>
        <w:tc>
          <w:tcPr>
            <w:tcW w:w="2835" w:type="dxa"/>
            <w:tcBorders>
              <w:top w:val="single" w:sz="4" w:space="0" w:color="000000"/>
              <w:left w:val="single" w:sz="4" w:space="0" w:color="000000"/>
              <w:bottom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645,0</w:t>
            </w:r>
          </w:p>
        </w:tc>
        <w:tc>
          <w:tcPr>
            <w:tcW w:w="2409" w:type="dxa"/>
            <w:tcBorders>
              <w:top w:val="single" w:sz="4" w:space="0" w:color="000000"/>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451,0</w:t>
            </w:r>
          </w:p>
        </w:tc>
        <w:tc>
          <w:tcPr>
            <w:tcW w:w="2977" w:type="dxa"/>
            <w:tcBorders>
              <w:top w:val="single" w:sz="4" w:space="0" w:color="000000"/>
              <w:left w:val="single" w:sz="4" w:space="0" w:color="000000"/>
              <w:bottom w:val="single" w:sz="4" w:space="0" w:color="000000"/>
              <w:right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194,0</w:t>
            </w:r>
          </w:p>
        </w:tc>
      </w:tr>
      <w:tr w:rsidR="0010606A" w:rsidRPr="00DC4EBD" w:rsidTr="0010606A">
        <w:trPr>
          <w:trHeight w:val="276"/>
        </w:trPr>
        <w:tc>
          <w:tcPr>
            <w:tcW w:w="993" w:type="dxa"/>
            <w:tcBorders>
              <w:left w:val="single" w:sz="4" w:space="0" w:color="000000"/>
              <w:bottom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2020</w:t>
            </w:r>
          </w:p>
        </w:tc>
        <w:tc>
          <w:tcPr>
            <w:tcW w:w="2835" w:type="dxa"/>
            <w:tcBorders>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624,0</w:t>
            </w:r>
          </w:p>
        </w:tc>
        <w:tc>
          <w:tcPr>
            <w:tcW w:w="2409" w:type="dxa"/>
            <w:tcBorders>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424,0</w:t>
            </w:r>
          </w:p>
        </w:tc>
        <w:tc>
          <w:tcPr>
            <w:tcW w:w="2977" w:type="dxa"/>
            <w:tcBorders>
              <w:left w:val="single" w:sz="4" w:space="0" w:color="000000"/>
              <w:bottom w:val="single" w:sz="4" w:space="0" w:color="000000"/>
              <w:right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200,0</w:t>
            </w:r>
          </w:p>
        </w:tc>
      </w:tr>
      <w:tr w:rsidR="0010606A" w:rsidRPr="00DC4EBD" w:rsidTr="0010606A">
        <w:trPr>
          <w:trHeight w:val="276"/>
        </w:trPr>
        <w:tc>
          <w:tcPr>
            <w:tcW w:w="993" w:type="dxa"/>
            <w:tcBorders>
              <w:top w:val="single" w:sz="4" w:space="0" w:color="000000"/>
              <w:left w:val="single" w:sz="4" w:space="0" w:color="000000"/>
              <w:bottom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Всего</w:t>
            </w:r>
          </w:p>
        </w:tc>
        <w:tc>
          <w:tcPr>
            <w:tcW w:w="2835" w:type="dxa"/>
            <w:tcBorders>
              <w:top w:val="single" w:sz="4" w:space="0" w:color="000000"/>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2 516,0</w:t>
            </w:r>
          </w:p>
        </w:tc>
        <w:tc>
          <w:tcPr>
            <w:tcW w:w="2409" w:type="dxa"/>
            <w:tcBorders>
              <w:top w:val="single" w:sz="4" w:space="0" w:color="000000"/>
              <w:left w:val="single" w:sz="4" w:space="0" w:color="000000"/>
              <w:bottom w:val="single" w:sz="4" w:space="0" w:color="000000"/>
            </w:tcBorders>
          </w:tcPr>
          <w:p w:rsidR="0010606A" w:rsidRPr="008F5A4E" w:rsidRDefault="005829EC" w:rsidP="0010606A">
            <w:pPr>
              <w:snapToGrid w:val="0"/>
              <w:rPr>
                <w:rFonts w:cs="Times New Roman"/>
                <w:sz w:val="20"/>
                <w:szCs w:val="20"/>
              </w:rPr>
            </w:pPr>
            <w:r w:rsidRPr="008F5A4E">
              <w:rPr>
                <w:rFonts w:cs="Times New Roman"/>
                <w:sz w:val="20"/>
                <w:szCs w:val="20"/>
              </w:rPr>
              <w:t xml:space="preserve"> </w:t>
            </w:r>
            <w:r w:rsidR="0010606A" w:rsidRPr="008F5A4E">
              <w:rPr>
                <w:rFonts w:cs="Times New Roman"/>
                <w:sz w:val="20"/>
                <w:szCs w:val="20"/>
              </w:rPr>
              <w:t>1 664,0</w:t>
            </w:r>
          </w:p>
        </w:tc>
        <w:tc>
          <w:tcPr>
            <w:tcW w:w="2977" w:type="dxa"/>
            <w:tcBorders>
              <w:top w:val="single" w:sz="4" w:space="0" w:color="000000"/>
              <w:left w:val="single" w:sz="4" w:space="0" w:color="000000"/>
              <w:bottom w:val="single" w:sz="4" w:space="0" w:color="000000"/>
              <w:right w:val="single" w:sz="4" w:space="0" w:color="000000"/>
            </w:tcBorders>
          </w:tcPr>
          <w:p w:rsidR="0010606A" w:rsidRPr="008F5A4E" w:rsidRDefault="0010606A" w:rsidP="0010606A">
            <w:pPr>
              <w:snapToGrid w:val="0"/>
              <w:jc w:val="center"/>
              <w:rPr>
                <w:rFonts w:cs="Times New Roman"/>
                <w:sz w:val="20"/>
                <w:szCs w:val="20"/>
              </w:rPr>
            </w:pPr>
            <w:r w:rsidRPr="008F5A4E">
              <w:rPr>
                <w:rFonts w:cs="Times New Roman"/>
                <w:sz w:val="20"/>
                <w:szCs w:val="20"/>
              </w:rPr>
              <w:t>852,0</w:t>
            </w:r>
          </w:p>
        </w:tc>
      </w:tr>
    </w:tbl>
    <w:p w:rsidR="00DC4EBD" w:rsidRPr="00DC4EBD" w:rsidRDefault="00DC4EBD" w:rsidP="00DC4EBD">
      <w:pPr>
        <w:rPr>
          <w:rFonts w:cs="Times New Roman"/>
          <w:sz w:val="20"/>
          <w:szCs w:val="20"/>
        </w:rPr>
      </w:pPr>
    </w:p>
    <w:p w:rsidR="00DC4EBD" w:rsidRPr="00DC4EBD" w:rsidRDefault="00DC4EBD" w:rsidP="00DC4EBD">
      <w:pPr>
        <w:rPr>
          <w:rFonts w:cs="Times New Roman"/>
          <w:sz w:val="20"/>
          <w:szCs w:val="20"/>
        </w:rPr>
      </w:pPr>
    </w:p>
    <w:p w:rsidR="00DC4EBD" w:rsidRPr="00DC4EBD" w:rsidRDefault="00DC4EBD" w:rsidP="00DC4EBD">
      <w:pPr>
        <w:rPr>
          <w:rFonts w:cs="Times New Roman"/>
          <w:sz w:val="20"/>
          <w:szCs w:val="20"/>
        </w:rPr>
      </w:pPr>
    </w:p>
    <w:p w:rsidR="00DC4EBD" w:rsidRPr="00DC4EBD" w:rsidRDefault="00DC4EBD" w:rsidP="00DC4EBD">
      <w:pPr>
        <w:rPr>
          <w:rFonts w:cs="Times New Roman"/>
          <w:sz w:val="20"/>
          <w:szCs w:val="20"/>
        </w:rPr>
      </w:pPr>
    </w:p>
    <w:p w:rsidR="00DC4EBD" w:rsidRPr="00DC4EBD" w:rsidRDefault="00DC4EBD" w:rsidP="00DC4EBD">
      <w:pPr>
        <w:rPr>
          <w:rFonts w:cs="Times New Roman"/>
          <w:sz w:val="20"/>
          <w:szCs w:val="20"/>
        </w:rPr>
      </w:pPr>
    </w:p>
    <w:p w:rsidR="00DC4EBD" w:rsidRPr="00DC4EBD" w:rsidRDefault="00DC4EBD" w:rsidP="00DC4EBD">
      <w:pPr>
        <w:rPr>
          <w:rFonts w:cs="Times New Roman"/>
          <w:sz w:val="20"/>
          <w:szCs w:val="20"/>
        </w:rPr>
      </w:pPr>
    </w:p>
    <w:p w:rsidR="00DC4EBD" w:rsidRPr="00DC4EBD" w:rsidRDefault="00DC4EBD" w:rsidP="00DC4EBD">
      <w:pPr>
        <w:rPr>
          <w:rFonts w:cs="Times New Roman"/>
          <w:sz w:val="20"/>
          <w:szCs w:val="20"/>
        </w:rPr>
      </w:pPr>
    </w:p>
    <w:p w:rsidR="0010606A" w:rsidRPr="0010606A" w:rsidRDefault="0010606A" w:rsidP="008F5A4E">
      <w:pPr>
        <w:jc w:val="center"/>
        <w:rPr>
          <w:rFonts w:cs="Times New Roman"/>
          <w:sz w:val="20"/>
          <w:szCs w:val="20"/>
        </w:rPr>
      </w:pPr>
      <w:r w:rsidRPr="0010606A">
        <w:rPr>
          <w:rFonts w:cs="Times New Roman"/>
          <w:sz w:val="20"/>
          <w:szCs w:val="20"/>
        </w:rPr>
        <w:t>Приложение</w:t>
      </w:r>
      <w:r w:rsidR="005829EC">
        <w:rPr>
          <w:rFonts w:cs="Times New Roman"/>
          <w:sz w:val="20"/>
          <w:szCs w:val="20"/>
        </w:rPr>
        <w:t xml:space="preserve"> </w:t>
      </w:r>
      <w:r w:rsidRPr="0010606A">
        <w:rPr>
          <w:rFonts w:cs="Times New Roman"/>
          <w:sz w:val="20"/>
          <w:szCs w:val="20"/>
        </w:rPr>
        <w:t>к смете</w:t>
      </w:r>
      <w:r w:rsidR="005829EC">
        <w:rPr>
          <w:rFonts w:cs="Times New Roman"/>
          <w:sz w:val="20"/>
          <w:szCs w:val="20"/>
        </w:rPr>
        <w:t xml:space="preserve"> </w:t>
      </w:r>
      <w:r w:rsidRPr="0010606A">
        <w:rPr>
          <w:rFonts w:cs="Times New Roman"/>
          <w:sz w:val="20"/>
          <w:szCs w:val="20"/>
        </w:rPr>
        <w:t>Программы</w:t>
      </w:r>
    </w:p>
    <w:p w:rsidR="0010606A" w:rsidRPr="0010606A" w:rsidRDefault="005829EC" w:rsidP="0010606A">
      <w:pPr>
        <w:rPr>
          <w:rFonts w:cs="Times New Roman"/>
          <w:sz w:val="20"/>
          <w:szCs w:val="20"/>
        </w:rPr>
      </w:pPr>
      <w:r>
        <w:rPr>
          <w:rFonts w:cs="Times New Roman"/>
          <w:sz w:val="20"/>
          <w:szCs w:val="20"/>
        </w:rPr>
        <w:t xml:space="preserve"> </w:t>
      </w:r>
      <w:r w:rsidR="0010606A" w:rsidRPr="0010606A">
        <w:rPr>
          <w:rFonts w:cs="Times New Roman"/>
          <w:sz w:val="20"/>
          <w:szCs w:val="20"/>
        </w:rPr>
        <w:t>Финансирование по заявкам участия в Федеральной</w:t>
      </w:r>
      <w:r>
        <w:rPr>
          <w:rFonts w:cs="Times New Roman"/>
          <w:sz w:val="20"/>
          <w:szCs w:val="20"/>
        </w:rPr>
        <w:t xml:space="preserve"> </w:t>
      </w:r>
      <w:r w:rsidR="0010606A" w:rsidRPr="0010606A">
        <w:rPr>
          <w:rFonts w:cs="Times New Roman"/>
          <w:sz w:val="20"/>
          <w:szCs w:val="20"/>
        </w:rPr>
        <w:t>программе</w:t>
      </w:r>
      <w:r>
        <w:rPr>
          <w:rFonts w:cs="Times New Roman"/>
          <w:sz w:val="20"/>
          <w:szCs w:val="20"/>
        </w:rPr>
        <w:t xml:space="preserve"> </w:t>
      </w:r>
      <w:r w:rsidR="0010606A" w:rsidRPr="0010606A">
        <w:rPr>
          <w:rFonts w:cs="Times New Roman"/>
          <w:sz w:val="20"/>
          <w:szCs w:val="20"/>
        </w:rPr>
        <w:t>«Культура</w:t>
      </w:r>
      <w:r>
        <w:rPr>
          <w:rFonts w:cs="Times New Roman"/>
          <w:sz w:val="20"/>
          <w:szCs w:val="20"/>
        </w:rPr>
        <w:t xml:space="preserve"> </w:t>
      </w:r>
      <w:r w:rsidR="0010606A" w:rsidRPr="0010606A">
        <w:rPr>
          <w:rFonts w:cs="Times New Roman"/>
          <w:sz w:val="20"/>
          <w:szCs w:val="20"/>
        </w:rPr>
        <w:t>России 2012-2018г.г.»</w:t>
      </w:r>
    </w:p>
    <w:tbl>
      <w:tblPr>
        <w:tblW w:w="10918" w:type="dxa"/>
        <w:tblLayout w:type="fixed"/>
        <w:tblLook w:val="04A0"/>
      </w:tblPr>
      <w:tblGrid>
        <w:gridCol w:w="1702"/>
        <w:gridCol w:w="1418"/>
        <w:gridCol w:w="1247"/>
        <w:gridCol w:w="19"/>
        <w:gridCol w:w="10"/>
        <w:gridCol w:w="1673"/>
        <w:gridCol w:w="19"/>
        <w:gridCol w:w="10"/>
        <w:gridCol w:w="1530"/>
        <w:gridCol w:w="19"/>
        <w:gridCol w:w="10"/>
        <w:gridCol w:w="1635"/>
        <w:gridCol w:w="19"/>
        <w:gridCol w:w="10"/>
        <w:gridCol w:w="1568"/>
        <w:gridCol w:w="19"/>
        <w:gridCol w:w="10"/>
      </w:tblGrid>
      <w:tr w:rsidR="0010606A" w:rsidRPr="0010606A" w:rsidTr="0010606A">
        <w:trPr>
          <w:cantSplit/>
          <w:trHeight w:val="285"/>
        </w:trPr>
        <w:tc>
          <w:tcPr>
            <w:tcW w:w="1702" w:type="dxa"/>
            <w:vMerge w:val="restart"/>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rPr>
              <w:t>Наименование мероприятия</w:t>
            </w:r>
          </w:p>
        </w:tc>
        <w:tc>
          <w:tcPr>
            <w:tcW w:w="1418" w:type="dxa"/>
            <w:vMerge w:val="restart"/>
            <w:tcBorders>
              <w:top w:val="single" w:sz="4" w:space="0" w:color="000000"/>
              <w:left w:val="single" w:sz="4" w:space="0" w:color="auto"/>
              <w:bottom w:val="single" w:sz="4" w:space="0" w:color="000000"/>
              <w:right w:val="nil"/>
            </w:tcBorders>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Получатель средств</w:t>
            </w:r>
          </w:p>
        </w:tc>
        <w:tc>
          <w:tcPr>
            <w:tcW w:w="1276" w:type="dxa"/>
            <w:gridSpan w:val="3"/>
            <w:vMerge w:val="restart"/>
            <w:tcBorders>
              <w:top w:val="single" w:sz="4" w:space="0" w:color="000000"/>
              <w:left w:val="single" w:sz="4" w:space="0" w:color="000000"/>
              <w:bottom w:val="single" w:sz="4" w:space="0" w:color="000000"/>
              <w:right w:val="nil"/>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rPr>
              <w:t xml:space="preserve">Срок </w:t>
            </w:r>
          </w:p>
        </w:tc>
        <w:tc>
          <w:tcPr>
            <w:tcW w:w="1702" w:type="dxa"/>
            <w:gridSpan w:val="3"/>
            <w:vMerge w:val="restart"/>
            <w:tcBorders>
              <w:top w:val="single" w:sz="4" w:space="0" w:color="000000"/>
              <w:left w:val="single" w:sz="4" w:space="0" w:color="000000"/>
              <w:bottom w:val="single" w:sz="4" w:space="0" w:color="000000"/>
              <w:right w:val="nil"/>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rPr>
              <w:t>Стоимость в тыс. руб. в год</w:t>
            </w:r>
          </w:p>
        </w:tc>
        <w:tc>
          <w:tcPr>
            <w:tcW w:w="4820" w:type="dxa"/>
            <w:gridSpan w:val="9"/>
            <w:tcBorders>
              <w:top w:val="single" w:sz="4" w:space="0" w:color="000000"/>
              <w:left w:val="single" w:sz="4" w:space="0" w:color="000000"/>
              <w:bottom w:val="nil"/>
              <w:right w:val="single" w:sz="4" w:space="0" w:color="000000"/>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rPr>
              <w:t>В том числе</w:t>
            </w:r>
          </w:p>
        </w:tc>
      </w:tr>
      <w:tr w:rsidR="0010606A" w:rsidRPr="0010606A" w:rsidTr="0010606A">
        <w:trPr>
          <w:cantSplit/>
          <w:trHeight w:val="462"/>
        </w:trPr>
        <w:tc>
          <w:tcPr>
            <w:tcW w:w="1702" w:type="dxa"/>
            <w:vMerge/>
            <w:tcBorders>
              <w:top w:val="single" w:sz="4" w:space="0" w:color="000000"/>
              <w:left w:val="single" w:sz="4" w:space="0" w:color="000000"/>
              <w:bottom w:val="single" w:sz="4" w:space="0" w:color="000000"/>
              <w:right w:val="single" w:sz="4" w:space="0" w:color="auto"/>
            </w:tcBorders>
            <w:vAlign w:val="center"/>
            <w:hideMark/>
          </w:tcPr>
          <w:p w:rsidR="0010606A" w:rsidRPr="0010606A" w:rsidRDefault="0010606A" w:rsidP="002005A7">
            <w:pPr>
              <w:rPr>
                <w:rFonts w:cs="Times New Roman"/>
                <w:b/>
                <w:sz w:val="20"/>
                <w:szCs w:val="20"/>
                <w:lang w:eastAsia="ar-SA"/>
              </w:rPr>
            </w:pPr>
          </w:p>
        </w:tc>
        <w:tc>
          <w:tcPr>
            <w:tcW w:w="1418" w:type="dxa"/>
            <w:vMerge/>
            <w:tcBorders>
              <w:top w:val="single" w:sz="4" w:space="0" w:color="000000"/>
              <w:left w:val="single" w:sz="4" w:space="0" w:color="auto"/>
              <w:bottom w:val="single" w:sz="4" w:space="0" w:color="000000"/>
              <w:right w:val="nil"/>
            </w:tcBorders>
            <w:vAlign w:val="center"/>
          </w:tcPr>
          <w:p w:rsidR="0010606A" w:rsidRPr="0010606A" w:rsidRDefault="0010606A" w:rsidP="002005A7">
            <w:pPr>
              <w:rPr>
                <w:rFonts w:cs="Times New Roman"/>
                <w:b/>
                <w:sz w:val="20"/>
                <w:szCs w:val="20"/>
                <w:lang w:eastAsia="ar-SA"/>
              </w:rPr>
            </w:pPr>
          </w:p>
        </w:tc>
        <w:tc>
          <w:tcPr>
            <w:tcW w:w="1276" w:type="dxa"/>
            <w:gridSpan w:val="3"/>
            <w:vMerge/>
            <w:tcBorders>
              <w:top w:val="single" w:sz="4" w:space="0" w:color="000000"/>
              <w:left w:val="single" w:sz="4" w:space="0" w:color="000000"/>
              <w:bottom w:val="single" w:sz="4" w:space="0" w:color="000000"/>
              <w:right w:val="nil"/>
            </w:tcBorders>
            <w:vAlign w:val="center"/>
            <w:hideMark/>
          </w:tcPr>
          <w:p w:rsidR="0010606A" w:rsidRPr="0010606A" w:rsidRDefault="0010606A" w:rsidP="002005A7">
            <w:pPr>
              <w:rPr>
                <w:rFonts w:cs="Times New Roman"/>
                <w:b/>
                <w:sz w:val="20"/>
                <w:szCs w:val="20"/>
                <w:lang w:eastAsia="ar-SA"/>
              </w:rPr>
            </w:pPr>
          </w:p>
        </w:tc>
        <w:tc>
          <w:tcPr>
            <w:tcW w:w="1702" w:type="dxa"/>
            <w:gridSpan w:val="3"/>
            <w:vMerge/>
            <w:tcBorders>
              <w:top w:val="single" w:sz="4" w:space="0" w:color="000000"/>
              <w:left w:val="single" w:sz="4" w:space="0" w:color="000000"/>
              <w:bottom w:val="single" w:sz="4" w:space="0" w:color="000000"/>
              <w:right w:val="nil"/>
            </w:tcBorders>
            <w:vAlign w:val="center"/>
            <w:hideMark/>
          </w:tcPr>
          <w:p w:rsidR="0010606A" w:rsidRPr="0010606A" w:rsidRDefault="0010606A" w:rsidP="002005A7">
            <w:pPr>
              <w:rPr>
                <w:rFonts w:cs="Times New Roman"/>
                <w:b/>
                <w:sz w:val="20"/>
                <w:szCs w:val="20"/>
                <w:lang w:eastAsia="ar-SA"/>
              </w:rPr>
            </w:pPr>
          </w:p>
        </w:tc>
        <w:tc>
          <w:tcPr>
            <w:tcW w:w="1559" w:type="dxa"/>
            <w:gridSpan w:val="3"/>
            <w:tcBorders>
              <w:top w:val="single" w:sz="4" w:space="0" w:color="000000"/>
              <w:left w:val="single" w:sz="4" w:space="0" w:color="000000"/>
              <w:bottom w:val="nil"/>
              <w:right w:val="nil"/>
            </w:tcBorders>
            <w:hideMark/>
          </w:tcPr>
          <w:p w:rsidR="0010606A" w:rsidRPr="0010606A" w:rsidRDefault="0010606A" w:rsidP="002005A7">
            <w:pPr>
              <w:snapToGrid w:val="0"/>
              <w:jc w:val="center"/>
              <w:rPr>
                <w:rFonts w:cs="Times New Roman"/>
                <w:b/>
                <w:sz w:val="20"/>
                <w:szCs w:val="20"/>
              </w:rPr>
            </w:pPr>
            <w:r w:rsidRPr="0010606A">
              <w:rPr>
                <w:rFonts w:cs="Times New Roman"/>
                <w:b/>
                <w:sz w:val="20"/>
                <w:szCs w:val="20"/>
              </w:rPr>
              <w:t>Федераль-</w:t>
            </w:r>
          </w:p>
          <w:p w:rsidR="0010606A" w:rsidRPr="0010606A" w:rsidRDefault="0010606A" w:rsidP="002005A7">
            <w:pPr>
              <w:snapToGrid w:val="0"/>
              <w:jc w:val="center"/>
              <w:rPr>
                <w:rFonts w:cs="Times New Roman"/>
                <w:b/>
                <w:sz w:val="20"/>
                <w:szCs w:val="20"/>
              </w:rPr>
            </w:pPr>
            <w:r w:rsidRPr="0010606A">
              <w:rPr>
                <w:rFonts w:cs="Times New Roman"/>
                <w:b/>
                <w:sz w:val="20"/>
                <w:szCs w:val="20"/>
              </w:rPr>
              <w:t>ный</w:t>
            </w:r>
          </w:p>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rPr>
              <w:t xml:space="preserve">бюджет </w:t>
            </w:r>
          </w:p>
        </w:tc>
        <w:tc>
          <w:tcPr>
            <w:tcW w:w="1664" w:type="dxa"/>
            <w:gridSpan w:val="3"/>
            <w:tcBorders>
              <w:top w:val="single" w:sz="4" w:space="0" w:color="000000"/>
              <w:left w:val="single" w:sz="4" w:space="0" w:color="000000"/>
              <w:bottom w:val="nil"/>
              <w:right w:val="single" w:sz="4" w:space="0" w:color="auto"/>
            </w:tcBorders>
            <w:hideMark/>
          </w:tcPr>
          <w:p w:rsidR="0010606A" w:rsidRPr="0010606A" w:rsidRDefault="0010606A" w:rsidP="002005A7">
            <w:pPr>
              <w:snapToGrid w:val="0"/>
              <w:jc w:val="center"/>
              <w:rPr>
                <w:rFonts w:cs="Times New Roman"/>
                <w:b/>
                <w:sz w:val="20"/>
                <w:szCs w:val="20"/>
              </w:rPr>
            </w:pPr>
            <w:r w:rsidRPr="0010606A">
              <w:rPr>
                <w:rFonts w:cs="Times New Roman"/>
                <w:b/>
                <w:sz w:val="20"/>
                <w:szCs w:val="20"/>
              </w:rPr>
              <w:t>муниципальный</w:t>
            </w:r>
          </w:p>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rPr>
              <w:t>бюджет</w:t>
            </w:r>
          </w:p>
        </w:tc>
        <w:tc>
          <w:tcPr>
            <w:tcW w:w="1597" w:type="dxa"/>
            <w:gridSpan w:val="3"/>
            <w:tcBorders>
              <w:top w:val="single" w:sz="4" w:space="0" w:color="000000"/>
              <w:left w:val="single" w:sz="4" w:space="0" w:color="auto"/>
              <w:bottom w:val="nil"/>
              <w:right w:val="single" w:sz="4" w:space="0" w:color="000000"/>
            </w:tcBorders>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Бюджет поселений</w:t>
            </w:r>
          </w:p>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района</w:t>
            </w:r>
          </w:p>
        </w:tc>
      </w:tr>
      <w:tr w:rsidR="0010606A" w:rsidRPr="0010606A" w:rsidTr="0010606A">
        <w:trPr>
          <w:cantSplit/>
          <w:trHeight w:val="270"/>
        </w:trPr>
        <w:tc>
          <w:tcPr>
            <w:tcW w:w="10918" w:type="dxa"/>
            <w:gridSpan w:val="17"/>
            <w:tcBorders>
              <w:top w:val="single" w:sz="4" w:space="0" w:color="000000"/>
              <w:left w:val="single" w:sz="4" w:space="0" w:color="000000"/>
              <w:bottom w:val="nil"/>
              <w:right w:val="single" w:sz="4" w:space="0" w:color="000000"/>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rPr>
              <w:t>Мероприятия</w:t>
            </w:r>
            <w:r w:rsidR="005829EC">
              <w:rPr>
                <w:rFonts w:cs="Times New Roman"/>
                <w:b/>
                <w:sz w:val="20"/>
                <w:szCs w:val="20"/>
              </w:rPr>
              <w:t xml:space="preserve"> </w:t>
            </w:r>
            <w:r w:rsidRPr="0010606A">
              <w:rPr>
                <w:rFonts w:cs="Times New Roman"/>
                <w:b/>
                <w:sz w:val="20"/>
                <w:szCs w:val="20"/>
              </w:rPr>
              <w:t>по оснащению</w:t>
            </w:r>
            <w:r w:rsidR="005829EC">
              <w:rPr>
                <w:rFonts w:cs="Times New Roman"/>
                <w:b/>
                <w:sz w:val="20"/>
                <w:szCs w:val="20"/>
              </w:rPr>
              <w:t xml:space="preserve"> </w:t>
            </w:r>
            <w:r w:rsidRPr="0010606A">
              <w:rPr>
                <w:rFonts w:cs="Times New Roman"/>
                <w:b/>
                <w:sz w:val="20"/>
                <w:szCs w:val="20"/>
              </w:rPr>
              <w:t>и</w:t>
            </w:r>
            <w:r w:rsidR="005829EC">
              <w:rPr>
                <w:rFonts w:cs="Times New Roman"/>
                <w:b/>
                <w:sz w:val="20"/>
                <w:szCs w:val="20"/>
              </w:rPr>
              <w:t xml:space="preserve"> </w:t>
            </w:r>
            <w:r w:rsidRPr="0010606A">
              <w:rPr>
                <w:rFonts w:cs="Times New Roman"/>
                <w:b/>
                <w:sz w:val="20"/>
                <w:szCs w:val="20"/>
              </w:rPr>
              <w:t>модернизации</w:t>
            </w:r>
            <w:r w:rsidR="005829EC">
              <w:rPr>
                <w:rFonts w:cs="Times New Roman"/>
                <w:b/>
                <w:sz w:val="20"/>
                <w:szCs w:val="20"/>
              </w:rPr>
              <w:t xml:space="preserve"> </w:t>
            </w:r>
            <w:r w:rsidRPr="0010606A">
              <w:rPr>
                <w:rFonts w:cs="Times New Roman"/>
                <w:b/>
                <w:sz w:val="20"/>
                <w:szCs w:val="20"/>
              </w:rPr>
              <w:t>детских</w:t>
            </w:r>
            <w:r w:rsidR="005829EC">
              <w:rPr>
                <w:rFonts w:cs="Times New Roman"/>
                <w:b/>
                <w:sz w:val="20"/>
                <w:szCs w:val="20"/>
              </w:rPr>
              <w:t xml:space="preserve"> </w:t>
            </w:r>
            <w:r w:rsidRPr="0010606A">
              <w:rPr>
                <w:rFonts w:cs="Times New Roman"/>
                <w:b/>
                <w:sz w:val="20"/>
                <w:szCs w:val="20"/>
              </w:rPr>
              <w:t>школ искусств (по видам</w:t>
            </w:r>
            <w:r w:rsidR="005829EC">
              <w:rPr>
                <w:rFonts w:cs="Times New Roman"/>
                <w:b/>
                <w:sz w:val="20"/>
                <w:szCs w:val="20"/>
              </w:rPr>
              <w:t xml:space="preserve"> </w:t>
            </w:r>
            <w:r w:rsidRPr="0010606A">
              <w:rPr>
                <w:rFonts w:cs="Times New Roman"/>
                <w:b/>
                <w:sz w:val="20"/>
                <w:szCs w:val="20"/>
              </w:rPr>
              <w:t>искусств)</w:t>
            </w:r>
          </w:p>
        </w:tc>
      </w:tr>
      <w:tr w:rsidR="0010606A" w:rsidRPr="0010606A" w:rsidTr="0010606A">
        <w:trPr>
          <w:gridAfter w:val="1"/>
          <w:wAfter w:w="10" w:type="dxa"/>
          <w:trHeight w:val="276"/>
        </w:trPr>
        <w:tc>
          <w:tcPr>
            <w:tcW w:w="1702" w:type="dxa"/>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Приобретение</w:t>
            </w:r>
            <w:r w:rsidR="005829EC">
              <w:rPr>
                <w:rFonts w:cs="Times New Roman"/>
                <w:sz w:val="20"/>
                <w:szCs w:val="20"/>
                <w:lang w:eastAsia="ar-SA"/>
              </w:rPr>
              <w:t xml:space="preserve"> </w:t>
            </w:r>
            <w:r w:rsidRPr="0010606A">
              <w:rPr>
                <w:rFonts w:cs="Times New Roman"/>
                <w:sz w:val="20"/>
                <w:szCs w:val="20"/>
                <w:lang w:eastAsia="ar-SA"/>
              </w:rPr>
              <w:t xml:space="preserve">музыкальных инструментов </w:t>
            </w:r>
          </w:p>
        </w:tc>
        <w:tc>
          <w:tcPr>
            <w:tcW w:w="1418" w:type="dxa"/>
            <w:tcBorders>
              <w:top w:val="single" w:sz="4" w:space="0" w:color="000000"/>
              <w:left w:val="single" w:sz="4" w:space="0" w:color="auto"/>
              <w:bottom w:val="single" w:sz="4" w:space="0" w:color="000000"/>
              <w:right w:val="single" w:sz="4" w:space="0" w:color="auto"/>
            </w:tcBorders>
          </w:tcPr>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Музыкальные школы</w:t>
            </w:r>
          </w:p>
        </w:tc>
        <w:tc>
          <w:tcPr>
            <w:tcW w:w="1266" w:type="dxa"/>
            <w:gridSpan w:val="2"/>
            <w:tcBorders>
              <w:top w:val="single" w:sz="4" w:space="0" w:color="000000"/>
              <w:left w:val="single" w:sz="4" w:space="0" w:color="auto"/>
              <w:bottom w:val="single" w:sz="4" w:space="0" w:color="000000"/>
              <w:right w:val="single" w:sz="4" w:space="0" w:color="auto"/>
            </w:tcBorders>
            <w:hideMark/>
          </w:tcPr>
          <w:p w:rsidR="0010606A" w:rsidRPr="0010606A" w:rsidRDefault="005829EC" w:rsidP="002005A7">
            <w:pPr>
              <w:snapToGrid w:val="0"/>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2016</w:t>
            </w:r>
          </w:p>
        </w:tc>
        <w:tc>
          <w:tcPr>
            <w:tcW w:w="1702" w:type="dxa"/>
            <w:gridSpan w:val="3"/>
            <w:tcBorders>
              <w:top w:val="single" w:sz="4" w:space="0" w:color="000000"/>
              <w:left w:val="single" w:sz="4" w:space="0" w:color="auto"/>
              <w:bottom w:val="single" w:sz="4" w:space="0" w:color="000000"/>
              <w:right w:val="nil"/>
            </w:tcBorders>
            <w:hideMark/>
          </w:tcPr>
          <w:p w:rsidR="0010606A" w:rsidRPr="0010606A" w:rsidRDefault="0010606A" w:rsidP="002005A7">
            <w:pPr>
              <w:snapToGrid w:val="0"/>
              <w:rPr>
                <w:rFonts w:cs="Times New Roman"/>
                <w:sz w:val="20"/>
                <w:szCs w:val="20"/>
              </w:rPr>
            </w:pPr>
            <w:r w:rsidRPr="0010606A">
              <w:rPr>
                <w:rFonts w:cs="Times New Roman"/>
                <w:sz w:val="20"/>
                <w:szCs w:val="20"/>
              </w:rPr>
              <w:t>2016 -</w:t>
            </w:r>
            <w:r w:rsidR="005829EC">
              <w:rPr>
                <w:rFonts w:cs="Times New Roman"/>
                <w:sz w:val="20"/>
                <w:szCs w:val="20"/>
              </w:rPr>
              <w:t xml:space="preserve"> </w:t>
            </w:r>
            <w:r w:rsidRPr="0010606A">
              <w:rPr>
                <w:rFonts w:cs="Times New Roman"/>
                <w:sz w:val="20"/>
                <w:szCs w:val="20"/>
              </w:rPr>
              <w:t>186,0</w:t>
            </w:r>
          </w:p>
          <w:p w:rsidR="0010606A" w:rsidRPr="0010606A" w:rsidRDefault="0010606A" w:rsidP="002005A7">
            <w:pPr>
              <w:snapToGrid w:val="0"/>
              <w:rPr>
                <w:rFonts w:cs="Times New Roman"/>
                <w:sz w:val="20"/>
                <w:szCs w:val="20"/>
              </w:rPr>
            </w:pPr>
            <w:r w:rsidRPr="0010606A">
              <w:rPr>
                <w:rFonts w:cs="Times New Roman"/>
                <w:sz w:val="20"/>
                <w:szCs w:val="20"/>
              </w:rPr>
              <w:t>2017 – 80,0</w:t>
            </w:r>
          </w:p>
        </w:tc>
        <w:tc>
          <w:tcPr>
            <w:tcW w:w="1559" w:type="dxa"/>
            <w:gridSpan w:val="3"/>
            <w:tcBorders>
              <w:top w:val="single" w:sz="4" w:space="0" w:color="000000"/>
              <w:left w:val="single" w:sz="4" w:space="0" w:color="000000"/>
              <w:bottom w:val="single" w:sz="4" w:space="0" w:color="000000"/>
              <w:right w:val="nil"/>
            </w:tcBorders>
            <w:hideMark/>
          </w:tcPr>
          <w:p w:rsidR="0010606A" w:rsidRPr="0010606A" w:rsidRDefault="0010606A" w:rsidP="002005A7">
            <w:pPr>
              <w:snapToGrid w:val="0"/>
              <w:jc w:val="center"/>
              <w:rPr>
                <w:rFonts w:cs="Times New Roman"/>
                <w:sz w:val="20"/>
                <w:szCs w:val="20"/>
                <w:lang w:eastAsia="ar-SA"/>
              </w:rPr>
            </w:pPr>
            <w:r w:rsidRPr="0010606A">
              <w:rPr>
                <w:rFonts w:cs="Times New Roman"/>
                <w:sz w:val="20"/>
                <w:szCs w:val="20"/>
                <w:lang w:eastAsia="ar-SA"/>
              </w:rPr>
              <w:t>130,0</w:t>
            </w:r>
          </w:p>
          <w:p w:rsidR="0010606A" w:rsidRPr="0010606A" w:rsidRDefault="0010606A" w:rsidP="002005A7">
            <w:pPr>
              <w:snapToGrid w:val="0"/>
              <w:jc w:val="center"/>
              <w:rPr>
                <w:rFonts w:cs="Times New Roman"/>
                <w:sz w:val="20"/>
                <w:szCs w:val="20"/>
                <w:lang w:eastAsia="ar-SA"/>
              </w:rPr>
            </w:pPr>
            <w:r w:rsidRPr="0010606A">
              <w:rPr>
                <w:rFonts w:cs="Times New Roman"/>
                <w:sz w:val="20"/>
                <w:szCs w:val="20"/>
                <w:lang w:eastAsia="ar-SA"/>
              </w:rPr>
              <w:t>56,0</w:t>
            </w:r>
          </w:p>
        </w:tc>
        <w:tc>
          <w:tcPr>
            <w:tcW w:w="1664" w:type="dxa"/>
            <w:gridSpan w:val="3"/>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jc w:val="center"/>
              <w:rPr>
                <w:rFonts w:cs="Times New Roman"/>
                <w:sz w:val="20"/>
                <w:szCs w:val="20"/>
                <w:lang w:eastAsia="ar-SA"/>
              </w:rPr>
            </w:pPr>
            <w:r w:rsidRPr="0010606A">
              <w:rPr>
                <w:rFonts w:cs="Times New Roman"/>
                <w:sz w:val="20"/>
                <w:szCs w:val="20"/>
                <w:lang w:eastAsia="ar-SA"/>
              </w:rPr>
              <w:t>56,0</w:t>
            </w:r>
          </w:p>
          <w:p w:rsidR="0010606A" w:rsidRPr="0010606A" w:rsidRDefault="0010606A" w:rsidP="002005A7">
            <w:pPr>
              <w:snapToGrid w:val="0"/>
              <w:jc w:val="center"/>
              <w:rPr>
                <w:rFonts w:cs="Times New Roman"/>
                <w:sz w:val="20"/>
                <w:szCs w:val="20"/>
                <w:lang w:eastAsia="ar-SA"/>
              </w:rPr>
            </w:pPr>
            <w:r w:rsidRPr="0010606A">
              <w:rPr>
                <w:rFonts w:cs="Times New Roman"/>
                <w:sz w:val="20"/>
                <w:szCs w:val="20"/>
                <w:lang w:eastAsia="ar-SA"/>
              </w:rPr>
              <w:t>24,0</w:t>
            </w:r>
          </w:p>
        </w:tc>
        <w:tc>
          <w:tcPr>
            <w:tcW w:w="1597" w:type="dxa"/>
            <w:gridSpan w:val="3"/>
            <w:tcBorders>
              <w:top w:val="single" w:sz="4" w:space="0" w:color="000000"/>
              <w:left w:val="single" w:sz="4" w:space="0" w:color="auto"/>
              <w:bottom w:val="single" w:sz="4" w:space="0" w:color="000000"/>
              <w:right w:val="single" w:sz="4" w:space="0" w:color="000000"/>
            </w:tcBorders>
          </w:tcPr>
          <w:p w:rsidR="0010606A" w:rsidRPr="0010606A" w:rsidRDefault="0010606A" w:rsidP="002005A7">
            <w:pPr>
              <w:snapToGrid w:val="0"/>
              <w:jc w:val="center"/>
              <w:rPr>
                <w:rFonts w:cs="Times New Roman"/>
                <w:sz w:val="20"/>
                <w:szCs w:val="20"/>
                <w:lang w:eastAsia="ar-SA"/>
              </w:rPr>
            </w:pPr>
            <w:r w:rsidRPr="0010606A">
              <w:rPr>
                <w:rFonts w:cs="Times New Roman"/>
                <w:sz w:val="20"/>
                <w:szCs w:val="20"/>
                <w:lang w:eastAsia="ar-SA"/>
              </w:rPr>
              <w:t>0</w:t>
            </w:r>
          </w:p>
          <w:p w:rsidR="0010606A" w:rsidRPr="0010606A" w:rsidRDefault="0010606A" w:rsidP="002005A7">
            <w:pPr>
              <w:snapToGrid w:val="0"/>
              <w:jc w:val="center"/>
              <w:rPr>
                <w:rFonts w:cs="Times New Roman"/>
                <w:sz w:val="20"/>
                <w:szCs w:val="20"/>
                <w:lang w:eastAsia="ar-SA"/>
              </w:rPr>
            </w:pPr>
            <w:r w:rsidRPr="0010606A">
              <w:rPr>
                <w:rFonts w:cs="Times New Roman"/>
                <w:sz w:val="20"/>
                <w:szCs w:val="20"/>
                <w:lang w:eastAsia="ar-SA"/>
              </w:rPr>
              <w:t>0</w:t>
            </w:r>
          </w:p>
        </w:tc>
      </w:tr>
      <w:tr w:rsidR="0010606A" w:rsidRPr="0010606A" w:rsidTr="0010606A">
        <w:trPr>
          <w:gridAfter w:val="1"/>
          <w:wAfter w:w="10" w:type="dxa"/>
          <w:trHeight w:val="276"/>
        </w:trPr>
        <w:tc>
          <w:tcPr>
            <w:tcW w:w="1702" w:type="dxa"/>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rPr>
                <w:rFonts w:cs="Times New Roman"/>
                <w:b/>
                <w:sz w:val="20"/>
                <w:szCs w:val="20"/>
                <w:lang w:eastAsia="ar-SA"/>
              </w:rPr>
            </w:pPr>
            <w:r w:rsidRPr="0010606A">
              <w:rPr>
                <w:rFonts w:cs="Times New Roman"/>
                <w:b/>
                <w:sz w:val="20"/>
                <w:szCs w:val="20"/>
                <w:lang w:eastAsia="ar-SA"/>
              </w:rPr>
              <w:t>Всего</w:t>
            </w:r>
          </w:p>
        </w:tc>
        <w:tc>
          <w:tcPr>
            <w:tcW w:w="1418" w:type="dxa"/>
            <w:tcBorders>
              <w:top w:val="single" w:sz="4" w:space="0" w:color="000000"/>
              <w:left w:val="single" w:sz="4" w:space="0" w:color="auto"/>
              <w:bottom w:val="single" w:sz="4" w:space="0" w:color="000000"/>
              <w:right w:val="nil"/>
            </w:tcBorders>
          </w:tcPr>
          <w:p w:rsidR="0010606A" w:rsidRPr="0010606A" w:rsidRDefault="0010606A" w:rsidP="002005A7">
            <w:pPr>
              <w:snapToGrid w:val="0"/>
              <w:rPr>
                <w:rFonts w:cs="Times New Roman"/>
                <w:b/>
                <w:sz w:val="20"/>
                <w:szCs w:val="20"/>
                <w:lang w:eastAsia="ar-SA"/>
              </w:rPr>
            </w:pPr>
          </w:p>
        </w:tc>
        <w:tc>
          <w:tcPr>
            <w:tcW w:w="1266" w:type="dxa"/>
            <w:gridSpan w:val="2"/>
            <w:tcBorders>
              <w:top w:val="single" w:sz="4" w:space="0" w:color="000000"/>
              <w:left w:val="single" w:sz="4" w:space="0" w:color="000000"/>
              <w:bottom w:val="single" w:sz="4" w:space="0" w:color="000000"/>
              <w:right w:val="nil"/>
            </w:tcBorders>
            <w:hideMark/>
          </w:tcPr>
          <w:p w:rsidR="0010606A" w:rsidRPr="0010606A" w:rsidRDefault="0010606A" w:rsidP="002005A7">
            <w:pPr>
              <w:snapToGrid w:val="0"/>
              <w:rPr>
                <w:rFonts w:cs="Times New Roman"/>
                <w:b/>
                <w:sz w:val="20"/>
                <w:szCs w:val="20"/>
                <w:lang w:eastAsia="ar-SA"/>
              </w:rPr>
            </w:pPr>
          </w:p>
        </w:tc>
        <w:tc>
          <w:tcPr>
            <w:tcW w:w="1702" w:type="dxa"/>
            <w:gridSpan w:val="3"/>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jc w:val="center"/>
              <w:rPr>
                <w:rFonts w:cs="Times New Roman"/>
                <w:b/>
                <w:sz w:val="20"/>
                <w:szCs w:val="20"/>
              </w:rPr>
            </w:pPr>
            <w:r w:rsidRPr="0010606A">
              <w:rPr>
                <w:rFonts w:cs="Times New Roman"/>
                <w:b/>
                <w:sz w:val="20"/>
                <w:szCs w:val="20"/>
              </w:rPr>
              <w:t>266,0</w:t>
            </w:r>
          </w:p>
        </w:tc>
        <w:tc>
          <w:tcPr>
            <w:tcW w:w="1559" w:type="dxa"/>
            <w:gridSpan w:val="3"/>
            <w:tcBorders>
              <w:top w:val="single" w:sz="4" w:space="0" w:color="000000"/>
              <w:left w:val="single" w:sz="4" w:space="0" w:color="auto"/>
              <w:bottom w:val="single" w:sz="4" w:space="0" w:color="000000"/>
              <w:right w:val="nil"/>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186,0</w:t>
            </w:r>
          </w:p>
        </w:tc>
        <w:tc>
          <w:tcPr>
            <w:tcW w:w="1664" w:type="dxa"/>
            <w:gridSpan w:val="3"/>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80,0</w:t>
            </w:r>
          </w:p>
        </w:tc>
        <w:tc>
          <w:tcPr>
            <w:tcW w:w="1597" w:type="dxa"/>
            <w:gridSpan w:val="3"/>
            <w:tcBorders>
              <w:top w:val="single" w:sz="4" w:space="0" w:color="000000"/>
              <w:left w:val="single" w:sz="4" w:space="0" w:color="auto"/>
              <w:bottom w:val="single" w:sz="4" w:space="0" w:color="000000"/>
              <w:right w:val="single" w:sz="4" w:space="0" w:color="000000"/>
            </w:tcBorders>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0</w:t>
            </w:r>
          </w:p>
        </w:tc>
      </w:tr>
      <w:tr w:rsidR="0010606A" w:rsidRPr="0010606A" w:rsidTr="0010606A">
        <w:trPr>
          <w:trHeight w:val="276"/>
        </w:trPr>
        <w:tc>
          <w:tcPr>
            <w:tcW w:w="10918" w:type="dxa"/>
            <w:gridSpan w:val="17"/>
            <w:tcBorders>
              <w:top w:val="single" w:sz="4" w:space="0" w:color="000000"/>
              <w:left w:val="single" w:sz="4" w:space="0" w:color="000000"/>
              <w:bottom w:val="single" w:sz="4" w:space="0" w:color="000000"/>
              <w:right w:val="single" w:sz="4" w:space="0" w:color="000000"/>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Создание модельных библиотек</w:t>
            </w:r>
          </w:p>
        </w:tc>
      </w:tr>
      <w:tr w:rsidR="0010606A" w:rsidRPr="0010606A" w:rsidTr="0010606A">
        <w:trPr>
          <w:gridAfter w:val="1"/>
          <w:wAfter w:w="10" w:type="dxa"/>
          <w:trHeight w:val="276"/>
        </w:trPr>
        <w:tc>
          <w:tcPr>
            <w:tcW w:w="1702" w:type="dxa"/>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Создание</w:t>
            </w:r>
            <w:r w:rsidR="005829EC">
              <w:rPr>
                <w:rFonts w:cs="Times New Roman"/>
                <w:sz w:val="20"/>
                <w:szCs w:val="20"/>
                <w:lang w:eastAsia="ar-SA"/>
              </w:rPr>
              <w:t xml:space="preserve"> </w:t>
            </w:r>
            <w:r w:rsidRPr="0010606A">
              <w:rPr>
                <w:rFonts w:cs="Times New Roman"/>
                <w:sz w:val="20"/>
                <w:szCs w:val="20"/>
                <w:lang w:eastAsia="ar-SA"/>
              </w:rPr>
              <w:t>модельных</w:t>
            </w:r>
            <w:r w:rsidR="005829EC">
              <w:rPr>
                <w:rFonts w:cs="Times New Roman"/>
                <w:sz w:val="20"/>
                <w:szCs w:val="20"/>
                <w:lang w:eastAsia="ar-SA"/>
              </w:rPr>
              <w:t xml:space="preserve"> </w:t>
            </w:r>
            <w:r w:rsidRPr="0010606A">
              <w:rPr>
                <w:rFonts w:cs="Times New Roman"/>
                <w:sz w:val="20"/>
                <w:szCs w:val="20"/>
                <w:lang w:eastAsia="ar-SA"/>
              </w:rPr>
              <w:t>библиотек</w:t>
            </w:r>
          </w:p>
        </w:tc>
        <w:tc>
          <w:tcPr>
            <w:tcW w:w="1418" w:type="dxa"/>
            <w:tcBorders>
              <w:top w:val="single" w:sz="4" w:space="0" w:color="000000"/>
              <w:left w:val="single" w:sz="4" w:space="0" w:color="auto"/>
              <w:bottom w:val="single" w:sz="4" w:space="0" w:color="000000"/>
              <w:right w:val="single" w:sz="4" w:space="0" w:color="auto"/>
            </w:tcBorders>
          </w:tcPr>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МКУ Межпоселенческая центральная</w:t>
            </w:r>
            <w:r w:rsidR="005829EC">
              <w:rPr>
                <w:rFonts w:cs="Times New Roman"/>
                <w:sz w:val="20"/>
                <w:szCs w:val="20"/>
                <w:lang w:eastAsia="ar-SA"/>
              </w:rPr>
              <w:t xml:space="preserve"> </w:t>
            </w:r>
            <w:r w:rsidRPr="0010606A">
              <w:rPr>
                <w:rFonts w:cs="Times New Roman"/>
                <w:sz w:val="20"/>
                <w:szCs w:val="20"/>
                <w:lang w:eastAsia="ar-SA"/>
              </w:rPr>
              <w:t>библиотека»</w:t>
            </w:r>
          </w:p>
        </w:tc>
        <w:tc>
          <w:tcPr>
            <w:tcW w:w="1266" w:type="dxa"/>
            <w:gridSpan w:val="2"/>
            <w:tcBorders>
              <w:top w:val="single" w:sz="4" w:space="0" w:color="000000"/>
              <w:left w:val="single" w:sz="4" w:space="0" w:color="auto"/>
              <w:bottom w:val="single" w:sz="4" w:space="0" w:color="000000"/>
              <w:right w:val="nil"/>
            </w:tcBorders>
            <w:hideMark/>
          </w:tcPr>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2016</w:t>
            </w:r>
          </w:p>
        </w:tc>
        <w:tc>
          <w:tcPr>
            <w:tcW w:w="1702" w:type="dxa"/>
            <w:gridSpan w:val="3"/>
            <w:tcBorders>
              <w:top w:val="single" w:sz="4" w:space="0" w:color="000000"/>
              <w:left w:val="single" w:sz="4" w:space="0" w:color="auto"/>
              <w:bottom w:val="single" w:sz="4" w:space="0" w:color="000000"/>
              <w:right w:val="single" w:sz="4" w:space="0" w:color="auto"/>
            </w:tcBorders>
            <w:hideMark/>
          </w:tcPr>
          <w:p w:rsidR="0010606A" w:rsidRPr="0010606A" w:rsidRDefault="0010606A" w:rsidP="002005A7">
            <w:pPr>
              <w:snapToGrid w:val="0"/>
              <w:jc w:val="both"/>
              <w:rPr>
                <w:rFonts w:cs="Times New Roman"/>
                <w:sz w:val="20"/>
                <w:szCs w:val="20"/>
              </w:rPr>
            </w:pPr>
            <w:r w:rsidRPr="0010606A">
              <w:rPr>
                <w:rFonts w:cs="Times New Roman"/>
                <w:sz w:val="20"/>
                <w:szCs w:val="20"/>
              </w:rPr>
              <w:t>2017 – 400,0</w:t>
            </w:r>
          </w:p>
          <w:p w:rsidR="0010606A" w:rsidRPr="0010606A" w:rsidRDefault="0010606A" w:rsidP="002005A7">
            <w:pPr>
              <w:snapToGrid w:val="0"/>
              <w:jc w:val="both"/>
              <w:rPr>
                <w:rFonts w:eastAsia="Times New Roman" w:cs="Times New Roman"/>
                <w:sz w:val="20"/>
                <w:szCs w:val="20"/>
                <w:lang w:eastAsia="ar-SA"/>
              </w:rPr>
            </w:pPr>
          </w:p>
        </w:tc>
        <w:tc>
          <w:tcPr>
            <w:tcW w:w="1559" w:type="dxa"/>
            <w:gridSpan w:val="3"/>
            <w:tcBorders>
              <w:top w:val="single" w:sz="4" w:space="0" w:color="000000"/>
              <w:left w:val="single" w:sz="4" w:space="0" w:color="auto"/>
              <w:bottom w:val="single" w:sz="4" w:space="0" w:color="000000"/>
              <w:right w:val="nil"/>
            </w:tcBorders>
            <w:hideMark/>
          </w:tcPr>
          <w:p w:rsidR="0010606A" w:rsidRPr="0010606A" w:rsidRDefault="0010606A" w:rsidP="002005A7">
            <w:pPr>
              <w:snapToGrid w:val="0"/>
              <w:jc w:val="center"/>
              <w:rPr>
                <w:rFonts w:cs="Times New Roman"/>
                <w:sz w:val="20"/>
                <w:szCs w:val="20"/>
                <w:lang w:eastAsia="ar-SA"/>
              </w:rPr>
            </w:pPr>
            <w:r w:rsidRPr="0010606A">
              <w:rPr>
                <w:rFonts w:cs="Times New Roman"/>
                <w:sz w:val="20"/>
                <w:szCs w:val="20"/>
                <w:lang w:eastAsia="ar-SA"/>
              </w:rPr>
              <w:t>280,0</w:t>
            </w:r>
          </w:p>
        </w:tc>
        <w:tc>
          <w:tcPr>
            <w:tcW w:w="1664" w:type="dxa"/>
            <w:gridSpan w:val="3"/>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jc w:val="center"/>
              <w:rPr>
                <w:rFonts w:cs="Times New Roman"/>
                <w:sz w:val="20"/>
                <w:szCs w:val="20"/>
                <w:lang w:eastAsia="ar-SA"/>
              </w:rPr>
            </w:pPr>
            <w:r w:rsidRPr="0010606A">
              <w:rPr>
                <w:rFonts w:cs="Times New Roman"/>
                <w:sz w:val="20"/>
                <w:szCs w:val="20"/>
                <w:lang w:eastAsia="ar-SA"/>
              </w:rPr>
              <w:t>120,0</w:t>
            </w:r>
          </w:p>
        </w:tc>
        <w:tc>
          <w:tcPr>
            <w:tcW w:w="1597" w:type="dxa"/>
            <w:gridSpan w:val="3"/>
            <w:tcBorders>
              <w:top w:val="single" w:sz="4" w:space="0" w:color="000000"/>
              <w:left w:val="single" w:sz="4" w:space="0" w:color="auto"/>
              <w:bottom w:val="single" w:sz="4" w:space="0" w:color="000000"/>
              <w:right w:val="single" w:sz="4" w:space="0" w:color="000000"/>
            </w:tcBorders>
          </w:tcPr>
          <w:p w:rsidR="0010606A" w:rsidRPr="0010606A" w:rsidRDefault="005829EC" w:rsidP="002005A7">
            <w:pPr>
              <w:snapToGrid w:val="0"/>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0</w:t>
            </w:r>
          </w:p>
        </w:tc>
      </w:tr>
      <w:tr w:rsidR="0010606A" w:rsidRPr="0010606A" w:rsidTr="0010606A">
        <w:trPr>
          <w:gridAfter w:val="1"/>
          <w:wAfter w:w="10" w:type="dxa"/>
          <w:trHeight w:val="276"/>
        </w:trPr>
        <w:tc>
          <w:tcPr>
            <w:tcW w:w="1702" w:type="dxa"/>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rPr>
                <w:rFonts w:cs="Times New Roman"/>
                <w:b/>
                <w:sz w:val="20"/>
                <w:szCs w:val="20"/>
                <w:lang w:eastAsia="ar-SA"/>
              </w:rPr>
            </w:pPr>
            <w:r w:rsidRPr="0010606A">
              <w:rPr>
                <w:rFonts w:cs="Times New Roman"/>
                <w:b/>
                <w:sz w:val="20"/>
                <w:szCs w:val="20"/>
                <w:lang w:eastAsia="ar-SA"/>
              </w:rPr>
              <w:t>Всего</w:t>
            </w:r>
          </w:p>
        </w:tc>
        <w:tc>
          <w:tcPr>
            <w:tcW w:w="1418" w:type="dxa"/>
            <w:tcBorders>
              <w:top w:val="single" w:sz="4" w:space="0" w:color="000000"/>
              <w:left w:val="single" w:sz="4" w:space="0" w:color="auto"/>
              <w:bottom w:val="single" w:sz="4" w:space="0" w:color="000000"/>
              <w:right w:val="nil"/>
            </w:tcBorders>
          </w:tcPr>
          <w:p w:rsidR="0010606A" w:rsidRPr="0010606A" w:rsidRDefault="0010606A" w:rsidP="002005A7">
            <w:pPr>
              <w:snapToGrid w:val="0"/>
              <w:rPr>
                <w:rFonts w:cs="Times New Roman"/>
                <w:b/>
                <w:sz w:val="20"/>
                <w:szCs w:val="20"/>
                <w:lang w:eastAsia="ar-SA"/>
              </w:rPr>
            </w:pPr>
          </w:p>
        </w:tc>
        <w:tc>
          <w:tcPr>
            <w:tcW w:w="1266" w:type="dxa"/>
            <w:gridSpan w:val="2"/>
            <w:tcBorders>
              <w:top w:val="single" w:sz="4" w:space="0" w:color="000000"/>
              <w:left w:val="single" w:sz="4" w:space="0" w:color="000000"/>
              <w:bottom w:val="single" w:sz="4" w:space="0" w:color="000000"/>
              <w:right w:val="nil"/>
            </w:tcBorders>
            <w:hideMark/>
          </w:tcPr>
          <w:p w:rsidR="0010606A" w:rsidRPr="0010606A" w:rsidRDefault="0010606A" w:rsidP="002005A7">
            <w:pPr>
              <w:snapToGrid w:val="0"/>
              <w:rPr>
                <w:rFonts w:cs="Times New Roman"/>
                <w:b/>
                <w:sz w:val="20"/>
                <w:szCs w:val="20"/>
                <w:lang w:eastAsia="ar-SA"/>
              </w:rPr>
            </w:pPr>
          </w:p>
        </w:tc>
        <w:tc>
          <w:tcPr>
            <w:tcW w:w="1702" w:type="dxa"/>
            <w:gridSpan w:val="3"/>
            <w:tcBorders>
              <w:top w:val="single" w:sz="4" w:space="0" w:color="000000"/>
              <w:left w:val="single" w:sz="4" w:space="0" w:color="auto"/>
              <w:bottom w:val="single" w:sz="4" w:space="0" w:color="000000"/>
              <w:right w:val="single" w:sz="4" w:space="0" w:color="auto"/>
            </w:tcBorders>
            <w:hideMark/>
          </w:tcPr>
          <w:p w:rsidR="0010606A" w:rsidRPr="0010606A" w:rsidRDefault="0010606A" w:rsidP="002005A7">
            <w:pPr>
              <w:snapToGrid w:val="0"/>
              <w:jc w:val="center"/>
              <w:rPr>
                <w:rFonts w:cs="Times New Roman"/>
                <w:b/>
                <w:sz w:val="20"/>
                <w:szCs w:val="20"/>
              </w:rPr>
            </w:pPr>
            <w:r w:rsidRPr="0010606A">
              <w:rPr>
                <w:rFonts w:cs="Times New Roman"/>
                <w:b/>
                <w:sz w:val="20"/>
                <w:szCs w:val="20"/>
              </w:rPr>
              <w:t>400,0</w:t>
            </w:r>
          </w:p>
        </w:tc>
        <w:tc>
          <w:tcPr>
            <w:tcW w:w="1559" w:type="dxa"/>
            <w:gridSpan w:val="3"/>
            <w:tcBorders>
              <w:top w:val="single" w:sz="4" w:space="0" w:color="000000"/>
              <w:left w:val="single" w:sz="4" w:space="0" w:color="auto"/>
              <w:bottom w:val="single" w:sz="4" w:space="0" w:color="000000"/>
              <w:right w:val="nil"/>
            </w:tcBorders>
            <w:hideMark/>
          </w:tcPr>
          <w:p w:rsidR="0010606A" w:rsidRPr="0010606A" w:rsidRDefault="0010606A" w:rsidP="002005A7">
            <w:pPr>
              <w:tabs>
                <w:tab w:val="left" w:pos="449"/>
                <w:tab w:val="center" w:pos="671"/>
              </w:tabs>
              <w:snapToGrid w:val="0"/>
              <w:rPr>
                <w:rFonts w:cs="Times New Roman"/>
                <w:b/>
                <w:sz w:val="20"/>
                <w:szCs w:val="20"/>
                <w:lang w:eastAsia="ar-SA"/>
              </w:rPr>
            </w:pPr>
            <w:r w:rsidRPr="0010606A">
              <w:rPr>
                <w:rFonts w:cs="Times New Roman"/>
                <w:b/>
                <w:i/>
                <w:sz w:val="20"/>
                <w:szCs w:val="20"/>
                <w:lang w:eastAsia="ar-SA"/>
              </w:rPr>
              <w:tab/>
            </w:r>
            <w:r w:rsidRPr="0010606A">
              <w:rPr>
                <w:rFonts w:cs="Times New Roman"/>
                <w:b/>
                <w:sz w:val="20"/>
                <w:szCs w:val="20"/>
                <w:lang w:eastAsia="ar-SA"/>
              </w:rPr>
              <w:tab/>
              <w:t>280,0</w:t>
            </w:r>
          </w:p>
        </w:tc>
        <w:tc>
          <w:tcPr>
            <w:tcW w:w="1664" w:type="dxa"/>
            <w:gridSpan w:val="3"/>
            <w:tcBorders>
              <w:top w:val="single" w:sz="4" w:space="0" w:color="000000"/>
              <w:left w:val="single" w:sz="4" w:space="0" w:color="000000"/>
              <w:bottom w:val="single" w:sz="4" w:space="0" w:color="000000"/>
              <w:right w:val="single" w:sz="4" w:space="0" w:color="auto"/>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120,0</w:t>
            </w:r>
          </w:p>
        </w:tc>
        <w:tc>
          <w:tcPr>
            <w:tcW w:w="1597" w:type="dxa"/>
            <w:gridSpan w:val="3"/>
            <w:tcBorders>
              <w:top w:val="single" w:sz="4" w:space="0" w:color="000000"/>
              <w:left w:val="single" w:sz="4" w:space="0" w:color="auto"/>
              <w:bottom w:val="single" w:sz="4" w:space="0" w:color="000000"/>
              <w:right w:val="single" w:sz="4" w:space="0" w:color="000000"/>
            </w:tcBorders>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0</w:t>
            </w:r>
          </w:p>
        </w:tc>
      </w:tr>
      <w:tr w:rsidR="0010606A" w:rsidRPr="0010606A" w:rsidTr="0010606A">
        <w:trPr>
          <w:trHeight w:val="276"/>
        </w:trPr>
        <w:tc>
          <w:tcPr>
            <w:tcW w:w="10918" w:type="dxa"/>
            <w:gridSpan w:val="17"/>
            <w:tcBorders>
              <w:top w:val="single" w:sz="4" w:space="0" w:color="000000"/>
              <w:left w:val="single" w:sz="4" w:space="0" w:color="000000"/>
              <w:bottom w:val="single" w:sz="4" w:space="0" w:color="000000"/>
              <w:right w:val="single" w:sz="4" w:space="0" w:color="000000"/>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Модернизация учреждений</w:t>
            </w:r>
            <w:r w:rsidR="005829EC">
              <w:rPr>
                <w:rFonts w:cs="Times New Roman"/>
                <w:b/>
                <w:sz w:val="20"/>
                <w:szCs w:val="20"/>
                <w:lang w:eastAsia="ar-SA"/>
              </w:rPr>
              <w:t xml:space="preserve"> </w:t>
            </w:r>
            <w:r w:rsidRPr="0010606A">
              <w:rPr>
                <w:rFonts w:cs="Times New Roman"/>
                <w:b/>
                <w:sz w:val="20"/>
                <w:szCs w:val="20"/>
                <w:lang w:eastAsia="ar-SA"/>
              </w:rPr>
              <w:t>культуры</w:t>
            </w:r>
            <w:r w:rsidR="005829EC">
              <w:rPr>
                <w:rFonts w:cs="Times New Roman"/>
                <w:b/>
                <w:sz w:val="20"/>
                <w:szCs w:val="20"/>
                <w:lang w:eastAsia="ar-SA"/>
              </w:rPr>
              <w:t xml:space="preserve"> </w:t>
            </w:r>
            <w:r w:rsidRPr="0010606A">
              <w:rPr>
                <w:rFonts w:cs="Times New Roman"/>
                <w:b/>
                <w:sz w:val="20"/>
                <w:szCs w:val="20"/>
                <w:lang w:eastAsia="ar-SA"/>
              </w:rPr>
              <w:t>села, в том числе</w:t>
            </w:r>
            <w:r w:rsidR="005829EC">
              <w:rPr>
                <w:rFonts w:cs="Times New Roman"/>
                <w:b/>
                <w:sz w:val="20"/>
                <w:szCs w:val="20"/>
                <w:lang w:eastAsia="ar-SA"/>
              </w:rPr>
              <w:t xml:space="preserve"> </w:t>
            </w:r>
            <w:r w:rsidRPr="0010606A">
              <w:rPr>
                <w:rFonts w:cs="Times New Roman"/>
                <w:b/>
                <w:sz w:val="20"/>
                <w:szCs w:val="20"/>
                <w:lang w:eastAsia="ar-SA"/>
              </w:rPr>
              <w:t>обновление материально-технической</w:t>
            </w:r>
            <w:r w:rsidR="005829EC">
              <w:rPr>
                <w:rFonts w:cs="Times New Roman"/>
                <w:b/>
                <w:sz w:val="20"/>
                <w:szCs w:val="20"/>
                <w:lang w:eastAsia="ar-SA"/>
              </w:rPr>
              <w:t xml:space="preserve"> </w:t>
            </w:r>
            <w:r w:rsidRPr="0010606A">
              <w:rPr>
                <w:rFonts w:cs="Times New Roman"/>
                <w:b/>
                <w:sz w:val="20"/>
                <w:szCs w:val="20"/>
                <w:lang w:eastAsia="ar-SA"/>
              </w:rPr>
              <w:t>базы, приобретение специального оборудования</w:t>
            </w:r>
          </w:p>
        </w:tc>
      </w:tr>
      <w:tr w:rsidR="0010606A" w:rsidRPr="0010606A" w:rsidTr="0010606A">
        <w:trPr>
          <w:gridAfter w:val="2"/>
          <w:wAfter w:w="29" w:type="dxa"/>
          <w:trHeight w:val="1197"/>
        </w:trPr>
        <w:tc>
          <w:tcPr>
            <w:tcW w:w="1702" w:type="dxa"/>
            <w:tcBorders>
              <w:top w:val="single" w:sz="4" w:space="0" w:color="000000"/>
              <w:left w:val="single" w:sz="4" w:space="0" w:color="000000"/>
              <w:bottom w:val="single" w:sz="4" w:space="0" w:color="auto"/>
              <w:right w:val="single" w:sz="4" w:space="0" w:color="auto"/>
            </w:tcBorders>
            <w:hideMark/>
          </w:tcPr>
          <w:p w:rsidR="0010606A" w:rsidRPr="0010606A" w:rsidRDefault="0010606A" w:rsidP="002005A7">
            <w:pPr>
              <w:snapToGrid w:val="0"/>
              <w:jc w:val="both"/>
              <w:rPr>
                <w:rFonts w:cs="Times New Roman"/>
                <w:sz w:val="20"/>
                <w:szCs w:val="20"/>
                <w:lang w:eastAsia="ar-SA"/>
              </w:rPr>
            </w:pPr>
            <w:r w:rsidRPr="0010606A">
              <w:rPr>
                <w:rFonts w:cs="Times New Roman"/>
                <w:sz w:val="20"/>
                <w:szCs w:val="20"/>
                <w:lang w:eastAsia="ar-SA"/>
              </w:rPr>
              <w:t>Приобретение оргтехники и специализированного</w:t>
            </w:r>
            <w:r w:rsidR="005829EC">
              <w:rPr>
                <w:rFonts w:cs="Times New Roman"/>
                <w:sz w:val="20"/>
                <w:szCs w:val="20"/>
                <w:lang w:eastAsia="ar-SA"/>
              </w:rPr>
              <w:t xml:space="preserve"> </w:t>
            </w:r>
            <w:r w:rsidRPr="0010606A">
              <w:rPr>
                <w:rFonts w:cs="Times New Roman"/>
                <w:sz w:val="20"/>
                <w:szCs w:val="20"/>
                <w:lang w:eastAsia="ar-SA"/>
              </w:rPr>
              <w:t>оборудования</w:t>
            </w:r>
          </w:p>
        </w:tc>
        <w:tc>
          <w:tcPr>
            <w:tcW w:w="1418" w:type="dxa"/>
            <w:tcBorders>
              <w:top w:val="single" w:sz="4" w:space="0" w:color="000000"/>
              <w:left w:val="single" w:sz="4" w:space="0" w:color="auto"/>
              <w:bottom w:val="single" w:sz="4" w:space="0" w:color="auto"/>
              <w:right w:val="single" w:sz="4" w:space="0" w:color="auto"/>
            </w:tcBorders>
          </w:tcPr>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Учреждения</w:t>
            </w:r>
          </w:p>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 xml:space="preserve"> культуры села</w:t>
            </w:r>
          </w:p>
        </w:tc>
        <w:tc>
          <w:tcPr>
            <w:tcW w:w="1247" w:type="dxa"/>
            <w:tcBorders>
              <w:top w:val="single" w:sz="4" w:space="0" w:color="000000"/>
              <w:left w:val="single" w:sz="4" w:space="0" w:color="auto"/>
              <w:bottom w:val="single" w:sz="4" w:space="0" w:color="auto"/>
              <w:right w:val="nil"/>
            </w:tcBorders>
            <w:hideMark/>
          </w:tcPr>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2016</w:t>
            </w:r>
          </w:p>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2017</w:t>
            </w:r>
          </w:p>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2018</w:t>
            </w:r>
          </w:p>
        </w:tc>
        <w:tc>
          <w:tcPr>
            <w:tcW w:w="1702" w:type="dxa"/>
            <w:gridSpan w:val="3"/>
            <w:tcBorders>
              <w:top w:val="single" w:sz="4" w:space="0" w:color="000000"/>
              <w:left w:val="single" w:sz="4" w:space="0" w:color="000000"/>
              <w:bottom w:val="single" w:sz="4" w:space="0" w:color="auto"/>
              <w:right w:val="nil"/>
            </w:tcBorders>
            <w:hideMark/>
          </w:tcPr>
          <w:p w:rsidR="0010606A" w:rsidRPr="0010606A" w:rsidRDefault="0010606A" w:rsidP="002005A7">
            <w:pPr>
              <w:snapToGrid w:val="0"/>
              <w:jc w:val="both"/>
              <w:rPr>
                <w:rFonts w:cs="Times New Roman"/>
                <w:sz w:val="20"/>
                <w:szCs w:val="20"/>
              </w:rPr>
            </w:pPr>
            <w:r w:rsidRPr="0010606A">
              <w:rPr>
                <w:rFonts w:cs="Times New Roman"/>
                <w:sz w:val="20"/>
                <w:szCs w:val="20"/>
              </w:rPr>
              <w:t>2016 – 272,5</w:t>
            </w:r>
          </w:p>
          <w:p w:rsidR="0010606A" w:rsidRPr="0010606A" w:rsidRDefault="0010606A" w:rsidP="002005A7">
            <w:pPr>
              <w:snapToGrid w:val="0"/>
              <w:jc w:val="both"/>
              <w:rPr>
                <w:rFonts w:cs="Times New Roman"/>
                <w:sz w:val="20"/>
                <w:szCs w:val="20"/>
              </w:rPr>
            </w:pPr>
            <w:r w:rsidRPr="0010606A">
              <w:rPr>
                <w:rFonts w:cs="Times New Roman"/>
                <w:sz w:val="20"/>
                <w:szCs w:val="20"/>
              </w:rPr>
              <w:t>2017- 190,0</w:t>
            </w:r>
          </w:p>
          <w:p w:rsidR="0010606A" w:rsidRPr="0010606A" w:rsidRDefault="0010606A" w:rsidP="002005A7">
            <w:pPr>
              <w:snapToGrid w:val="0"/>
              <w:jc w:val="both"/>
              <w:rPr>
                <w:rFonts w:cs="Times New Roman"/>
                <w:sz w:val="20"/>
                <w:szCs w:val="20"/>
              </w:rPr>
            </w:pPr>
            <w:r w:rsidRPr="0010606A">
              <w:rPr>
                <w:rFonts w:cs="Times New Roman"/>
                <w:sz w:val="20"/>
                <w:szCs w:val="20"/>
              </w:rPr>
              <w:t>2018 -100,0</w:t>
            </w:r>
          </w:p>
          <w:p w:rsidR="0010606A" w:rsidRPr="0010606A" w:rsidRDefault="0010606A" w:rsidP="002005A7">
            <w:pPr>
              <w:snapToGrid w:val="0"/>
              <w:jc w:val="both"/>
              <w:rPr>
                <w:rFonts w:cs="Times New Roman"/>
                <w:sz w:val="20"/>
                <w:szCs w:val="20"/>
              </w:rPr>
            </w:pPr>
          </w:p>
        </w:tc>
        <w:tc>
          <w:tcPr>
            <w:tcW w:w="1559" w:type="dxa"/>
            <w:gridSpan w:val="3"/>
            <w:tcBorders>
              <w:top w:val="single" w:sz="4" w:space="0" w:color="000000"/>
              <w:left w:val="single" w:sz="4" w:space="0" w:color="000000"/>
              <w:bottom w:val="single" w:sz="4" w:space="0" w:color="auto"/>
              <w:right w:val="nil"/>
            </w:tcBorders>
            <w:hideMark/>
          </w:tcPr>
          <w:p w:rsidR="0010606A" w:rsidRPr="0010606A" w:rsidRDefault="005829EC" w:rsidP="002005A7">
            <w:pPr>
              <w:snapToGrid w:val="0"/>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190,0</w:t>
            </w:r>
          </w:p>
          <w:p w:rsidR="0010606A" w:rsidRPr="0010606A" w:rsidRDefault="005829EC" w:rsidP="002005A7">
            <w:pPr>
              <w:snapToGrid w:val="0"/>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145,0</w:t>
            </w:r>
          </w:p>
          <w:p w:rsidR="0010606A" w:rsidRPr="0010606A" w:rsidRDefault="005829EC" w:rsidP="002005A7">
            <w:pPr>
              <w:snapToGrid w:val="0"/>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70,0</w:t>
            </w:r>
          </w:p>
          <w:p w:rsidR="0010606A" w:rsidRPr="0010606A" w:rsidRDefault="0010606A" w:rsidP="002005A7">
            <w:pPr>
              <w:snapToGrid w:val="0"/>
              <w:rPr>
                <w:rFonts w:cs="Times New Roman"/>
                <w:sz w:val="20"/>
                <w:szCs w:val="20"/>
                <w:lang w:eastAsia="ar-SA"/>
              </w:rPr>
            </w:pPr>
          </w:p>
        </w:tc>
        <w:tc>
          <w:tcPr>
            <w:tcW w:w="1664" w:type="dxa"/>
            <w:gridSpan w:val="3"/>
            <w:tcBorders>
              <w:top w:val="single" w:sz="4" w:space="0" w:color="000000"/>
              <w:left w:val="single" w:sz="4" w:space="0" w:color="000000"/>
              <w:bottom w:val="single" w:sz="4" w:space="0" w:color="auto"/>
              <w:right w:val="single" w:sz="4" w:space="0" w:color="auto"/>
            </w:tcBorders>
            <w:hideMark/>
          </w:tcPr>
          <w:p w:rsidR="0010606A" w:rsidRPr="0010606A" w:rsidRDefault="005829EC" w:rsidP="002005A7">
            <w:pPr>
              <w:snapToGrid w:val="0"/>
              <w:jc w:val="both"/>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50,0</w:t>
            </w:r>
          </w:p>
          <w:p w:rsidR="0010606A" w:rsidRPr="0010606A" w:rsidRDefault="005829EC" w:rsidP="002005A7">
            <w:pPr>
              <w:snapToGrid w:val="0"/>
              <w:jc w:val="both"/>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0</w:t>
            </w:r>
          </w:p>
          <w:p w:rsidR="0010606A" w:rsidRPr="0010606A" w:rsidRDefault="005829EC" w:rsidP="002005A7">
            <w:pPr>
              <w:snapToGrid w:val="0"/>
              <w:jc w:val="both"/>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0</w:t>
            </w:r>
          </w:p>
          <w:p w:rsidR="0010606A" w:rsidRPr="0010606A" w:rsidRDefault="0010606A" w:rsidP="002005A7">
            <w:pPr>
              <w:snapToGrid w:val="0"/>
              <w:rPr>
                <w:rFonts w:cs="Times New Roman"/>
                <w:sz w:val="20"/>
                <w:szCs w:val="20"/>
                <w:lang w:eastAsia="ar-SA"/>
              </w:rPr>
            </w:pPr>
          </w:p>
        </w:tc>
        <w:tc>
          <w:tcPr>
            <w:tcW w:w="1597" w:type="dxa"/>
            <w:gridSpan w:val="3"/>
            <w:tcBorders>
              <w:top w:val="single" w:sz="4" w:space="0" w:color="000000"/>
              <w:left w:val="single" w:sz="4" w:space="0" w:color="auto"/>
              <w:bottom w:val="single" w:sz="4" w:space="0" w:color="auto"/>
              <w:right w:val="single" w:sz="4" w:space="0" w:color="000000"/>
            </w:tcBorders>
          </w:tcPr>
          <w:p w:rsidR="0010606A" w:rsidRPr="0010606A" w:rsidRDefault="005829EC" w:rsidP="002005A7">
            <w:pPr>
              <w:snapToGrid w:val="0"/>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32,5</w:t>
            </w:r>
          </w:p>
          <w:p w:rsidR="0010606A" w:rsidRPr="0010606A" w:rsidRDefault="005829EC" w:rsidP="002005A7">
            <w:pPr>
              <w:snapToGrid w:val="0"/>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60,0</w:t>
            </w:r>
          </w:p>
          <w:p w:rsidR="0010606A" w:rsidRPr="0010606A" w:rsidRDefault="005829EC" w:rsidP="002005A7">
            <w:pPr>
              <w:snapToGrid w:val="0"/>
              <w:rPr>
                <w:rFonts w:cs="Times New Roman"/>
                <w:sz w:val="20"/>
                <w:szCs w:val="20"/>
                <w:lang w:eastAsia="ar-SA"/>
              </w:rPr>
            </w:pPr>
            <w:r>
              <w:rPr>
                <w:rFonts w:cs="Times New Roman"/>
                <w:sz w:val="20"/>
                <w:szCs w:val="20"/>
                <w:lang w:eastAsia="ar-SA"/>
              </w:rPr>
              <w:t xml:space="preserve"> </w:t>
            </w:r>
            <w:r w:rsidR="0010606A" w:rsidRPr="0010606A">
              <w:rPr>
                <w:rFonts w:cs="Times New Roman"/>
                <w:sz w:val="20"/>
                <w:szCs w:val="20"/>
                <w:lang w:eastAsia="ar-SA"/>
              </w:rPr>
              <w:t>30,0</w:t>
            </w:r>
          </w:p>
          <w:p w:rsidR="0010606A" w:rsidRPr="0010606A" w:rsidRDefault="0010606A" w:rsidP="002005A7">
            <w:pPr>
              <w:snapToGrid w:val="0"/>
              <w:rPr>
                <w:rFonts w:cs="Times New Roman"/>
                <w:b/>
                <w:sz w:val="20"/>
                <w:szCs w:val="20"/>
                <w:lang w:eastAsia="ar-SA"/>
              </w:rPr>
            </w:pPr>
          </w:p>
        </w:tc>
      </w:tr>
      <w:tr w:rsidR="0010606A" w:rsidRPr="0010606A" w:rsidTr="0010606A">
        <w:trPr>
          <w:gridAfter w:val="2"/>
          <w:wAfter w:w="29" w:type="dxa"/>
          <w:trHeight w:val="280"/>
        </w:trPr>
        <w:tc>
          <w:tcPr>
            <w:tcW w:w="1702" w:type="dxa"/>
            <w:tcBorders>
              <w:top w:val="single" w:sz="4" w:space="0" w:color="auto"/>
              <w:left w:val="single" w:sz="4" w:space="0" w:color="000000"/>
              <w:bottom w:val="single" w:sz="4" w:space="0" w:color="auto"/>
              <w:right w:val="single" w:sz="4" w:space="0" w:color="auto"/>
            </w:tcBorders>
            <w:hideMark/>
          </w:tcPr>
          <w:p w:rsidR="0010606A" w:rsidRPr="0010606A" w:rsidRDefault="0010606A" w:rsidP="002005A7">
            <w:pPr>
              <w:snapToGrid w:val="0"/>
              <w:rPr>
                <w:rFonts w:cs="Times New Roman"/>
                <w:sz w:val="20"/>
                <w:szCs w:val="20"/>
                <w:lang w:eastAsia="ar-SA"/>
              </w:rPr>
            </w:pPr>
            <w:r w:rsidRPr="0010606A">
              <w:rPr>
                <w:rFonts w:cs="Times New Roman"/>
                <w:sz w:val="20"/>
                <w:szCs w:val="20"/>
                <w:lang w:eastAsia="ar-SA"/>
              </w:rPr>
              <w:t>Всего:</w:t>
            </w:r>
          </w:p>
        </w:tc>
        <w:tc>
          <w:tcPr>
            <w:tcW w:w="1418" w:type="dxa"/>
            <w:tcBorders>
              <w:top w:val="single" w:sz="4" w:space="0" w:color="auto"/>
              <w:left w:val="single" w:sz="4" w:space="0" w:color="auto"/>
              <w:bottom w:val="single" w:sz="4" w:space="0" w:color="auto"/>
              <w:right w:val="single" w:sz="4" w:space="0" w:color="auto"/>
            </w:tcBorders>
          </w:tcPr>
          <w:p w:rsidR="0010606A" w:rsidRPr="0010606A" w:rsidRDefault="0010606A" w:rsidP="002005A7">
            <w:pPr>
              <w:snapToGrid w:val="0"/>
              <w:rPr>
                <w:rFonts w:cs="Times New Roman"/>
                <w:sz w:val="20"/>
                <w:szCs w:val="20"/>
                <w:lang w:eastAsia="ar-SA"/>
              </w:rPr>
            </w:pPr>
          </w:p>
        </w:tc>
        <w:tc>
          <w:tcPr>
            <w:tcW w:w="1247" w:type="dxa"/>
            <w:tcBorders>
              <w:top w:val="single" w:sz="4" w:space="0" w:color="auto"/>
              <w:left w:val="single" w:sz="4" w:space="0" w:color="auto"/>
              <w:bottom w:val="single" w:sz="4" w:space="0" w:color="auto"/>
              <w:right w:val="nil"/>
            </w:tcBorders>
            <w:hideMark/>
          </w:tcPr>
          <w:p w:rsidR="0010606A" w:rsidRPr="0010606A" w:rsidRDefault="0010606A" w:rsidP="002005A7">
            <w:pPr>
              <w:snapToGrid w:val="0"/>
              <w:rPr>
                <w:rFonts w:cs="Times New Roman"/>
                <w:sz w:val="20"/>
                <w:szCs w:val="20"/>
                <w:lang w:eastAsia="ar-SA"/>
              </w:rPr>
            </w:pPr>
          </w:p>
        </w:tc>
        <w:tc>
          <w:tcPr>
            <w:tcW w:w="1702" w:type="dxa"/>
            <w:gridSpan w:val="3"/>
            <w:tcBorders>
              <w:top w:val="single" w:sz="4" w:space="0" w:color="auto"/>
              <w:left w:val="single" w:sz="4" w:space="0" w:color="000000"/>
              <w:bottom w:val="single" w:sz="4" w:space="0" w:color="auto"/>
              <w:right w:val="nil"/>
            </w:tcBorders>
            <w:hideMark/>
          </w:tcPr>
          <w:p w:rsidR="0010606A" w:rsidRPr="0010606A" w:rsidRDefault="0010606A" w:rsidP="002005A7">
            <w:pPr>
              <w:snapToGrid w:val="0"/>
              <w:jc w:val="center"/>
              <w:rPr>
                <w:rFonts w:cs="Times New Roman"/>
                <w:b/>
                <w:sz w:val="20"/>
                <w:szCs w:val="20"/>
              </w:rPr>
            </w:pPr>
            <w:r w:rsidRPr="0010606A">
              <w:rPr>
                <w:rFonts w:cs="Times New Roman"/>
                <w:b/>
                <w:sz w:val="20"/>
                <w:szCs w:val="20"/>
              </w:rPr>
              <w:t>562,5</w:t>
            </w:r>
          </w:p>
        </w:tc>
        <w:tc>
          <w:tcPr>
            <w:tcW w:w="1559" w:type="dxa"/>
            <w:gridSpan w:val="3"/>
            <w:tcBorders>
              <w:top w:val="single" w:sz="4" w:space="0" w:color="auto"/>
              <w:left w:val="single" w:sz="4" w:space="0" w:color="000000"/>
              <w:bottom w:val="single" w:sz="4" w:space="0" w:color="auto"/>
              <w:right w:val="nil"/>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405,0</w:t>
            </w:r>
          </w:p>
        </w:tc>
        <w:tc>
          <w:tcPr>
            <w:tcW w:w="1664" w:type="dxa"/>
            <w:gridSpan w:val="3"/>
            <w:tcBorders>
              <w:top w:val="single" w:sz="4" w:space="0" w:color="auto"/>
              <w:left w:val="single" w:sz="4" w:space="0" w:color="000000"/>
              <w:bottom w:val="single" w:sz="4" w:space="0" w:color="auto"/>
              <w:right w:val="single" w:sz="4" w:space="0" w:color="auto"/>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50,0</w:t>
            </w:r>
          </w:p>
        </w:tc>
        <w:tc>
          <w:tcPr>
            <w:tcW w:w="1597" w:type="dxa"/>
            <w:gridSpan w:val="3"/>
            <w:tcBorders>
              <w:top w:val="single" w:sz="4" w:space="0" w:color="auto"/>
              <w:left w:val="single" w:sz="4" w:space="0" w:color="auto"/>
              <w:bottom w:val="single" w:sz="4" w:space="0" w:color="auto"/>
              <w:right w:val="single" w:sz="4" w:space="0" w:color="000000"/>
            </w:tcBorders>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122,5</w:t>
            </w:r>
          </w:p>
        </w:tc>
      </w:tr>
      <w:tr w:rsidR="0010606A" w:rsidRPr="0010606A" w:rsidTr="0010606A">
        <w:trPr>
          <w:gridAfter w:val="2"/>
          <w:wAfter w:w="29" w:type="dxa"/>
          <w:trHeight w:val="192"/>
        </w:trPr>
        <w:tc>
          <w:tcPr>
            <w:tcW w:w="1702" w:type="dxa"/>
            <w:tcBorders>
              <w:top w:val="single" w:sz="4" w:space="0" w:color="auto"/>
              <w:left w:val="single" w:sz="4" w:space="0" w:color="000000"/>
              <w:bottom w:val="single" w:sz="4" w:space="0" w:color="auto"/>
              <w:right w:val="single" w:sz="4" w:space="0" w:color="auto"/>
            </w:tcBorders>
            <w:hideMark/>
          </w:tcPr>
          <w:p w:rsidR="0010606A" w:rsidRPr="0010606A" w:rsidRDefault="0010606A" w:rsidP="002005A7">
            <w:pPr>
              <w:snapToGrid w:val="0"/>
              <w:rPr>
                <w:rFonts w:cs="Times New Roman"/>
                <w:b/>
                <w:sz w:val="20"/>
                <w:szCs w:val="20"/>
                <w:lang w:eastAsia="ar-SA"/>
              </w:rPr>
            </w:pPr>
            <w:r w:rsidRPr="0010606A">
              <w:rPr>
                <w:rFonts w:cs="Times New Roman"/>
                <w:b/>
                <w:sz w:val="20"/>
                <w:szCs w:val="20"/>
                <w:lang w:eastAsia="ar-SA"/>
              </w:rPr>
              <w:t>ИТОГО:</w:t>
            </w:r>
          </w:p>
        </w:tc>
        <w:tc>
          <w:tcPr>
            <w:tcW w:w="1418" w:type="dxa"/>
            <w:tcBorders>
              <w:top w:val="single" w:sz="4" w:space="0" w:color="auto"/>
              <w:left w:val="single" w:sz="4" w:space="0" w:color="auto"/>
              <w:bottom w:val="single" w:sz="4" w:space="0" w:color="auto"/>
              <w:right w:val="single" w:sz="4" w:space="0" w:color="auto"/>
            </w:tcBorders>
          </w:tcPr>
          <w:p w:rsidR="0010606A" w:rsidRPr="0010606A" w:rsidRDefault="0010606A" w:rsidP="002005A7">
            <w:pPr>
              <w:snapToGrid w:val="0"/>
              <w:rPr>
                <w:rFonts w:cs="Times New Roman"/>
                <w:sz w:val="20"/>
                <w:szCs w:val="20"/>
                <w:lang w:eastAsia="ar-SA"/>
              </w:rPr>
            </w:pPr>
          </w:p>
        </w:tc>
        <w:tc>
          <w:tcPr>
            <w:tcW w:w="1247" w:type="dxa"/>
            <w:tcBorders>
              <w:top w:val="single" w:sz="4" w:space="0" w:color="auto"/>
              <w:left w:val="single" w:sz="4" w:space="0" w:color="auto"/>
              <w:bottom w:val="single" w:sz="4" w:space="0" w:color="auto"/>
              <w:right w:val="nil"/>
            </w:tcBorders>
            <w:hideMark/>
          </w:tcPr>
          <w:p w:rsidR="0010606A" w:rsidRPr="0010606A" w:rsidRDefault="0010606A" w:rsidP="002005A7">
            <w:pPr>
              <w:snapToGrid w:val="0"/>
              <w:rPr>
                <w:rFonts w:cs="Times New Roman"/>
                <w:sz w:val="20"/>
                <w:szCs w:val="20"/>
                <w:lang w:eastAsia="ar-SA"/>
              </w:rPr>
            </w:pPr>
          </w:p>
        </w:tc>
        <w:tc>
          <w:tcPr>
            <w:tcW w:w="1702" w:type="dxa"/>
            <w:gridSpan w:val="3"/>
            <w:tcBorders>
              <w:top w:val="single" w:sz="4" w:space="0" w:color="auto"/>
              <w:left w:val="single" w:sz="4" w:space="0" w:color="000000"/>
              <w:bottom w:val="single" w:sz="4" w:space="0" w:color="auto"/>
              <w:right w:val="nil"/>
            </w:tcBorders>
            <w:hideMark/>
          </w:tcPr>
          <w:p w:rsidR="0010606A" w:rsidRPr="0010606A" w:rsidRDefault="0010606A" w:rsidP="002005A7">
            <w:pPr>
              <w:snapToGrid w:val="0"/>
              <w:jc w:val="center"/>
              <w:rPr>
                <w:rFonts w:cs="Times New Roman"/>
                <w:b/>
                <w:sz w:val="20"/>
                <w:szCs w:val="20"/>
              </w:rPr>
            </w:pPr>
            <w:r w:rsidRPr="0010606A">
              <w:rPr>
                <w:rFonts w:cs="Times New Roman"/>
                <w:b/>
                <w:sz w:val="20"/>
                <w:szCs w:val="20"/>
              </w:rPr>
              <w:t>1 228,5</w:t>
            </w:r>
          </w:p>
        </w:tc>
        <w:tc>
          <w:tcPr>
            <w:tcW w:w="1559" w:type="dxa"/>
            <w:gridSpan w:val="3"/>
            <w:tcBorders>
              <w:top w:val="single" w:sz="4" w:space="0" w:color="auto"/>
              <w:left w:val="single" w:sz="4" w:space="0" w:color="000000"/>
              <w:bottom w:val="single" w:sz="4" w:space="0" w:color="auto"/>
              <w:right w:val="nil"/>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871,0</w:t>
            </w:r>
          </w:p>
        </w:tc>
        <w:tc>
          <w:tcPr>
            <w:tcW w:w="1664" w:type="dxa"/>
            <w:gridSpan w:val="3"/>
            <w:tcBorders>
              <w:top w:val="single" w:sz="4" w:space="0" w:color="auto"/>
              <w:left w:val="single" w:sz="4" w:space="0" w:color="000000"/>
              <w:bottom w:val="single" w:sz="4" w:space="0" w:color="auto"/>
              <w:right w:val="single" w:sz="4" w:space="0" w:color="auto"/>
            </w:tcBorders>
            <w:hideMark/>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250,0</w:t>
            </w:r>
          </w:p>
        </w:tc>
        <w:tc>
          <w:tcPr>
            <w:tcW w:w="1597" w:type="dxa"/>
            <w:gridSpan w:val="3"/>
            <w:tcBorders>
              <w:top w:val="single" w:sz="4" w:space="0" w:color="auto"/>
              <w:left w:val="single" w:sz="4" w:space="0" w:color="auto"/>
              <w:bottom w:val="single" w:sz="4" w:space="0" w:color="auto"/>
              <w:right w:val="single" w:sz="4" w:space="0" w:color="000000"/>
            </w:tcBorders>
          </w:tcPr>
          <w:p w:rsidR="0010606A" w:rsidRPr="0010606A" w:rsidRDefault="0010606A" w:rsidP="002005A7">
            <w:pPr>
              <w:snapToGrid w:val="0"/>
              <w:jc w:val="center"/>
              <w:rPr>
                <w:rFonts w:cs="Times New Roman"/>
                <w:b/>
                <w:sz w:val="20"/>
                <w:szCs w:val="20"/>
                <w:lang w:eastAsia="ar-SA"/>
              </w:rPr>
            </w:pPr>
            <w:r w:rsidRPr="0010606A">
              <w:rPr>
                <w:rFonts w:cs="Times New Roman"/>
                <w:b/>
                <w:sz w:val="20"/>
                <w:szCs w:val="20"/>
                <w:lang w:eastAsia="ar-SA"/>
              </w:rPr>
              <w:t>122,5</w:t>
            </w:r>
          </w:p>
        </w:tc>
      </w:tr>
    </w:tbl>
    <w:p w:rsidR="0010606A" w:rsidRPr="0010606A" w:rsidRDefault="0010606A" w:rsidP="0010606A">
      <w:pPr>
        <w:snapToGrid w:val="0"/>
        <w:jc w:val="both"/>
        <w:rPr>
          <w:rFonts w:cs="Times New Roman"/>
          <w:sz w:val="20"/>
          <w:szCs w:val="20"/>
        </w:rPr>
      </w:pPr>
      <w:r w:rsidRPr="0010606A">
        <w:rPr>
          <w:rFonts w:cs="Times New Roman"/>
          <w:b/>
          <w:sz w:val="20"/>
          <w:szCs w:val="20"/>
        </w:rPr>
        <w:t>Примечание:</w:t>
      </w:r>
      <w:r w:rsidRPr="0010606A">
        <w:rPr>
          <w:rFonts w:cs="Times New Roman"/>
          <w:sz w:val="20"/>
          <w:szCs w:val="20"/>
        </w:rPr>
        <w:t xml:space="preserve"> Объем расходов на реализацию Программы подлежит ежегодному уточнению в процессе формирования и исполнения бюджета на очередной финансовый год.</w:t>
      </w:r>
    </w:p>
    <w:p w:rsidR="002D0658" w:rsidRPr="002D0658" w:rsidRDefault="002D0658" w:rsidP="002D0658">
      <w:pPr>
        <w:pStyle w:val="1"/>
        <w:tabs>
          <w:tab w:val="clear" w:pos="432"/>
          <w:tab w:val="num" w:pos="0"/>
          <w:tab w:val="left" w:pos="5184"/>
        </w:tabs>
        <w:autoSpaceDE w:val="0"/>
        <w:spacing w:before="240" w:after="60"/>
        <w:jc w:val="center"/>
        <w:rPr>
          <w:rFonts w:cs="Times New Roman"/>
          <w:lang w:val="ru-RU"/>
        </w:rPr>
      </w:pPr>
      <w:r w:rsidRPr="002D0658">
        <w:rPr>
          <w:rFonts w:cs="Times New Roman"/>
          <w:lang w:val="ru-RU"/>
        </w:rPr>
        <w:t>РОССИЙСКАЯ ФЕДЕРАЦИЯ</w:t>
      </w:r>
    </w:p>
    <w:p w:rsidR="002D0658" w:rsidRPr="002D0658" w:rsidRDefault="005829EC" w:rsidP="002D0658">
      <w:pPr>
        <w:pStyle w:val="21"/>
        <w:ind w:left="0"/>
        <w:jc w:val="center"/>
        <w:rPr>
          <w:sz w:val="20"/>
          <w:szCs w:val="20"/>
        </w:rPr>
      </w:pPr>
      <w:r>
        <w:rPr>
          <w:sz w:val="20"/>
          <w:szCs w:val="20"/>
        </w:rPr>
        <w:t xml:space="preserve"> </w:t>
      </w:r>
      <w:r w:rsidR="002D0658" w:rsidRPr="002D0658">
        <w:rPr>
          <w:sz w:val="20"/>
          <w:szCs w:val="20"/>
        </w:rPr>
        <w:t>КОСТРОМСКАЯ ОБЛАСТЬ</w:t>
      </w:r>
    </w:p>
    <w:p w:rsidR="002D0658" w:rsidRPr="002D0658" w:rsidRDefault="002D0658" w:rsidP="002D0658">
      <w:pPr>
        <w:pStyle w:val="21"/>
        <w:ind w:left="0"/>
        <w:jc w:val="center"/>
        <w:rPr>
          <w:sz w:val="20"/>
          <w:szCs w:val="20"/>
        </w:rPr>
      </w:pPr>
      <w:r w:rsidRPr="002D0658">
        <w:rPr>
          <w:sz w:val="20"/>
          <w:szCs w:val="20"/>
        </w:rPr>
        <w:t>АДМИНИСТРАЦИЯ КАДЫЙСКОГО МУНИЦИПАЛЬНОГО РАЙОНА</w:t>
      </w:r>
    </w:p>
    <w:p w:rsidR="002D0658" w:rsidRPr="002D0658" w:rsidRDefault="002D0658" w:rsidP="002D0658">
      <w:pPr>
        <w:pStyle w:val="21"/>
        <w:ind w:left="0"/>
        <w:jc w:val="center"/>
        <w:rPr>
          <w:sz w:val="20"/>
          <w:szCs w:val="20"/>
        </w:rPr>
      </w:pPr>
    </w:p>
    <w:p w:rsidR="002D0658" w:rsidRPr="002D0658" w:rsidRDefault="002D0658" w:rsidP="002D0658">
      <w:pPr>
        <w:pStyle w:val="21"/>
        <w:ind w:left="0"/>
        <w:jc w:val="center"/>
        <w:rPr>
          <w:sz w:val="20"/>
          <w:szCs w:val="20"/>
        </w:rPr>
      </w:pPr>
      <w:r w:rsidRPr="002D0658">
        <w:rPr>
          <w:sz w:val="20"/>
          <w:szCs w:val="20"/>
        </w:rPr>
        <w:t>ПОСТАНОВЛЕНИЕ</w:t>
      </w:r>
    </w:p>
    <w:p w:rsidR="002D0658" w:rsidRPr="002D0658" w:rsidRDefault="005829EC" w:rsidP="002D0658">
      <w:pPr>
        <w:pStyle w:val="21"/>
        <w:ind w:left="0"/>
        <w:jc w:val="center"/>
        <w:rPr>
          <w:sz w:val="20"/>
          <w:szCs w:val="20"/>
        </w:rPr>
      </w:pPr>
      <w:r>
        <w:rPr>
          <w:sz w:val="20"/>
          <w:szCs w:val="20"/>
        </w:rPr>
        <w:t xml:space="preserve"> </w:t>
      </w:r>
      <w:r w:rsidR="001B1BAC">
        <w:rPr>
          <w:sz w:val="20"/>
          <w:szCs w:val="20"/>
        </w:rPr>
        <w:t xml:space="preserve">  </w:t>
      </w:r>
    </w:p>
    <w:p w:rsidR="002D0658" w:rsidRPr="002D0658" w:rsidRDefault="002D0658" w:rsidP="002D0658">
      <w:pPr>
        <w:pStyle w:val="21"/>
        <w:ind w:left="0"/>
        <w:rPr>
          <w:sz w:val="20"/>
          <w:szCs w:val="20"/>
        </w:rPr>
      </w:pPr>
      <w:r w:rsidRPr="002D0658">
        <w:rPr>
          <w:sz w:val="20"/>
          <w:szCs w:val="20"/>
        </w:rPr>
        <w:t>24</w:t>
      </w:r>
      <w:r w:rsidR="005829EC">
        <w:rPr>
          <w:sz w:val="20"/>
          <w:szCs w:val="20"/>
        </w:rPr>
        <w:t xml:space="preserve"> </w:t>
      </w:r>
      <w:r w:rsidRPr="002D0658">
        <w:rPr>
          <w:sz w:val="20"/>
          <w:szCs w:val="20"/>
        </w:rPr>
        <w:t>октября</w:t>
      </w:r>
      <w:r w:rsidR="005829EC">
        <w:rPr>
          <w:sz w:val="20"/>
          <w:szCs w:val="20"/>
        </w:rPr>
        <w:t xml:space="preserve"> </w:t>
      </w:r>
      <w:r w:rsidRPr="002D0658">
        <w:rPr>
          <w:sz w:val="20"/>
          <w:szCs w:val="20"/>
        </w:rPr>
        <w:t>2016 г.</w:t>
      </w:r>
      <w:r w:rsidRPr="002D0658">
        <w:rPr>
          <w:sz w:val="20"/>
          <w:szCs w:val="20"/>
        </w:rPr>
        <w:tab/>
      </w:r>
      <w:r w:rsidRPr="002D0658">
        <w:rPr>
          <w:sz w:val="20"/>
          <w:szCs w:val="20"/>
        </w:rPr>
        <w:tab/>
      </w:r>
      <w:r w:rsidRPr="002D0658">
        <w:rPr>
          <w:sz w:val="20"/>
          <w:szCs w:val="20"/>
        </w:rPr>
        <w:tab/>
        <w:t xml:space="preserve"> </w:t>
      </w:r>
      <w:r w:rsidRPr="002D0658">
        <w:rPr>
          <w:sz w:val="20"/>
          <w:szCs w:val="20"/>
        </w:rPr>
        <w:tab/>
      </w:r>
      <w:r w:rsidRPr="002D0658">
        <w:rPr>
          <w:sz w:val="20"/>
          <w:szCs w:val="20"/>
        </w:rPr>
        <w:tab/>
      </w:r>
      <w:r w:rsidRPr="002D0658">
        <w:rPr>
          <w:sz w:val="20"/>
          <w:szCs w:val="20"/>
        </w:rPr>
        <w:tab/>
      </w:r>
      <w:r w:rsidR="001B1BAC">
        <w:rPr>
          <w:sz w:val="20"/>
          <w:szCs w:val="20"/>
        </w:rPr>
        <w:t xml:space="preserve">                                                                                 </w:t>
      </w:r>
      <w:r w:rsidR="005829EC">
        <w:rPr>
          <w:sz w:val="20"/>
          <w:szCs w:val="20"/>
        </w:rPr>
        <w:t xml:space="preserve"> </w:t>
      </w:r>
      <w:r w:rsidRPr="002D0658">
        <w:rPr>
          <w:sz w:val="20"/>
          <w:szCs w:val="20"/>
        </w:rPr>
        <w:t>№</w:t>
      </w:r>
      <w:r>
        <w:rPr>
          <w:sz w:val="20"/>
          <w:szCs w:val="20"/>
        </w:rPr>
        <w:t xml:space="preserve"> </w:t>
      </w:r>
      <w:r w:rsidRPr="002D0658">
        <w:rPr>
          <w:sz w:val="20"/>
          <w:szCs w:val="20"/>
        </w:rPr>
        <w:t>302</w:t>
      </w:r>
    </w:p>
    <w:p w:rsidR="002D0658" w:rsidRPr="002D0658" w:rsidRDefault="002D0658" w:rsidP="002D0658">
      <w:pPr>
        <w:shd w:val="clear" w:color="auto" w:fill="FFFFFF"/>
        <w:spacing w:line="0" w:lineRule="atLeast"/>
        <w:ind w:left="-567" w:right="3574"/>
        <w:rPr>
          <w:rFonts w:cs="Times New Roman"/>
          <w:sz w:val="20"/>
          <w:szCs w:val="20"/>
        </w:rPr>
      </w:pPr>
      <w:r w:rsidRPr="002D0658">
        <w:rPr>
          <w:rFonts w:cs="Times New Roman"/>
          <w:sz w:val="20"/>
          <w:szCs w:val="20"/>
        </w:rPr>
        <w:t xml:space="preserve"> </w:t>
      </w:r>
    </w:p>
    <w:p w:rsidR="002D0658" w:rsidRPr="002D0658" w:rsidRDefault="005829EC" w:rsidP="00B162D2">
      <w:pPr>
        <w:shd w:val="clear" w:color="auto" w:fill="FFFFFF"/>
        <w:spacing w:line="0" w:lineRule="atLeast"/>
        <w:ind w:right="-2"/>
        <w:rPr>
          <w:rFonts w:cs="Times New Roman"/>
          <w:bCs/>
          <w:sz w:val="20"/>
          <w:szCs w:val="20"/>
          <w:lang w:eastAsia="ru-RU"/>
        </w:rPr>
      </w:pPr>
      <w:r>
        <w:rPr>
          <w:rFonts w:cs="Times New Roman"/>
          <w:sz w:val="20"/>
          <w:szCs w:val="20"/>
        </w:rPr>
        <w:t xml:space="preserve"> </w:t>
      </w:r>
      <w:r w:rsidR="002D0658" w:rsidRPr="002D0658">
        <w:rPr>
          <w:rFonts w:cs="Times New Roman"/>
          <w:sz w:val="20"/>
          <w:szCs w:val="20"/>
        </w:rPr>
        <w:t>Об утверждении</w:t>
      </w:r>
      <w:r>
        <w:rPr>
          <w:rFonts w:cs="Times New Roman"/>
          <w:sz w:val="20"/>
          <w:szCs w:val="20"/>
        </w:rPr>
        <w:t xml:space="preserve"> </w:t>
      </w:r>
      <w:r w:rsidR="002D0658" w:rsidRPr="002D0658">
        <w:rPr>
          <w:rFonts w:cs="Times New Roman"/>
          <w:bCs/>
          <w:sz w:val="20"/>
          <w:szCs w:val="20"/>
          <w:lang w:eastAsia="ru-RU"/>
        </w:rPr>
        <w:t>реестра муниципальных</w:t>
      </w:r>
      <w:r w:rsidR="00B162D2">
        <w:rPr>
          <w:rFonts w:cs="Times New Roman"/>
          <w:bCs/>
          <w:sz w:val="20"/>
          <w:szCs w:val="20"/>
          <w:lang w:eastAsia="ru-RU"/>
        </w:rPr>
        <w:t xml:space="preserve"> </w:t>
      </w:r>
      <w:r>
        <w:rPr>
          <w:rFonts w:cs="Times New Roman"/>
          <w:bCs/>
          <w:sz w:val="20"/>
          <w:szCs w:val="20"/>
          <w:lang w:eastAsia="ru-RU"/>
        </w:rPr>
        <w:t xml:space="preserve"> </w:t>
      </w:r>
      <w:r w:rsidR="002D0658" w:rsidRPr="002D0658">
        <w:rPr>
          <w:rFonts w:cs="Times New Roman"/>
          <w:bCs/>
          <w:sz w:val="20"/>
          <w:szCs w:val="20"/>
          <w:lang w:eastAsia="ru-RU"/>
        </w:rPr>
        <w:t>маршрутов регулярных перевозок</w:t>
      </w:r>
      <w:r>
        <w:rPr>
          <w:rFonts w:cs="Times New Roman"/>
          <w:bCs/>
          <w:sz w:val="20"/>
          <w:szCs w:val="20"/>
          <w:lang w:eastAsia="ru-RU"/>
        </w:rPr>
        <w:t xml:space="preserve"> </w:t>
      </w:r>
      <w:r w:rsidR="002D0658" w:rsidRPr="002D0658">
        <w:rPr>
          <w:rFonts w:cs="Times New Roman"/>
          <w:bCs/>
          <w:sz w:val="20"/>
          <w:szCs w:val="20"/>
          <w:lang w:eastAsia="ru-RU"/>
        </w:rPr>
        <w:t>пассажиров</w:t>
      </w:r>
      <w:r w:rsidR="00B162D2">
        <w:rPr>
          <w:rFonts w:cs="Times New Roman"/>
          <w:bCs/>
          <w:sz w:val="20"/>
          <w:szCs w:val="20"/>
          <w:lang w:eastAsia="ru-RU"/>
        </w:rPr>
        <w:t xml:space="preserve"> </w:t>
      </w:r>
      <w:r>
        <w:rPr>
          <w:rFonts w:cs="Times New Roman"/>
          <w:bCs/>
          <w:sz w:val="20"/>
          <w:szCs w:val="20"/>
          <w:lang w:eastAsia="ru-RU"/>
        </w:rPr>
        <w:t xml:space="preserve"> </w:t>
      </w:r>
      <w:r w:rsidR="002D0658" w:rsidRPr="002D0658">
        <w:rPr>
          <w:rFonts w:cs="Times New Roman"/>
          <w:bCs/>
          <w:sz w:val="20"/>
          <w:szCs w:val="20"/>
          <w:lang w:eastAsia="ru-RU"/>
        </w:rPr>
        <w:t>и багажа</w:t>
      </w:r>
      <w:r>
        <w:rPr>
          <w:rFonts w:cs="Times New Roman"/>
          <w:bCs/>
          <w:sz w:val="20"/>
          <w:szCs w:val="20"/>
          <w:lang w:eastAsia="ru-RU"/>
        </w:rPr>
        <w:t xml:space="preserve"> </w:t>
      </w:r>
      <w:r w:rsidR="002D0658" w:rsidRPr="002D0658">
        <w:rPr>
          <w:rFonts w:cs="Times New Roman"/>
          <w:bCs/>
          <w:sz w:val="20"/>
          <w:szCs w:val="20"/>
          <w:lang w:eastAsia="ru-RU"/>
        </w:rPr>
        <w:t>автомобильным транспортом в границах</w:t>
      </w:r>
      <w:r>
        <w:rPr>
          <w:rFonts w:cs="Times New Roman"/>
          <w:bCs/>
          <w:sz w:val="20"/>
          <w:szCs w:val="20"/>
          <w:lang w:eastAsia="ru-RU"/>
        </w:rPr>
        <w:t xml:space="preserve"> </w:t>
      </w:r>
      <w:r>
        <w:rPr>
          <w:rFonts w:cs="Times New Roman"/>
          <w:sz w:val="20"/>
          <w:szCs w:val="20"/>
          <w:lang w:eastAsia="ru-RU"/>
        </w:rPr>
        <w:t xml:space="preserve"> </w:t>
      </w:r>
      <w:r w:rsidR="002D0658" w:rsidRPr="002D0658">
        <w:rPr>
          <w:rFonts w:cs="Times New Roman"/>
          <w:sz w:val="20"/>
          <w:szCs w:val="20"/>
          <w:lang w:eastAsia="ru-RU"/>
        </w:rPr>
        <w:t>Кадыйского</w:t>
      </w:r>
      <w:r w:rsidR="002D0658" w:rsidRPr="002D0658">
        <w:rPr>
          <w:rFonts w:cs="Times New Roman"/>
          <w:bCs/>
          <w:sz w:val="20"/>
          <w:szCs w:val="20"/>
          <w:lang w:eastAsia="ru-RU"/>
        </w:rPr>
        <w:t xml:space="preserve"> муниципального района</w:t>
      </w:r>
    </w:p>
    <w:p w:rsidR="002D0658" w:rsidRPr="002D0658" w:rsidRDefault="002D0658" w:rsidP="002D0658">
      <w:pPr>
        <w:spacing w:before="100" w:beforeAutospacing="1" w:after="100" w:afterAutospacing="1"/>
        <w:ind w:firstLine="360"/>
        <w:jc w:val="both"/>
        <w:rPr>
          <w:rFonts w:cs="Times New Roman"/>
          <w:sz w:val="20"/>
          <w:szCs w:val="20"/>
          <w:lang w:eastAsia="ru-RU"/>
        </w:rPr>
      </w:pPr>
      <w:r w:rsidRPr="002D0658">
        <w:rPr>
          <w:rFonts w:cs="Times New Roman"/>
          <w:sz w:val="20"/>
          <w:szCs w:val="20"/>
          <w:lang w:eastAsia="ru-RU"/>
        </w:rPr>
        <w:t>В соответствии с Федеральным законом от 13.07.2015 № 220-ФЗ «Об организации регулярных перевозок пассажиров и багажа автомобильным транспортом и</w:t>
      </w:r>
      <w:r w:rsidR="005829EC">
        <w:rPr>
          <w:rFonts w:cs="Times New Roman"/>
          <w:sz w:val="20"/>
          <w:szCs w:val="20"/>
          <w:lang w:eastAsia="ru-RU"/>
        </w:rPr>
        <w:t xml:space="preserve"> </w:t>
      </w:r>
      <w:r w:rsidRPr="002D0658">
        <w:rPr>
          <w:rFonts w:cs="Times New Roman"/>
          <w:sz w:val="20"/>
          <w:szCs w:val="20"/>
          <w:lang w:eastAsia="ru-RU"/>
        </w:rPr>
        <w:t>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администрации Кадыйского муниципального района от 19 октября 2016г. № 298 «Об утверждении порядка ведения реестра муниципальных маршрутов регулярных перевозок пассажиров и багажа автомобильным транспортом на территории</w:t>
      </w:r>
      <w:r w:rsidR="005829EC">
        <w:rPr>
          <w:rFonts w:cs="Times New Roman"/>
          <w:sz w:val="20"/>
          <w:szCs w:val="20"/>
          <w:lang w:eastAsia="ru-RU"/>
        </w:rPr>
        <w:t xml:space="preserve"> </w:t>
      </w:r>
      <w:r w:rsidRPr="002D0658">
        <w:rPr>
          <w:rFonts w:cs="Times New Roman"/>
          <w:sz w:val="20"/>
          <w:szCs w:val="20"/>
          <w:lang w:eastAsia="ru-RU"/>
        </w:rPr>
        <w:t>Кадыйского муниципального района Костромской области», руководствуясь Уставом муниципального образования Кадыйский муниципальный район</w:t>
      </w:r>
      <w:r w:rsidR="00B162D2">
        <w:rPr>
          <w:rFonts w:cs="Times New Roman"/>
          <w:sz w:val="20"/>
          <w:szCs w:val="20"/>
          <w:lang w:eastAsia="ru-RU"/>
        </w:rPr>
        <w:t xml:space="preserve"> </w:t>
      </w:r>
      <w:r w:rsidR="005829EC">
        <w:rPr>
          <w:rFonts w:cs="Times New Roman"/>
          <w:sz w:val="20"/>
          <w:szCs w:val="20"/>
          <w:lang w:eastAsia="ru-RU"/>
        </w:rPr>
        <w:t xml:space="preserve"> </w:t>
      </w:r>
      <w:r w:rsidRPr="002D0658">
        <w:rPr>
          <w:rFonts w:cs="Times New Roman"/>
          <w:sz w:val="20"/>
          <w:szCs w:val="20"/>
          <w:lang w:eastAsia="ru-RU"/>
        </w:rPr>
        <w:t>ПОСТАНОВЛЯЮ:</w:t>
      </w:r>
    </w:p>
    <w:p w:rsidR="002D0658" w:rsidRPr="002D0658" w:rsidRDefault="002D0658" w:rsidP="002D0658">
      <w:pPr>
        <w:widowControl/>
        <w:numPr>
          <w:ilvl w:val="0"/>
          <w:numId w:val="11"/>
        </w:numPr>
        <w:suppressAutoHyphens w:val="0"/>
        <w:spacing w:before="100" w:beforeAutospacing="1" w:after="100" w:afterAutospacing="1"/>
        <w:jc w:val="both"/>
        <w:rPr>
          <w:rFonts w:cs="Times New Roman"/>
          <w:sz w:val="20"/>
          <w:szCs w:val="20"/>
          <w:lang w:eastAsia="ru-RU"/>
        </w:rPr>
      </w:pPr>
      <w:r w:rsidRPr="002D0658">
        <w:rPr>
          <w:rFonts w:cs="Times New Roman"/>
          <w:sz w:val="20"/>
          <w:szCs w:val="20"/>
          <w:lang w:eastAsia="ru-RU"/>
        </w:rPr>
        <w:t> Утвердить прилагаемый</w:t>
      </w:r>
      <w:r w:rsidR="005829EC">
        <w:rPr>
          <w:rFonts w:cs="Times New Roman"/>
          <w:sz w:val="20"/>
          <w:szCs w:val="20"/>
          <w:lang w:eastAsia="ru-RU"/>
        </w:rPr>
        <w:t xml:space="preserve"> </w:t>
      </w:r>
      <w:r w:rsidRPr="002D0658">
        <w:rPr>
          <w:rFonts w:cs="Times New Roman"/>
          <w:sz w:val="20"/>
          <w:szCs w:val="20"/>
          <w:lang w:eastAsia="ru-RU"/>
        </w:rPr>
        <w:t>Реестр муниципальных маршрутов регулярных перевозок пассажиров и багажа в границах Кадыйского муниципального района (Приложение).</w:t>
      </w:r>
    </w:p>
    <w:p w:rsidR="002D0658" w:rsidRPr="002D0658" w:rsidRDefault="002D0658" w:rsidP="002D0658">
      <w:pPr>
        <w:widowControl/>
        <w:numPr>
          <w:ilvl w:val="0"/>
          <w:numId w:val="11"/>
        </w:numPr>
        <w:suppressAutoHyphens w:val="0"/>
        <w:spacing w:before="100" w:beforeAutospacing="1" w:after="100" w:afterAutospacing="1"/>
        <w:jc w:val="both"/>
        <w:rPr>
          <w:rFonts w:cs="Times New Roman"/>
          <w:sz w:val="20"/>
          <w:szCs w:val="20"/>
          <w:lang w:eastAsia="ru-RU"/>
        </w:rPr>
      </w:pPr>
      <w:r w:rsidRPr="002D0658">
        <w:rPr>
          <w:rFonts w:cs="Times New Roman"/>
          <w:sz w:val="20"/>
          <w:szCs w:val="20"/>
          <w:lang w:eastAsia="ru-RU"/>
        </w:rPr>
        <w:t>Контроль за выполнением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p>
    <w:p w:rsidR="002D0658" w:rsidRDefault="002D0658" w:rsidP="002D0658">
      <w:pPr>
        <w:widowControl/>
        <w:numPr>
          <w:ilvl w:val="0"/>
          <w:numId w:val="11"/>
        </w:numPr>
        <w:suppressAutoHyphens w:val="0"/>
        <w:spacing w:before="100" w:beforeAutospacing="1" w:after="100" w:afterAutospacing="1"/>
        <w:jc w:val="both"/>
        <w:rPr>
          <w:rFonts w:cs="Times New Roman"/>
          <w:sz w:val="20"/>
          <w:szCs w:val="20"/>
          <w:lang w:eastAsia="ru-RU"/>
        </w:rPr>
      </w:pPr>
      <w:r w:rsidRPr="002D0658">
        <w:rPr>
          <w:rFonts w:cs="Times New Roman"/>
          <w:sz w:val="20"/>
          <w:szCs w:val="20"/>
          <w:lang w:eastAsia="ru-RU"/>
        </w:rPr>
        <w:t>Настоящее постановление вступает в силу со дня его опубликования.</w:t>
      </w:r>
    </w:p>
    <w:p w:rsidR="002D0658" w:rsidRPr="002D0658" w:rsidRDefault="002D0658" w:rsidP="002D0658">
      <w:pPr>
        <w:shd w:val="clear" w:color="auto" w:fill="FFFFFF"/>
        <w:spacing w:line="0" w:lineRule="atLeast"/>
        <w:ind w:left="18" w:right="36"/>
        <w:jc w:val="both"/>
        <w:rPr>
          <w:rFonts w:cs="Times New Roman"/>
          <w:sz w:val="20"/>
          <w:szCs w:val="20"/>
        </w:rPr>
      </w:pPr>
      <w:r w:rsidRPr="002D0658">
        <w:rPr>
          <w:rFonts w:cs="Times New Roman"/>
          <w:sz w:val="20"/>
          <w:szCs w:val="20"/>
        </w:rPr>
        <w:t>И.о. главы администрации</w:t>
      </w:r>
    </w:p>
    <w:p w:rsidR="002D0658" w:rsidRPr="002D0658" w:rsidRDefault="002D0658" w:rsidP="002D0658">
      <w:pPr>
        <w:shd w:val="clear" w:color="auto" w:fill="FFFFFF"/>
        <w:spacing w:line="0" w:lineRule="atLeast"/>
        <w:ind w:left="18" w:right="36"/>
        <w:jc w:val="both"/>
        <w:rPr>
          <w:rFonts w:cs="Times New Roman"/>
          <w:sz w:val="20"/>
          <w:szCs w:val="20"/>
        </w:rPr>
      </w:pPr>
      <w:r w:rsidRPr="002D0658">
        <w:rPr>
          <w:rFonts w:cs="Times New Roman"/>
          <w:sz w:val="20"/>
          <w:szCs w:val="20"/>
        </w:rPr>
        <w:t>Кадыйского муниципального райо</w:t>
      </w:r>
      <w:r>
        <w:rPr>
          <w:rFonts w:cs="Times New Roman"/>
          <w:sz w:val="20"/>
          <w:szCs w:val="20"/>
        </w:rPr>
        <w:t>на</w:t>
      </w:r>
      <w:r w:rsidR="005829EC">
        <w:rPr>
          <w:rFonts w:cs="Times New Roman"/>
          <w:sz w:val="20"/>
          <w:szCs w:val="20"/>
        </w:rPr>
        <w:t xml:space="preserve"> </w:t>
      </w:r>
      <w:r w:rsidRPr="002D0658">
        <w:rPr>
          <w:rFonts w:cs="Times New Roman"/>
          <w:sz w:val="20"/>
          <w:szCs w:val="20"/>
        </w:rPr>
        <w:t>А.Н.Смирнов</w:t>
      </w:r>
    </w:p>
    <w:p w:rsidR="002D0658" w:rsidRPr="002D0658" w:rsidRDefault="002D0658" w:rsidP="002D0658">
      <w:pPr>
        <w:shd w:val="clear" w:color="auto" w:fill="FFFFFF"/>
        <w:spacing w:line="0" w:lineRule="atLeast"/>
        <w:ind w:left="18" w:right="36"/>
        <w:jc w:val="both"/>
        <w:rPr>
          <w:rFonts w:cs="Times New Roman"/>
          <w:sz w:val="20"/>
          <w:szCs w:val="20"/>
        </w:rPr>
      </w:pPr>
    </w:p>
    <w:p w:rsidR="002D0658" w:rsidRDefault="002D0658" w:rsidP="002D0658">
      <w:pPr>
        <w:ind w:right="-30"/>
        <w:jc w:val="right"/>
        <w:rPr>
          <w:rFonts w:cs="Times New Roman"/>
          <w:spacing w:val="-1"/>
          <w:sz w:val="20"/>
          <w:szCs w:val="20"/>
        </w:rPr>
        <w:sectPr w:rsidR="002D0658" w:rsidSect="002005A7">
          <w:pgSz w:w="11906" w:h="16838"/>
          <w:pgMar w:top="425" w:right="851" w:bottom="709" w:left="567" w:header="709" w:footer="709" w:gutter="0"/>
          <w:cols w:space="708"/>
          <w:docGrid w:linePitch="360"/>
        </w:sectPr>
      </w:pPr>
    </w:p>
    <w:p w:rsidR="002D0658" w:rsidRPr="002D0658" w:rsidRDefault="002D0658" w:rsidP="002D0658">
      <w:pPr>
        <w:ind w:right="-30"/>
        <w:jc w:val="right"/>
        <w:rPr>
          <w:rFonts w:cs="Times New Roman"/>
          <w:spacing w:val="-1"/>
          <w:sz w:val="20"/>
          <w:szCs w:val="20"/>
        </w:rPr>
      </w:pPr>
    </w:p>
    <w:p w:rsidR="002D0658" w:rsidRPr="002D0658" w:rsidRDefault="002D0658" w:rsidP="002D0658">
      <w:pPr>
        <w:ind w:right="-30"/>
        <w:jc w:val="right"/>
        <w:rPr>
          <w:rFonts w:cs="Times New Roman"/>
          <w:spacing w:val="-1"/>
          <w:sz w:val="20"/>
          <w:szCs w:val="20"/>
        </w:rPr>
      </w:pPr>
      <w:r w:rsidRPr="002D0658">
        <w:rPr>
          <w:rFonts w:cs="Times New Roman"/>
          <w:spacing w:val="-1"/>
          <w:sz w:val="20"/>
          <w:szCs w:val="20"/>
        </w:rPr>
        <w:t xml:space="preserve">Приложение </w:t>
      </w:r>
    </w:p>
    <w:p w:rsidR="002D0658" w:rsidRPr="002D0658" w:rsidRDefault="002D0658" w:rsidP="002D0658">
      <w:pPr>
        <w:ind w:right="-30"/>
        <w:jc w:val="right"/>
        <w:rPr>
          <w:rFonts w:cs="Times New Roman"/>
          <w:spacing w:val="-1"/>
          <w:sz w:val="20"/>
          <w:szCs w:val="20"/>
        </w:rPr>
      </w:pPr>
      <w:r w:rsidRPr="002D0658">
        <w:rPr>
          <w:rFonts w:cs="Times New Roman"/>
          <w:spacing w:val="-1"/>
          <w:sz w:val="20"/>
          <w:szCs w:val="20"/>
        </w:rPr>
        <w:t>к постановлению главы администрации</w:t>
      </w:r>
    </w:p>
    <w:p w:rsidR="002D0658" w:rsidRPr="002D0658" w:rsidRDefault="005829EC" w:rsidP="002D0658">
      <w:pPr>
        <w:ind w:right="-30"/>
        <w:jc w:val="right"/>
        <w:rPr>
          <w:rFonts w:cs="Times New Roman"/>
          <w:spacing w:val="-1"/>
          <w:sz w:val="20"/>
          <w:szCs w:val="20"/>
        </w:rPr>
      </w:pPr>
      <w:r>
        <w:rPr>
          <w:rFonts w:cs="Times New Roman"/>
          <w:spacing w:val="-1"/>
          <w:sz w:val="20"/>
          <w:szCs w:val="20"/>
        </w:rPr>
        <w:t xml:space="preserve"> </w:t>
      </w:r>
      <w:r w:rsidR="002D0658" w:rsidRPr="002D0658">
        <w:rPr>
          <w:rFonts w:cs="Times New Roman"/>
          <w:spacing w:val="-1"/>
          <w:sz w:val="20"/>
          <w:szCs w:val="20"/>
        </w:rPr>
        <w:t>Кадыйского муниципального района</w:t>
      </w:r>
    </w:p>
    <w:p w:rsidR="002D0658" w:rsidRPr="002D0658" w:rsidRDefault="005829EC" w:rsidP="002D0658">
      <w:pPr>
        <w:shd w:val="clear" w:color="auto" w:fill="FFFFFF"/>
        <w:spacing w:line="0" w:lineRule="atLeast"/>
        <w:ind w:right="-30"/>
        <w:jc w:val="right"/>
        <w:rPr>
          <w:rFonts w:cs="Times New Roman"/>
          <w:spacing w:val="-1"/>
          <w:sz w:val="20"/>
          <w:szCs w:val="20"/>
        </w:rPr>
      </w:pPr>
      <w:r>
        <w:rPr>
          <w:rFonts w:cs="Times New Roman"/>
          <w:spacing w:val="-1"/>
          <w:sz w:val="20"/>
          <w:szCs w:val="20"/>
        </w:rPr>
        <w:t xml:space="preserve"> </w:t>
      </w:r>
      <w:r w:rsidR="002D0658" w:rsidRPr="002D0658">
        <w:rPr>
          <w:rFonts w:cs="Times New Roman"/>
          <w:spacing w:val="-1"/>
          <w:sz w:val="20"/>
          <w:szCs w:val="20"/>
        </w:rPr>
        <w:t>от</w:t>
      </w:r>
      <w:r>
        <w:rPr>
          <w:rFonts w:cs="Times New Roman"/>
          <w:spacing w:val="-1"/>
          <w:sz w:val="20"/>
          <w:szCs w:val="20"/>
        </w:rPr>
        <w:t xml:space="preserve"> </w:t>
      </w:r>
      <w:r w:rsidR="002D0658" w:rsidRPr="002D0658">
        <w:rPr>
          <w:rFonts w:cs="Times New Roman"/>
          <w:spacing w:val="-1"/>
          <w:sz w:val="20"/>
          <w:szCs w:val="20"/>
        </w:rPr>
        <w:t>24 октября</w:t>
      </w:r>
      <w:r>
        <w:rPr>
          <w:rFonts w:cs="Times New Roman"/>
          <w:spacing w:val="-1"/>
          <w:sz w:val="20"/>
          <w:szCs w:val="20"/>
        </w:rPr>
        <w:t xml:space="preserve"> </w:t>
      </w:r>
      <w:r w:rsidR="002D0658" w:rsidRPr="002D0658">
        <w:rPr>
          <w:rFonts w:cs="Times New Roman"/>
          <w:spacing w:val="-1"/>
          <w:sz w:val="20"/>
          <w:szCs w:val="20"/>
        </w:rPr>
        <w:t>2016 г.</w:t>
      </w:r>
      <w:r>
        <w:rPr>
          <w:rFonts w:cs="Times New Roman"/>
          <w:spacing w:val="-1"/>
          <w:sz w:val="20"/>
          <w:szCs w:val="20"/>
        </w:rPr>
        <w:t xml:space="preserve"> </w:t>
      </w:r>
      <w:r w:rsidR="002D0658" w:rsidRPr="002D0658">
        <w:rPr>
          <w:rFonts w:cs="Times New Roman"/>
          <w:spacing w:val="-1"/>
          <w:sz w:val="20"/>
          <w:szCs w:val="20"/>
        </w:rPr>
        <w:t>№302</w:t>
      </w:r>
      <w:r>
        <w:rPr>
          <w:rFonts w:cs="Times New Roman"/>
          <w:spacing w:val="-1"/>
          <w:sz w:val="20"/>
          <w:szCs w:val="20"/>
        </w:rPr>
        <w:t xml:space="preserve"> </w:t>
      </w:r>
    </w:p>
    <w:p w:rsidR="002D0658" w:rsidRPr="002D0658" w:rsidRDefault="002D0658" w:rsidP="002D0658">
      <w:pPr>
        <w:shd w:val="clear" w:color="auto" w:fill="FFFFFF"/>
        <w:spacing w:line="0" w:lineRule="atLeast"/>
        <w:ind w:right="-30"/>
        <w:jc w:val="center"/>
        <w:rPr>
          <w:rFonts w:cs="Times New Roman"/>
          <w:sz w:val="20"/>
          <w:szCs w:val="20"/>
        </w:rPr>
      </w:pPr>
    </w:p>
    <w:p w:rsidR="002D0658" w:rsidRPr="002D0658" w:rsidRDefault="002D0658" w:rsidP="002D0658">
      <w:pPr>
        <w:pStyle w:val="31"/>
        <w:shd w:val="clear" w:color="auto" w:fill="auto"/>
        <w:spacing w:line="240" w:lineRule="auto"/>
        <w:ind w:right="120"/>
        <w:contextualSpacing/>
        <w:rPr>
          <w:rFonts w:cs="Times New Roman"/>
          <w:b/>
          <w:sz w:val="20"/>
          <w:szCs w:val="20"/>
        </w:rPr>
      </w:pPr>
      <w:r w:rsidRPr="002D0658">
        <w:rPr>
          <w:rFonts w:cs="Times New Roman"/>
          <w:b/>
          <w:sz w:val="20"/>
          <w:szCs w:val="20"/>
        </w:rPr>
        <w:t>Реестра муниципальных маршрутов регулярных перевозок пассажиров и багажа</w:t>
      </w:r>
      <w:r w:rsidR="00B162D2">
        <w:rPr>
          <w:rFonts w:cs="Times New Roman"/>
          <w:b/>
          <w:sz w:val="20"/>
          <w:szCs w:val="20"/>
        </w:rPr>
        <w:t xml:space="preserve"> </w:t>
      </w:r>
      <w:r w:rsidRPr="002D0658">
        <w:rPr>
          <w:rFonts w:cs="Times New Roman"/>
          <w:b/>
          <w:sz w:val="20"/>
          <w:szCs w:val="20"/>
        </w:rPr>
        <w:t>автомобильным транспортом на территории Кадыйского муниципального района</w:t>
      </w:r>
    </w:p>
    <w:p w:rsidR="002D0658" w:rsidRPr="002D0658" w:rsidRDefault="002D0658" w:rsidP="002D0658">
      <w:pPr>
        <w:pStyle w:val="31"/>
        <w:shd w:val="clear" w:color="auto" w:fill="auto"/>
        <w:spacing w:line="240" w:lineRule="auto"/>
        <w:ind w:right="120"/>
        <w:contextualSpacing/>
        <w:rPr>
          <w:rFonts w:cs="Times New Roman"/>
          <w:b/>
          <w:sz w:val="20"/>
          <w:szCs w:val="20"/>
        </w:rPr>
      </w:pPr>
    </w:p>
    <w:tbl>
      <w:tblPr>
        <w:tblW w:w="15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2"/>
        <w:gridCol w:w="704"/>
        <w:gridCol w:w="6"/>
        <w:gridCol w:w="992"/>
        <w:gridCol w:w="1553"/>
        <w:gridCol w:w="7"/>
        <w:gridCol w:w="1275"/>
        <w:gridCol w:w="567"/>
        <w:gridCol w:w="850"/>
        <w:gridCol w:w="851"/>
        <w:gridCol w:w="567"/>
        <w:gridCol w:w="709"/>
        <w:gridCol w:w="851"/>
        <w:gridCol w:w="1134"/>
        <w:gridCol w:w="1134"/>
        <w:gridCol w:w="1276"/>
        <w:gridCol w:w="1276"/>
        <w:gridCol w:w="8"/>
        <w:gridCol w:w="845"/>
        <w:gridCol w:w="8"/>
        <w:gridCol w:w="702"/>
        <w:gridCol w:w="8"/>
      </w:tblGrid>
      <w:tr w:rsidR="002D0658" w:rsidRPr="002D0658" w:rsidTr="002D0658">
        <w:trPr>
          <w:cantSplit/>
          <w:trHeight w:val="1057"/>
        </w:trPr>
        <w:tc>
          <w:tcPr>
            <w:tcW w:w="673" w:type="dxa"/>
            <w:vMerge w:val="restart"/>
            <w:textDirection w:val="btLr"/>
          </w:tcPr>
          <w:p w:rsidR="002D0658" w:rsidRPr="002D0658" w:rsidRDefault="002D0658" w:rsidP="002005A7">
            <w:pPr>
              <w:pStyle w:val="31"/>
              <w:shd w:val="clear" w:color="auto" w:fill="auto"/>
              <w:spacing w:line="240" w:lineRule="auto"/>
              <w:ind w:left="113" w:right="120"/>
              <w:contextualSpacing/>
              <w:rPr>
                <w:rFonts w:cs="Times New Roman"/>
                <w:sz w:val="20"/>
                <w:szCs w:val="20"/>
              </w:rPr>
            </w:pPr>
            <w:r w:rsidRPr="002D0658">
              <w:rPr>
                <w:rFonts w:cs="Times New Roman"/>
                <w:bCs/>
                <w:color w:val="000000"/>
                <w:sz w:val="20"/>
                <w:szCs w:val="20"/>
              </w:rPr>
              <w:t>регистрационный номер маршрута</w:t>
            </w:r>
          </w:p>
        </w:tc>
        <w:tc>
          <w:tcPr>
            <w:tcW w:w="705" w:type="dxa"/>
            <w:vMerge w:val="restart"/>
            <w:textDirection w:val="btLr"/>
          </w:tcPr>
          <w:p w:rsidR="002D0658" w:rsidRPr="002D0658" w:rsidRDefault="002D0658" w:rsidP="002005A7">
            <w:pPr>
              <w:pStyle w:val="31"/>
              <w:shd w:val="clear" w:color="auto" w:fill="auto"/>
              <w:spacing w:line="240" w:lineRule="auto"/>
              <w:ind w:left="113" w:right="120"/>
              <w:contextualSpacing/>
              <w:rPr>
                <w:rFonts w:cs="Times New Roman"/>
                <w:sz w:val="20"/>
                <w:szCs w:val="20"/>
              </w:rPr>
            </w:pPr>
            <w:r w:rsidRPr="002D0658">
              <w:rPr>
                <w:rFonts w:cs="Times New Roman"/>
                <w:bCs/>
                <w:color w:val="000000"/>
                <w:sz w:val="20"/>
                <w:szCs w:val="20"/>
              </w:rPr>
              <w:t>Порядковый номер маршрута</w:t>
            </w:r>
          </w:p>
        </w:tc>
        <w:tc>
          <w:tcPr>
            <w:tcW w:w="998" w:type="dxa"/>
            <w:gridSpan w:val="2"/>
            <w:vMerge w:val="restart"/>
          </w:tcPr>
          <w:p w:rsidR="002D0658" w:rsidRPr="002D0658" w:rsidRDefault="002D0658" w:rsidP="002005A7">
            <w:pPr>
              <w:pStyle w:val="31"/>
              <w:shd w:val="clear" w:color="auto" w:fill="auto"/>
              <w:spacing w:line="240" w:lineRule="auto"/>
              <w:ind w:right="-108"/>
              <w:contextualSpacing/>
              <w:rPr>
                <w:rFonts w:cs="Times New Roman"/>
                <w:sz w:val="20"/>
                <w:szCs w:val="20"/>
              </w:rPr>
            </w:pPr>
            <w:r w:rsidRPr="002D0658">
              <w:rPr>
                <w:rFonts w:cs="Times New Roman"/>
                <w:bCs/>
                <w:color w:val="000000"/>
                <w:sz w:val="20"/>
                <w:szCs w:val="20"/>
              </w:rPr>
              <w:t>Наиме-нование марш-рута</w:t>
            </w:r>
          </w:p>
        </w:tc>
        <w:tc>
          <w:tcPr>
            <w:tcW w:w="1553" w:type="dxa"/>
            <w:vMerge w:val="restart"/>
          </w:tcPr>
          <w:p w:rsidR="002D0658" w:rsidRPr="002D0658" w:rsidRDefault="002D0658" w:rsidP="002005A7">
            <w:pPr>
              <w:pStyle w:val="31"/>
              <w:shd w:val="clear" w:color="auto" w:fill="auto"/>
              <w:spacing w:line="240" w:lineRule="auto"/>
              <w:contextualSpacing/>
              <w:rPr>
                <w:rFonts w:cs="Times New Roman"/>
                <w:sz w:val="20"/>
                <w:szCs w:val="20"/>
              </w:rPr>
            </w:pPr>
            <w:r w:rsidRPr="002D0658">
              <w:rPr>
                <w:rFonts w:cs="Times New Roman"/>
                <w:sz w:val="20"/>
                <w:szCs w:val="20"/>
              </w:rPr>
              <w:t>наименования промежуточных остановочных пунктов по маршруту регулярных перевозок в виде наименований начального остановочного пункта и конечного остановочного пункта по маршруту регулярных перевозок</w:t>
            </w:r>
          </w:p>
        </w:tc>
        <w:tc>
          <w:tcPr>
            <w:tcW w:w="1282" w:type="dxa"/>
            <w:gridSpan w:val="2"/>
            <w:vMerge w:val="restart"/>
          </w:tcPr>
          <w:p w:rsidR="002D0658" w:rsidRPr="002D0658" w:rsidRDefault="002D0658" w:rsidP="002005A7">
            <w:pPr>
              <w:pStyle w:val="31"/>
              <w:shd w:val="clear" w:color="auto" w:fill="auto"/>
              <w:spacing w:line="240" w:lineRule="auto"/>
              <w:contextualSpacing/>
              <w:rPr>
                <w:rFonts w:cs="Times New Roman"/>
                <w:sz w:val="20"/>
                <w:szCs w:val="20"/>
              </w:rPr>
            </w:pPr>
            <w:r w:rsidRPr="002D0658">
              <w:rPr>
                <w:rFonts w:cs="Times New Roman"/>
                <w:sz w:val="20"/>
                <w:szCs w:val="20"/>
              </w:rPr>
              <w:t>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567" w:type="dxa"/>
            <w:vMerge w:val="restart"/>
            <w:textDirection w:val="btLr"/>
          </w:tcPr>
          <w:p w:rsidR="002D0658" w:rsidRPr="002D0658" w:rsidRDefault="002D0658" w:rsidP="002005A7">
            <w:pPr>
              <w:pStyle w:val="31"/>
              <w:shd w:val="clear" w:color="auto" w:fill="auto"/>
              <w:spacing w:line="240" w:lineRule="auto"/>
              <w:ind w:left="113" w:right="119"/>
              <w:contextualSpacing/>
              <w:rPr>
                <w:rFonts w:cs="Times New Roman"/>
                <w:sz w:val="20"/>
                <w:szCs w:val="20"/>
              </w:rPr>
            </w:pPr>
            <w:r w:rsidRPr="002D0658">
              <w:rPr>
                <w:rFonts w:cs="Times New Roman"/>
                <w:sz w:val="20"/>
                <w:szCs w:val="20"/>
              </w:rPr>
              <w:t>протяженность маршрута регулярных перевозок</w:t>
            </w:r>
          </w:p>
        </w:tc>
        <w:tc>
          <w:tcPr>
            <w:tcW w:w="850" w:type="dxa"/>
            <w:vMerge w:val="restart"/>
          </w:tcPr>
          <w:p w:rsidR="002D0658" w:rsidRPr="002D0658" w:rsidRDefault="002D0658" w:rsidP="002005A7">
            <w:pPr>
              <w:pStyle w:val="31"/>
              <w:shd w:val="clear" w:color="auto" w:fill="auto"/>
              <w:tabs>
                <w:tab w:val="left" w:pos="918"/>
              </w:tabs>
              <w:spacing w:line="240" w:lineRule="auto"/>
              <w:contextualSpacing/>
              <w:rPr>
                <w:rFonts w:cs="Times New Roman"/>
                <w:sz w:val="20"/>
                <w:szCs w:val="20"/>
              </w:rPr>
            </w:pPr>
            <w:r w:rsidRPr="002D0658">
              <w:rPr>
                <w:rFonts w:cs="Times New Roman"/>
                <w:sz w:val="20"/>
                <w:szCs w:val="20"/>
              </w:rPr>
              <w:t>порядок посадки и высадки пассажи-</w:t>
            </w:r>
          </w:p>
          <w:p w:rsidR="002D0658" w:rsidRPr="002D0658" w:rsidRDefault="002D0658" w:rsidP="002005A7">
            <w:pPr>
              <w:pStyle w:val="31"/>
              <w:shd w:val="clear" w:color="auto" w:fill="auto"/>
              <w:tabs>
                <w:tab w:val="left" w:pos="918"/>
              </w:tabs>
              <w:spacing w:line="240" w:lineRule="auto"/>
              <w:contextualSpacing/>
              <w:rPr>
                <w:rFonts w:cs="Times New Roman"/>
                <w:sz w:val="20"/>
                <w:szCs w:val="20"/>
              </w:rPr>
            </w:pPr>
            <w:r w:rsidRPr="002D0658">
              <w:rPr>
                <w:rFonts w:cs="Times New Roman"/>
                <w:sz w:val="20"/>
                <w:szCs w:val="20"/>
              </w:rPr>
              <w:t>ров</w:t>
            </w:r>
          </w:p>
        </w:tc>
        <w:tc>
          <w:tcPr>
            <w:tcW w:w="850" w:type="dxa"/>
            <w:vMerge w:val="restart"/>
          </w:tcPr>
          <w:p w:rsidR="002D0658" w:rsidRPr="002D0658" w:rsidRDefault="002D0658" w:rsidP="002005A7">
            <w:pPr>
              <w:pStyle w:val="31"/>
              <w:shd w:val="clear" w:color="auto" w:fill="auto"/>
              <w:spacing w:line="240" w:lineRule="auto"/>
              <w:ind w:right="-108"/>
              <w:contextualSpacing/>
              <w:rPr>
                <w:rFonts w:cs="Times New Roman"/>
                <w:sz w:val="20"/>
                <w:szCs w:val="20"/>
              </w:rPr>
            </w:pPr>
            <w:r w:rsidRPr="002D0658">
              <w:rPr>
                <w:rFonts w:cs="Times New Roman"/>
                <w:sz w:val="20"/>
                <w:szCs w:val="20"/>
              </w:rPr>
              <w:t xml:space="preserve">вид </w:t>
            </w:r>
          </w:p>
          <w:p w:rsidR="002D0658" w:rsidRPr="002D0658" w:rsidRDefault="002D0658" w:rsidP="002005A7">
            <w:pPr>
              <w:pStyle w:val="31"/>
              <w:shd w:val="clear" w:color="auto" w:fill="auto"/>
              <w:spacing w:line="240" w:lineRule="auto"/>
              <w:ind w:right="-108"/>
              <w:contextualSpacing/>
              <w:rPr>
                <w:rFonts w:cs="Times New Roman"/>
                <w:sz w:val="20"/>
                <w:szCs w:val="20"/>
              </w:rPr>
            </w:pPr>
            <w:r w:rsidRPr="002D0658">
              <w:rPr>
                <w:rFonts w:cs="Times New Roman"/>
                <w:sz w:val="20"/>
                <w:szCs w:val="20"/>
              </w:rPr>
              <w:t>регуляр-</w:t>
            </w:r>
          </w:p>
          <w:p w:rsidR="002D0658" w:rsidRPr="002D0658" w:rsidRDefault="002D0658" w:rsidP="002005A7">
            <w:pPr>
              <w:pStyle w:val="31"/>
              <w:shd w:val="clear" w:color="auto" w:fill="auto"/>
              <w:spacing w:line="240" w:lineRule="auto"/>
              <w:ind w:left="-108" w:right="-108"/>
              <w:contextualSpacing/>
              <w:rPr>
                <w:rFonts w:cs="Times New Roman"/>
                <w:sz w:val="20"/>
                <w:szCs w:val="20"/>
              </w:rPr>
            </w:pPr>
            <w:r w:rsidRPr="002D0658">
              <w:rPr>
                <w:rFonts w:cs="Times New Roman"/>
                <w:sz w:val="20"/>
                <w:szCs w:val="20"/>
              </w:rPr>
              <w:t>ных перевозок</w:t>
            </w:r>
          </w:p>
        </w:tc>
        <w:tc>
          <w:tcPr>
            <w:tcW w:w="3260" w:type="dxa"/>
            <w:gridSpan w:val="4"/>
            <w:tcBorders>
              <w:bottom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 xml:space="preserve">Данные о транспортных средствах, </w:t>
            </w:r>
            <w:r w:rsidRPr="002D0658">
              <w:rPr>
                <w:rFonts w:cs="Times New Roman"/>
                <w:bCs/>
                <w:color w:val="000000"/>
                <w:sz w:val="20"/>
                <w:szCs w:val="20"/>
              </w:rPr>
              <w:t>которые используются для перевозок по маршруту регулярных перевозок</w:t>
            </w:r>
          </w:p>
        </w:tc>
        <w:tc>
          <w:tcPr>
            <w:tcW w:w="1134" w:type="dxa"/>
            <w:vMerge w:val="restart"/>
            <w:tcBorders>
              <w:right w:val="single" w:sz="4" w:space="0" w:color="auto"/>
            </w:tcBorders>
          </w:tcPr>
          <w:p w:rsidR="002D0658" w:rsidRPr="002D0658" w:rsidRDefault="002D0658" w:rsidP="002005A7">
            <w:pPr>
              <w:pStyle w:val="31"/>
              <w:shd w:val="clear" w:color="auto" w:fill="auto"/>
              <w:tabs>
                <w:tab w:val="left" w:pos="187"/>
              </w:tabs>
              <w:spacing w:line="240" w:lineRule="auto"/>
              <w:ind w:left="-108" w:right="-108"/>
              <w:contextualSpacing/>
              <w:rPr>
                <w:rFonts w:cs="Times New Roman"/>
                <w:sz w:val="20"/>
                <w:szCs w:val="20"/>
              </w:rPr>
            </w:pPr>
            <w:r w:rsidRPr="002D0658">
              <w:rPr>
                <w:rFonts w:cs="Times New Roman"/>
                <w:bCs/>
                <w:color w:val="000000"/>
                <w:sz w:val="20"/>
                <w:szCs w:val="20"/>
              </w:rPr>
              <w:t>Дата начала осуществления регулярных перевозок</w:t>
            </w:r>
          </w:p>
        </w:tc>
        <w:tc>
          <w:tcPr>
            <w:tcW w:w="2560" w:type="dxa"/>
            <w:gridSpan w:val="3"/>
            <w:tcBorders>
              <w:left w:val="single" w:sz="4" w:space="0" w:color="auto"/>
              <w:bottom w:val="single" w:sz="4" w:space="0" w:color="auto"/>
              <w:right w:val="single" w:sz="4" w:space="0" w:color="auto"/>
            </w:tcBorders>
          </w:tcPr>
          <w:p w:rsidR="002D0658" w:rsidRPr="002D0658" w:rsidRDefault="002D0658" w:rsidP="002005A7">
            <w:pPr>
              <w:pStyle w:val="31"/>
              <w:shd w:val="clear" w:color="auto" w:fill="auto"/>
              <w:spacing w:line="240" w:lineRule="auto"/>
              <w:ind w:right="-108"/>
              <w:contextualSpacing/>
              <w:rPr>
                <w:rFonts w:cs="Times New Roman"/>
                <w:sz w:val="20"/>
                <w:szCs w:val="20"/>
              </w:rPr>
            </w:pPr>
            <w:r w:rsidRPr="002D0658">
              <w:rPr>
                <w:rFonts w:cs="Times New Roman"/>
                <w:bCs/>
                <w:color w:val="000000"/>
                <w:sz w:val="20"/>
                <w:szCs w:val="20"/>
              </w:rPr>
              <w:t>Данные о юридических лицах, индивидуальных предпринимателях, осуществляющих перевозки по маршруту регулярных перевозок</w:t>
            </w:r>
          </w:p>
        </w:tc>
        <w:tc>
          <w:tcPr>
            <w:tcW w:w="853" w:type="dxa"/>
            <w:gridSpan w:val="2"/>
            <w:tcBorders>
              <w:left w:val="single" w:sz="4" w:space="0" w:color="auto"/>
              <w:bottom w:val="single" w:sz="4" w:space="0" w:color="auto"/>
              <w:right w:val="single" w:sz="4" w:space="0" w:color="auto"/>
            </w:tcBorders>
          </w:tcPr>
          <w:p w:rsidR="002D0658" w:rsidRPr="002D0658" w:rsidRDefault="002D0658" w:rsidP="002005A7">
            <w:pPr>
              <w:autoSpaceDN w:val="0"/>
              <w:adjustRightInd w:val="0"/>
              <w:ind w:left="-108" w:right="-28"/>
              <w:contextualSpacing/>
              <w:jc w:val="center"/>
              <w:rPr>
                <w:rFonts w:eastAsia="SimSun" w:cs="Times New Roman"/>
                <w:bCs/>
                <w:color w:val="000000"/>
                <w:sz w:val="20"/>
                <w:szCs w:val="20"/>
              </w:rPr>
            </w:pPr>
            <w:r w:rsidRPr="002D0658">
              <w:rPr>
                <w:rFonts w:eastAsia="SimSun" w:cs="Times New Roman"/>
                <w:bCs/>
                <w:color w:val="000000"/>
                <w:sz w:val="20"/>
                <w:szCs w:val="20"/>
              </w:rPr>
              <w:t>Дата и основа-ние внесения сведений</w:t>
            </w:r>
          </w:p>
          <w:p w:rsidR="002D0658" w:rsidRPr="002D0658" w:rsidRDefault="002D0658" w:rsidP="002005A7">
            <w:pPr>
              <w:pStyle w:val="31"/>
              <w:shd w:val="clear" w:color="auto" w:fill="auto"/>
              <w:spacing w:line="240" w:lineRule="auto"/>
              <w:ind w:right="120"/>
              <w:contextualSpacing/>
              <w:rPr>
                <w:rFonts w:cs="Times New Roman"/>
                <w:sz w:val="20"/>
                <w:szCs w:val="20"/>
              </w:rPr>
            </w:pPr>
          </w:p>
        </w:tc>
        <w:tc>
          <w:tcPr>
            <w:tcW w:w="710" w:type="dxa"/>
            <w:gridSpan w:val="2"/>
            <w:tcBorders>
              <w:left w:val="single" w:sz="4" w:space="0" w:color="auto"/>
              <w:bottom w:val="single" w:sz="4" w:space="0" w:color="auto"/>
              <w:right w:val="single" w:sz="4" w:space="0" w:color="auto"/>
            </w:tcBorders>
          </w:tcPr>
          <w:p w:rsidR="002D0658" w:rsidRPr="002D0658" w:rsidRDefault="002D0658" w:rsidP="002005A7">
            <w:pPr>
              <w:autoSpaceDN w:val="0"/>
              <w:adjustRightInd w:val="0"/>
              <w:ind w:right="-29"/>
              <w:contextualSpacing/>
              <w:jc w:val="center"/>
              <w:rPr>
                <w:rFonts w:eastAsia="SimSun" w:cs="Times New Roman"/>
                <w:bCs/>
                <w:color w:val="000000"/>
                <w:sz w:val="20"/>
                <w:szCs w:val="20"/>
              </w:rPr>
            </w:pPr>
            <w:r w:rsidRPr="002D0658">
              <w:rPr>
                <w:rFonts w:eastAsia="SimSun" w:cs="Times New Roman"/>
                <w:bCs/>
                <w:color w:val="000000"/>
                <w:sz w:val="20"/>
                <w:szCs w:val="20"/>
              </w:rPr>
              <w:t>Дата и основание отме-ны марш-рута</w:t>
            </w:r>
          </w:p>
          <w:p w:rsidR="002D0658" w:rsidRPr="002D0658" w:rsidRDefault="002D0658" w:rsidP="002005A7">
            <w:pPr>
              <w:pStyle w:val="31"/>
              <w:shd w:val="clear" w:color="auto" w:fill="auto"/>
              <w:spacing w:line="240" w:lineRule="auto"/>
              <w:ind w:right="120"/>
              <w:contextualSpacing/>
              <w:rPr>
                <w:rFonts w:cs="Times New Roman"/>
                <w:sz w:val="20"/>
                <w:szCs w:val="20"/>
              </w:rPr>
            </w:pPr>
          </w:p>
        </w:tc>
      </w:tr>
      <w:tr w:rsidR="002D0658" w:rsidRPr="002D0658" w:rsidTr="002D0658">
        <w:trPr>
          <w:cantSplit/>
          <w:trHeight w:val="2685"/>
        </w:trPr>
        <w:tc>
          <w:tcPr>
            <w:tcW w:w="673" w:type="dxa"/>
            <w:vMerge/>
            <w:textDirection w:val="btLr"/>
          </w:tcPr>
          <w:p w:rsidR="002D0658" w:rsidRPr="002D0658" w:rsidRDefault="002D0658" w:rsidP="002005A7">
            <w:pPr>
              <w:pStyle w:val="31"/>
              <w:shd w:val="clear" w:color="auto" w:fill="auto"/>
              <w:spacing w:line="240" w:lineRule="auto"/>
              <w:ind w:left="113" w:right="120"/>
              <w:contextualSpacing/>
              <w:rPr>
                <w:rFonts w:cs="Times New Roman"/>
                <w:bCs/>
                <w:color w:val="000000"/>
                <w:sz w:val="20"/>
                <w:szCs w:val="20"/>
              </w:rPr>
            </w:pPr>
          </w:p>
        </w:tc>
        <w:tc>
          <w:tcPr>
            <w:tcW w:w="705" w:type="dxa"/>
            <w:vMerge/>
            <w:textDirection w:val="btLr"/>
          </w:tcPr>
          <w:p w:rsidR="002D0658" w:rsidRPr="002D0658" w:rsidRDefault="002D0658" w:rsidP="002005A7">
            <w:pPr>
              <w:pStyle w:val="31"/>
              <w:shd w:val="clear" w:color="auto" w:fill="auto"/>
              <w:spacing w:line="240" w:lineRule="auto"/>
              <w:ind w:left="113" w:right="120"/>
              <w:contextualSpacing/>
              <w:rPr>
                <w:rFonts w:cs="Times New Roman"/>
                <w:bCs/>
                <w:color w:val="000000"/>
                <w:sz w:val="20"/>
                <w:szCs w:val="20"/>
              </w:rPr>
            </w:pPr>
          </w:p>
        </w:tc>
        <w:tc>
          <w:tcPr>
            <w:tcW w:w="998" w:type="dxa"/>
            <w:gridSpan w:val="2"/>
            <w:vMerge/>
          </w:tcPr>
          <w:p w:rsidR="002D0658" w:rsidRPr="002D0658" w:rsidRDefault="002D0658" w:rsidP="002005A7">
            <w:pPr>
              <w:pStyle w:val="31"/>
              <w:shd w:val="clear" w:color="auto" w:fill="auto"/>
              <w:spacing w:line="240" w:lineRule="auto"/>
              <w:ind w:right="119"/>
              <w:contextualSpacing/>
              <w:rPr>
                <w:rFonts w:cs="Times New Roman"/>
                <w:bCs/>
                <w:color w:val="000000"/>
                <w:sz w:val="20"/>
                <w:szCs w:val="20"/>
              </w:rPr>
            </w:pPr>
          </w:p>
        </w:tc>
        <w:tc>
          <w:tcPr>
            <w:tcW w:w="1553" w:type="dxa"/>
            <w:vMerge/>
          </w:tcPr>
          <w:p w:rsidR="002D0658" w:rsidRPr="002D0658" w:rsidRDefault="002D0658" w:rsidP="002005A7">
            <w:pPr>
              <w:pStyle w:val="31"/>
              <w:shd w:val="clear" w:color="auto" w:fill="auto"/>
              <w:spacing w:line="240" w:lineRule="auto"/>
              <w:ind w:right="119"/>
              <w:contextualSpacing/>
              <w:rPr>
                <w:rFonts w:cs="Times New Roman"/>
                <w:sz w:val="20"/>
                <w:szCs w:val="20"/>
              </w:rPr>
            </w:pPr>
          </w:p>
        </w:tc>
        <w:tc>
          <w:tcPr>
            <w:tcW w:w="1282" w:type="dxa"/>
            <w:gridSpan w:val="2"/>
            <w:vMerge/>
          </w:tcPr>
          <w:p w:rsidR="002D0658" w:rsidRPr="002D0658" w:rsidRDefault="002D0658" w:rsidP="002005A7">
            <w:pPr>
              <w:pStyle w:val="31"/>
              <w:shd w:val="clear" w:color="auto" w:fill="auto"/>
              <w:spacing w:line="240" w:lineRule="auto"/>
              <w:ind w:right="119"/>
              <w:contextualSpacing/>
              <w:rPr>
                <w:rFonts w:cs="Times New Roman"/>
                <w:sz w:val="20"/>
                <w:szCs w:val="20"/>
              </w:rPr>
            </w:pPr>
          </w:p>
        </w:tc>
        <w:tc>
          <w:tcPr>
            <w:tcW w:w="567" w:type="dxa"/>
            <w:vMerge/>
            <w:textDirection w:val="btLr"/>
          </w:tcPr>
          <w:p w:rsidR="002D0658" w:rsidRPr="002D0658" w:rsidRDefault="002D0658" w:rsidP="002005A7">
            <w:pPr>
              <w:pStyle w:val="31"/>
              <w:shd w:val="clear" w:color="auto" w:fill="auto"/>
              <w:spacing w:line="240" w:lineRule="auto"/>
              <w:ind w:left="113" w:right="119"/>
              <w:contextualSpacing/>
              <w:rPr>
                <w:rFonts w:cs="Times New Roman"/>
                <w:sz w:val="20"/>
                <w:szCs w:val="20"/>
              </w:rPr>
            </w:pPr>
          </w:p>
        </w:tc>
        <w:tc>
          <w:tcPr>
            <w:tcW w:w="850" w:type="dxa"/>
            <w:vMerge/>
          </w:tcPr>
          <w:p w:rsidR="002D0658" w:rsidRPr="002D0658" w:rsidRDefault="002D0658" w:rsidP="002005A7">
            <w:pPr>
              <w:pStyle w:val="31"/>
              <w:shd w:val="clear" w:color="auto" w:fill="auto"/>
              <w:spacing w:line="240" w:lineRule="auto"/>
              <w:ind w:right="119"/>
              <w:contextualSpacing/>
              <w:rPr>
                <w:rFonts w:cs="Times New Roman"/>
                <w:sz w:val="20"/>
                <w:szCs w:val="20"/>
              </w:rPr>
            </w:pPr>
          </w:p>
        </w:tc>
        <w:tc>
          <w:tcPr>
            <w:tcW w:w="850" w:type="dxa"/>
            <w:vMerge/>
          </w:tcPr>
          <w:p w:rsidR="002D0658" w:rsidRPr="002D0658" w:rsidRDefault="002D0658" w:rsidP="002005A7">
            <w:pPr>
              <w:pStyle w:val="31"/>
              <w:shd w:val="clear" w:color="auto" w:fill="auto"/>
              <w:spacing w:line="240" w:lineRule="auto"/>
              <w:ind w:right="119"/>
              <w:contextualSpacing/>
              <w:rPr>
                <w:rFonts w:cs="Times New Roman"/>
                <w:sz w:val="20"/>
                <w:szCs w:val="20"/>
              </w:rPr>
            </w:pPr>
          </w:p>
        </w:tc>
        <w:tc>
          <w:tcPr>
            <w:tcW w:w="567" w:type="dxa"/>
            <w:tcBorders>
              <w:top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p>
          <w:p w:rsidR="002D0658" w:rsidRPr="002D0658" w:rsidRDefault="002D0658" w:rsidP="002005A7">
            <w:pPr>
              <w:pStyle w:val="31"/>
              <w:shd w:val="clear" w:color="auto" w:fill="auto"/>
              <w:tabs>
                <w:tab w:val="left" w:pos="459"/>
              </w:tabs>
              <w:spacing w:line="240" w:lineRule="auto"/>
              <w:ind w:right="-108"/>
              <w:contextualSpacing/>
              <w:rPr>
                <w:rFonts w:cs="Times New Roman"/>
                <w:sz w:val="20"/>
                <w:szCs w:val="20"/>
              </w:rPr>
            </w:pPr>
            <w:r w:rsidRPr="002D0658">
              <w:rPr>
                <w:rFonts w:cs="Times New Roman"/>
                <w:sz w:val="20"/>
                <w:szCs w:val="20"/>
              </w:rPr>
              <w:t>вид</w:t>
            </w:r>
          </w:p>
        </w:tc>
        <w:tc>
          <w:tcPr>
            <w:tcW w:w="708" w:type="dxa"/>
            <w:tcBorders>
              <w:top w:val="single" w:sz="4" w:space="0" w:color="auto"/>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 xml:space="preserve"> </w:t>
            </w:r>
          </w:p>
          <w:p w:rsidR="002D0658" w:rsidRPr="002D0658" w:rsidRDefault="002D0658" w:rsidP="002005A7">
            <w:pPr>
              <w:pStyle w:val="31"/>
              <w:shd w:val="clear" w:color="auto" w:fill="auto"/>
              <w:spacing w:line="240" w:lineRule="auto"/>
              <w:ind w:right="-108"/>
              <w:contextualSpacing/>
              <w:jc w:val="left"/>
              <w:rPr>
                <w:rFonts w:cs="Times New Roman"/>
                <w:sz w:val="20"/>
                <w:szCs w:val="20"/>
              </w:rPr>
            </w:pPr>
            <w:r w:rsidRPr="002D0658">
              <w:rPr>
                <w:rFonts w:cs="Times New Roman"/>
                <w:sz w:val="20"/>
                <w:szCs w:val="20"/>
              </w:rPr>
              <w:t>класс</w:t>
            </w:r>
          </w:p>
        </w:tc>
        <w:tc>
          <w:tcPr>
            <w:tcW w:w="851" w:type="dxa"/>
            <w:tcBorders>
              <w:top w:val="single" w:sz="4" w:space="0" w:color="auto"/>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p>
          <w:p w:rsidR="002D0658" w:rsidRPr="002D0658" w:rsidRDefault="002D0658" w:rsidP="002005A7">
            <w:pPr>
              <w:pStyle w:val="31"/>
              <w:shd w:val="clear" w:color="auto" w:fill="auto"/>
              <w:spacing w:line="240" w:lineRule="auto"/>
              <w:ind w:left="-108" w:right="119"/>
              <w:contextualSpacing/>
              <w:rPr>
                <w:rFonts w:cs="Times New Roman"/>
                <w:sz w:val="20"/>
                <w:szCs w:val="20"/>
              </w:rPr>
            </w:pPr>
            <w:r w:rsidRPr="002D0658">
              <w:rPr>
                <w:rFonts w:cs="Times New Roman"/>
                <w:sz w:val="20"/>
                <w:szCs w:val="20"/>
              </w:rPr>
              <w:t>Максимальное количество</w:t>
            </w:r>
          </w:p>
        </w:tc>
        <w:tc>
          <w:tcPr>
            <w:tcW w:w="1134" w:type="dxa"/>
            <w:tcBorders>
              <w:top w:val="single" w:sz="4" w:space="0" w:color="auto"/>
              <w:left w:val="single" w:sz="4" w:space="0" w:color="auto"/>
            </w:tcBorders>
          </w:tcPr>
          <w:p w:rsidR="002D0658" w:rsidRPr="002D0658" w:rsidRDefault="002D0658" w:rsidP="002005A7">
            <w:pPr>
              <w:pStyle w:val="31"/>
              <w:shd w:val="clear" w:color="auto" w:fill="auto"/>
              <w:spacing w:line="240" w:lineRule="auto"/>
              <w:ind w:left="-55" w:right="-108" w:hanging="142"/>
              <w:contextualSpacing/>
              <w:rPr>
                <w:rFonts w:cs="Times New Roman"/>
                <w:sz w:val="20"/>
                <w:szCs w:val="20"/>
              </w:rPr>
            </w:pPr>
            <w:r w:rsidRPr="002D0658">
              <w:rPr>
                <w:rFonts w:cs="Times New Roman"/>
                <w:bCs/>
                <w:color w:val="000000"/>
                <w:sz w:val="20"/>
                <w:szCs w:val="20"/>
              </w:rPr>
              <w:t>Экологичес-кие характе-ристики транспортных средств</w:t>
            </w:r>
          </w:p>
        </w:tc>
        <w:tc>
          <w:tcPr>
            <w:tcW w:w="1134" w:type="dxa"/>
            <w:vMerge/>
            <w:tcBorders>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p>
        </w:tc>
        <w:tc>
          <w:tcPr>
            <w:tcW w:w="1276" w:type="dxa"/>
            <w:tcBorders>
              <w:top w:val="single" w:sz="4" w:space="0" w:color="auto"/>
              <w:left w:val="single" w:sz="4" w:space="0" w:color="auto"/>
              <w:right w:val="single" w:sz="4" w:space="0" w:color="auto"/>
            </w:tcBorders>
          </w:tcPr>
          <w:p w:rsidR="002D0658" w:rsidRPr="002D0658" w:rsidRDefault="002D0658" w:rsidP="002005A7">
            <w:pPr>
              <w:pStyle w:val="31"/>
              <w:shd w:val="clear" w:color="auto" w:fill="auto"/>
              <w:spacing w:line="240" w:lineRule="auto"/>
              <w:ind w:left="-108" w:right="-250"/>
              <w:contextualSpacing/>
              <w:rPr>
                <w:rFonts w:cs="Times New Roman"/>
                <w:sz w:val="20"/>
                <w:szCs w:val="20"/>
              </w:rPr>
            </w:pPr>
            <w:r w:rsidRPr="002D0658">
              <w:rPr>
                <w:rFonts w:cs="Times New Roman"/>
                <w:bCs/>
                <w:color w:val="000000"/>
                <w:sz w:val="20"/>
                <w:szCs w:val="20"/>
              </w:rPr>
              <w:t>наименование юридического лица, Ф.И.О. индивидуального предпринимателя</w:t>
            </w:r>
          </w:p>
        </w:tc>
        <w:tc>
          <w:tcPr>
            <w:tcW w:w="1284" w:type="dxa"/>
            <w:gridSpan w:val="2"/>
            <w:tcBorders>
              <w:top w:val="single" w:sz="4" w:space="0" w:color="auto"/>
              <w:left w:val="single" w:sz="4" w:space="0" w:color="auto"/>
              <w:right w:val="single" w:sz="4" w:space="0" w:color="auto"/>
            </w:tcBorders>
          </w:tcPr>
          <w:p w:rsidR="002D0658" w:rsidRPr="002D0658" w:rsidRDefault="002D0658" w:rsidP="002005A7">
            <w:pPr>
              <w:pStyle w:val="31"/>
              <w:shd w:val="clear" w:color="auto" w:fill="auto"/>
              <w:spacing w:line="240" w:lineRule="auto"/>
              <w:ind w:left="-113" w:right="-108" w:firstLine="113"/>
              <w:contextualSpacing/>
              <w:rPr>
                <w:rFonts w:cs="Times New Roman"/>
                <w:sz w:val="20"/>
                <w:szCs w:val="20"/>
              </w:rPr>
            </w:pPr>
            <w:r w:rsidRPr="002D0658">
              <w:rPr>
                <w:rFonts w:cs="Times New Roman"/>
                <w:bCs/>
                <w:color w:val="000000"/>
                <w:sz w:val="20"/>
                <w:szCs w:val="20"/>
              </w:rPr>
              <w:t>место нахождения перевозчика</w:t>
            </w:r>
          </w:p>
        </w:tc>
        <w:tc>
          <w:tcPr>
            <w:tcW w:w="853" w:type="dxa"/>
            <w:gridSpan w:val="2"/>
            <w:tcBorders>
              <w:top w:val="single" w:sz="4" w:space="0" w:color="auto"/>
              <w:left w:val="single" w:sz="4" w:space="0" w:color="auto"/>
              <w:right w:val="single" w:sz="4" w:space="0" w:color="auto"/>
            </w:tcBorders>
          </w:tcPr>
          <w:p w:rsidR="002D0658" w:rsidRPr="002D0658" w:rsidRDefault="002D0658" w:rsidP="002005A7">
            <w:pPr>
              <w:pStyle w:val="31"/>
              <w:shd w:val="clear" w:color="auto" w:fill="auto"/>
              <w:spacing w:line="240" w:lineRule="auto"/>
              <w:ind w:left="-113" w:right="-108" w:firstLine="113"/>
              <w:contextualSpacing/>
              <w:rPr>
                <w:rFonts w:cs="Times New Roman"/>
                <w:bCs/>
                <w:color w:val="000000"/>
                <w:sz w:val="20"/>
                <w:szCs w:val="20"/>
              </w:rPr>
            </w:pPr>
          </w:p>
        </w:tc>
        <w:tc>
          <w:tcPr>
            <w:tcW w:w="710" w:type="dxa"/>
            <w:gridSpan w:val="2"/>
            <w:tcBorders>
              <w:top w:val="single" w:sz="4" w:space="0" w:color="auto"/>
              <w:left w:val="single" w:sz="4" w:space="0" w:color="auto"/>
              <w:right w:val="single" w:sz="4" w:space="0" w:color="auto"/>
            </w:tcBorders>
          </w:tcPr>
          <w:p w:rsidR="002D0658" w:rsidRPr="002D0658" w:rsidRDefault="002D0658" w:rsidP="002005A7">
            <w:pPr>
              <w:pStyle w:val="31"/>
              <w:shd w:val="clear" w:color="auto" w:fill="auto"/>
              <w:spacing w:line="240" w:lineRule="auto"/>
              <w:ind w:left="-113" w:right="-108" w:firstLine="113"/>
              <w:contextualSpacing/>
              <w:rPr>
                <w:rFonts w:cs="Times New Roman"/>
                <w:bCs/>
                <w:color w:val="000000"/>
                <w:sz w:val="20"/>
                <w:szCs w:val="20"/>
              </w:rPr>
            </w:pPr>
          </w:p>
        </w:tc>
      </w:tr>
      <w:tr w:rsidR="002D0658" w:rsidRPr="002D0658" w:rsidTr="002D0658">
        <w:trPr>
          <w:gridAfter w:val="1"/>
          <w:wAfter w:w="7" w:type="dxa"/>
        </w:trPr>
        <w:tc>
          <w:tcPr>
            <w:tcW w:w="673"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w:t>
            </w:r>
          </w:p>
        </w:tc>
        <w:tc>
          <w:tcPr>
            <w:tcW w:w="711" w:type="dxa"/>
            <w:gridSpan w:val="2"/>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2</w:t>
            </w:r>
          </w:p>
        </w:tc>
        <w:tc>
          <w:tcPr>
            <w:tcW w:w="992"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3</w:t>
            </w:r>
          </w:p>
        </w:tc>
        <w:tc>
          <w:tcPr>
            <w:tcW w:w="1560" w:type="dxa"/>
            <w:gridSpan w:val="2"/>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4</w:t>
            </w:r>
          </w:p>
        </w:tc>
        <w:tc>
          <w:tcPr>
            <w:tcW w:w="1275"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5</w:t>
            </w:r>
          </w:p>
        </w:tc>
        <w:tc>
          <w:tcPr>
            <w:tcW w:w="567"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6</w:t>
            </w:r>
          </w:p>
        </w:tc>
        <w:tc>
          <w:tcPr>
            <w:tcW w:w="850"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7</w:t>
            </w:r>
          </w:p>
        </w:tc>
        <w:tc>
          <w:tcPr>
            <w:tcW w:w="851"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8</w:t>
            </w:r>
          </w:p>
        </w:tc>
        <w:tc>
          <w:tcPr>
            <w:tcW w:w="567" w:type="dxa"/>
            <w:tcBorders>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9</w:t>
            </w:r>
          </w:p>
        </w:tc>
        <w:tc>
          <w:tcPr>
            <w:tcW w:w="709" w:type="dxa"/>
            <w:tcBorders>
              <w:left w:val="single" w:sz="4" w:space="0" w:color="auto"/>
              <w:right w:val="single" w:sz="4" w:space="0" w:color="auto"/>
            </w:tcBorders>
          </w:tcPr>
          <w:p w:rsidR="002D0658" w:rsidRPr="002D0658" w:rsidRDefault="002D0658" w:rsidP="002005A7">
            <w:pPr>
              <w:pStyle w:val="31"/>
              <w:spacing w:line="240" w:lineRule="auto"/>
              <w:ind w:right="120"/>
              <w:contextualSpacing/>
              <w:rPr>
                <w:rFonts w:cs="Times New Roman"/>
                <w:sz w:val="20"/>
                <w:szCs w:val="20"/>
              </w:rPr>
            </w:pPr>
            <w:r w:rsidRPr="002D0658">
              <w:rPr>
                <w:rFonts w:cs="Times New Roman"/>
                <w:sz w:val="20"/>
                <w:szCs w:val="20"/>
              </w:rPr>
              <w:t>10</w:t>
            </w:r>
          </w:p>
        </w:tc>
        <w:tc>
          <w:tcPr>
            <w:tcW w:w="850" w:type="dxa"/>
            <w:tcBorders>
              <w:left w:val="single" w:sz="4" w:space="0" w:color="auto"/>
              <w:right w:val="single" w:sz="4" w:space="0" w:color="auto"/>
            </w:tcBorders>
          </w:tcPr>
          <w:p w:rsidR="002D0658" w:rsidRPr="002D0658" w:rsidRDefault="002D0658" w:rsidP="002005A7">
            <w:pPr>
              <w:pStyle w:val="31"/>
              <w:spacing w:line="240" w:lineRule="auto"/>
              <w:ind w:right="120"/>
              <w:contextualSpacing/>
              <w:rPr>
                <w:rFonts w:cs="Times New Roman"/>
                <w:sz w:val="20"/>
                <w:szCs w:val="20"/>
              </w:rPr>
            </w:pPr>
            <w:r w:rsidRPr="002D0658">
              <w:rPr>
                <w:rFonts w:cs="Times New Roman"/>
                <w:sz w:val="20"/>
                <w:szCs w:val="20"/>
              </w:rPr>
              <w:t>11</w:t>
            </w:r>
          </w:p>
        </w:tc>
        <w:tc>
          <w:tcPr>
            <w:tcW w:w="1134" w:type="dxa"/>
            <w:tcBorders>
              <w:left w:val="single" w:sz="4" w:space="0" w:color="auto"/>
            </w:tcBorders>
          </w:tcPr>
          <w:p w:rsidR="002D0658" w:rsidRPr="002D0658" w:rsidRDefault="002D0658" w:rsidP="002005A7">
            <w:pPr>
              <w:pStyle w:val="31"/>
              <w:spacing w:line="240" w:lineRule="auto"/>
              <w:ind w:right="120"/>
              <w:contextualSpacing/>
              <w:rPr>
                <w:rFonts w:cs="Times New Roman"/>
                <w:sz w:val="20"/>
                <w:szCs w:val="20"/>
              </w:rPr>
            </w:pPr>
            <w:r w:rsidRPr="002D0658">
              <w:rPr>
                <w:rFonts w:cs="Times New Roman"/>
                <w:sz w:val="20"/>
                <w:szCs w:val="20"/>
              </w:rPr>
              <w:t>12</w:t>
            </w:r>
          </w:p>
        </w:tc>
        <w:tc>
          <w:tcPr>
            <w:tcW w:w="1134" w:type="dxa"/>
            <w:tcBorders>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13</w:t>
            </w:r>
          </w:p>
        </w:tc>
        <w:tc>
          <w:tcPr>
            <w:tcW w:w="1276"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14</w:t>
            </w:r>
          </w:p>
        </w:tc>
        <w:tc>
          <w:tcPr>
            <w:tcW w:w="1276"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15</w:t>
            </w:r>
          </w:p>
        </w:tc>
        <w:tc>
          <w:tcPr>
            <w:tcW w:w="853" w:type="dxa"/>
            <w:gridSpan w:val="2"/>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16</w:t>
            </w:r>
          </w:p>
        </w:tc>
        <w:tc>
          <w:tcPr>
            <w:tcW w:w="710" w:type="dxa"/>
            <w:gridSpan w:val="2"/>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17</w:t>
            </w:r>
          </w:p>
        </w:tc>
      </w:tr>
      <w:tr w:rsidR="002D0658" w:rsidRPr="002D0658" w:rsidTr="002D0658">
        <w:trPr>
          <w:gridAfter w:val="1"/>
          <w:wAfter w:w="7" w:type="dxa"/>
        </w:trPr>
        <w:tc>
          <w:tcPr>
            <w:tcW w:w="673"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300</w:t>
            </w:r>
          </w:p>
        </w:tc>
        <w:tc>
          <w:tcPr>
            <w:tcW w:w="711" w:type="dxa"/>
            <w:gridSpan w:val="2"/>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100</w:t>
            </w:r>
          </w:p>
        </w:tc>
        <w:tc>
          <w:tcPr>
            <w:tcW w:w="992"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Кадый- Низкусь</w:t>
            </w:r>
          </w:p>
        </w:tc>
        <w:tc>
          <w:tcPr>
            <w:tcW w:w="1560" w:type="dxa"/>
            <w:gridSpan w:val="2"/>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Борисово, церковь, Екатеринкино, Екатеринкино школа, Истопки, Иваньково, Матвейково, Синдяково, Рубеж, Низкусь</w:t>
            </w:r>
          </w:p>
        </w:tc>
        <w:tc>
          <w:tcPr>
            <w:tcW w:w="1275"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п. Кадый, ул. Макарьевская, а/д Кострома- В.Спасское, а/д Екатеринкино-</w:t>
            </w:r>
            <w:r w:rsidR="005829EC">
              <w:rPr>
                <w:rFonts w:cs="Times New Roman"/>
                <w:sz w:val="20"/>
                <w:szCs w:val="20"/>
              </w:rPr>
              <w:t xml:space="preserve"> </w:t>
            </w:r>
            <w:r w:rsidRPr="002D0658">
              <w:rPr>
                <w:rFonts w:cs="Times New Roman"/>
                <w:sz w:val="20"/>
                <w:szCs w:val="20"/>
              </w:rPr>
              <w:t>Низкусь</w:t>
            </w:r>
          </w:p>
        </w:tc>
        <w:tc>
          <w:tcPr>
            <w:tcW w:w="567"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40,5</w:t>
            </w:r>
          </w:p>
        </w:tc>
        <w:tc>
          <w:tcPr>
            <w:tcW w:w="850"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В установленных остановочных пунктах по маршруту регулярных перев</w:t>
            </w:r>
            <w:r w:rsidRPr="002D0658">
              <w:rPr>
                <w:rFonts w:cs="Times New Roman"/>
                <w:sz w:val="20"/>
                <w:szCs w:val="20"/>
              </w:rPr>
              <w:lastRenderedPageBreak/>
              <w:t>озок</w:t>
            </w:r>
          </w:p>
        </w:tc>
        <w:tc>
          <w:tcPr>
            <w:tcW w:w="851"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lastRenderedPageBreak/>
              <w:t>по регулируемым тарифам</w:t>
            </w:r>
          </w:p>
        </w:tc>
        <w:tc>
          <w:tcPr>
            <w:tcW w:w="567" w:type="dxa"/>
            <w:tcBorders>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автобус</w:t>
            </w:r>
          </w:p>
        </w:tc>
        <w:tc>
          <w:tcPr>
            <w:tcW w:w="709"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lang w:val="en-US"/>
              </w:rPr>
            </w:pPr>
            <w:r w:rsidRPr="002D0658">
              <w:rPr>
                <w:rFonts w:cs="Times New Roman"/>
                <w:sz w:val="20"/>
                <w:szCs w:val="20"/>
                <w:lang w:val="en-US"/>
              </w:rPr>
              <w:t>M-3</w:t>
            </w:r>
          </w:p>
        </w:tc>
        <w:tc>
          <w:tcPr>
            <w:tcW w:w="850"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lang w:val="en-US"/>
              </w:rPr>
            </w:pPr>
            <w:r w:rsidRPr="002D0658">
              <w:rPr>
                <w:rFonts w:cs="Times New Roman"/>
                <w:sz w:val="20"/>
                <w:szCs w:val="20"/>
                <w:lang w:val="en-US"/>
              </w:rPr>
              <w:t>2</w:t>
            </w:r>
          </w:p>
        </w:tc>
        <w:tc>
          <w:tcPr>
            <w:tcW w:w="1134" w:type="dxa"/>
            <w:tcBorders>
              <w:lef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Евро-3</w:t>
            </w:r>
          </w:p>
        </w:tc>
        <w:tc>
          <w:tcPr>
            <w:tcW w:w="1134" w:type="dxa"/>
            <w:tcBorders>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1.08.2012 года</w:t>
            </w:r>
          </w:p>
        </w:tc>
        <w:tc>
          <w:tcPr>
            <w:tcW w:w="1276"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ООО «Кадый АТ»</w:t>
            </w:r>
          </w:p>
        </w:tc>
        <w:tc>
          <w:tcPr>
            <w:tcW w:w="1276"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157980, Костромская обл., п. Кадый</w:t>
            </w:r>
          </w:p>
        </w:tc>
        <w:tc>
          <w:tcPr>
            <w:tcW w:w="853" w:type="dxa"/>
            <w:gridSpan w:val="2"/>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p>
        </w:tc>
        <w:tc>
          <w:tcPr>
            <w:tcW w:w="710" w:type="dxa"/>
            <w:gridSpan w:val="2"/>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p>
        </w:tc>
      </w:tr>
      <w:tr w:rsidR="002D0658" w:rsidRPr="002D0658" w:rsidTr="002D0658">
        <w:trPr>
          <w:gridAfter w:val="1"/>
          <w:wAfter w:w="7" w:type="dxa"/>
        </w:trPr>
        <w:tc>
          <w:tcPr>
            <w:tcW w:w="673"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lastRenderedPageBreak/>
              <w:t>548</w:t>
            </w:r>
          </w:p>
        </w:tc>
        <w:tc>
          <w:tcPr>
            <w:tcW w:w="711" w:type="dxa"/>
            <w:gridSpan w:val="2"/>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101</w:t>
            </w:r>
          </w:p>
        </w:tc>
        <w:tc>
          <w:tcPr>
            <w:tcW w:w="992"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Кадый- Ведрово</w:t>
            </w:r>
          </w:p>
        </w:tc>
        <w:tc>
          <w:tcPr>
            <w:tcW w:w="1560" w:type="dxa"/>
            <w:gridSpan w:val="2"/>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Долгуша,Паньково, Чапыги, АБЗ, Митьково, Текун, Поломы, Березовец, Починок, Чернышево, Меленки, Добрянки, Хороброво, Неверовка, Лубяны, Луховцево, Сорочково, Булдачиха, Завражье, Прозорово, Борисоглеб, Кнышево, Калиновская, Столпино, Мужичковская, Лужиново, Н. Курдюм, Ожгинец, Ведрово, Ожгинец, Н. Курдюм</w:t>
            </w:r>
          </w:p>
        </w:tc>
        <w:tc>
          <w:tcPr>
            <w:tcW w:w="1275"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п. Кадый, ул. Центральная, ул. Гагарина, ул. Комарова, а/д Кадый- Завражье</w:t>
            </w:r>
          </w:p>
        </w:tc>
        <w:tc>
          <w:tcPr>
            <w:tcW w:w="567"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110,5</w:t>
            </w:r>
          </w:p>
        </w:tc>
        <w:tc>
          <w:tcPr>
            <w:tcW w:w="850"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В установленных остановочных пунктах по маршруту регулярных перевозок</w:t>
            </w:r>
          </w:p>
        </w:tc>
        <w:tc>
          <w:tcPr>
            <w:tcW w:w="851" w:type="dxa"/>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по регулируемым тарифам</w:t>
            </w:r>
          </w:p>
        </w:tc>
        <w:tc>
          <w:tcPr>
            <w:tcW w:w="567" w:type="dxa"/>
            <w:tcBorders>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автобус</w:t>
            </w:r>
          </w:p>
        </w:tc>
        <w:tc>
          <w:tcPr>
            <w:tcW w:w="709"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М-3</w:t>
            </w:r>
          </w:p>
        </w:tc>
        <w:tc>
          <w:tcPr>
            <w:tcW w:w="850"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3</w:t>
            </w:r>
          </w:p>
        </w:tc>
        <w:tc>
          <w:tcPr>
            <w:tcW w:w="1134" w:type="dxa"/>
            <w:tcBorders>
              <w:lef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Евро- 3</w:t>
            </w:r>
          </w:p>
        </w:tc>
        <w:tc>
          <w:tcPr>
            <w:tcW w:w="1134" w:type="dxa"/>
            <w:tcBorders>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1.08.2012 года</w:t>
            </w:r>
          </w:p>
        </w:tc>
        <w:tc>
          <w:tcPr>
            <w:tcW w:w="1276"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ООО «Кадый АТ»</w:t>
            </w:r>
          </w:p>
        </w:tc>
        <w:tc>
          <w:tcPr>
            <w:tcW w:w="1276" w:type="dxa"/>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r w:rsidRPr="002D0658">
              <w:rPr>
                <w:rFonts w:cs="Times New Roman"/>
                <w:sz w:val="20"/>
                <w:szCs w:val="20"/>
              </w:rPr>
              <w:t>157980, Костромская обл., п. Кадый</w:t>
            </w:r>
          </w:p>
        </w:tc>
        <w:tc>
          <w:tcPr>
            <w:tcW w:w="853" w:type="dxa"/>
            <w:gridSpan w:val="2"/>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p>
        </w:tc>
        <w:tc>
          <w:tcPr>
            <w:tcW w:w="710" w:type="dxa"/>
            <w:gridSpan w:val="2"/>
            <w:tcBorders>
              <w:left w:val="single" w:sz="4" w:space="0" w:color="auto"/>
              <w:right w:val="single" w:sz="4" w:space="0" w:color="auto"/>
            </w:tcBorders>
          </w:tcPr>
          <w:p w:rsidR="002D0658" w:rsidRPr="002D0658" w:rsidRDefault="002D0658" w:rsidP="002005A7">
            <w:pPr>
              <w:pStyle w:val="31"/>
              <w:shd w:val="clear" w:color="auto" w:fill="auto"/>
              <w:spacing w:line="240" w:lineRule="auto"/>
              <w:ind w:right="120"/>
              <w:contextualSpacing/>
              <w:rPr>
                <w:rFonts w:cs="Times New Roman"/>
                <w:sz w:val="20"/>
                <w:szCs w:val="20"/>
              </w:rPr>
            </w:pPr>
          </w:p>
        </w:tc>
      </w:tr>
    </w:tbl>
    <w:p w:rsidR="002D0658" w:rsidRDefault="002D0658" w:rsidP="002D0658">
      <w:pPr>
        <w:shd w:val="clear" w:color="auto" w:fill="FFFFFF"/>
        <w:spacing w:line="0" w:lineRule="atLeast"/>
        <w:ind w:right="-30"/>
        <w:jc w:val="center"/>
        <w:rPr>
          <w:rFonts w:cs="Times New Roman"/>
          <w:sz w:val="20"/>
          <w:szCs w:val="20"/>
        </w:rPr>
        <w:sectPr w:rsidR="002D0658" w:rsidSect="002D0658">
          <w:pgSz w:w="16838" w:h="11906" w:orient="landscape"/>
          <w:pgMar w:top="567" w:right="820" w:bottom="851" w:left="567" w:header="709" w:footer="709" w:gutter="0"/>
          <w:cols w:space="708"/>
          <w:docGrid w:linePitch="360"/>
        </w:sectPr>
      </w:pPr>
    </w:p>
    <w:p w:rsidR="002005A7" w:rsidRPr="00D94A27" w:rsidRDefault="002005A7" w:rsidP="002005A7">
      <w:pPr>
        <w:pStyle w:val="1"/>
        <w:tabs>
          <w:tab w:val="left" w:pos="5184"/>
        </w:tabs>
        <w:spacing w:before="240" w:after="60"/>
        <w:jc w:val="center"/>
        <w:rPr>
          <w:rFonts w:cs="Times New Roman"/>
          <w:b/>
          <w:lang w:val="ru-RU"/>
        </w:rPr>
      </w:pPr>
      <w:r w:rsidRPr="00D94A27">
        <w:rPr>
          <w:rFonts w:cs="Times New Roman"/>
          <w:lang w:val="ru-RU"/>
        </w:rPr>
        <w:lastRenderedPageBreak/>
        <w:t>РОССИЙСКАЯ ФЕДЕРАЦИЯ</w:t>
      </w:r>
    </w:p>
    <w:p w:rsidR="002005A7" w:rsidRPr="002005A7" w:rsidRDefault="005829EC" w:rsidP="002005A7">
      <w:pPr>
        <w:pStyle w:val="21"/>
        <w:ind w:left="0"/>
        <w:jc w:val="center"/>
        <w:rPr>
          <w:sz w:val="20"/>
          <w:szCs w:val="20"/>
        </w:rPr>
      </w:pPr>
      <w:r>
        <w:rPr>
          <w:sz w:val="20"/>
          <w:szCs w:val="20"/>
        </w:rPr>
        <w:t xml:space="preserve"> </w:t>
      </w:r>
      <w:r w:rsidR="002005A7" w:rsidRPr="002005A7">
        <w:rPr>
          <w:sz w:val="20"/>
          <w:szCs w:val="20"/>
        </w:rPr>
        <w:t>КОСТРОМСКАЯ ОБЛАСТЬ</w:t>
      </w:r>
    </w:p>
    <w:p w:rsidR="002005A7" w:rsidRPr="002005A7" w:rsidRDefault="002005A7" w:rsidP="002005A7">
      <w:pPr>
        <w:pStyle w:val="21"/>
        <w:ind w:left="0"/>
        <w:jc w:val="center"/>
        <w:rPr>
          <w:sz w:val="20"/>
          <w:szCs w:val="20"/>
        </w:rPr>
      </w:pPr>
      <w:r w:rsidRPr="002005A7">
        <w:rPr>
          <w:sz w:val="20"/>
          <w:szCs w:val="20"/>
        </w:rPr>
        <w:t>АДМИНИСТРАЦИЯ КАДЫЙСКОГО МУНИЦИПАЛЬНОГО РАЙОНА</w:t>
      </w:r>
    </w:p>
    <w:p w:rsidR="002005A7" w:rsidRPr="002005A7" w:rsidRDefault="002005A7" w:rsidP="002005A7">
      <w:pPr>
        <w:pStyle w:val="21"/>
        <w:ind w:left="0"/>
        <w:jc w:val="center"/>
        <w:rPr>
          <w:sz w:val="20"/>
          <w:szCs w:val="20"/>
        </w:rPr>
      </w:pPr>
    </w:p>
    <w:p w:rsidR="002005A7" w:rsidRPr="002005A7" w:rsidRDefault="002005A7" w:rsidP="002005A7">
      <w:pPr>
        <w:pStyle w:val="21"/>
        <w:ind w:left="0"/>
        <w:jc w:val="center"/>
        <w:rPr>
          <w:sz w:val="20"/>
          <w:szCs w:val="20"/>
        </w:rPr>
      </w:pPr>
      <w:r w:rsidRPr="002005A7">
        <w:rPr>
          <w:sz w:val="20"/>
          <w:szCs w:val="20"/>
        </w:rPr>
        <w:t>ПОСТАНОВЛЕНИЕ</w:t>
      </w:r>
    </w:p>
    <w:p w:rsidR="002005A7" w:rsidRPr="002005A7" w:rsidRDefault="005829EC" w:rsidP="002005A7">
      <w:pPr>
        <w:pStyle w:val="21"/>
        <w:ind w:left="0"/>
        <w:jc w:val="center"/>
        <w:rPr>
          <w:sz w:val="20"/>
          <w:szCs w:val="20"/>
        </w:rPr>
      </w:pPr>
      <w:r>
        <w:rPr>
          <w:sz w:val="20"/>
          <w:szCs w:val="20"/>
        </w:rPr>
        <w:t xml:space="preserve"> </w:t>
      </w:r>
    </w:p>
    <w:p w:rsidR="002005A7" w:rsidRPr="002005A7" w:rsidRDefault="002005A7" w:rsidP="002005A7">
      <w:pPr>
        <w:pStyle w:val="21"/>
        <w:ind w:left="0"/>
        <w:rPr>
          <w:sz w:val="20"/>
          <w:szCs w:val="20"/>
        </w:rPr>
      </w:pPr>
      <w:r w:rsidRPr="002005A7">
        <w:rPr>
          <w:sz w:val="20"/>
          <w:szCs w:val="20"/>
        </w:rPr>
        <w:t>27 октября</w:t>
      </w:r>
      <w:r w:rsidR="005829EC">
        <w:rPr>
          <w:sz w:val="20"/>
          <w:szCs w:val="20"/>
        </w:rPr>
        <w:t xml:space="preserve"> </w:t>
      </w:r>
      <w:r w:rsidRPr="002005A7">
        <w:rPr>
          <w:sz w:val="20"/>
          <w:szCs w:val="20"/>
        </w:rPr>
        <w:t xml:space="preserve">2016 г. </w:t>
      </w:r>
      <w:r w:rsidRPr="002005A7">
        <w:rPr>
          <w:sz w:val="20"/>
          <w:szCs w:val="20"/>
        </w:rPr>
        <w:tab/>
      </w:r>
      <w:r w:rsidRPr="002005A7">
        <w:rPr>
          <w:sz w:val="20"/>
          <w:szCs w:val="20"/>
        </w:rPr>
        <w:tab/>
      </w:r>
      <w:r w:rsidR="005829EC">
        <w:rPr>
          <w:sz w:val="20"/>
          <w:szCs w:val="20"/>
        </w:rPr>
        <w:t xml:space="preserve"> </w:t>
      </w:r>
      <w:r w:rsidRPr="002005A7">
        <w:rPr>
          <w:sz w:val="20"/>
          <w:szCs w:val="20"/>
        </w:rPr>
        <w:t>№</w:t>
      </w:r>
      <w:r w:rsidR="005829EC">
        <w:rPr>
          <w:sz w:val="20"/>
          <w:szCs w:val="20"/>
        </w:rPr>
        <w:t xml:space="preserve"> </w:t>
      </w:r>
      <w:r w:rsidRPr="002005A7">
        <w:rPr>
          <w:sz w:val="20"/>
          <w:szCs w:val="20"/>
        </w:rPr>
        <w:t>308</w:t>
      </w:r>
    </w:p>
    <w:p w:rsidR="002005A7" w:rsidRPr="002005A7" w:rsidRDefault="002005A7" w:rsidP="002005A7">
      <w:pPr>
        <w:shd w:val="clear" w:color="auto" w:fill="FFFFFF"/>
        <w:spacing w:line="0" w:lineRule="atLeast"/>
        <w:ind w:left="-567" w:right="3574"/>
        <w:rPr>
          <w:rFonts w:cs="Times New Roman"/>
          <w:sz w:val="20"/>
          <w:szCs w:val="20"/>
        </w:rPr>
      </w:pPr>
      <w:r w:rsidRPr="002005A7">
        <w:rPr>
          <w:rFonts w:cs="Times New Roman"/>
          <w:sz w:val="20"/>
          <w:szCs w:val="20"/>
        </w:rPr>
        <w:t xml:space="preserve"> </w:t>
      </w:r>
    </w:p>
    <w:p w:rsidR="002005A7" w:rsidRPr="00D94A27" w:rsidRDefault="002005A7" w:rsidP="00B162D2">
      <w:pPr>
        <w:pStyle w:val="1"/>
        <w:tabs>
          <w:tab w:val="clear" w:pos="432"/>
        </w:tabs>
        <w:ind w:left="0" w:firstLine="0"/>
        <w:rPr>
          <w:rFonts w:cs="Times New Roman"/>
          <w:b/>
          <w:lang w:val="ru-RU"/>
        </w:rPr>
      </w:pPr>
      <w:r w:rsidRPr="00D94A27">
        <w:rPr>
          <w:rFonts w:cs="Times New Roman"/>
          <w:lang w:val="ru-RU"/>
        </w:rPr>
        <w:t>О перечне муниципальных программ</w:t>
      </w:r>
      <w:r w:rsidR="00B162D2">
        <w:rPr>
          <w:rFonts w:cs="Times New Roman"/>
          <w:lang w:val="ru-RU"/>
        </w:rPr>
        <w:t xml:space="preserve"> </w:t>
      </w:r>
      <w:r w:rsidRPr="00D94A27">
        <w:rPr>
          <w:rFonts w:cs="Times New Roman"/>
          <w:lang w:val="ru-RU"/>
        </w:rPr>
        <w:t>Кадыйского муниципального района</w:t>
      </w:r>
    </w:p>
    <w:p w:rsidR="002005A7" w:rsidRPr="002005A7" w:rsidRDefault="002005A7" w:rsidP="002005A7">
      <w:pPr>
        <w:shd w:val="clear" w:color="auto" w:fill="FFFFFF"/>
        <w:spacing w:line="0" w:lineRule="atLeast"/>
        <w:ind w:right="3574"/>
        <w:rPr>
          <w:rFonts w:cs="Times New Roman"/>
          <w:sz w:val="20"/>
          <w:szCs w:val="20"/>
        </w:rPr>
      </w:pPr>
    </w:p>
    <w:p w:rsidR="002005A7" w:rsidRPr="002005A7" w:rsidRDefault="002005A7" w:rsidP="002005A7">
      <w:pPr>
        <w:pStyle w:val="af4"/>
        <w:shd w:val="clear" w:color="auto" w:fill="FFFFFF"/>
        <w:spacing w:before="0" w:after="0"/>
        <w:jc w:val="both"/>
        <w:rPr>
          <w:rFonts w:ascii="Times New Roman" w:hAnsi="Times New Roman"/>
          <w:sz w:val="20"/>
          <w:szCs w:val="20"/>
        </w:rPr>
      </w:pPr>
      <w:r w:rsidRPr="002005A7">
        <w:rPr>
          <w:rFonts w:ascii="Times New Roman" w:hAnsi="Times New Roman"/>
          <w:sz w:val="20"/>
          <w:szCs w:val="20"/>
        </w:rPr>
        <w:tab/>
        <w:t>В соответствии с постановлением администрации Кадыйского муниципального района от 10 марта 2016 года № 56 «Об утверждении Порядка</w:t>
      </w:r>
      <w:r w:rsidR="005829EC">
        <w:rPr>
          <w:rFonts w:ascii="Times New Roman" w:hAnsi="Times New Roman"/>
          <w:sz w:val="20"/>
          <w:szCs w:val="20"/>
        </w:rPr>
        <w:t xml:space="preserve"> </w:t>
      </w:r>
      <w:r w:rsidRPr="002005A7">
        <w:rPr>
          <w:rFonts w:ascii="Times New Roman" w:hAnsi="Times New Roman"/>
          <w:sz w:val="20"/>
          <w:szCs w:val="20"/>
        </w:rPr>
        <w:t xml:space="preserve">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руководствуясь Уставом Кадыйского муниципального района </w:t>
      </w:r>
    </w:p>
    <w:p w:rsidR="002005A7" w:rsidRPr="002005A7" w:rsidRDefault="002005A7" w:rsidP="002005A7">
      <w:pPr>
        <w:jc w:val="both"/>
        <w:rPr>
          <w:rFonts w:cs="Times New Roman"/>
          <w:sz w:val="20"/>
          <w:szCs w:val="20"/>
        </w:rPr>
      </w:pPr>
    </w:p>
    <w:p w:rsidR="002005A7" w:rsidRPr="002005A7" w:rsidRDefault="002005A7" w:rsidP="002005A7">
      <w:pPr>
        <w:ind w:firstLine="708"/>
        <w:jc w:val="both"/>
        <w:rPr>
          <w:rFonts w:cs="Times New Roman"/>
          <w:sz w:val="20"/>
          <w:szCs w:val="20"/>
        </w:rPr>
      </w:pPr>
      <w:r w:rsidRPr="002005A7">
        <w:rPr>
          <w:rFonts w:cs="Times New Roman"/>
          <w:sz w:val="20"/>
          <w:szCs w:val="20"/>
        </w:rPr>
        <w:t>ПОСТАНОВЛЯЮ:</w:t>
      </w:r>
    </w:p>
    <w:p w:rsidR="002005A7" w:rsidRPr="002005A7" w:rsidRDefault="002005A7" w:rsidP="002005A7">
      <w:pPr>
        <w:jc w:val="both"/>
        <w:rPr>
          <w:rFonts w:cs="Times New Roman"/>
          <w:sz w:val="20"/>
          <w:szCs w:val="20"/>
        </w:rPr>
      </w:pPr>
      <w:r w:rsidRPr="002005A7">
        <w:rPr>
          <w:rFonts w:cs="Times New Roman"/>
          <w:sz w:val="20"/>
          <w:szCs w:val="20"/>
        </w:rPr>
        <w:tab/>
        <w:t>1. Утвердить перечень муниципальных программ Кадыйского муниципального района на 2017 год (прилагается).</w:t>
      </w:r>
    </w:p>
    <w:p w:rsidR="002005A7" w:rsidRPr="002005A7" w:rsidRDefault="002005A7" w:rsidP="002005A7">
      <w:pPr>
        <w:jc w:val="both"/>
        <w:rPr>
          <w:rFonts w:cs="Times New Roman"/>
          <w:sz w:val="20"/>
          <w:szCs w:val="20"/>
        </w:rPr>
      </w:pPr>
      <w:r w:rsidRPr="002005A7">
        <w:rPr>
          <w:rFonts w:cs="Times New Roman"/>
          <w:sz w:val="20"/>
          <w:szCs w:val="20"/>
        </w:rPr>
        <w:tab/>
        <w:t>2. Признать утратившим силу постановление администрации кадыйского муниципального района от 02 ноября 2015 года № 266 «О</w:t>
      </w:r>
      <w:r w:rsidR="005829EC">
        <w:rPr>
          <w:rFonts w:cs="Times New Roman"/>
          <w:sz w:val="20"/>
          <w:szCs w:val="20"/>
        </w:rPr>
        <w:t xml:space="preserve"> </w:t>
      </w:r>
      <w:r w:rsidRPr="002005A7">
        <w:rPr>
          <w:rFonts w:cs="Times New Roman"/>
          <w:sz w:val="20"/>
          <w:szCs w:val="20"/>
        </w:rPr>
        <w:t>перечне</w:t>
      </w:r>
      <w:r w:rsidR="005829EC">
        <w:rPr>
          <w:rFonts w:cs="Times New Roman"/>
          <w:sz w:val="20"/>
          <w:szCs w:val="20"/>
        </w:rPr>
        <w:t xml:space="preserve"> </w:t>
      </w:r>
      <w:r w:rsidRPr="002005A7">
        <w:rPr>
          <w:rFonts w:cs="Times New Roman"/>
          <w:sz w:val="20"/>
          <w:szCs w:val="20"/>
        </w:rPr>
        <w:t>муниципальных программ Кадыйского муниципального района».</w:t>
      </w:r>
    </w:p>
    <w:p w:rsidR="002005A7" w:rsidRPr="002005A7" w:rsidRDefault="002005A7" w:rsidP="002005A7">
      <w:pPr>
        <w:jc w:val="both"/>
        <w:rPr>
          <w:rFonts w:cs="Times New Roman"/>
          <w:sz w:val="20"/>
          <w:szCs w:val="20"/>
        </w:rPr>
      </w:pPr>
      <w:r w:rsidRPr="002005A7">
        <w:rPr>
          <w:rFonts w:cs="Times New Roman"/>
          <w:sz w:val="20"/>
          <w:szCs w:val="20"/>
        </w:rPr>
        <w:tab/>
        <w:t>3. Ответственным исполнителям муниципальных программ разработать муниципальные</w:t>
      </w:r>
      <w:r w:rsidR="005829EC">
        <w:rPr>
          <w:rFonts w:cs="Times New Roman"/>
          <w:sz w:val="20"/>
          <w:szCs w:val="20"/>
        </w:rPr>
        <w:t xml:space="preserve"> </w:t>
      </w:r>
      <w:r w:rsidRPr="002005A7">
        <w:rPr>
          <w:rFonts w:cs="Times New Roman"/>
          <w:sz w:val="20"/>
          <w:szCs w:val="20"/>
        </w:rPr>
        <w:t>программы согласно утвержденного перечня.</w:t>
      </w:r>
    </w:p>
    <w:p w:rsidR="002005A7" w:rsidRPr="002005A7" w:rsidRDefault="002005A7" w:rsidP="002005A7">
      <w:pPr>
        <w:jc w:val="both"/>
        <w:rPr>
          <w:rFonts w:cs="Times New Roman"/>
          <w:sz w:val="20"/>
          <w:szCs w:val="20"/>
        </w:rPr>
      </w:pPr>
      <w:r w:rsidRPr="002005A7">
        <w:rPr>
          <w:rFonts w:cs="Times New Roman"/>
          <w:sz w:val="20"/>
          <w:szCs w:val="20"/>
        </w:rPr>
        <w:tab/>
        <w:t>4. Контроль за выполнением настоящего постановления возложить на заместителя главы по социально- экономическим вопросам администрации Кадыйского муниципального района.</w:t>
      </w:r>
    </w:p>
    <w:p w:rsidR="002005A7" w:rsidRDefault="002005A7" w:rsidP="002005A7">
      <w:pPr>
        <w:jc w:val="both"/>
        <w:rPr>
          <w:rFonts w:cs="Times New Roman"/>
          <w:sz w:val="20"/>
          <w:szCs w:val="20"/>
        </w:rPr>
      </w:pPr>
      <w:r w:rsidRPr="002005A7">
        <w:rPr>
          <w:rFonts w:cs="Times New Roman"/>
          <w:sz w:val="20"/>
          <w:szCs w:val="20"/>
        </w:rPr>
        <w:tab/>
        <w:t>5. Настоящее постановление вступает в силу со дня подписания.</w:t>
      </w:r>
    </w:p>
    <w:p w:rsidR="0082283E" w:rsidRDefault="0082283E" w:rsidP="002005A7">
      <w:pPr>
        <w:jc w:val="both"/>
        <w:rPr>
          <w:rFonts w:cs="Times New Roman"/>
          <w:sz w:val="20"/>
          <w:szCs w:val="20"/>
        </w:rPr>
      </w:pPr>
    </w:p>
    <w:p w:rsidR="003A373C" w:rsidRPr="002005A7" w:rsidRDefault="003A373C" w:rsidP="002005A7">
      <w:pPr>
        <w:jc w:val="both"/>
        <w:rPr>
          <w:rFonts w:cs="Times New Roman"/>
          <w:sz w:val="20"/>
          <w:szCs w:val="20"/>
        </w:rPr>
      </w:pPr>
    </w:p>
    <w:p w:rsidR="002005A7" w:rsidRPr="002005A7" w:rsidRDefault="002005A7" w:rsidP="002005A7">
      <w:pPr>
        <w:pStyle w:val="1"/>
        <w:rPr>
          <w:rFonts w:cs="Times New Roman"/>
          <w:b/>
          <w:lang w:val="ru-RU"/>
        </w:rPr>
      </w:pPr>
      <w:r w:rsidRPr="002005A7">
        <w:rPr>
          <w:rFonts w:cs="Times New Roman"/>
          <w:lang w:val="ru-RU"/>
        </w:rPr>
        <w:t>И.о. главы администрации</w:t>
      </w:r>
    </w:p>
    <w:p w:rsidR="002005A7" w:rsidRPr="002005A7" w:rsidRDefault="002005A7" w:rsidP="002005A7">
      <w:pPr>
        <w:pStyle w:val="1"/>
        <w:rPr>
          <w:rFonts w:cs="Times New Roman"/>
          <w:b/>
          <w:lang w:val="ru-RU"/>
        </w:rPr>
      </w:pPr>
      <w:r w:rsidRPr="002005A7">
        <w:rPr>
          <w:rFonts w:cs="Times New Roman"/>
          <w:lang w:val="ru-RU"/>
        </w:rPr>
        <w:t>Кад</w:t>
      </w:r>
      <w:r>
        <w:rPr>
          <w:rFonts w:cs="Times New Roman"/>
          <w:lang w:val="ru-RU"/>
        </w:rPr>
        <w:t>ыйского муниципального района</w:t>
      </w:r>
      <w:r w:rsidR="005829EC">
        <w:rPr>
          <w:rFonts w:cs="Times New Roman"/>
          <w:lang w:val="ru-RU"/>
        </w:rPr>
        <w:t xml:space="preserve"> </w:t>
      </w:r>
      <w:r w:rsidRPr="002005A7">
        <w:rPr>
          <w:rFonts w:cs="Times New Roman"/>
          <w:lang w:val="ru-RU"/>
        </w:rPr>
        <w:t>А.Н. Смирнов</w:t>
      </w:r>
    </w:p>
    <w:p w:rsidR="002005A7" w:rsidRPr="002005A7" w:rsidRDefault="005829EC" w:rsidP="002005A7">
      <w:pPr>
        <w:shd w:val="clear" w:color="auto" w:fill="FFFFFF"/>
        <w:spacing w:line="0" w:lineRule="atLeast"/>
        <w:ind w:right="36"/>
        <w:jc w:val="both"/>
        <w:rPr>
          <w:rFonts w:cs="Times New Roman"/>
          <w:sz w:val="20"/>
          <w:szCs w:val="20"/>
        </w:rPr>
        <w:sectPr w:rsidR="002005A7" w:rsidRPr="002005A7" w:rsidSect="002005A7">
          <w:pgSz w:w="11906" w:h="16838"/>
          <w:pgMar w:top="1134" w:right="282" w:bottom="1134" w:left="709" w:header="709" w:footer="709" w:gutter="0"/>
          <w:cols w:space="708"/>
          <w:docGrid w:linePitch="360"/>
        </w:sectPr>
      </w:pPr>
      <w:r>
        <w:rPr>
          <w:rFonts w:cs="Times New Roman"/>
          <w:sz w:val="20"/>
          <w:szCs w:val="20"/>
        </w:rPr>
        <w:t xml:space="preserve"> </w:t>
      </w:r>
    </w:p>
    <w:p w:rsidR="002005A7" w:rsidRPr="002005A7" w:rsidRDefault="002005A7" w:rsidP="00CE76CC">
      <w:pPr>
        <w:pStyle w:val="af5"/>
        <w:jc w:val="right"/>
        <w:rPr>
          <w:rFonts w:ascii="Times New Roman" w:hAnsi="Times New Roman"/>
          <w:sz w:val="20"/>
          <w:szCs w:val="20"/>
        </w:rPr>
      </w:pPr>
      <w:r w:rsidRPr="002005A7">
        <w:rPr>
          <w:rFonts w:ascii="Times New Roman" w:hAnsi="Times New Roman"/>
          <w:sz w:val="20"/>
          <w:szCs w:val="20"/>
        </w:rPr>
        <w:lastRenderedPageBreak/>
        <w:t>Приложение</w:t>
      </w:r>
    </w:p>
    <w:p w:rsidR="002005A7" w:rsidRPr="002005A7" w:rsidRDefault="002005A7" w:rsidP="002005A7">
      <w:pPr>
        <w:pStyle w:val="af5"/>
        <w:jc w:val="right"/>
        <w:rPr>
          <w:rFonts w:ascii="Times New Roman" w:hAnsi="Times New Roman"/>
          <w:sz w:val="20"/>
          <w:szCs w:val="20"/>
        </w:rPr>
      </w:pPr>
      <w:r w:rsidRPr="002005A7">
        <w:rPr>
          <w:rFonts w:ascii="Times New Roman" w:hAnsi="Times New Roman"/>
          <w:sz w:val="20"/>
          <w:szCs w:val="20"/>
        </w:rPr>
        <w:t>к постановлению администрации</w:t>
      </w:r>
    </w:p>
    <w:p w:rsidR="002005A7" w:rsidRPr="002005A7" w:rsidRDefault="002005A7" w:rsidP="002005A7">
      <w:pPr>
        <w:pStyle w:val="af5"/>
        <w:jc w:val="right"/>
        <w:rPr>
          <w:rFonts w:ascii="Times New Roman" w:hAnsi="Times New Roman"/>
          <w:sz w:val="20"/>
          <w:szCs w:val="20"/>
        </w:rPr>
      </w:pPr>
      <w:r w:rsidRPr="002005A7">
        <w:rPr>
          <w:rFonts w:ascii="Times New Roman" w:hAnsi="Times New Roman"/>
          <w:sz w:val="20"/>
          <w:szCs w:val="20"/>
        </w:rPr>
        <w:t>Кадыйского муниципального района</w:t>
      </w:r>
    </w:p>
    <w:p w:rsidR="002005A7" w:rsidRPr="002005A7" w:rsidRDefault="002005A7" w:rsidP="002005A7">
      <w:pPr>
        <w:pStyle w:val="af5"/>
        <w:jc w:val="right"/>
        <w:rPr>
          <w:rFonts w:ascii="Times New Roman" w:hAnsi="Times New Roman"/>
          <w:sz w:val="20"/>
          <w:szCs w:val="20"/>
        </w:rPr>
      </w:pPr>
      <w:r w:rsidRPr="002005A7">
        <w:rPr>
          <w:rFonts w:ascii="Times New Roman" w:hAnsi="Times New Roman"/>
          <w:sz w:val="20"/>
          <w:szCs w:val="20"/>
        </w:rPr>
        <w:t>от 27 октября 2016 г. № 308</w:t>
      </w:r>
    </w:p>
    <w:p w:rsidR="002005A7" w:rsidRPr="002005A7" w:rsidRDefault="002005A7" w:rsidP="002005A7">
      <w:pPr>
        <w:jc w:val="center"/>
        <w:rPr>
          <w:rFonts w:cs="Times New Roman"/>
          <w:b/>
          <w:sz w:val="20"/>
          <w:szCs w:val="20"/>
        </w:rPr>
      </w:pPr>
      <w:r w:rsidRPr="002005A7">
        <w:rPr>
          <w:rFonts w:cs="Times New Roman"/>
          <w:b/>
          <w:sz w:val="20"/>
          <w:szCs w:val="20"/>
        </w:rPr>
        <w:t xml:space="preserve">Перечень </w:t>
      </w:r>
    </w:p>
    <w:p w:rsidR="002005A7" w:rsidRPr="002005A7" w:rsidRDefault="002005A7" w:rsidP="002005A7">
      <w:pPr>
        <w:jc w:val="center"/>
        <w:rPr>
          <w:rFonts w:cs="Times New Roman"/>
          <w:b/>
          <w:sz w:val="20"/>
          <w:szCs w:val="20"/>
        </w:rPr>
      </w:pPr>
      <w:r w:rsidRPr="002005A7">
        <w:rPr>
          <w:rFonts w:cs="Times New Roman"/>
          <w:b/>
          <w:sz w:val="20"/>
          <w:szCs w:val="20"/>
        </w:rPr>
        <w:t>муниципальных</w:t>
      </w:r>
      <w:r w:rsidR="005829EC">
        <w:rPr>
          <w:rFonts w:cs="Times New Roman"/>
          <w:b/>
          <w:sz w:val="20"/>
          <w:szCs w:val="20"/>
        </w:rPr>
        <w:t xml:space="preserve"> </w:t>
      </w:r>
      <w:r w:rsidRPr="002005A7">
        <w:rPr>
          <w:rFonts w:cs="Times New Roman"/>
          <w:b/>
          <w:sz w:val="20"/>
          <w:szCs w:val="20"/>
        </w:rPr>
        <w:t>программ Кадыйского муниципального района на 2017 год</w:t>
      </w:r>
    </w:p>
    <w:p w:rsidR="002005A7" w:rsidRPr="002005A7" w:rsidRDefault="002005A7" w:rsidP="002005A7">
      <w:pPr>
        <w:jc w:val="center"/>
        <w:rPr>
          <w:rFonts w:cs="Times New Roman"/>
          <w:b/>
          <w:sz w:val="20"/>
          <w:szCs w:val="20"/>
        </w:rPr>
      </w:pPr>
    </w:p>
    <w:tbl>
      <w:tblPr>
        <w:tblW w:w="15101" w:type="dxa"/>
        <w:tblCellSpacing w:w="5" w:type="nil"/>
        <w:tblLayout w:type="fixed"/>
        <w:tblCellMar>
          <w:left w:w="75" w:type="dxa"/>
          <w:right w:w="75" w:type="dxa"/>
        </w:tblCellMar>
        <w:tblLook w:val="0000"/>
      </w:tblPr>
      <w:tblGrid>
        <w:gridCol w:w="540"/>
        <w:gridCol w:w="2937"/>
        <w:gridCol w:w="1701"/>
        <w:gridCol w:w="4395"/>
        <w:gridCol w:w="1559"/>
        <w:gridCol w:w="3969"/>
      </w:tblGrid>
      <w:tr w:rsidR="002005A7" w:rsidRPr="002005A7" w:rsidTr="002005A7">
        <w:trPr>
          <w:trHeight w:val="800"/>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rPr>
                <w:sz w:val="20"/>
                <w:szCs w:val="20"/>
              </w:rPr>
            </w:pPr>
            <w:r w:rsidRPr="002005A7">
              <w:rPr>
                <w:sz w:val="20"/>
                <w:szCs w:val="20"/>
              </w:rPr>
              <w:t>№</w:t>
            </w:r>
            <w:r w:rsidRPr="002005A7">
              <w:rPr>
                <w:sz w:val="20"/>
                <w:szCs w:val="20"/>
              </w:rPr>
              <w:br/>
              <w:t>п/п</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center"/>
              <w:rPr>
                <w:sz w:val="20"/>
                <w:szCs w:val="20"/>
              </w:rPr>
            </w:pPr>
            <w:r w:rsidRPr="002005A7">
              <w:rPr>
                <w:sz w:val="20"/>
                <w:szCs w:val="20"/>
              </w:rPr>
              <w:t>Наименование</w:t>
            </w:r>
            <w:r w:rsidR="005829EC">
              <w:rPr>
                <w:sz w:val="20"/>
                <w:szCs w:val="20"/>
              </w:rPr>
              <w:t xml:space="preserve"> </w:t>
            </w:r>
            <w:r w:rsidRPr="002005A7">
              <w:rPr>
                <w:sz w:val="20"/>
                <w:szCs w:val="20"/>
              </w:rPr>
              <w:br/>
              <w:t xml:space="preserve"> муниципальной </w:t>
            </w:r>
            <w:r w:rsidRPr="002005A7">
              <w:rPr>
                <w:sz w:val="20"/>
                <w:szCs w:val="20"/>
              </w:rPr>
              <w:br/>
              <w:t xml:space="preserve"> программы</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center"/>
              <w:rPr>
                <w:sz w:val="20"/>
                <w:szCs w:val="20"/>
              </w:rPr>
            </w:pPr>
            <w:r w:rsidRPr="002005A7">
              <w:rPr>
                <w:sz w:val="20"/>
                <w:szCs w:val="20"/>
              </w:rPr>
              <w:t>Срок</w:t>
            </w:r>
            <w:r w:rsidR="005829EC">
              <w:rPr>
                <w:sz w:val="20"/>
                <w:szCs w:val="20"/>
              </w:rPr>
              <w:t xml:space="preserve"> </w:t>
            </w:r>
            <w:r w:rsidRPr="002005A7">
              <w:rPr>
                <w:sz w:val="20"/>
                <w:szCs w:val="20"/>
              </w:rPr>
              <w:br/>
              <w:t>утверждения</w:t>
            </w:r>
            <w:r w:rsidRPr="002005A7">
              <w:rPr>
                <w:sz w:val="20"/>
                <w:szCs w:val="20"/>
              </w:rPr>
              <w:br/>
              <w:t>муниципальной</w:t>
            </w:r>
            <w:r w:rsidR="005829EC">
              <w:rPr>
                <w:sz w:val="20"/>
                <w:szCs w:val="20"/>
              </w:rPr>
              <w:t xml:space="preserve"> </w:t>
            </w:r>
            <w:r w:rsidRPr="002005A7">
              <w:rPr>
                <w:sz w:val="20"/>
                <w:szCs w:val="20"/>
              </w:rPr>
              <w:br/>
              <w:t>программы</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center"/>
              <w:rPr>
                <w:sz w:val="20"/>
                <w:szCs w:val="20"/>
              </w:rPr>
            </w:pPr>
            <w:r w:rsidRPr="002005A7">
              <w:rPr>
                <w:sz w:val="20"/>
                <w:szCs w:val="20"/>
              </w:rPr>
              <w:t>Ответственный</w:t>
            </w:r>
            <w:r w:rsidR="005829EC">
              <w:rPr>
                <w:sz w:val="20"/>
                <w:szCs w:val="20"/>
              </w:rPr>
              <w:t xml:space="preserve"> </w:t>
            </w:r>
            <w:r w:rsidRPr="002005A7">
              <w:rPr>
                <w:sz w:val="20"/>
                <w:szCs w:val="20"/>
              </w:rPr>
              <w:br/>
            </w:r>
            <w:r w:rsidR="005829EC">
              <w:rPr>
                <w:sz w:val="20"/>
                <w:szCs w:val="20"/>
              </w:rPr>
              <w:t xml:space="preserve"> </w:t>
            </w:r>
            <w:r w:rsidRPr="002005A7">
              <w:rPr>
                <w:sz w:val="20"/>
                <w:szCs w:val="20"/>
              </w:rPr>
              <w:t>исполнитель</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af5"/>
              <w:rPr>
                <w:rFonts w:ascii="Times New Roman" w:hAnsi="Times New Roman"/>
                <w:sz w:val="20"/>
                <w:szCs w:val="20"/>
              </w:rPr>
            </w:pPr>
            <w:r w:rsidRPr="002005A7">
              <w:rPr>
                <w:rFonts w:ascii="Times New Roman" w:hAnsi="Times New Roman"/>
                <w:sz w:val="20"/>
                <w:szCs w:val="20"/>
              </w:rPr>
              <w:t>Соисполнители</w:t>
            </w:r>
            <w:r w:rsidR="005829EC">
              <w:rPr>
                <w:rFonts w:ascii="Times New Roman" w:hAnsi="Times New Roman"/>
                <w:sz w:val="20"/>
                <w:szCs w:val="20"/>
              </w:rPr>
              <w:t xml:space="preserve"> </w:t>
            </w:r>
            <w:r w:rsidRPr="002005A7">
              <w:rPr>
                <w:rFonts w:ascii="Times New Roman" w:hAnsi="Times New Roman"/>
                <w:sz w:val="20"/>
                <w:szCs w:val="20"/>
              </w:rPr>
              <w:t>государственных</w:t>
            </w:r>
            <w:r w:rsidR="005829EC">
              <w:rPr>
                <w:rFonts w:ascii="Times New Roman" w:hAnsi="Times New Roman"/>
                <w:sz w:val="20"/>
                <w:szCs w:val="20"/>
              </w:rPr>
              <w:t xml:space="preserve"> </w:t>
            </w:r>
            <w:r w:rsidRPr="002005A7">
              <w:rPr>
                <w:rFonts w:ascii="Times New Roman" w:hAnsi="Times New Roman"/>
                <w:sz w:val="20"/>
                <w:szCs w:val="20"/>
              </w:rPr>
              <w:t>программ и</w:t>
            </w:r>
            <w:r w:rsidR="005829EC">
              <w:rPr>
                <w:rFonts w:ascii="Times New Roman" w:hAnsi="Times New Roman"/>
                <w:sz w:val="20"/>
                <w:szCs w:val="20"/>
              </w:rPr>
              <w:t xml:space="preserve"> </w:t>
            </w:r>
            <w:r w:rsidRPr="002005A7">
              <w:rPr>
                <w:rFonts w:ascii="Times New Roman" w:hAnsi="Times New Roman"/>
                <w:sz w:val="20"/>
                <w:szCs w:val="20"/>
              </w:rPr>
              <w:t xml:space="preserve">подпрограмм&lt;*&gt; </w:t>
            </w: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center"/>
              <w:rPr>
                <w:sz w:val="20"/>
                <w:szCs w:val="20"/>
              </w:rPr>
            </w:pPr>
            <w:r w:rsidRPr="002005A7">
              <w:rPr>
                <w:sz w:val="20"/>
                <w:szCs w:val="20"/>
              </w:rPr>
              <w:t>Основные направления</w:t>
            </w:r>
            <w:r w:rsidR="005829EC">
              <w:rPr>
                <w:sz w:val="20"/>
                <w:szCs w:val="20"/>
              </w:rPr>
              <w:t xml:space="preserve"> </w:t>
            </w:r>
            <w:r w:rsidRPr="002005A7">
              <w:rPr>
                <w:sz w:val="20"/>
                <w:szCs w:val="20"/>
              </w:rPr>
              <w:br/>
            </w:r>
            <w:r w:rsidR="005829EC">
              <w:rPr>
                <w:sz w:val="20"/>
                <w:szCs w:val="20"/>
              </w:rPr>
              <w:t xml:space="preserve"> </w:t>
            </w:r>
            <w:r w:rsidRPr="002005A7">
              <w:rPr>
                <w:sz w:val="20"/>
                <w:szCs w:val="20"/>
              </w:rPr>
              <w:t xml:space="preserve">реализации&lt;*&gt; </w:t>
            </w:r>
          </w:p>
        </w:tc>
      </w:tr>
      <w:tr w:rsidR="002005A7" w:rsidRPr="002005A7" w:rsidTr="002005A7">
        <w:trPr>
          <w:trHeight w:val="516"/>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1</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«Развитие физической культуры и спорта в Кадыйском муниципальном районе» на 2015-2020 годы</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пост. №169 от</w:t>
            </w:r>
            <w:r w:rsidR="005829EC">
              <w:rPr>
                <w:sz w:val="20"/>
                <w:szCs w:val="20"/>
              </w:rPr>
              <w:t xml:space="preserve"> </w:t>
            </w:r>
          </w:p>
          <w:p w:rsidR="002005A7" w:rsidRPr="002005A7" w:rsidRDefault="002005A7" w:rsidP="002005A7">
            <w:pPr>
              <w:pStyle w:val="ConsPlusCell"/>
              <w:jc w:val="both"/>
              <w:rPr>
                <w:sz w:val="20"/>
                <w:szCs w:val="20"/>
              </w:rPr>
            </w:pPr>
            <w:r w:rsidRPr="002005A7">
              <w:rPr>
                <w:sz w:val="20"/>
                <w:szCs w:val="20"/>
              </w:rPr>
              <w:t>12. 05.2016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по делам культуры, туризма, молодежи и спорта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jc w:val="both"/>
              <w:rPr>
                <w:rFonts w:cs="Times New Roman"/>
                <w:sz w:val="20"/>
                <w:szCs w:val="20"/>
              </w:rPr>
            </w:pPr>
            <w:r w:rsidRPr="002005A7">
              <w:rPr>
                <w:rStyle w:val="10"/>
                <w:rFonts w:eastAsia="Calibri" w:cs="Times New Roman"/>
                <w:lang w:val="ru-RU"/>
              </w:rPr>
              <w:t>Создание условий, обеспечивающих возможность гражданам систематически заниматься физической культурой и спортом,</w:t>
            </w:r>
            <w:r w:rsidR="005829EC">
              <w:rPr>
                <w:rStyle w:val="10"/>
                <w:rFonts w:eastAsia="Calibri" w:cs="Times New Roman"/>
                <w:lang w:val="ru-RU"/>
              </w:rPr>
              <w:t xml:space="preserve"> </w:t>
            </w:r>
            <w:r w:rsidRPr="002005A7">
              <w:rPr>
                <w:rStyle w:val="10"/>
                <w:rFonts w:eastAsia="Calibri" w:cs="Times New Roman"/>
                <w:lang w:val="ru-RU"/>
              </w:rPr>
              <w:t>стабилизация показателей физической подготовленности и улучшения состояния здоровья населения района</w:t>
            </w:r>
            <w:r w:rsidRPr="002005A7">
              <w:rPr>
                <w:rFonts w:eastAsia="Calibri" w:cs="Times New Roman"/>
                <w:sz w:val="20"/>
                <w:szCs w:val="20"/>
              </w:rPr>
              <w:t xml:space="preserve">. </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2</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«Развитие культуры и туризма в Кадыйском муниципальном районе» на 2016-2020 годы</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Пост. № 164 от 04.05.2016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по делам культуры, туризма, молодежи и спорта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Реализация стратегической роли культуры как духовно-нравственного основания развития личности и государства, единства российского общества, а также развитие туризма для приобщения граждан к мировому культурному и природному наследию:</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3</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jc w:val="both"/>
              <w:rPr>
                <w:rFonts w:cs="Times New Roman"/>
                <w:sz w:val="20"/>
                <w:szCs w:val="20"/>
              </w:rPr>
            </w:pPr>
            <w:r w:rsidRPr="002005A7">
              <w:rPr>
                <w:rFonts w:cs="Times New Roman"/>
                <w:sz w:val="20"/>
                <w:szCs w:val="20"/>
              </w:rPr>
              <w:t>«Обеспечение жильем молодых семей Кадыйского района на 2016-2018 годы»</w:t>
            </w:r>
          </w:p>
          <w:p w:rsidR="002005A7" w:rsidRPr="002005A7" w:rsidRDefault="002005A7" w:rsidP="002005A7">
            <w:pPr>
              <w:pStyle w:val="ConsPlusCell"/>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Пост. № 319 от 24.12.2015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bCs/>
                <w:sz w:val="20"/>
                <w:szCs w:val="20"/>
              </w:rPr>
              <w:t>Предоставление молодым семьям - участникам Программы социальных выплат на приобретение (строительство) жилья</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4</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«Устойчивое развитие сельских территорий на 2014-2017 годы и на период до 2020 года»</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 xml:space="preserve"> пост. № 430 от 19.09.2014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сельского хозяйства и продовольствия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1"/>
              <w:rPr>
                <w:rFonts w:cs="Times New Roman"/>
                <w:b/>
                <w:lang w:val="ru-RU"/>
              </w:rPr>
            </w:pPr>
            <w:r w:rsidRPr="002005A7">
              <w:rPr>
                <w:rFonts w:cs="Times New Roman"/>
                <w:lang w:val="ru-RU"/>
              </w:rPr>
              <w:t>Улучшение социально-демографической ситуации в сельской местности, приближение условий жизнедеятельности на селе к городскому уровню</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5</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«Развитие мелиорации земель сельскохозяйственного назначения Костромской области в Кадыйском муниципальном районе на 2015-2020 годы»</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5829EC" w:rsidP="002005A7">
            <w:pPr>
              <w:pStyle w:val="ConsPlusCell"/>
              <w:jc w:val="both"/>
              <w:rPr>
                <w:sz w:val="20"/>
                <w:szCs w:val="20"/>
              </w:rPr>
            </w:pPr>
            <w:r>
              <w:rPr>
                <w:sz w:val="20"/>
                <w:szCs w:val="20"/>
              </w:rPr>
              <w:t xml:space="preserve"> </w:t>
            </w:r>
            <w:r w:rsidR="002005A7" w:rsidRPr="002005A7">
              <w:rPr>
                <w:sz w:val="20"/>
                <w:szCs w:val="20"/>
              </w:rPr>
              <w:t>пост. № 197 от 24.07.2015 года</w:t>
            </w:r>
            <w:r>
              <w:rPr>
                <w:sz w:val="20"/>
                <w:szCs w:val="20"/>
              </w:rPr>
              <w:t xml:space="preserve"> </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сельского хозяйства и продовольствия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Повышение продуктивности, устойчивости сельскохозяйственного производства и плодородия почв средствами комплексной мелиорации, эффективное использование природных ресурсов</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6</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«Развитие субъектов малого предпринимательства в Кадыйском муниципальном районе» на 2015-2017гг</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 xml:space="preserve"> пост. № 552 от 10.12.2014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по экономике, имущественно- земельным отношениям, размещению муниципального заказа, ценообразованию, предпринимательству и защите прав потребителей</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contextualSpacing/>
              <w:jc w:val="both"/>
              <w:rPr>
                <w:rFonts w:cs="Times New Roman"/>
                <w:sz w:val="20"/>
                <w:szCs w:val="20"/>
              </w:rPr>
            </w:pPr>
            <w:r w:rsidRPr="002005A7">
              <w:rPr>
                <w:rFonts w:eastAsia="Calibri" w:cs="Times New Roman"/>
                <w:sz w:val="20"/>
                <w:szCs w:val="20"/>
              </w:rPr>
              <w:t>Создание благоприятных условий для устойчивого функционирования и развития малого и среднего предпринимательства на территории Кадыйского муниципального района</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7</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«Обеспечение жильём молодых специалистов Кадыйского муниципального района на 2014-2017 годы»</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Пост. № 133 от 28.03.2013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 xml:space="preserve">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w:t>
            </w:r>
            <w:r w:rsidRPr="002005A7">
              <w:rPr>
                <w:sz w:val="20"/>
                <w:szCs w:val="20"/>
              </w:rPr>
              <w:lastRenderedPageBreak/>
              <w:t>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color w:val="323232"/>
                <w:sz w:val="20"/>
                <w:szCs w:val="20"/>
              </w:rPr>
              <w:t xml:space="preserve">Обеспечение доступных качественных услуг в сфере образования, здравоохранения, спорта, культуры и органов управления на территории </w:t>
            </w:r>
            <w:r w:rsidRPr="002005A7">
              <w:rPr>
                <w:color w:val="323232"/>
                <w:sz w:val="20"/>
                <w:szCs w:val="20"/>
              </w:rPr>
              <w:lastRenderedPageBreak/>
              <w:t>Кадыйского муниципального района</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lastRenderedPageBreak/>
              <w:t>8</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1"/>
              <w:rPr>
                <w:rFonts w:cs="Times New Roman"/>
                <w:b/>
                <w:caps/>
                <w:lang w:val="ru-RU"/>
              </w:rPr>
            </w:pPr>
            <w:r w:rsidRPr="002005A7">
              <w:rPr>
                <w:rFonts w:cs="Times New Roman"/>
                <w:lang w:val="ru-RU"/>
              </w:rPr>
              <w:t>«Развитие сельского хозяйства и регулирования рынков сельскохозяйственной продукции, сырья и продовольствия</w:t>
            </w:r>
          </w:p>
          <w:p w:rsidR="002005A7" w:rsidRPr="00403095" w:rsidRDefault="002005A7" w:rsidP="00403095">
            <w:pPr>
              <w:pStyle w:val="1"/>
              <w:rPr>
                <w:rFonts w:cs="Times New Roman"/>
                <w:b/>
                <w:caps/>
                <w:lang w:val="ru-RU"/>
              </w:rPr>
            </w:pPr>
            <w:r w:rsidRPr="002005A7">
              <w:rPr>
                <w:rFonts w:cs="Times New Roman"/>
                <w:lang w:val="ru-RU"/>
              </w:rPr>
              <w:t>на территории Кадыйского муниципального района на 2016</w:t>
            </w:r>
            <w:r w:rsidRPr="002005A7">
              <w:rPr>
                <w:rFonts w:cs="Times New Roman"/>
              </w:rPr>
              <w:t> </w:t>
            </w:r>
            <w:r w:rsidRPr="002005A7">
              <w:rPr>
                <w:rFonts w:cs="Times New Roman"/>
                <w:lang w:val="ru-RU"/>
              </w:rPr>
              <w:t>-</w:t>
            </w:r>
            <w:r w:rsidRPr="002005A7">
              <w:rPr>
                <w:rFonts w:cs="Times New Roman"/>
              </w:rPr>
              <w:t> </w:t>
            </w:r>
            <w:r w:rsidRPr="002005A7">
              <w:rPr>
                <w:rFonts w:cs="Times New Roman"/>
                <w:lang w:val="ru-RU"/>
              </w:rPr>
              <w:t>2020</w:t>
            </w:r>
            <w:r w:rsidRPr="002005A7">
              <w:rPr>
                <w:rFonts w:cs="Times New Roman"/>
              </w:rPr>
              <w:t> </w:t>
            </w:r>
            <w:r w:rsidRPr="002005A7">
              <w:rPr>
                <w:rFonts w:cs="Times New Roman"/>
                <w:lang w:val="ru-RU"/>
              </w:rPr>
              <w:t>годы»</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Решение Собрания депутатов от 24.08.2016 г. № 87</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сельского хозяйства и продовольствия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Повышение конкурентоспособности продукции агропромышленного комплекса и обеспечение продовольственной безопасности</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9</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«Развитие системы образования Кадыйского муниципального района на 2017-2021 годы»</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4 квартал 2017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образования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Развитие системы образования</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10</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«Об энергосбережении и повышении энергетической эффективности на территории Кадыйского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4 квартал 2017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Энергосбережение и повышении энергетической эффективности</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11</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«Развитие административных центров сельских поселений Кадыйского муниицпального района 2016-2018 гг»</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Пост. № 280 от 26.09.2016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архитектуры, строительства, ЖКХ, дорожного хозяйства, транспорта, природных ресурсов и охраны окружающей среды администрации Кадыйского муниципального района</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color w:val="000000"/>
                <w:sz w:val="20"/>
                <w:szCs w:val="20"/>
              </w:rPr>
              <w:t>Совершенствование системы комплексного развития административных центров сельских поселений муниципального образования Кадыйский муниципальный район</w:t>
            </w:r>
          </w:p>
        </w:tc>
      </w:tr>
      <w:tr w:rsidR="002005A7" w:rsidRPr="002005A7" w:rsidTr="002005A7">
        <w:trPr>
          <w:trHeight w:val="423"/>
          <w:tblCellSpacing w:w="5" w:type="nil"/>
        </w:trPr>
        <w:tc>
          <w:tcPr>
            <w:tcW w:w="540"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12</w:t>
            </w:r>
          </w:p>
        </w:tc>
        <w:tc>
          <w:tcPr>
            <w:tcW w:w="2937"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color w:val="000000"/>
                <w:sz w:val="20"/>
                <w:szCs w:val="20"/>
              </w:rPr>
              <w:t>«Противодействие терроризму и экстремизму на территории Кадыйского муниципального района Костромской области на 2017-2019 годы</w:t>
            </w:r>
          </w:p>
        </w:tc>
        <w:tc>
          <w:tcPr>
            <w:tcW w:w="1701"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4 квартал 2016 года</w:t>
            </w:r>
          </w:p>
        </w:tc>
        <w:tc>
          <w:tcPr>
            <w:tcW w:w="4395"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Отдел по делам ГОЧС и мобилизационной работе</w:t>
            </w:r>
          </w:p>
        </w:tc>
        <w:tc>
          <w:tcPr>
            <w:tcW w:w="155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p>
        </w:tc>
        <w:tc>
          <w:tcPr>
            <w:tcW w:w="3969" w:type="dxa"/>
            <w:tcBorders>
              <w:top w:val="single" w:sz="4" w:space="0" w:color="auto"/>
              <w:left w:val="single" w:sz="4" w:space="0" w:color="auto"/>
              <w:bottom w:val="single" w:sz="4" w:space="0" w:color="auto"/>
              <w:right w:val="single" w:sz="4" w:space="0" w:color="auto"/>
            </w:tcBorders>
          </w:tcPr>
          <w:p w:rsidR="002005A7" w:rsidRPr="002005A7" w:rsidRDefault="002005A7" w:rsidP="002005A7">
            <w:pPr>
              <w:pStyle w:val="ConsPlusCell"/>
              <w:jc w:val="both"/>
              <w:rPr>
                <w:sz w:val="20"/>
                <w:szCs w:val="20"/>
              </w:rPr>
            </w:pPr>
            <w:r w:rsidRPr="002005A7">
              <w:rPr>
                <w:sz w:val="20"/>
                <w:szCs w:val="20"/>
              </w:rPr>
              <w:t>Своевременное выявление и устранение причин и условий, способствующих проявлениям терроризма и экстремизма, минимизация и ликвидация возможных их проявлений посредством совершенствования координации деятельности территориальных органов федеральных органов исполнительной власти, органов исполнительной власти Кадыйского муниципального района и органов местного самоуправления Кадыйского муниципального района.</w:t>
            </w:r>
          </w:p>
        </w:tc>
      </w:tr>
    </w:tbl>
    <w:p w:rsidR="002005A7" w:rsidRPr="002005A7" w:rsidRDefault="002005A7" w:rsidP="002005A7">
      <w:pPr>
        <w:jc w:val="both"/>
        <w:rPr>
          <w:rFonts w:cs="Times New Roman"/>
          <w:b/>
          <w:sz w:val="20"/>
          <w:szCs w:val="20"/>
        </w:rPr>
      </w:pPr>
    </w:p>
    <w:p w:rsidR="002005A7" w:rsidRPr="002005A7" w:rsidRDefault="002005A7" w:rsidP="002005A7">
      <w:pPr>
        <w:tabs>
          <w:tab w:val="left" w:pos="4066"/>
        </w:tabs>
        <w:jc w:val="both"/>
        <w:rPr>
          <w:rFonts w:cs="Times New Roman"/>
          <w:sz w:val="20"/>
          <w:szCs w:val="20"/>
        </w:rPr>
      </w:pPr>
      <w:r w:rsidRPr="002005A7">
        <w:rPr>
          <w:rFonts w:cs="Times New Roman"/>
          <w:sz w:val="20"/>
          <w:szCs w:val="20"/>
        </w:rPr>
        <w:tab/>
      </w:r>
    </w:p>
    <w:p w:rsidR="002005A7" w:rsidRPr="002005A7" w:rsidRDefault="002005A7" w:rsidP="002005A7">
      <w:pPr>
        <w:autoSpaceDN w:val="0"/>
        <w:adjustRightInd w:val="0"/>
        <w:ind w:firstLine="540"/>
        <w:jc w:val="both"/>
        <w:rPr>
          <w:rFonts w:cs="Times New Roman"/>
          <w:sz w:val="20"/>
          <w:szCs w:val="20"/>
        </w:rPr>
      </w:pPr>
      <w:r w:rsidRPr="002005A7">
        <w:rPr>
          <w:rFonts w:cs="Times New Roman"/>
          <w:sz w:val="20"/>
          <w:szCs w:val="20"/>
        </w:rPr>
        <w:t>&lt;*&gt; Соисполнители муниципальных</w:t>
      </w:r>
      <w:r w:rsidR="005829EC">
        <w:rPr>
          <w:rFonts w:cs="Times New Roman"/>
          <w:sz w:val="20"/>
          <w:szCs w:val="20"/>
        </w:rPr>
        <w:t xml:space="preserve"> </w:t>
      </w:r>
      <w:r w:rsidRPr="002005A7">
        <w:rPr>
          <w:rFonts w:cs="Times New Roman"/>
          <w:sz w:val="20"/>
          <w:szCs w:val="20"/>
        </w:rPr>
        <w:t>программ и подпрограмм, а также основные направления муниципальных программ Кадыйского муниципального района могут быть изменены в рамках подготовки проектов муниципальных программ</w:t>
      </w:r>
      <w:r w:rsidR="005829EC">
        <w:rPr>
          <w:rFonts w:cs="Times New Roman"/>
          <w:sz w:val="20"/>
          <w:szCs w:val="20"/>
        </w:rPr>
        <w:t xml:space="preserve"> </w:t>
      </w:r>
      <w:r w:rsidRPr="002005A7">
        <w:rPr>
          <w:rFonts w:cs="Times New Roman"/>
          <w:sz w:val="20"/>
          <w:szCs w:val="20"/>
        </w:rPr>
        <w:t>Кадыйского муниципального района.</w:t>
      </w:r>
    </w:p>
    <w:p w:rsidR="002005A7" w:rsidRDefault="002005A7" w:rsidP="002005A7">
      <w:pPr>
        <w:shd w:val="clear" w:color="auto" w:fill="FFFFFF"/>
        <w:spacing w:line="0" w:lineRule="atLeast"/>
        <w:ind w:left="18" w:right="36"/>
        <w:jc w:val="both"/>
        <w:rPr>
          <w:rFonts w:cs="Times New Roman"/>
          <w:sz w:val="20"/>
          <w:szCs w:val="20"/>
        </w:rPr>
        <w:sectPr w:rsidR="002005A7" w:rsidSect="00403095">
          <w:pgSz w:w="16838" w:h="11906" w:orient="landscape"/>
          <w:pgMar w:top="142" w:right="425" w:bottom="142" w:left="1134" w:header="142" w:footer="709" w:gutter="0"/>
          <w:cols w:space="708"/>
          <w:docGrid w:linePitch="360"/>
        </w:sectPr>
      </w:pPr>
    </w:p>
    <w:p w:rsidR="004701C3" w:rsidRPr="004701C3" w:rsidRDefault="004701C3" w:rsidP="004701C3">
      <w:pPr>
        <w:jc w:val="center"/>
        <w:rPr>
          <w:rFonts w:cs="Times New Roman"/>
          <w:sz w:val="20"/>
          <w:szCs w:val="20"/>
        </w:rPr>
      </w:pPr>
    </w:p>
    <w:p w:rsidR="004701C3" w:rsidRPr="004701C3" w:rsidRDefault="004701C3" w:rsidP="004701C3">
      <w:pPr>
        <w:jc w:val="center"/>
        <w:rPr>
          <w:rFonts w:cs="Times New Roman"/>
          <w:sz w:val="20"/>
          <w:szCs w:val="20"/>
        </w:rPr>
      </w:pPr>
      <w:r w:rsidRPr="004701C3">
        <w:rPr>
          <w:rFonts w:cs="Times New Roman"/>
          <w:sz w:val="20"/>
          <w:szCs w:val="20"/>
        </w:rPr>
        <w:t>РОССИЙСКАЯ ФЕДЕРАЦИЯ</w:t>
      </w:r>
    </w:p>
    <w:p w:rsidR="004701C3" w:rsidRPr="004701C3" w:rsidRDefault="004701C3" w:rsidP="004701C3">
      <w:pPr>
        <w:jc w:val="center"/>
        <w:rPr>
          <w:rFonts w:cs="Times New Roman"/>
          <w:sz w:val="20"/>
          <w:szCs w:val="20"/>
        </w:rPr>
      </w:pPr>
      <w:r w:rsidRPr="004701C3">
        <w:rPr>
          <w:rFonts w:cs="Times New Roman"/>
          <w:sz w:val="20"/>
          <w:szCs w:val="20"/>
        </w:rPr>
        <w:t>КОСТРОМСКАЯ ОБЛАСТЬ</w:t>
      </w:r>
    </w:p>
    <w:p w:rsidR="004701C3" w:rsidRPr="004701C3" w:rsidRDefault="005829EC" w:rsidP="004701C3">
      <w:pPr>
        <w:jc w:val="center"/>
        <w:rPr>
          <w:rFonts w:cs="Times New Roman"/>
          <w:sz w:val="20"/>
          <w:szCs w:val="20"/>
        </w:rPr>
      </w:pPr>
      <w:r>
        <w:rPr>
          <w:rFonts w:cs="Times New Roman"/>
          <w:sz w:val="20"/>
          <w:szCs w:val="20"/>
        </w:rPr>
        <w:t xml:space="preserve"> </w:t>
      </w:r>
      <w:r w:rsidR="004701C3" w:rsidRPr="004701C3">
        <w:rPr>
          <w:rFonts w:cs="Times New Roman"/>
          <w:sz w:val="20"/>
          <w:szCs w:val="20"/>
        </w:rPr>
        <w:t>АДМИНИСТРАЦИЯ КАДЫЙСКОГО МУНИЦИПАЛЬНОГО РАЙОНА</w:t>
      </w:r>
      <w:r>
        <w:rPr>
          <w:rFonts w:cs="Times New Roman"/>
          <w:sz w:val="20"/>
          <w:szCs w:val="20"/>
        </w:rPr>
        <w:t xml:space="preserve"> </w:t>
      </w:r>
    </w:p>
    <w:p w:rsidR="004701C3" w:rsidRPr="004701C3" w:rsidRDefault="005829EC" w:rsidP="004701C3">
      <w:pPr>
        <w:spacing w:line="360" w:lineRule="auto"/>
        <w:jc w:val="center"/>
        <w:rPr>
          <w:rFonts w:cs="Times New Roman"/>
          <w:sz w:val="20"/>
          <w:szCs w:val="20"/>
        </w:rPr>
      </w:pPr>
      <w:r>
        <w:rPr>
          <w:rFonts w:cs="Times New Roman"/>
          <w:b/>
          <w:sz w:val="20"/>
          <w:szCs w:val="20"/>
        </w:rPr>
        <w:t xml:space="preserve"> </w:t>
      </w:r>
    </w:p>
    <w:p w:rsidR="004701C3" w:rsidRPr="004701C3" w:rsidRDefault="005829EC" w:rsidP="004701C3">
      <w:pPr>
        <w:jc w:val="center"/>
        <w:rPr>
          <w:rFonts w:cs="Times New Roman"/>
          <w:sz w:val="20"/>
          <w:szCs w:val="20"/>
        </w:rPr>
      </w:pPr>
      <w:r>
        <w:rPr>
          <w:rFonts w:cs="Times New Roman"/>
          <w:sz w:val="20"/>
          <w:szCs w:val="20"/>
        </w:rPr>
        <w:t xml:space="preserve"> </w:t>
      </w:r>
      <w:r w:rsidR="004701C3" w:rsidRPr="004701C3">
        <w:rPr>
          <w:rFonts w:cs="Times New Roman"/>
          <w:sz w:val="20"/>
          <w:szCs w:val="20"/>
        </w:rPr>
        <w:t>ПОСТАНОВЛЕНИЕ</w:t>
      </w:r>
    </w:p>
    <w:p w:rsidR="004701C3" w:rsidRPr="004701C3" w:rsidRDefault="004701C3" w:rsidP="004701C3">
      <w:pPr>
        <w:jc w:val="center"/>
        <w:rPr>
          <w:rFonts w:cs="Times New Roman"/>
          <w:sz w:val="20"/>
          <w:szCs w:val="20"/>
        </w:rPr>
      </w:pPr>
    </w:p>
    <w:p w:rsidR="004701C3" w:rsidRPr="004701C3" w:rsidRDefault="004701C3" w:rsidP="004701C3">
      <w:pPr>
        <w:jc w:val="both"/>
        <w:rPr>
          <w:rFonts w:cs="Times New Roman"/>
          <w:sz w:val="20"/>
          <w:szCs w:val="20"/>
          <w:u w:val="single"/>
        </w:rPr>
      </w:pPr>
      <w:r>
        <w:rPr>
          <w:rFonts w:cs="Times New Roman"/>
          <w:sz w:val="20"/>
          <w:szCs w:val="20"/>
        </w:rPr>
        <w:t>24</w:t>
      </w:r>
      <w:r w:rsidR="005829EC">
        <w:rPr>
          <w:rFonts w:cs="Times New Roman"/>
          <w:sz w:val="20"/>
          <w:szCs w:val="20"/>
        </w:rPr>
        <w:t xml:space="preserve"> </w:t>
      </w:r>
      <w:r w:rsidRPr="004701C3">
        <w:rPr>
          <w:rFonts w:cs="Times New Roman"/>
          <w:sz w:val="20"/>
          <w:szCs w:val="20"/>
        </w:rPr>
        <w:t>октября</w:t>
      </w:r>
      <w:r w:rsidR="005829EC">
        <w:rPr>
          <w:rFonts w:cs="Times New Roman"/>
          <w:sz w:val="20"/>
          <w:szCs w:val="20"/>
        </w:rPr>
        <w:t xml:space="preserve"> </w:t>
      </w:r>
      <w:r w:rsidRPr="004701C3">
        <w:rPr>
          <w:rFonts w:cs="Times New Roman"/>
          <w:sz w:val="20"/>
          <w:szCs w:val="20"/>
        </w:rPr>
        <w:t>2016 г.</w:t>
      </w:r>
      <w:r w:rsidR="005829EC">
        <w:rPr>
          <w:rFonts w:cs="Times New Roman"/>
          <w:sz w:val="20"/>
          <w:szCs w:val="20"/>
        </w:rPr>
        <w:t xml:space="preserve"> </w:t>
      </w:r>
      <w:r w:rsidRPr="004701C3">
        <w:rPr>
          <w:rFonts w:cs="Times New Roman"/>
          <w:sz w:val="20"/>
          <w:szCs w:val="20"/>
        </w:rPr>
        <w:t xml:space="preserve">№ </w:t>
      </w:r>
      <w:r>
        <w:rPr>
          <w:rFonts w:cs="Times New Roman"/>
          <w:sz w:val="20"/>
          <w:szCs w:val="20"/>
        </w:rPr>
        <w:t>304</w:t>
      </w:r>
      <w:r w:rsidR="005829EC">
        <w:rPr>
          <w:rFonts w:cs="Times New Roman"/>
          <w:sz w:val="20"/>
          <w:szCs w:val="20"/>
          <w:u w:val="single"/>
        </w:rPr>
        <w:t xml:space="preserve"> </w:t>
      </w:r>
    </w:p>
    <w:p w:rsidR="004701C3" w:rsidRPr="004701C3" w:rsidRDefault="004701C3" w:rsidP="004701C3">
      <w:pPr>
        <w:rPr>
          <w:rFonts w:cs="Times New Roman"/>
          <w:sz w:val="20"/>
          <w:szCs w:val="20"/>
        </w:rPr>
      </w:pPr>
    </w:p>
    <w:p w:rsidR="004701C3" w:rsidRPr="004701C3" w:rsidRDefault="004701C3" w:rsidP="004701C3">
      <w:pPr>
        <w:jc w:val="both"/>
        <w:rPr>
          <w:rFonts w:cs="Times New Roman"/>
          <w:sz w:val="20"/>
          <w:szCs w:val="20"/>
        </w:rPr>
      </w:pPr>
      <w:r w:rsidRPr="004701C3">
        <w:rPr>
          <w:rFonts w:cs="Times New Roman"/>
          <w:bCs/>
          <w:sz w:val="20"/>
          <w:szCs w:val="20"/>
        </w:rPr>
        <w:t>Об утверждении административного регламента по предоставлению муниципальной услуги</w:t>
      </w:r>
      <w:r w:rsidR="00B162D2">
        <w:rPr>
          <w:rFonts w:cs="Times New Roman"/>
          <w:bCs/>
          <w:sz w:val="20"/>
          <w:szCs w:val="20"/>
        </w:rPr>
        <w:t xml:space="preserve"> </w:t>
      </w:r>
      <w:r w:rsidRPr="004701C3">
        <w:rPr>
          <w:rFonts w:cs="Times New Roman"/>
          <w:bCs/>
          <w:sz w:val="20"/>
          <w:szCs w:val="20"/>
        </w:rPr>
        <w:t>«Государственная регистрация заявления</w:t>
      </w:r>
      <w:r w:rsidR="00B162D2">
        <w:rPr>
          <w:rFonts w:cs="Times New Roman"/>
          <w:bCs/>
          <w:sz w:val="20"/>
          <w:szCs w:val="20"/>
        </w:rPr>
        <w:t xml:space="preserve"> </w:t>
      </w:r>
      <w:r w:rsidRPr="004701C3">
        <w:rPr>
          <w:rFonts w:cs="Times New Roman"/>
          <w:bCs/>
          <w:sz w:val="20"/>
          <w:szCs w:val="20"/>
        </w:rPr>
        <w:t xml:space="preserve">о проведении общественной экологической экспертизы» </w:t>
      </w:r>
    </w:p>
    <w:p w:rsidR="004701C3" w:rsidRPr="004701C3" w:rsidRDefault="004701C3" w:rsidP="004701C3">
      <w:pPr>
        <w:tabs>
          <w:tab w:val="left" w:pos="458"/>
        </w:tabs>
        <w:spacing w:before="120"/>
        <w:ind w:firstLine="709"/>
        <w:jc w:val="both"/>
        <w:rPr>
          <w:rFonts w:cs="Times New Roman"/>
          <w:sz w:val="20"/>
          <w:szCs w:val="20"/>
        </w:rPr>
      </w:pPr>
    </w:p>
    <w:p w:rsidR="004701C3" w:rsidRPr="004701C3" w:rsidRDefault="004701C3" w:rsidP="004701C3">
      <w:pPr>
        <w:tabs>
          <w:tab w:val="left" w:pos="458"/>
        </w:tabs>
        <w:spacing w:before="120"/>
        <w:ind w:firstLine="709"/>
        <w:jc w:val="both"/>
        <w:rPr>
          <w:rFonts w:cs="Times New Roman"/>
          <w:sz w:val="20"/>
          <w:szCs w:val="20"/>
        </w:rPr>
      </w:pPr>
      <w:r w:rsidRPr="004701C3">
        <w:rPr>
          <w:rFonts w:cs="Times New Roman"/>
          <w:sz w:val="20"/>
          <w:szCs w:val="20"/>
        </w:rPr>
        <w:t>В соответствии с Федеральным законом от 06 октября 2003 года №131-ФЗ «Об общих принципах организации местного самоуправления в Российской Федерации»,</w:t>
      </w:r>
      <w:r w:rsidR="005829EC">
        <w:rPr>
          <w:rFonts w:cs="Times New Roman"/>
          <w:sz w:val="20"/>
          <w:szCs w:val="20"/>
        </w:rPr>
        <w:t xml:space="preserve"> </w:t>
      </w:r>
      <w:r w:rsidRPr="004701C3">
        <w:rPr>
          <w:rFonts w:cs="Times New Roman"/>
          <w:sz w:val="20"/>
          <w:szCs w:val="20"/>
        </w:rPr>
        <w:t>Федеральным</w:t>
      </w:r>
      <w:r w:rsidR="005829EC">
        <w:rPr>
          <w:rFonts w:cs="Times New Roman"/>
          <w:sz w:val="20"/>
          <w:szCs w:val="20"/>
        </w:rPr>
        <w:t xml:space="preserve"> </w:t>
      </w:r>
      <w:r w:rsidRPr="004701C3">
        <w:rPr>
          <w:rFonts w:cs="Times New Roman"/>
          <w:sz w:val="20"/>
          <w:szCs w:val="20"/>
        </w:rPr>
        <w:t>законом</w:t>
      </w:r>
      <w:r w:rsidR="005829EC">
        <w:rPr>
          <w:rFonts w:cs="Times New Roman"/>
          <w:sz w:val="20"/>
          <w:szCs w:val="20"/>
        </w:rPr>
        <w:t xml:space="preserve"> </w:t>
      </w:r>
      <w:r w:rsidRPr="004701C3">
        <w:rPr>
          <w:rFonts w:cs="Times New Roman"/>
          <w:sz w:val="20"/>
          <w:szCs w:val="20"/>
        </w:rPr>
        <w:t>от</w:t>
      </w:r>
      <w:r w:rsidR="005829EC">
        <w:rPr>
          <w:rFonts w:cs="Times New Roman"/>
          <w:sz w:val="20"/>
          <w:szCs w:val="20"/>
        </w:rPr>
        <w:t xml:space="preserve"> </w:t>
      </w:r>
      <w:r w:rsidRPr="004701C3">
        <w:rPr>
          <w:rFonts w:cs="Times New Roman"/>
          <w:sz w:val="20"/>
          <w:szCs w:val="20"/>
        </w:rPr>
        <w:t>23</w:t>
      </w:r>
      <w:r w:rsidR="005829EC">
        <w:rPr>
          <w:rFonts w:cs="Times New Roman"/>
          <w:sz w:val="20"/>
          <w:szCs w:val="20"/>
        </w:rPr>
        <w:t xml:space="preserve"> </w:t>
      </w:r>
      <w:r w:rsidRPr="004701C3">
        <w:rPr>
          <w:rFonts w:cs="Times New Roman"/>
          <w:sz w:val="20"/>
          <w:szCs w:val="20"/>
        </w:rPr>
        <w:t>ноября</w:t>
      </w:r>
      <w:r w:rsidR="005829EC">
        <w:rPr>
          <w:rFonts w:cs="Times New Roman"/>
          <w:sz w:val="20"/>
          <w:szCs w:val="20"/>
        </w:rPr>
        <w:t xml:space="preserve"> </w:t>
      </w:r>
      <w:r w:rsidRPr="004701C3">
        <w:rPr>
          <w:rFonts w:cs="Times New Roman"/>
          <w:sz w:val="20"/>
          <w:szCs w:val="20"/>
        </w:rPr>
        <w:t>1995</w:t>
      </w:r>
      <w:r w:rsidR="005829EC">
        <w:rPr>
          <w:rFonts w:cs="Times New Roman"/>
          <w:sz w:val="20"/>
          <w:szCs w:val="20"/>
        </w:rPr>
        <w:t xml:space="preserve"> </w:t>
      </w:r>
      <w:r w:rsidRPr="004701C3">
        <w:rPr>
          <w:rFonts w:cs="Times New Roman"/>
          <w:sz w:val="20"/>
          <w:szCs w:val="20"/>
        </w:rPr>
        <w:t xml:space="preserve">года № 174-ФЗ «Об экологической экспертизе», Федеральным законом от 27 июля 2010 года № 210-ФЗ «Об организации предоставления государственных и муниципальных услуг», Уставом Кадыйского муниципального района, </w:t>
      </w:r>
    </w:p>
    <w:p w:rsidR="004701C3" w:rsidRPr="004701C3" w:rsidRDefault="004701C3" w:rsidP="004701C3">
      <w:pPr>
        <w:jc w:val="both"/>
        <w:rPr>
          <w:rFonts w:cs="Times New Roman"/>
          <w:sz w:val="20"/>
          <w:szCs w:val="20"/>
        </w:rPr>
      </w:pPr>
      <w:r w:rsidRPr="004701C3">
        <w:rPr>
          <w:rFonts w:cs="Times New Roman"/>
          <w:sz w:val="20"/>
          <w:szCs w:val="20"/>
        </w:rPr>
        <w:t>постановляю:</w:t>
      </w:r>
    </w:p>
    <w:p w:rsidR="004701C3" w:rsidRPr="004701C3" w:rsidRDefault="004701C3" w:rsidP="004701C3">
      <w:pPr>
        <w:jc w:val="both"/>
        <w:rPr>
          <w:rFonts w:cs="Times New Roman"/>
          <w:bCs/>
          <w:sz w:val="20"/>
          <w:szCs w:val="20"/>
        </w:rPr>
      </w:pPr>
      <w:r w:rsidRPr="004701C3">
        <w:rPr>
          <w:rFonts w:cs="Times New Roman"/>
          <w:bCs/>
          <w:sz w:val="20"/>
          <w:szCs w:val="20"/>
        </w:rPr>
        <w:t>1. Утвердить прилагаемый административный регламент по предоставлению муниципальной услуги «Государственная регистрация заявления о проведении общественной экологической экспертизы».</w:t>
      </w:r>
    </w:p>
    <w:p w:rsidR="004701C3" w:rsidRPr="004701C3" w:rsidRDefault="004701C3" w:rsidP="004701C3">
      <w:pPr>
        <w:jc w:val="both"/>
        <w:rPr>
          <w:rFonts w:cs="Times New Roman"/>
          <w:bCs/>
          <w:sz w:val="20"/>
          <w:szCs w:val="20"/>
        </w:rPr>
      </w:pPr>
      <w:r w:rsidRPr="004701C3">
        <w:rPr>
          <w:rFonts w:cs="Times New Roman"/>
          <w:bCs/>
          <w:sz w:val="20"/>
          <w:szCs w:val="20"/>
        </w:rPr>
        <w:t>2. Признать утратившим силу административный регламент по предоставлению муниципальной услуги</w:t>
      </w:r>
      <w:r w:rsidR="005829EC">
        <w:rPr>
          <w:rFonts w:cs="Times New Roman"/>
          <w:bCs/>
          <w:sz w:val="20"/>
          <w:szCs w:val="20"/>
        </w:rPr>
        <w:t xml:space="preserve"> </w:t>
      </w:r>
      <w:r w:rsidRPr="004701C3">
        <w:rPr>
          <w:rFonts w:cs="Times New Roman"/>
          <w:bCs/>
          <w:sz w:val="20"/>
          <w:szCs w:val="20"/>
        </w:rPr>
        <w:t>«Организация по требованию населения общественных экологических экспертиз», утвержденный постановлением администрации Кадыйского муниципального района от 14 июля 2011 г. №</w:t>
      </w:r>
      <w:r w:rsidR="005829EC">
        <w:rPr>
          <w:rFonts w:cs="Times New Roman"/>
          <w:bCs/>
          <w:sz w:val="20"/>
          <w:szCs w:val="20"/>
        </w:rPr>
        <w:t xml:space="preserve"> </w:t>
      </w:r>
      <w:r w:rsidRPr="004701C3">
        <w:rPr>
          <w:rFonts w:cs="Times New Roman"/>
          <w:bCs/>
          <w:sz w:val="20"/>
          <w:szCs w:val="20"/>
        </w:rPr>
        <w:t>449.</w:t>
      </w:r>
    </w:p>
    <w:p w:rsidR="004701C3" w:rsidRPr="004701C3" w:rsidRDefault="004701C3" w:rsidP="004701C3">
      <w:pPr>
        <w:spacing w:line="100" w:lineRule="atLeast"/>
        <w:jc w:val="both"/>
        <w:rPr>
          <w:rFonts w:cs="Times New Roman"/>
          <w:sz w:val="20"/>
          <w:szCs w:val="20"/>
        </w:rPr>
      </w:pPr>
      <w:r w:rsidRPr="004701C3">
        <w:rPr>
          <w:rFonts w:cs="Times New Roman"/>
          <w:sz w:val="20"/>
          <w:szCs w:val="20"/>
        </w:rPr>
        <w:t>3. Контроль за исполнением настоящего постановления возложить на первого заместителя главы администрации Кадыйского муниципального района Смирнова А.Н.</w:t>
      </w:r>
    </w:p>
    <w:p w:rsidR="004701C3" w:rsidRPr="004701C3" w:rsidRDefault="004701C3" w:rsidP="004701C3">
      <w:pPr>
        <w:jc w:val="both"/>
        <w:rPr>
          <w:rFonts w:cs="Times New Roman"/>
          <w:bCs/>
          <w:sz w:val="20"/>
          <w:szCs w:val="20"/>
        </w:rPr>
      </w:pPr>
      <w:r w:rsidRPr="004701C3">
        <w:rPr>
          <w:rFonts w:cs="Times New Roman"/>
          <w:bCs/>
          <w:sz w:val="20"/>
          <w:szCs w:val="20"/>
        </w:rPr>
        <w:t>4.</w:t>
      </w:r>
      <w:r w:rsidRPr="004701C3">
        <w:rPr>
          <w:rFonts w:cs="Times New Roman"/>
          <w:sz w:val="20"/>
          <w:szCs w:val="20"/>
        </w:rPr>
        <w:t xml:space="preserve"> </w:t>
      </w:r>
      <w:r w:rsidRPr="004701C3">
        <w:rPr>
          <w:rFonts w:cs="Times New Roman"/>
          <w:bCs/>
          <w:sz w:val="20"/>
          <w:szCs w:val="20"/>
        </w:rPr>
        <w:t>Настоящее постановление вступает в силу со дня его официального опубликования.</w:t>
      </w:r>
    </w:p>
    <w:p w:rsidR="004701C3" w:rsidRPr="004701C3" w:rsidRDefault="004701C3" w:rsidP="004701C3">
      <w:pPr>
        <w:jc w:val="both"/>
        <w:rPr>
          <w:rFonts w:cs="Times New Roman"/>
          <w:bCs/>
          <w:sz w:val="20"/>
          <w:szCs w:val="20"/>
        </w:rPr>
      </w:pPr>
    </w:p>
    <w:p w:rsidR="004701C3" w:rsidRPr="004701C3" w:rsidRDefault="004701C3" w:rsidP="004701C3">
      <w:pPr>
        <w:widowControl/>
        <w:spacing w:line="100" w:lineRule="atLeast"/>
        <w:ind w:left="360"/>
        <w:jc w:val="both"/>
        <w:rPr>
          <w:rFonts w:cs="Times New Roman"/>
          <w:sz w:val="20"/>
          <w:szCs w:val="20"/>
        </w:rPr>
      </w:pPr>
      <w:r w:rsidRPr="004701C3">
        <w:rPr>
          <w:rFonts w:cs="Times New Roman"/>
          <w:sz w:val="20"/>
          <w:szCs w:val="20"/>
        </w:rPr>
        <w:t xml:space="preserve">И.о. главы администрации </w:t>
      </w:r>
    </w:p>
    <w:p w:rsidR="004701C3" w:rsidRPr="004701C3" w:rsidRDefault="004701C3" w:rsidP="004701C3">
      <w:pPr>
        <w:widowControl/>
        <w:spacing w:line="100" w:lineRule="atLeast"/>
        <w:ind w:left="360"/>
        <w:jc w:val="both"/>
        <w:rPr>
          <w:rFonts w:cs="Times New Roman"/>
          <w:sz w:val="20"/>
          <w:szCs w:val="20"/>
        </w:rPr>
      </w:pPr>
      <w:r w:rsidRPr="004701C3">
        <w:rPr>
          <w:rFonts w:cs="Times New Roman"/>
          <w:sz w:val="20"/>
          <w:szCs w:val="20"/>
        </w:rPr>
        <w:t>Кадыйского муницип</w:t>
      </w:r>
      <w:r>
        <w:rPr>
          <w:rFonts w:cs="Times New Roman"/>
          <w:sz w:val="20"/>
          <w:szCs w:val="20"/>
        </w:rPr>
        <w:t>ального района</w:t>
      </w:r>
      <w:r w:rsidR="005829EC">
        <w:rPr>
          <w:rFonts w:cs="Times New Roman"/>
          <w:sz w:val="20"/>
          <w:szCs w:val="20"/>
        </w:rPr>
        <w:t xml:space="preserve"> </w:t>
      </w:r>
      <w:r w:rsidRPr="004701C3">
        <w:rPr>
          <w:rFonts w:cs="Times New Roman"/>
          <w:sz w:val="20"/>
          <w:szCs w:val="20"/>
        </w:rPr>
        <w:t>А.Н.Смирнов</w:t>
      </w:r>
    </w:p>
    <w:p w:rsidR="004701C3" w:rsidRPr="004701C3" w:rsidRDefault="004701C3" w:rsidP="004701C3">
      <w:pPr>
        <w:pStyle w:val="1"/>
        <w:tabs>
          <w:tab w:val="clear" w:pos="432"/>
        </w:tabs>
        <w:ind w:firstLine="0"/>
        <w:jc w:val="center"/>
        <w:rPr>
          <w:rFonts w:cs="Times New Roman"/>
          <w:b/>
          <w:lang w:val="ru-RU"/>
        </w:rPr>
      </w:pPr>
    </w:p>
    <w:p w:rsidR="004701C3" w:rsidRPr="00CE76CC" w:rsidRDefault="004701C3" w:rsidP="004701C3">
      <w:pPr>
        <w:pStyle w:val="1"/>
        <w:tabs>
          <w:tab w:val="clear" w:pos="432"/>
        </w:tabs>
        <w:ind w:firstLine="0"/>
        <w:jc w:val="center"/>
        <w:rPr>
          <w:rFonts w:cs="Times New Roman"/>
          <w:b/>
          <w:lang w:val="ru-RU"/>
        </w:rPr>
      </w:pPr>
      <w:r w:rsidRPr="00CE76CC">
        <w:rPr>
          <w:rFonts w:cs="Times New Roman"/>
          <w:b/>
          <w:lang w:val="ru-RU"/>
        </w:rPr>
        <w:t>АДМИНИСТРАТИВНЫЙ РЕГЛАМЕНТ</w:t>
      </w:r>
    </w:p>
    <w:p w:rsidR="004701C3" w:rsidRPr="004701C3" w:rsidRDefault="004701C3" w:rsidP="004701C3">
      <w:pPr>
        <w:pStyle w:val="1"/>
        <w:widowControl/>
        <w:tabs>
          <w:tab w:val="clear" w:pos="432"/>
        </w:tabs>
        <w:ind w:left="360" w:firstLine="0"/>
        <w:jc w:val="center"/>
        <w:rPr>
          <w:rFonts w:cs="Times New Roman"/>
          <w:lang w:val="ru-RU"/>
        </w:rPr>
      </w:pPr>
      <w:r w:rsidRPr="004701C3">
        <w:rPr>
          <w:rFonts w:cs="Times New Roman"/>
          <w:b/>
          <w:lang w:val="ru-RU"/>
        </w:rPr>
        <w:t>предоставления муниципальной услуги «Государственная регистрация заявления о проведении общественной экологической экспертизы»</w:t>
      </w:r>
    </w:p>
    <w:p w:rsidR="004701C3" w:rsidRPr="004701C3" w:rsidRDefault="004701C3" w:rsidP="004701C3">
      <w:pPr>
        <w:autoSpaceDE w:val="0"/>
        <w:ind w:firstLine="851"/>
        <w:jc w:val="center"/>
        <w:rPr>
          <w:rFonts w:cs="Times New Roman"/>
          <w:sz w:val="20"/>
          <w:szCs w:val="20"/>
        </w:rPr>
      </w:pPr>
    </w:p>
    <w:p w:rsidR="004701C3" w:rsidRPr="004701C3" w:rsidRDefault="004701C3" w:rsidP="004701C3">
      <w:pPr>
        <w:autoSpaceDE w:val="0"/>
        <w:ind w:firstLine="709"/>
        <w:jc w:val="center"/>
        <w:rPr>
          <w:rFonts w:cs="Times New Roman"/>
          <w:b/>
          <w:sz w:val="20"/>
          <w:szCs w:val="20"/>
        </w:rPr>
      </w:pPr>
      <w:r w:rsidRPr="004701C3">
        <w:rPr>
          <w:rFonts w:cs="Times New Roman"/>
          <w:b/>
          <w:sz w:val="20"/>
          <w:szCs w:val="20"/>
        </w:rPr>
        <w:t>Глава 1 . Общие положения</w:t>
      </w:r>
    </w:p>
    <w:p w:rsidR="004701C3" w:rsidRPr="004701C3" w:rsidRDefault="004701C3" w:rsidP="004701C3">
      <w:pPr>
        <w:ind w:firstLine="709"/>
        <w:jc w:val="center"/>
        <w:rPr>
          <w:rFonts w:cs="Times New Roman"/>
          <w:sz w:val="20"/>
          <w:szCs w:val="20"/>
        </w:rPr>
      </w:pPr>
    </w:p>
    <w:p w:rsidR="004701C3" w:rsidRPr="004701C3" w:rsidRDefault="004701C3" w:rsidP="004701C3">
      <w:pPr>
        <w:ind w:firstLine="709"/>
        <w:jc w:val="center"/>
        <w:rPr>
          <w:rFonts w:cs="Times New Roman"/>
          <w:bCs/>
          <w:sz w:val="20"/>
          <w:szCs w:val="20"/>
        </w:rPr>
      </w:pPr>
      <w:r w:rsidRPr="004701C3">
        <w:rPr>
          <w:rFonts w:cs="Times New Roman"/>
          <w:sz w:val="20"/>
          <w:szCs w:val="20"/>
        </w:rPr>
        <w:t>Предмет регулирования административного регламента</w:t>
      </w:r>
    </w:p>
    <w:p w:rsidR="004701C3" w:rsidRPr="004701C3" w:rsidRDefault="004701C3" w:rsidP="004701C3">
      <w:pPr>
        <w:pStyle w:val="af6"/>
        <w:ind w:firstLine="709"/>
        <w:rPr>
          <w:rFonts w:cs="Times New Roman"/>
          <w:bCs/>
          <w:sz w:val="20"/>
          <w:szCs w:val="20"/>
        </w:rPr>
      </w:pPr>
    </w:p>
    <w:p w:rsidR="004701C3" w:rsidRPr="004701C3" w:rsidRDefault="005829EC" w:rsidP="004701C3">
      <w:pPr>
        <w:spacing w:after="200" w:line="100" w:lineRule="atLeast"/>
        <w:jc w:val="both"/>
        <w:rPr>
          <w:rFonts w:cs="Times New Roman"/>
          <w:color w:val="000000"/>
          <w:sz w:val="20"/>
          <w:szCs w:val="20"/>
        </w:rPr>
      </w:pPr>
      <w:r>
        <w:rPr>
          <w:rFonts w:cs="Times New Roman"/>
          <w:color w:val="000000"/>
          <w:sz w:val="20"/>
          <w:szCs w:val="20"/>
        </w:rPr>
        <w:t xml:space="preserve"> </w:t>
      </w:r>
      <w:r w:rsidR="004701C3" w:rsidRPr="004701C3">
        <w:rPr>
          <w:rFonts w:cs="Times New Roman"/>
          <w:color w:val="000000"/>
          <w:sz w:val="20"/>
          <w:szCs w:val="20"/>
        </w:rPr>
        <w:t>Административный регламент предоставления муниципальной услуги «Государственная регистрация заявлений о проведении общественной экологической экспертизы» (далее - административный регламент) регулирует отношения, возникающие в связи с обращением получателей муниципальной услуги (далее - заявителей), в целях реализации их прав, законных интересов, либо исполнения возложенных на них обязанностей, определяющий сроки и последовательность действий и (или) принятия решений администрацией Кадыйского муниципального района,</w:t>
      </w:r>
      <w:r>
        <w:rPr>
          <w:rFonts w:cs="Times New Roman"/>
          <w:color w:val="000000"/>
          <w:sz w:val="20"/>
          <w:szCs w:val="20"/>
        </w:rPr>
        <w:t xml:space="preserve"> </w:t>
      </w:r>
      <w:r w:rsidR="004701C3" w:rsidRPr="004701C3">
        <w:rPr>
          <w:rFonts w:cs="Times New Roman"/>
          <w:color w:val="000000"/>
          <w:sz w:val="20"/>
          <w:szCs w:val="20"/>
        </w:rPr>
        <w:t>влекущих возникновение, изменение или прекращение правоотношений и (или) возникновение (передачу) документированной информации (документа), в связи с непосредственным обращением (заявлением) организации, в целях реализации их прав, законных интересов, либо исполнения возложенных на них обязанностей по государственной регистрации заявлений о проведении общественной экологической экспертизы.</w:t>
      </w:r>
    </w:p>
    <w:p w:rsidR="004701C3" w:rsidRPr="004701C3" w:rsidRDefault="004701C3" w:rsidP="004701C3">
      <w:pPr>
        <w:spacing w:after="200" w:line="100" w:lineRule="atLeast"/>
        <w:jc w:val="both"/>
        <w:rPr>
          <w:rFonts w:cs="Times New Roman"/>
          <w:color w:val="000000"/>
          <w:sz w:val="20"/>
          <w:szCs w:val="20"/>
        </w:rPr>
      </w:pPr>
      <w:r w:rsidRPr="004701C3">
        <w:rPr>
          <w:rFonts w:cs="Times New Roman"/>
          <w:sz w:val="20"/>
          <w:szCs w:val="20"/>
        </w:rPr>
        <w:t xml:space="preserve">1. Заявителями являются </w:t>
      </w:r>
      <w:r w:rsidRPr="004701C3">
        <w:rPr>
          <w:rFonts w:cs="Times New Roman"/>
          <w:sz w:val="20"/>
          <w:szCs w:val="20"/>
          <w:lang w:eastAsia="ru-RU"/>
        </w:rPr>
        <w:t xml:space="preserve">граждане и общественные организации (объединения), органы местного самоуправления, </w:t>
      </w:r>
      <w:r w:rsidRPr="004701C3">
        <w:rPr>
          <w:rFonts w:cs="Times New Roman"/>
          <w:sz w:val="20"/>
          <w:szCs w:val="20"/>
        </w:rPr>
        <w:t xml:space="preserve">либо их уполномоченные представители (далее - заявители),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w:t>
      </w:r>
      <w:bookmarkStart w:id="2" w:name="p583"/>
      <w:bookmarkStart w:id="3" w:name="p585"/>
      <w:bookmarkStart w:id="4" w:name="p584"/>
      <w:bookmarkEnd w:id="2"/>
      <w:bookmarkEnd w:id="3"/>
      <w:bookmarkEnd w:id="4"/>
    </w:p>
    <w:p w:rsidR="004701C3" w:rsidRPr="004701C3" w:rsidRDefault="004701C3" w:rsidP="004701C3">
      <w:pPr>
        <w:jc w:val="both"/>
        <w:rPr>
          <w:rFonts w:cs="Times New Roman"/>
          <w:color w:val="000000"/>
          <w:sz w:val="20"/>
          <w:szCs w:val="20"/>
        </w:rPr>
      </w:pPr>
      <w:r w:rsidRPr="004701C3">
        <w:rPr>
          <w:rFonts w:cs="Times New Roman"/>
          <w:color w:val="000000"/>
          <w:sz w:val="20"/>
          <w:szCs w:val="20"/>
        </w:rPr>
        <w:t>2.</w:t>
      </w:r>
      <w:r w:rsidR="005829EC">
        <w:rPr>
          <w:rFonts w:cs="Times New Roman"/>
          <w:color w:val="000000"/>
          <w:sz w:val="20"/>
          <w:szCs w:val="20"/>
        </w:rPr>
        <w:t xml:space="preserve"> </w:t>
      </w:r>
      <w:r w:rsidRPr="004701C3">
        <w:rPr>
          <w:rFonts w:cs="Times New Roman"/>
          <w:color w:val="000000"/>
          <w:sz w:val="20"/>
          <w:szCs w:val="20"/>
        </w:rPr>
        <w:t>Информацию о порядке предоставления муниципальной услуги администрацией</w:t>
      </w:r>
      <w:r w:rsidR="005829EC">
        <w:rPr>
          <w:rFonts w:cs="Times New Roman"/>
          <w:color w:val="000000"/>
          <w:sz w:val="20"/>
          <w:szCs w:val="20"/>
        </w:rPr>
        <w:t xml:space="preserve"> </w:t>
      </w:r>
      <w:r w:rsidRPr="004701C3">
        <w:rPr>
          <w:rFonts w:cs="Times New Roman"/>
          <w:color w:val="000000"/>
          <w:sz w:val="20"/>
          <w:szCs w:val="20"/>
        </w:rPr>
        <w:t xml:space="preserve">Кадыйского муниципального района можно получить: </w:t>
      </w:r>
    </w:p>
    <w:p w:rsidR="004701C3" w:rsidRPr="004701C3" w:rsidRDefault="004701C3" w:rsidP="004701C3">
      <w:pPr>
        <w:ind w:firstLine="709"/>
        <w:jc w:val="both"/>
        <w:rPr>
          <w:rFonts w:cs="Times New Roman"/>
          <w:color w:val="000000"/>
          <w:sz w:val="20"/>
          <w:szCs w:val="20"/>
        </w:rPr>
      </w:pPr>
      <w:r w:rsidRPr="004701C3">
        <w:rPr>
          <w:rFonts w:cs="Times New Roman"/>
          <w:color w:val="000000"/>
          <w:sz w:val="20"/>
          <w:szCs w:val="20"/>
        </w:rPr>
        <w:t xml:space="preserve">- непосредственно в </w:t>
      </w:r>
      <w:r w:rsidRPr="004701C3">
        <w:rPr>
          <w:rFonts w:cs="Times New Roman"/>
          <w:sz w:val="20"/>
          <w:szCs w:val="20"/>
        </w:rPr>
        <w:t xml:space="preserve">отделе архитектуры, строительства, ЖКХ, дорожного хозяйства, транспорта, природных ресурсов и охраны окружающей среды администрации </w:t>
      </w:r>
      <w:r w:rsidRPr="004701C3">
        <w:rPr>
          <w:rFonts w:cs="Times New Roman"/>
          <w:color w:val="000000"/>
          <w:sz w:val="20"/>
          <w:szCs w:val="20"/>
        </w:rPr>
        <w:t>Кадыйского муниципального района;</w:t>
      </w:r>
    </w:p>
    <w:p w:rsidR="004701C3" w:rsidRPr="004701C3" w:rsidRDefault="004701C3" w:rsidP="004701C3">
      <w:pPr>
        <w:ind w:firstLine="709"/>
        <w:jc w:val="both"/>
        <w:rPr>
          <w:rFonts w:cs="Times New Roman"/>
          <w:color w:val="000000"/>
          <w:sz w:val="20"/>
          <w:szCs w:val="20"/>
        </w:rPr>
      </w:pPr>
      <w:r w:rsidRPr="004701C3">
        <w:rPr>
          <w:rFonts w:cs="Times New Roman"/>
          <w:color w:val="000000"/>
          <w:sz w:val="20"/>
          <w:szCs w:val="20"/>
        </w:rPr>
        <w:t>- на информационных стендах в администрации Кадыйского муниципального района;</w:t>
      </w:r>
    </w:p>
    <w:p w:rsidR="004701C3" w:rsidRPr="004701C3" w:rsidRDefault="004701C3" w:rsidP="004701C3">
      <w:pPr>
        <w:pStyle w:val="af6"/>
        <w:tabs>
          <w:tab w:val="left" w:pos="0"/>
        </w:tabs>
        <w:ind w:firstLine="709"/>
        <w:rPr>
          <w:rFonts w:cs="Times New Roman"/>
          <w:color w:val="000000"/>
          <w:sz w:val="20"/>
          <w:szCs w:val="20"/>
        </w:rPr>
      </w:pPr>
      <w:r w:rsidRPr="004701C3">
        <w:rPr>
          <w:rFonts w:cs="Times New Roman"/>
          <w:color w:val="000000"/>
          <w:sz w:val="20"/>
          <w:szCs w:val="20"/>
        </w:rPr>
        <w:t>- по телефону: (49442) 3-40-02;</w:t>
      </w:r>
    </w:p>
    <w:p w:rsidR="004701C3" w:rsidRPr="004701C3" w:rsidRDefault="004701C3" w:rsidP="004701C3">
      <w:pPr>
        <w:pStyle w:val="af6"/>
        <w:tabs>
          <w:tab w:val="left" w:pos="0"/>
        </w:tabs>
        <w:ind w:firstLine="709"/>
        <w:rPr>
          <w:rFonts w:cs="Times New Roman"/>
          <w:color w:val="000000"/>
          <w:sz w:val="20"/>
          <w:szCs w:val="20"/>
        </w:rPr>
      </w:pPr>
      <w:r w:rsidRPr="004701C3">
        <w:rPr>
          <w:rFonts w:cs="Times New Roman"/>
          <w:color w:val="000000"/>
          <w:sz w:val="20"/>
          <w:szCs w:val="20"/>
        </w:rPr>
        <w:t>- на интернет-сайте администрации Костромского муниципального района (www.admkad.ru);</w:t>
      </w:r>
    </w:p>
    <w:p w:rsidR="004701C3" w:rsidRPr="004701C3" w:rsidRDefault="004701C3" w:rsidP="004701C3">
      <w:pPr>
        <w:pStyle w:val="af6"/>
        <w:tabs>
          <w:tab w:val="left" w:pos="0"/>
        </w:tabs>
        <w:ind w:firstLine="709"/>
        <w:rPr>
          <w:rFonts w:cs="Times New Roman"/>
          <w:color w:val="000000"/>
          <w:sz w:val="20"/>
          <w:szCs w:val="20"/>
        </w:rPr>
      </w:pPr>
      <w:r w:rsidRPr="004701C3">
        <w:rPr>
          <w:rFonts w:cs="Times New Roman"/>
          <w:color w:val="000000"/>
          <w:sz w:val="20"/>
          <w:szCs w:val="20"/>
        </w:rPr>
        <w:t>- на портале государственных и муниципальных услуг Костромской области (gosuslugi.region.kostroma.ru).</w:t>
      </w:r>
    </w:p>
    <w:p w:rsidR="004701C3" w:rsidRPr="004701C3" w:rsidRDefault="004701C3" w:rsidP="004701C3">
      <w:pPr>
        <w:pStyle w:val="af6"/>
        <w:tabs>
          <w:tab w:val="left" w:pos="0"/>
        </w:tabs>
        <w:ind w:firstLine="709"/>
        <w:rPr>
          <w:rFonts w:cs="Times New Roman"/>
          <w:color w:val="000000"/>
          <w:sz w:val="20"/>
          <w:szCs w:val="20"/>
        </w:rPr>
      </w:pPr>
      <w:r w:rsidRPr="004701C3">
        <w:rPr>
          <w:rFonts w:cs="Times New Roman"/>
          <w:color w:val="000000"/>
          <w:sz w:val="20"/>
          <w:szCs w:val="20"/>
        </w:rPr>
        <w:t>Информация о месте нахождения, графике работы администрации, областного государственного казенного учреждения Костромской области «Многофункциональный центр предоставления государственных и муниципальных услуг населению» (далее – МФЦ)</w:t>
      </w:r>
      <w:r w:rsidRPr="004701C3">
        <w:rPr>
          <w:rFonts w:cs="Times New Roman"/>
          <w:iCs/>
          <w:color w:val="000000"/>
          <w:sz w:val="20"/>
          <w:szCs w:val="20"/>
        </w:rPr>
        <w:t>, либо филиала областного государственного казенного учреждения Костромской области «Многофункциональный центр предоставления государственных и муниципальных услуг населению»</w:t>
      </w:r>
      <w:r w:rsidRPr="004701C3">
        <w:rPr>
          <w:rFonts w:cs="Times New Roman"/>
          <w:color w:val="000000"/>
          <w:sz w:val="20"/>
          <w:szCs w:val="20"/>
        </w:rPr>
        <w:t>, а также справочных телефонах,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адресе электронной почты приведена в приложении №1 к настоящему административному регламенту.</w:t>
      </w:r>
    </w:p>
    <w:p w:rsidR="004701C3" w:rsidRPr="004701C3" w:rsidRDefault="004701C3" w:rsidP="004701C3">
      <w:pPr>
        <w:numPr>
          <w:ilvl w:val="0"/>
          <w:numId w:val="7"/>
        </w:numPr>
        <w:autoSpaceDE w:val="0"/>
        <w:ind w:left="-57" w:firstLine="680"/>
        <w:jc w:val="both"/>
        <w:rPr>
          <w:rFonts w:cs="Times New Roman"/>
          <w:sz w:val="20"/>
          <w:szCs w:val="20"/>
        </w:rPr>
      </w:pPr>
      <w:r w:rsidRPr="004701C3">
        <w:rPr>
          <w:rFonts w:cs="Times New Roman"/>
          <w:sz w:val="20"/>
          <w:szCs w:val="20"/>
        </w:rPr>
        <w:lastRenderedPageBreak/>
        <w:t xml:space="preserve">Для </w:t>
      </w:r>
      <w:r w:rsidRPr="004701C3">
        <w:rPr>
          <w:rFonts w:cs="Times New Roman"/>
          <w:color w:val="000000"/>
          <w:sz w:val="20"/>
          <w:szCs w:val="20"/>
        </w:rPr>
        <w:t xml:space="preserve">получения информации по вопросам предоставления муниципальной услуги, заявитель обращается в </w:t>
      </w:r>
      <w:r w:rsidRPr="004701C3">
        <w:rPr>
          <w:rFonts w:cs="Times New Roman"/>
          <w:iCs/>
          <w:color w:val="000000"/>
          <w:sz w:val="20"/>
          <w:szCs w:val="20"/>
        </w:rPr>
        <w:t xml:space="preserve">администрацию </w:t>
      </w:r>
      <w:r w:rsidRPr="004701C3">
        <w:rPr>
          <w:rFonts w:cs="Times New Roman"/>
          <w:color w:val="000000"/>
          <w:sz w:val="20"/>
          <w:szCs w:val="20"/>
        </w:rPr>
        <w:t>лично</w:t>
      </w:r>
      <w:r w:rsidRPr="004701C3">
        <w:rPr>
          <w:rFonts w:cs="Times New Roman"/>
          <w:sz w:val="20"/>
          <w:szCs w:val="20"/>
        </w:rPr>
        <w:t>, письменно, по телефону, по электронной почте,</w:t>
      </w:r>
      <w:r w:rsidR="005829EC">
        <w:rPr>
          <w:rFonts w:cs="Times New Roman"/>
          <w:sz w:val="20"/>
          <w:szCs w:val="20"/>
        </w:rPr>
        <w:t xml:space="preserve"> </w:t>
      </w:r>
      <w:r w:rsidRPr="004701C3">
        <w:rPr>
          <w:rFonts w:cs="Times New Roman"/>
          <w:sz w:val="20"/>
          <w:szCs w:val="20"/>
        </w:rPr>
        <w:t>или через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«Единый портал Костромской области»</w:t>
      </w:r>
      <w:r w:rsidRPr="004701C3">
        <w:rPr>
          <w:rFonts w:cs="Times New Roman"/>
          <w:color w:val="000000"/>
          <w:sz w:val="20"/>
          <w:szCs w:val="20"/>
        </w:rPr>
        <w:t>.</w:t>
      </w:r>
    </w:p>
    <w:p w:rsidR="004701C3" w:rsidRPr="004701C3" w:rsidRDefault="004701C3" w:rsidP="004701C3">
      <w:pPr>
        <w:numPr>
          <w:ilvl w:val="0"/>
          <w:numId w:val="7"/>
        </w:numPr>
        <w:autoSpaceDE w:val="0"/>
        <w:ind w:left="-57" w:firstLine="680"/>
        <w:jc w:val="both"/>
        <w:rPr>
          <w:rFonts w:cs="Times New Roman"/>
          <w:sz w:val="20"/>
          <w:szCs w:val="20"/>
        </w:rPr>
      </w:pPr>
      <w:r w:rsidRPr="004701C3">
        <w:rPr>
          <w:rFonts w:cs="Times New Roman"/>
          <w:sz w:val="20"/>
          <w:szCs w:val="20"/>
        </w:rPr>
        <w:t>Для получения сведений о ходе предоставления муниципальной услуги заявитель обращается в администрацию лично, письменно, по телефону, по электронной почте,</w:t>
      </w:r>
      <w:r w:rsidR="005829EC">
        <w:rPr>
          <w:rFonts w:cs="Times New Roman"/>
          <w:sz w:val="20"/>
          <w:szCs w:val="20"/>
        </w:rPr>
        <w:t xml:space="preserve"> </w:t>
      </w:r>
      <w:r w:rsidRPr="004701C3">
        <w:rPr>
          <w:rFonts w:cs="Times New Roman"/>
          <w:color w:val="000000"/>
          <w:sz w:val="20"/>
          <w:szCs w:val="20"/>
        </w:rPr>
        <w:t xml:space="preserve">или через </w:t>
      </w:r>
      <w:r w:rsidRPr="004701C3">
        <w:rPr>
          <w:rFonts w:cs="Times New Roman"/>
          <w:sz w:val="20"/>
          <w:szCs w:val="20"/>
        </w:rPr>
        <w:t>региональную информационную систему «Единый портал Костромской области»</w:t>
      </w:r>
      <w:r w:rsidRPr="004701C3">
        <w:rPr>
          <w:rFonts w:cs="Times New Roman"/>
          <w:color w:val="000000"/>
          <w:sz w:val="20"/>
          <w:szCs w:val="20"/>
        </w:rPr>
        <w:t>, после прохождения процедур авторизации.</w:t>
      </w:r>
    </w:p>
    <w:p w:rsidR="004701C3" w:rsidRPr="004701C3" w:rsidRDefault="004701C3" w:rsidP="004701C3">
      <w:pPr>
        <w:numPr>
          <w:ilvl w:val="0"/>
          <w:numId w:val="7"/>
        </w:numPr>
        <w:autoSpaceDE w:val="0"/>
        <w:ind w:left="-57" w:firstLine="680"/>
        <w:jc w:val="both"/>
        <w:rPr>
          <w:rFonts w:cs="Times New Roman"/>
          <w:sz w:val="20"/>
          <w:szCs w:val="20"/>
        </w:rPr>
      </w:pPr>
      <w:r w:rsidRPr="004701C3">
        <w:rPr>
          <w:rFonts w:cs="Times New Roman"/>
          <w:color w:val="000000"/>
          <w:sz w:val="20"/>
          <w:szCs w:val="20"/>
        </w:rPr>
        <w:t xml:space="preserve">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 а при использовании региональной информационной системы «Единый портал Костромской области» -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главой </w:t>
      </w:r>
      <w:r w:rsidRPr="004701C3">
        <w:rPr>
          <w:rFonts w:cs="Times New Roman"/>
          <w:iCs/>
          <w:color w:val="000000"/>
          <w:sz w:val="20"/>
          <w:szCs w:val="20"/>
        </w:rPr>
        <w:t xml:space="preserve">администрации Кадыйского муниципального района </w:t>
      </w:r>
      <w:r w:rsidRPr="004701C3">
        <w:rPr>
          <w:rFonts w:cs="Times New Roman"/>
          <w:color w:val="000000"/>
          <w:sz w:val="20"/>
          <w:szCs w:val="20"/>
        </w:rPr>
        <w:t>с использованием электронной подписи.</w:t>
      </w:r>
    </w:p>
    <w:p w:rsidR="004701C3" w:rsidRPr="004701C3" w:rsidRDefault="004701C3" w:rsidP="004701C3">
      <w:pPr>
        <w:numPr>
          <w:ilvl w:val="0"/>
          <w:numId w:val="7"/>
        </w:numPr>
        <w:autoSpaceDE w:val="0"/>
        <w:ind w:left="0" w:firstLine="709"/>
        <w:jc w:val="both"/>
        <w:rPr>
          <w:rFonts w:cs="Times New Roman"/>
          <w:sz w:val="20"/>
          <w:szCs w:val="20"/>
        </w:rPr>
      </w:pPr>
      <w:r w:rsidRPr="004701C3">
        <w:rPr>
          <w:rFonts w:cs="Times New Roman"/>
          <w:sz w:val="20"/>
          <w:szCs w:val="20"/>
        </w:rPr>
        <w:t xml:space="preserve">Информирование (консультирование) по вопросам предоставления муниципальной услуги осуществляется ведущим экспертом по природным ресурсам и охране окружающей среды отдела архитектуры, строительства, ЖКХ, дорожного хозяйства, транспорта, природных ресурсов и охраны окружающей среды администрации </w:t>
      </w:r>
      <w:r w:rsidRPr="004701C3">
        <w:rPr>
          <w:rFonts w:cs="Times New Roman"/>
          <w:color w:val="000000"/>
          <w:sz w:val="20"/>
          <w:szCs w:val="20"/>
        </w:rPr>
        <w:t>Кадыйского муниципального района.</w:t>
      </w:r>
    </w:p>
    <w:p w:rsidR="004701C3" w:rsidRPr="004701C3" w:rsidRDefault="004701C3" w:rsidP="004701C3">
      <w:pPr>
        <w:numPr>
          <w:ilvl w:val="0"/>
          <w:numId w:val="7"/>
        </w:numPr>
        <w:autoSpaceDE w:val="0"/>
        <w:ind w:left="0" w:firstLine="709"/>
        <w:jc w:val="both"/>
        <w:rPr>
          <w:rFonts w:cs="Times New Roman"/>
          <w:sz w:val="20"/>
          <w:szCs w:val="20"/>
        </w:rPr>
      </w:pPr>
      <w:r w:rsidRPr="004701C3">
        <w:rPr>
          <w:rFonts w:cs="Times New Roman"/>
          <w:sz w:val="20"/>
          <w:szCs w:val="20"/>
        </w:rPr>
        <w:t>Консультации предоставляются по следующим вопросам:</w:t>
      </w:r>
    </w:p>
    <w:p w:rsidR="004701C3" w:rsidRPr="004701C3" w:rsidRDefault="004701C3" w:rsidP="004701C3">
      <w:pPr>
        <w:tabs>
          <w:tab w:val="left" w:pos="-2127"/>
        </w:tabs>
        <w:ind w:firstLine="709"/>
        <w:jc w:val="both"/>
        <w:rPr>
          <w:rFonts w:cs="Times New Roman"/>
          <w:color w:val="000000"/>
          <w:sz w:val="20"/>
          <w:szCs w:val="20"/>
        </w:rPr>
      </w:pPr>
      <w:r w:rsidRPr="004701C3">
        <w:rPr>
          <w:rFonts w:cs="Times New Roman"/>
          <w:color w:val="000000"/>
          <w:sz w:val="20"/>
          <w:szCs w:val="20"/>
        </w:rPr>
        <w:t>-содержание и ход предоставления муниципальной услуги;</w:t>
      </w:r>
    </w:p>
    <w:p w:rsidR="004701C3" w:rsidRPr="004701C3" w:rsidRDefault="004701C3" w:rsidP="004701C3">
      <w:pPr>
        <w:tabs>
          <w:tab w:val="left" w:pos="-2127"/>
        </w:tabs>
        <w:ind w:firstLine="709"/>
        <w:jc w:val="both"/>
        <w:rPr>
          <w:rFonts w:cs="Times New Roman"/>
          <w:color w:val="000000"/>
          <w:sz w:val="20"/>
          <w:szCs w:val="20"/>
        </w:rPr>
      </w:pPr>
      <w:r w:rsidRPr="004701C3">
        <w:rPr>
          <w:rFonts w:cs="Times New Roman"/>
          <w:color w:val="000000"/>
          <w:sz w:val="20"/>
          <w:szCs w:val="20"/>
        </w:rPr>
        <w:t>-перечень документов, необходимых для предоставления муниципальной услуги, комплектность (достаточность) представленных документов;</w:t>
      </w:r>
    </w:p>
    <w:p w:rsidR="004701C3" w:rsidRPr="004701C3" w:rsidRDefault="004701C3" w:rsidP="004701C3">
      <w:pPr>
        <w:tabs>
          <w:tab w:val="left" w:pos="-2127"/>
        </w:tabs>
        <w:ind w:firstLine="709"/>
        <w:jc w:val="both"/>
        <w:rPr>
          <w:rFonts w:cs="Times New Roman"/>
          <w:color w:val="000000"/>
          <w:sz w:val="20"/>
          <w:szCs w:val="20"/>
        </w:rPr>
      </w:pPr>
      <w:r w:rsidRPr="004701C3">
        <w:rPr>
          <w:rFonts w:cs="Times New Roman"/>
          <w:color w:val="000000"/>
          <w:sz w:val="20"/>
          <w:szCs w:val="20"/>
        </w:rPr>
        <w:t>-источник получения документов, необходимых для предоставления муниципальной услуги (орган государственной власти, орган местного самоуправления, организация и их местонахождение);</w:t>
      </w:r>
    </w:p>
    <w:p w:rsidR="004701C3" w:rsidRPr="004701C3" w:rsidRDefault="004701C3" w:rsidP="004701C3">
      <w:pPr>
        <w:tabs>
          <w:tab w:val="left" w:pos="-2127"/>
        </w:tabs>
        <w:ind w:firstLine="709"/>
        <w:jc w:val="both"/>
        <w:rPr>
          <w:rFonts w:cs="Times New Roman"/>
          <w:color w:val="000000"/>
          <w:sz w:val="20"/>
          <w:szCs w:val="20"/>
        </w:rPr>
      </w:pPr>
      <w:r w:rsidRPr="004701C3">
        <w:rPr>
          <w:rFonts w:cs="Times New Roman"/>
          <w:color w:val="000000"/>
          <w:sz w:val="20"/>
          <w:szCs w:val="20"/>
        </w:rPr>
        <w:t xml:space="preserve">-время приема и выдачи документов; </w:t>
      </w:r>
    </w:p>
    <w:p w:rsidR="004701C3" w:rsidRPr="004701C3" w:rsidRDefault="004701C3" w:rsidP="004701C3">
      <w:pPr>
        <w:tabs>
          <w:tab w:val="left" w:pos="-2127"/>
        </w:tabs>
        <w:ind w:firstLine="709"/>
        <w:jc w:val="both"/>
        <w:rPr>
          <w:rFonts w:cs="Times New Roman"/>
          <w:color w:val="000000"/>
          <w:sz w:val="20"/>
          <w:szCs w:val="20"/>
        </w:rPr>
      </w:pPr>
      <w:r w:rsidRPr="004701C3">
        <w:rPr>
          <w:rFonts w:cs="Times New Roman"/>
          <w:color w:val="000000"/>
          <w:sz w:val="20"/>
          <w:szCs w:val="20"/>
        </w:rPr>
        <w:t>-срок принятия администрацией решения о предоставлении муниципальной услуги;</w:t>
      </w:r>
    </w:p>
    <w:p w:rsidR="004701C3" w:rsidRPr="004701C3" w:rsidRDefault="004701C3" w:rsidP="004701C3">
      <w:pPr>
        <w:tabs>
          <w:tab w:val="left" w:pos="1008"/>
          <w:tab w:val="left" w:pos="1260"/>
        </w:tabs>
        <w:ind w:firstLine="709"/>
        <w:jc w:val="both"/>
        <w:rPr>
          <w:rFonts w:cs="Times New Roman"/>
          <w:sz w:val="20"/>
          <w:szCs w:val="20"/>
        </w:rPr>
      </w:pPr>
      <w:r w:rsidRPr="004701C3">
        <w:rPr>
          <w:rFonts w:cs="Times New Roman"/>
          <w:color w:val="000000"/>
          <w:sz w:val="20"/>
          <w:szCs w:val="20"/>
        </w:rPr>
        <w:t>-порядок обжалования действий (бездействий) и решений, осуществляемых и принимаемых администрацией в ходе предоставления муниципальной услуги.</w:t>
      </w:r>
    </w:p>
    <w:p w:rsidR="004701C3" w:rsidRPr="004701C3" w:rsidRDefault="004701C3" w:rsidP="004701C3">
      <w:pPr>
        <w:pStyle w:val="af6"/>
        <w:rPr>
          <w:rFonts w:cs="Times New Roman"/>
          <w:sz w:val="20"/>
          <w:szCs w:val="20"/>
        </w:rPr>
      </w:pPr>
      <w:r w:rsidRPr="004701C3">
        <w:rPr>
          <w:rFonts w:cs="Times New Roman"/>
          <w:sz w:val="20"/>
          <w:szCs w:val="20"/>
        </w:rPr>
        <w:tab/>
        <w:t>8. Информация по вопросам предоставления муниципальной услуги размещается:</w:t>
      </w:r>
    </w:p>
    <w:p w:rsidR="004701C3" w:rsidRPr="004701C3" w:rsidRDefault="004701C3" w:rsidP="004701C3">
      <w:pPr>
        <w:pStyle w:val="af6"/>
        <w:ind w:firstLine="851"/>
        <w:rPr>
          <w:rFonts w:cs="Times New Roman"/>
          <w:sz w:val="20"/>
          <w:szCs w:val="20"/>
        </w:rPr>
      </w:pPr>
      <w:r w:rsidRPr="004701C3">
        <w:rPr>
          <w:rFonts w:cs="Times New Roman"/>
          <w:sz w:val="20"/>
          <w:szCs w:val="20"/>
        </w:rPr>
        <w:t>-на информационных стендах администрации, общественных организаций;</w:t>
      </w:r>
    </w:p>
    <w:p w:rsidR="004701C3" w:rsidRPr="004701C3" w:rsidRDefault="004701C3" w:rsidP="004701C3">
      <w:pPr>
        <w:pStyle w:val="af6"/>
        <w:ind w:firstLine="851"/>
        <w:rPr>
          <w:rFonts w:cs="Times New Roman"/>
          <w:color w:val="000000"/>
          <w:sz w:val="20"/>
          <w:szCs w:val="20"/>
        </w:rPr>
      </w:pPr>
      <w:r w:rsidRPr="004701C3">
        <w:rPr>
          <w:rFonts w:cs="Times New Roman"/>
          <w:sz w:val="20"/>
          <w:szCs w:val="20"/>
        </w:rPr>
        <w:t>-на официальном сайте администрации www.admkad.ru в сети Интернет;</w:t>
      </w:r>
    </w:p>
    <w:p w:rsidR="004701C3" w:rsidRPr="004701C3" w:rsidRDefault="004701C3" w:rsidP="004701C3">
      <w:pPr>
        <w:autoSpaceDE w:val="0"/>
        <w:ind w:firstLine="850"/>
        <w:jc w:val="both"/>
        <w:rPr>
          <w:rFonts w:cs="Times New Roman"/>
          <w:color w:val="000000"/>
          <w:sz w:val="20"/>
          <w:szCs w:val="20"/>
        </w:rPr>
      </w:pPr>
      <w:r w:rsidRPr="004701C3">
        <w:rPr>
          <w:rFonts w:cs="Times New Roman"/>
          <w:color w:val="000000"/>
          <w:sz w:val="20"/>
          <w:szCs w:val="20"/>
        </w:rPr>
        <w:t>-в федеральной государственной информационной системе «Единый портал государственных и муниципальных услуг (функций)» (</w:t>
      </w:r>
      <w:hyperlink r:id="rId9" w:history="1">
        <w:r w:rsidRPr="004701C3">
          <w:rPr>
            <w:rStyle w:val="afa"/>
            <w:rFonts w:cs="Times New Roman"/>
            <w:color w:val="000000"/>
            <w:sz w:val="20"/>
            <w:szCs w:val="20"/>
            <w:lang w:val="en-US"/>
          </w:rPr>
          <w:t>www</w:t>
        </w:r>
        <w:r w:rsidRPr="004701C3">
          <w:rPr>
            <w:rStyle w:val="afa"/>
            <w:rFonts w:cs="Times New Roman"/>
            <w:color w:val="000000"/>
            <w:sz w:val="20"/>
            <w:szCs w:val="20"/>
          </w:rPr>
          <w:t>.</w:t>
        </w:r>
        <w:r w:rsidRPr="004701C3">
          <w:rPr>
            <w:rStyle w:val="afa"/>
            <w:rFonts w:cs="Times New Roman"/>
            <w:color w:val="000000"/>
            <w:sz w:val="20"/>
            <w:szCs w:val="20"/>
            <w:lang w:val="en-US"/>
          </w:rPr>
          <w:t>gosuslugi</w:t>
        </w:r>
        <w:r w:rsidRPr="004701C3">
          <w:rPr>
            <w:rStyle w:val="afa"/>
            <w:rFonts w:cs="Times New Roman"/>
            <w:color w:val="000000"/>
            <w:sz w:val="20"/>
            <w:szCs w:val="20"/>
          </w:rPr>
          <w:t>.</w:t>
        </w:r>
        <w:r w:rsidRPr="004701C3">
          <w:rPr>
            <w:rStyle w:val="afa"/>
            <w:rFonts w:cs="Times New Roman"/>
            <w:color w:val="000000"/>
            <w:sz w:val="20"/>
            <w:szCs w:val="20"/>
            <w:lang w:val="en-US"/>
          </w:rPr>
          <w:t>ru</w:t>
        </w:r>
      </w:hyperlink>
      <w:r w:rsidRPr="004701C3">
        <w:rPr>
          <w:rFonts w:cs="Times New Roman"/>
          <w:color w:val="000000"/>
          <w:sz w:val="20"/>
          <w:szCs w:val="20"/>
        </w:rPr>
        <w:t>);</w:t>
      </w:r>
    </w:p>
    <w:p w:rsidR="004701C3" w:rsidRPr="004701C3" w:rsidRDefault="004701C3" w:rsidP="004701C3">
      <w:pPr>
        <w:autoSpaceDE w:val="0"/>
        <w:ind w:firstLine="850"/>
        <w:jc w:val="both"/>
        <w:rPr>
          <w:rFonts w:cs="Times New Roman"/>
          <w:color w:val="000000"/>
          <w:sz w:val="20"/>
          <w:szCs w:val="20"/>
        </w:rPr>
      </w:pPr>
      <w:r w:rsidRPr="004701C3">
        <w:rPr>
          <w:rFonts w:cs="Times New Roman"/>
          <w:color w:val="000000"/>
          <w:sz w:val="20"/>
          <w:szCs w:val="20"/>
        </w:rPr>
        <w:t>-в региональной информационной системе «Единый портал Костромской области» (</w:t>
      </w:r>
      <w:hyperlink r:id="rId10" w:history="1">
        <w:r w:rsidRPr="004701C3">
          <w:rPr>
            <w:rStyle w:val="afa"/>
            <w:rFonts w:cs="Times New Roman"/>
            <w:color w:val="000000"/>
            <w:sz w:val="20"/>
            <w:szCs w:val="20"/>
            <w:lang w:val="en-US"/>
          </w:rPr>
          <w:t>http</w:t>
        </w:r>
        <w:r w:rsidRPr="004701C3">
          <w:rPr>
            <w:rStyle w:val="afa"/>
            <w:rFonts w:cs="Times New Roman"/>
            <w:color w:val="000000"/>
            <w:sz w:val="20"/>
            <w:szCs w:val="20"/>
          </w:rPr>
          <w:t>://44</w:t>
        </w:r>
        <w:r w:rsidRPr="004701C3">
          <w:rPr>
            <w:rStyle w:val="afa"/>
            <w:rFonts w:cs="Times New Roman"/>
            <w:color w:val="000000"/>
            <w:sz w:val="20"/>
            <w:szCs w:val="20"/>
            <w:lang w:val="en-US"/>
          </w:rPr>
          <w:t>gosuslugi</w:t>
        </w:r>
        <w:r w:rsidRPr="004701C3">
          <w:rPr>
            <w:rStyle w:val="afa"/>
            <w:rFonts w:cs="Times New Roman"/>
            <w:color w:val="000000"/>
            <w:sz w:val="20"/>
            <w:szCs w:val="20"/>
          </w:rPr>
          <w:t>.</w:t>
        </w:r>
        <w:r w:rsidRPr="004701C3">
          <w:rPr>
            <w:rStyle w:val="afa"/>
            <w:rFonts w:cs="Times New Roman"/>
            <w:color w:val="000000"/>
            <w:sz w:val="20"/>
            <w:szCs w:val="20"/>
            <w:lang w:val="en-US"/>
          </w:rPr>
          <w:t>ru</w:t>
        </w:r>
      </w:hyperlink>
      <w:r w:rsidRPr="004701C3">
        <w:rPr>
          <w:rFonts w:cs="Times New Roman"/>
          <w:color w:val="000000"/>
          <w:sz w:val="20"/>
          <w:szCs w:val="20"/>
        </w:rPr>
        <w:t>).</w:t>
      </w:r>
    </w:p>
    <w:p w:rsidR="004701C3" w:rsidRPr="004701C3" w:rsidRDefault="004701C3" w:rsidP="004701C3">
      <w:pPr>
        <w:autoSpaceDE w:val="0"/>
        <w:ind w:firstLine="709"/>
        <w:jc w:val="both"/>
        <w:rPr>
          <w:rFonts w:cs="Times New Roman"/>
          <w:sz w:val="20"/>
          <w:szCs w:val="20"/>
        </w:rPr>
      </w:pPr>
      <w:r w:rsidRPr="004701C3">
        <w:rPr>
          <w:rFonts w:cs="Times New Roman"/>
          <w:color w:val="000000"/>
          <w:sz w:val="20"/>
          <w:szCs w:val="20"/>
        </w:rPr>
        <w:t>Размещаемая информация содержит в том числе</w:t>
      </w:r>
      <w:r w:rsidRPr="004701C3">
        <w:rPr>
          <w:rFonts w:cs="Times New Roman"/>
          <w:sz w:val="20"/>
          <w:szCs w:val="20"/>
        </w:rPr>
        <w:t>:</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-извлечения из нормативных правовых актов, устанавливающих порядок и условия предоставления муниципальной услуги;</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-текст настоящего административного регламента с приложениями;</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-перечень документов, необходимый для предоставления муниципальной услуги, и требования, предъявляемые к этим документам;</w:t>
      </w:r>
    </w:p>
    <w:p w:rsidR="004701C3" w:rsidRPr="004701C3" w:rsidRDefault="004701C3" w:rsidP="004701C3">
      <w:pPr>
        <w:autoSpaceDE w:val="0"/>
        <w:ind w:firstLine="709"/>
        <w:jc w:val="both"/>
        <w:rPr>
          <w:rFonts w:cs="Times New Roman"/>
          <w:color w:val="000000"/>
          <w:sz w:val="20"/>
          <w:szCs w:val="20"/>
        </w:rPr>
      </w:pPr>
      <w:r w:rsidRPr="004701C3">
        <w:rPr>
          <w:rFonts w:cs="Times New Roman"/>
          <w:sz w:val="20"/>
          <w:szCs w:val="20"/>
        </w:rPr>
        <w:t>-порядок информирования о ходе предоставления муниципальной услуги;</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-порядок обжалования действий (бездействия) и решений, осуществляемых и принимаемых в ходе предоставления муниципальной услуги.</w:t>
      </w:r>
    </w:p>
    <w:p w:rsidR="004701C3" w:rsidRPr="004701C3" w:rsidRDefault="004701C3" w:rsidP="004701C3">
      <w:pPr>
        <w:autoSpaceDE w:val="0"/>
        <w:ind w:firstLine="709"/>
        <w:jc w:val="both"/>
        <w:rPr>
          <w:rFonts w:cs="Times New Roman"/>
          <w:color w:val="000000"/>
          <w:sz w:val="20"/>
          <w:szCs w:val="20"/>
        </w:rPr>
      </w:pPr>
    </w:p>
    <w:p w:rsidR="004701C3" w:rsidRPr="004701C3" w:rsidRDefault="004701C3" w:rsidP="004701C3">
      <w:pPr>
        <w:ind w:firstLine="851"/>
        <w:jc w:val="center"/>
        <w:rPr>
          <w:rFonts w:cs="Times New Roman"/>
          <w:b/>
          <w:bCs/>
          <w:sz w:val="20"/>
          <w:szCs w:val="20"/>
        </w:rPr>
      </w:pPr>
      <w:r w:rsidRPr="004701C3">
        <w:rPr>
          <w:rFonts w:cs="Times New Roman"/>
          <w:b/>
          <w:sz w:val="20"/>
          <w:szCs w:val="20"/>
        </w:rPr>
        <w:t>Глава 2.</w:t>
      </w:r>
      <w:r w:rsidR="005829EC">
        <w:rPr>
          <w:rFonts w:cs="Times New Roman"/>
          <w:b/>
          <w:sz w:val="20"/>
          <w:szCs w:val="20"/>
        </w:rPr>
        <w:t xml:space="preserve"> </w:t>
      </w:r>
      <w:r w:rsidRPr="004701C3">
        <w:rPr>
          <w:rFonts w:cs="Times New Roman"/>
          <w:b/>
          <w:bCs/>
          <w:sz w:val="20"/>
          <w:szCs w:val="20"/>
        </w:rPr>
        <w:t>Стандарт</w:t>
      </w:r>
      <w:r w:rsidRPr="004701C3">
        <w:rPr>
          <w:rFonts w:cs="Times New Roman"/>
          <w:b/>
          <w:sz w:val="20"/>
          <w:szCs w:val="20"/>
        </w:rPr>
        <w:t xml:space="preserve"> предоставления муниципальной услуги</w:t>
      </w:r>
    </w:p>
    <w:p w:rsidR="004701C3" w:rsidRPr="004701C3" w:rsidRDefault="005829EC" w:rsidP="004701C3">
      <w:pPr>
        <w:pStyle w:val="af6"/>
        <w:rPr>
          <w:rFonts w:cs="Times New Roman"/>
          <w:sz w:val="20"/>
          <w:szCs w:val="20"/>
        </w:rPr>
      </w:pPr>
      <w:r>
        <w:rPr>
          <w:rFonts w:cs="Times New Roman"/>
          <w:sz w:val="20"/>
          <w:szCs w:val="20"/>
        </w:rPr>
        <w:t xml:space="preserve"> </w:t>
      </w:r>
      <w:r w:rsidR="004701C3" w:rsidRPr="004701C3">
        <w:rPr>
          <w:rFonts w:cs="Times New Roman"/>
          <w:sz w:val="20"/>
          <w:szCs w:val="20"/>
        </w:rPr>
        <w:t>9. Наименование муниципальной услуги — государственная регистрация заявления о проведении общественной экологической экспертизы.</w:t>
      </w:r>
    </w:p>
    <w:p w:rsidR="004701C3" w:rsidRPr="004701C3" w:rsidRDefault="004701C3" w:rsidP="004701C3">
      <w:pPr>
        <w:pStyle w:val="af6"/>
        <w:rPr>
          <w:rFonts w:cs="Times New Roman"/>
          <w:bCs/>
          <w:color w:val="000000"/>
          <w:sz w:val="20"/>
          <w:szCs w:val="20"/>
        </w:rPr>
      </w:pPr>
      <w:r w:rsidRPr="004701C3">
        <w:rPr>
          <w:rFonts w:cs="Times New Roman"/>
          <w:sz w:val="20"/>
          <w:szCs w:val="20"/>
        </w:rPr>
        <w:tab/>
        <w:t xml:space="preserve">10. </w:t>
      </w:r>
      <w:r w:rsidRPr="004701C3">
        <w:rPr>
          <w:rFonts w:cs="Times New Roman"/>
          <w:color w:val="000000"/>
          <w:sz w:val="20"/>
          <w:szCs w:val="20"/>
        </w:rPr>
        <w:t>Муниципальная услуга предоставляется администрацией Кадыйского муниципального района или</w:t>
      </w:r>
      <w:r w:rsidRPr="004701C3">
        <w:rPr>
          <w:rFonts w:cs="Times New Roman"/>
          <w:bCs/>
          <w:color w:val="000000"/>
          <w:sz w:val="20"/>
          <w:szCs w:val="20"/>
        </w:rPr>
        <w:t xml:space="preserve"> </w:t>
      </w:r>
      <w:r w:rsidRPr="004701C3">
        <w:rPr>
          <w:rFonts w:cs="Times New Roman"/>
          <w:color w:val="000000"/>
          <w:sz w:val="20"/>
          <w:szCs w:val="20"/>
        </w:rPr>
        <w:t>МФЦ.</w:t>
      </w:r>
    </w:p>
    <w:p w:rsidR="004701C3" w:rsidRPr="004701C3" w:rsidRDefault="004701C3" w:rsidP="004701C3">
      <w:pPr>
        <w:pStyle w:val="af6"/>
        <w:rPr>
          <w:rFonts w:cs="Times New Roman"/>
          <w:sz w:val="20"/>
          <w:szCs w:val="20"/>
        </w:rPr>
      </w:pPr>
      <w:r w:rsidRPr="004701C3">
        <w:rPr>
          <w:rFonts w:cs="Times New Roman"/>
          <w:sz w:val="20"/>
          <w:szCs w:val="20"/>
        </w:rPr>
        <w:tab/>
        <w:t>11. Результатами предоставления муниципальной услуги является принятие решения:</w:t>
      </w:r>
    </w:p>
    <w:p w:rsidR="004701C3" w:rsidRPr="004701C3" w:rsidRDefault="004701C3" w:rsidP="004701C3">
      <w:pPr>
        <w:pStyle w:val="af6"/>
        <w:rPr>
          <w:rFonts w:cs="Times New Roman"/>
          <w:sz w:val="20"/>
          <w:szCs w:val="20"/>
        </w:rPr>
      </w:pPr>
      <w:r w:rsidRPr="004701C3">
        <w:rPr>
          <w:rFonts w:cs="Times New Roman"/>
          <w:sz w:val="20"/>
          <w:szCs w:val="20"/>
        </w:rPr>
        <w:tab/>
        <w:t>-о регистрации заявления о проведении общественной экологической экспертизы;</w:t>
      </w:r>
    </w:p>
    <w:p w:rsidR="004701C3" w:rsidRPr="004701C3" w:rsidRDefault="004701C3" w:rsidP="004701C3">
      <w:pPr>
        <w:pStyle w:val="af6"/>
        <w:rPr>
          <w:rFonts w:cs="Times New Roman"/>
          <w:sz w:val="20"/>
          <w:szCs w:val="20"/>
        </w:rPr>
      </w:pPr>
      <w:r w:rsidRPr="004701C3">
        <w:rPr>
          <w:rFonts w:cs="Times New Roman"/>
          <w:sz w:val="20"/>
          <w:szCs w:val="20"/>
        </w:rPr>
        <w:tab/>
        <w:t>-об отказе в регистрации заявления о проведении общественной экологической экспертизы.</w:t>
      </w:r>
    </w:p>
    <w:p w:rsidR="004701C3" w:rsidRPr="004701C3" w:rsidRDefault="004701C3" w:rsidP="004701C3">
      <w:pPr>
        <w:pStyle w:val="af6"/>
        <w:rPr>
          <w:rFonts w:cs="Times New Roman"/>
          <w:sz w:val="20"/>
          <w:szCs w:val="20"/>
        </w:rPr>
      </w:pPr>
      <w:r w:rsidRPr="004701C3">
        <w:rPr>
          <w:rFonts w:cs="Times New Roman"/>
          <w:sz w:val="20"/>
          <w:szCs w:val="20"/>
        </w:rPr>
        <w:tab/>
        <w:t>Процедура предоставления муниципальной услуги завершается получением заявителем одного из следующих документов:</w:t>
      </w:r>
    </w:p>
    <w:p w:rsidR="004701C3" w:rsidRPr="004701C3" w:rsidRDefault="004701C3" w:rsidP="004701C3">
      <w:pPr>
        <w:tabs>
          <w:tab w:val="left" w:pos="0"/>
        </w:tabs>
        <w:jc w:val="both"/>
        <w:rPr>
          <w:rFonts w:cs="Times New Roman"/>
          <w:sz w:val="20"/>
          <w:szCs w:val="20"/>
        </w:rPr>
      </w:pPr>
      <w:r w:rsidRPr="004701C3">
        <w:rPr>
          <w:rFonts w:cs="Times New Roman"/>
          <w:sz w:val="20"/>
          <w:szCs w:val="20"/>
        </w:rPr>
        <w:tab/>
        <w:t>-уведомления о регистрации заявления о проведении общественной экологической экспертизы (Приложение № 4);</w:t>
      </w:r>
    </w:p>
    <w:p w:rsidR="004701C3" w:rsidRPr="004701C3" w:rsidRDefault="004701C3" w:rsidP="004701C3">
      <w:pPr>
        <w:tabs>
          <w:tab w:val="left" w:pos="853"/>
        </w:tabs>
        <w:jc w:val="both"/>
        <w:rPr>
          <w:rFonts w:cs="Times New Roman"/>
          <w:sz w:val="20"/>
          <w:szCs w:val="20"/>
        </w:rPr>
      </w:pPr>
      <w:r w:rsidRPr="004701C3">
        <w:rPr>
          <w:rFonts w:cs="Times New Roman"/>
          <w:sz w:val="20"/>
          <w:szCs w:val="20"/>
        </w:rPr>
        <w:tab/>
        <w:t>-уведомления об отказе в регистрации заявления о проведении общественной экологической экспертизы (Приложение № 5).</w:t>
      </w:r>
    </w:p>
    <w:p w:rsidR="004701C3" w:rsidRPr="004701C3" w:rsidRDefault="004701C3" w:rsidP="004701C3">
      <w:pPr>
        <w:tabs>
          <w:tab w:val="left" w:pos="0"/>
          <w:tab w:val="left" w:pos="1134"/>
        </w:tabs>
        <w:jc w:val="both"/>
        <w:rPr>
          <w:rFonts w:cs="Times New Roman"/>
          <w:sz w:val="20"/>
          <w:szCs w:val="20"/>
        </w:rPr>
      </w:pPr>
    </w:p>
    <w:p w:rsidR="004701C3" w:rsidRPr="004701C3" w:rsidRDefault="004701C3" w:rsidP="004701C3">
      <w:pPr>
        <w:tabs>
          <w:tab w:val="left" w:pos="742"/>
        </w:tabs>
        <w:jc w:val="both"/>
        <w:rPr>
          <w:rFonts w:cs="Times New Roman"/>
          <w:sz w:val="20"/>
          <w:szCs w:val="20"/>
          <w:lang w:eastAsia="ru-RU"/>
        </w:rPr>
      </w:pPr>
      <w:r w:rsidRPr="004701C3">
        <w:rPr>
          <w:rFonts w:cs="Times New Roman"/>
          <w:sz w:val="20"/>
          <w:szCs w:val="20"/>
        </w:rPr>
        <w:tab/>
        <w:t xml:space="preserve">12. Срок предоставления муниципальной услуги составляет 7 дней со дня </w:t>
      </w:r>
      <w:r w:rsidRPr="004701C3">
        <w:rPr>
          <w:rFonts w:cs="Times New Roman"/>
          <w:sz w:val="20"/>
          <w:szCs w:val="20"/>
          <w:lang w:eastAsia="ru-RU"/>
        </w:rPr>
        <w:t xml:space="preserve">подачи заявления о проведении общественной экологической экспертизы </w:t>
      </w:r>
      <w:r w:rsidRPr="004701C3">
        <w:rPr>
          <w:rFonts w:cs="Times New Roman"/>
          <w:sz w:val="20"/>
          <w:szCs w:val="20"/>
        </w:rPr>
        <w:t>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4701C3" w:rsidRPr="004701C3" w:rsidRDefault="004701C3" w:rsidP="004701C3">
      <w:pPr>
        <w:tabs>
          <w:tab w:val="left" w:pos="742"/>
        </w:tabs>
        <w:ind w:firstLine="709"/>
        <w:jc w:val="both"/>
        <w:rPr>
          <w:rFonts w:cs="Times New Roman"/>
          <w:color w:val="000000"/>
          <w:sz w:val="20"/>
          <w:szCs w:val="20"/>
        </w:rPr>
      </w:pPr>
      <w:r w:rsidRPr="004701C3">
        <w:rPr>
          <w:rFonts w:cs="Times New Roman"/>
          <w:sz w:val="20"/>
          <w:szCs w:val="20"/>
        </w:rPr>
        <w:tab/>
      </w:r>
      <w:r w:rsidRPr="004701C3">
        <w:rPr>
          <w:rFonts w:cs="Times New Roman"/>
          <w:color w:val="000000"/>
          <w:sz w:val="20"/>
          <w:szCs w:val="20"/>
        </w:rPr>
        <w:t>В случае представления заявителем документов через МФЦ срок принятия решения о согласовании или об отказе в согласовании исчисляется со дня передачи МФЦ таких документов в орган, осуществляющий согласование.</w:t>
      </w:r>
    </w:p>
    <w:p w:rsidR="004701C3" w:rsidRPr="004701C3" w:rsidRDefault="004701C3" w:rsidP="004701C3">
      <w:pPr>
        <w:tabs>
          <w:tab w:val="left" w:pos="742"/>
        </w:tabs>
        <w:ind w:firstLine="709"/>
        <w:jc w:val="both"/>
        <w:rPr>
          <w:rFonts w:cs="Times New Roman"/>
          <w:sz w:val="20"/>
          <w:szCs w:val="20"/>
        </w:rPr>
      </w:pPr>
      <w:r w:rsidRPr="004701C3">
        <w:rPr>
          <w:rFonts w:cs="Times New Roman"/>
          <w:sz w:val="20"/>
          <w:szCs w:val="20"/>
        </w:rPr>
        <w:t xml:space="preserve">13. Срок выдачи (направления) документов, являющихся результатом предоставления муниципальной услуги, составляет 1 рабочий день с даты принятия решения о предоставлении (отказе в предоставлении) муниципальной услуги при направлении по почте и посредством федеральной государственной информационной системы «Единый портал </w:t>
      </w:r>
      <w:r w:rsidRPr="004701C3">
        <w:rPr>
          <w:rFonts w:cs="Times New Roman"/>
          <w:sz w:val="20"/>
          <w:szCs w:val="20"/>
        </w:rPr>
        <w:lastRenderedPageBreak/>
        <w:t>государственных и муниципальных услуг (функций)» и в день обращения заявителя при личном обращении. При этом срок предоставления муниципальной услуги не должен превышать общий срок, установленный в п.12 настоящего Административного регламента.</w:t>
      </w:r>
    </w:p>
    <w:p w:rsidR="004701C3" w:rsidRPr="004701C3" w:rsidRDefault="004701C3" w:rsidP="004701C3">
      <w:pPr>
        <w:tabs>
          <w:tab w:val="left" w:pos="786"/>
        </w:tabs>
        <w:autoSpaceDE w:val="0"/>
        <w:jc w:val="both"/>
        <w:rPr>
          <w:rFonts w:cs="Times New Roman"/>
          <w:sz w:val="20"/>
          <w:szCs w:val="20"/>
        </w:rPr>
      </w:pPr>
      <w:r w:rsidRPr="004701C3">
        <w:rPr>
          <w:rFonts w:cs="Times New Roman"/>
          <w:color w:val="000000"/>
          <w:sz w:val="20"/>
          <w:szCs w:val="20"/>
        </w:rPr>
        <w:t>14. Приостановление предоставления муниципальной услуги действующим законодательством не предусмотрено.</w:t>
      </w:r>
    </w:p>
    <w:p w:rsidR="004701C3" w:rsidRPr="004701C3" w:rsidRDefault="004701C3" w:rsidP="004701C3">
      <w:pPr>
        <w:pStyle w:val="af6"/>
        <w:rPr>
          <w:rFonts w:cs="Times New Roman"/>
          <w:sz w:val="20"/>
          <w:szCs w:val="20"/>
        </w:rPr>
      </w:pPr>
      <w:r w:rsidRPr="004701C3">
        <w:rPr>
          <w:rFonts w:cs="Times New Roman"/>
          <w:sz w:val="20"/>
          <w:szCs w:val="20"/>
        </w:rPr>
        <w:t>15. Предоставление муниципальной услуги осуществляется в соответствии с:</w:t>
      </w:r>
    </w:p>
    <w:p w:rsidR="004701C3" w:rsidRPr="004701C3" w:rsidRDefault="004701C3" w:rsidP="004701C3">
      <w:pPr>
        <w:ind w:firstLine="709"/>
        <w:jc w:val="both"/>
        <w:rPr>
          <w:rFonts w:cs="Times New Roman"/>
          <w:sz w:val="20"/>
          <w:szCs w:val="20"/>
        </w:rPr>
      </w:pPr>
      <w:r w:rsidRPr="004701C3">
        <w:rPr>
          <w:rFonts w:cs="Times New Roman"/>
          <w:sz w:val="20"/>
          <w:szCs w:val="20"/>
        </w:rPr>
        <w:t xml:space="preserve">1) </w:t>
      </w:r>
      <w:r w:rsidRPr="004701C3">
        <w:rPr>
          <w:rFonts w:cs="Times New Roman"/>
          <w:color w:val="000000"/>
          <w:sz w:val="20"/>
          <w:szCs w:val="20"/>
        </w:rPr>
        <w:t>Конституцией Российской Федерации («Российская газета»,</w:t>
      </w:r>
      <w:r w:rsidR="005829EC">
        <w:rPr>
          <w:rFonts w:cs="Times New Roman"/>
          <w:color w:val="000000"/>
          <w:sz w:val="20"/>
          <w:szCs w:val="20"/>
        </w:rPr>
        <w:t xml:space="preserve"> </w:t>
      </w:r>
      <w:r w:rsidRPr="004701C3">
        <w:rPr>
          <w:rFonts w:cs="Times New Roman"/>
          <w:color w:val="000000"/>
          <w:sz w:val="20"/>
          <w:szCs w:val="20"/>
        </w:rPr>
        <w:t>№ 237(853), 25 декабря 1993 года);</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2)</w:t>
      </w:r>
      <w:r w:rsidRPr="004701C3">
        <w:rPr>
          <w:rFonts w:cs="Times New Roman"/>
          <w:color w:val="000000"/>
          <w:sz w:val="20"/>
          <w:szCs w:val="20"/>
          <w:lang w:eastAsia="ar-SA"/>
        </w:rPr>
        <w:t xml:space="preserve"> </w:t>
      </w:r>
      <w:r w:rsidRPr="004701C3">
        <w:rPr>
          <w:rFonts w:cs="Times New Roman"/>
          <w:sz w:val="20"/>
          <w:szCs w:val="20"/>
        </w:rPr>
        <w:t>Гражданским кодексом Российской Федерации (часть вторая) от</w:t>
      </w:r>
      <w:r w:rsidR="005829EC">
        <w:rPr>
          <w:rFonts w:cs="Times New Roman"/>
          <w:sz w:val="20"/>
          <w:szCs w:val="20"/>
        </w:rPr>
        <w:t xml:space="preserve"> </w:t>
      </w:r>
      <w:r w:rsidRPr="004701C3">
        <w:rPr>
          <w:rFonts w:cs="Times New Roman"/>
          <w:sz w:val="20"/>
          <w:szCs w:val="20"/>
        </w:rPr>
        <w:t>22 декабря 1995 года № 14-ФЗ («Собрание законодательства Российской Федерации» от 29 января 1996 года № 5, ст. 410);</w:t>
      </w:r>
    </w:p>
    <w:p w:rsidR="004701C3" w:rsidRPr="004701C3" w:rsidRDefault="004701C3" w:rsidP="004701C3">
      <w:pPr>
        <w:autoSpaceDE w:val="0"/>
        <w:ind w:firstLine="709"/>
        <w:jc w:val="both"/>
        <w:rPr>
          <w:rFonts w:cs="Times New Roman"/>
          <w:sz w:val="20"/>
          <w:szCs w:val="20"/>
          <w:lang w:eastAsia="ar-SA"/>
        </w:rPr>
      </w:pPr>
      <w:r w:rsidRPr="004701C3">
        <w:rPr>
          <w:rFonts w:cs="Times New Roman"/>
          <w:sz w:val="20"/>
          <w:szCs w:val="20"/>
        </w:rPr>
        <w:t>3) 2) Федеральным законом от 23 ноября 1995 года № 174-ФЗ</w:t>
      </w:r>
      <w:r w:rsidR="005829EC">
        <w:rPr>
          <w:rFonts w:cs="Times New Roman"/>
          <w:sz w:val="20"/>
          <w:szCs w:val="20"/>
        </w:rPr>
        <w:t xml:space="preserve"> </w:t>
      </w:r>
      <w:r w:rsidRPr="004701C3">
        <w:rPr>
          <w:rFonts w:cs="Times New Roman"/>
          <w:sz w:val="20"/>
          <w:szCs w:val="20"/>
        </w:rPr>
        <w:t>«Об экологической экспертизе» («Собрание законодательства Российской Федерации» от 27 ноября 1995 года № 48, ст. 4556);</w:t>
      </w:r>
    </w:p>
    <w:p w:rsidR="004701C3" w:rsidRPr="004701C3" w:rsidRDefault="004701C3" w:rsidP="004701C3">
      <w:pPr>
        <w:autoSpaceDE w:val="0"/>
        <w:ind w:firstLine="709"/>
        <w:jc w:val="both"/>
        <w:rPr>
          <w:rFonts w:cs="Times New Roman"/>
          <w:sz w:val="20"/>
          <w:szCs w:val="20"/>
          <w:lang w:eastAsia="ar-SA"/>
        </w:rPr>
      </w:pPr>
      <w:r w:rsidRPr="004701C3">
        <w:rPr>
          <w:rFonts w:cs="Times New Roman"/>
          <w:sz w:val="20"/>
          <w:szCs w:val="20"/>
          <w:lang w:eastAsia="ar-SA"/>
        </w:rPr>
        <w:t>4) Федеральным законом от 10 января 2002 года № 7-ФЗ «Об охране окружающей среды»</w:t>
      </w:r>
      <w:r w:rsidRPr="004701C3">
        <w:rPr>
          <w:rFonts w:cs="Times New Roman"/>
          <w:sz w:val="20"/>
          <w:szCs w:val="20"/>
        </w:rPr>
        <w:t xml:space="preserve"> («Собрание законодательства Российской Федерации» от 14 января 2002 года № 2, ст. 133)</w:t>
      </w:r>
      <w:r w:rsidRPr="004701C3">
        <w:rPr>
          <w:rFonts w:cs="Times New Roman"/>
          <w:sz w:val="20"/>
          <w:szCs w:val="20"/>
          <w:lang w:eastAsia="ar-SA"/>
        </w:rPr>
        <w:t>;</w:t>
      </w:r>
    </w:p>
    <w:p w:rsidR="004701C3" w:rsidRPr="004701C3" w:rsidRDefault="004701C3" w:rsidP="004701C3">
      <w:pPr>
        <w:autoSpaceDE w:val="0"/>
        <w:ind w:firstLine="709"/>
        <w:jc w:val="both"/>
        <w:rPr>
          <w:rFonts w:cs="Times New Roman"/>
          <w:sz w:val="20"/>
          <w:szCs w:val="20"/>
          <w:lang w:eastAsia="ar-SA"/>
        </w:rPr>
      </w:pPr>
      <w:r w:rsidRPr="004701C3">
        <w:rPr>
          <w:rFonts w:cs="Times New Roman"/>
          <w:sz w:val="20"/>
          <w:szCs w:val="20"/>
          <w:lang w:eastAsia="ar-SA"/>
        </w:rPr>
        <w:t>5) Федеральным законом от 06 октября 2003 года № 131-ФЗ</w:t>
      </w:r>
      <w:r w:rsidR="005829EC">
        <w:rPr>
          <w:rFonts w:cs="Times New Roman"/>
          <w:sz w:val="20"/>
          <w:szCs w:val="20"/>
          <w:lang w:eastAsia="ar-SA"/>
        </w:rPr>
        <w:t xml:space="preserve"> </w:t>
      </w:r>
      <w:r w:rsidRPr="004701C3">
        <w:rPr>
          <w:rFonts w:cs="Times New Roman"/>
          <w:sz w:val="20"/>
          <w:szCs w:val="20"/>
          <w:lang w:eastAsia="ar-SA"/>
        </w:rPr>
        <w:t>«Об общих принципах организации местного самоуправления в Российской Федерации» («Собрание законодательства Российской Федерации» от</w:t>
      </w:r>
      <w:r w:rsidR="005829EC">
        <w:rPr>
          <w:rFonts w:cs="Times New Roman"/>
          <w:sz w:val="20"/>
          <w:szCs w:val="20"/>
          <w:lang w:eastAsia="ar-SA"/>
        </w:rPr>
        <w:t xml:space="preserve"> </w:t>
      </w:r>
      <w:r w:rsidRPr="004701C3">
        <w:rPr>
          <w:rFonts w:cs="Times New Roman"/>
          <w:sz w:val="20"/>
          <w:szCs w:val="20"/>
          <w:lang w:eastAsia="ar-SA"/>
        </w:rPr>
        <w:t xml:space="preserve">06 октября 2003 года № 40 ст. 3822); </w:t>
      </w:r>
    </w:p>
    <w:p w:rsidR="004701C3" w:rsidRPr="004701C3" w:rsidRDefault="004701C3" w:rsidP="004701C3">
      <w:pPr>
        <w:autoSpaceDE w:val="0"/>
        <w:ind w:firstLine="709"/>
        <w:jc w:val="both"/>
        <w:rPr>
          <w:rFonts w:cs="Times New Roman"/>
          <w:sz w:val="20"/>
          <w:szCs w:val="20"/>
          <w:lang w:eastAsia="ar-SA"/>
        </w:rPr>
      </w:pPr>
      <w:r w:rsidRPr="004701C3">
        <w:rPr>
          <w:rFonts w:cs="Times New Roman"/>
          <w:sz w:val="20"/>
          <w:szCs w:val="20"/>
          <w:lang w:eastAsia="ar-SA"/>
        </w:rPr>
        <w:t xml:space="preserve">6) </w:t>
      </w:r>
      <w:r w:rsidRPr="004701C3">
        <w:rPr>
          <w:rFonts w:cs="Times New Roman"/>
          <w:color w:val="000000"/>
          <w:sz w:val="20"/>
          <w:szCs w:val="20"/>
          <w:lang w:eastAsia="ar-SA"/>
        </w:rPr>
        <w:t>Федеральным законом от 02 мая 2006 года № 59-ФЗ «О порядке рассмотрения обращений граждан Российской Федерации» (</w:t>
      </w:r>
      <w:r w:rsidRPr="004701C3">
        <w:rPr>
          <w:rFonts w:cs="Times New Roman"/>
          <w:sz w:val="20"/>
          <w:szCs w:val="20"/>
        </w:rPr>
        <w:t>«Собрание законодательства РФ» от 08 мая 2006 года № 19, ст. 2060);</w:t>
      </w:r>
    </w:p>
    <w:p w:rsidR="004701C3" w:rsidRPr="004701C3" w:rsidRDefault="004701C3" w:rsidP="004701C3">
      <w:pPr>
        <w:autoSpaceDE w:val="0"/>
        <w:ind w:firstLine="709"/>
        <w:jc w:val="both"/>
        <w:rPr>
          <w:rFonts w:cs="Times New Roman"/>
          <w:sz w:val="20"/>
          <w:szCs w:val="20"/>
          <w:lang w:eastAsia="ar-SA"/>
        </w:rPr>
      </w:pPr>
      <w:r w:rsidRPr="004701C3">
        <w:rPr>
          <w:rFonts w:cs="Times New Roman"/>
          <w:sz w:val="20"/>
          <w:szCs w:val="20"/>
          <w:lang w:eastAsia="ar-SA"/>
        </w:rPr>
        <w:t xml:space="preserve">7) Федеральным законом от 27 июля 2006 года № 149-ФЗ «Об информации, информационных технологиях и о защите информации» («Российская газета», № 165 от 29 июля 2006 года); </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lang w:eastAsia="ar-SA"/>
        </w:rPr>
        <w:t>8)</w:t>
      </w:r>
      <w:r w:rsidRPr="004701C3">
        <w:rPr>
          <w:rFonts w:cs="Times New Roman"/>
          <w:sz w:val="20"/>
          <w:szCs w:val="20"/>
        </w:rPr>
        <w:t xml:space="preserve"> </w:t>
      </w:r>
      <w:r w:rsidRPr="004701C3">
        <w:rPr>
          <w:rFonts w:cs="Times New Roman"/>
          <w:sz w:val="20"/>
          <w:szCs w:val="20"/>
          <w:lang w:eastAsia="ar-SA"/>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 февраля 2009 года № 7</w:t>
      </w:r>
      <w:r w:rsidR="005829EC">
        <w:rPr>
          <w:rFonts w:cs="Times New Roman"/>
          <w:sz w:val="20"/>
          <w:szCs w:val="20"/>
          <w:lang w:eastAsia="ar-SA"/>
        </w:rPr>
        <w:t xml:space="preserve"> </w:t>
      </w:r>
      <w:r w:rsidRPr="004701C3">
        <w:rPr>
          <w:rFonts w:cs="Times New Roman"/>
          <w:sz w:val="20"/>
          <w:szCs w:val="20"/>
          <w:lang w:eastAsia="ar-SA"/>
        </w:rPr>
        <w:t>ст. 776);</w:t>
      </w:r>
    </w:p>
    <w:p w:rsidR="004701C3" w:rsidRPr="004701C3" w:rsidRDefault="004701C3" w:rsidP="004701C3">
      <w:pPr>
        <w:ind w:firstLine="709"/>
        <w:jc w:val="both"/>
        <w:rPr>
          <w:rFonts w:cs="Times New Roman"/>
          <w:sz w:val="20"/>
          <w:szCs w:val="20"/>
        </w:rPr>
      </w:pPr>
      <w:r w:rsidRPr="004701C3">
        <w:rPr>
          <w:rFonts w:cs="Times New Roman"/>
          <w:sz w:val="20"/>
          <w:szCs w:val="20"/>
        </w:rPr>
        <w:t>9) Уставом Кадыйского муниципального района;</w:t>
      </w:r>
    </w:p>
    <w:p w:rsidR="004701C3" w:rsidRPr="004701C3" w:rsidRDefault="004701C3" w:rsidP="004701C3">
      <w:pPr>
        <w:ind w:firstLine="709"/>
        <w:jc w:val="both"/>
        <w:rPr>
          <w:rFonts w:cs="Times New Roman"/>
          <w:sz w:val="20"/>
          <w:szCs w:val="20"/>
        </w:rPr>
      </w:pPr>
      <w:r w:rsidRPr="004701C3">
        <w:rPr>
          <w:rFonts w:cs="Times New Roman"/>
          <w:sz w:val="20"/>
          <w:szCs w:val="20"/>
        </w:rPr>
        <w:t>10) Инструкцией по делопроизводству в администрации Кадыйского муниципального района;</w:t>
      </w:r>
    </w:p>
    <w:p w:rsidR="004701C3" w:rsidRPr="004701C3" w:rsidRDefault="004701C3" w:rsidP="004701C3">
      <w:pPr>
        <w:ind w:firstLine="709"/>
        <w:jc w:val="both"/>
        <w:rPr>
          <w:rFonts w:cs="Times New Roman"/>
          <w:sz w:val="20"/>
          <w:szCs w:val="20"/>
        </w:rPr>
      </w:pPr>
      <w:r w:rsidRPr="004701C3">
        <w:rPr>
          <w:rFonts w:cs="Times New Roman"/>
          <w:sz w:val="20"/>
          <w:szCs w:val="20"/>
        </w:rPr>
        <w:t>11) Настоящим административным регламентом.</w:t>
      </w:r>
    </w:p>
    <w:p w:rsidR="004701C3" w:rsidRPr="004701C3" w:rsidRDefault="004701C3" w:rsidP="004701C3">
      <w:pPr>
        <w:ind w:firstLine="851"/>
        <w:jc w:val="center"/>
        <w:rPr>
          <w:rFonts w:cs="Times New Roman"/>
          <w:sz w:val="20"/>
          <w:szCs w:val="20"/>
        </w:rPr>
      </w:pPr>
    </w:p>
    <w:p w:rsidR="004701C3" w:rsidRPr="004701C3" w:rsidRDefault="004701C3" w:rsidP="004701C3">
      <w:pPr>
        <w:pStyle w:val="af6"/>
        <w:rPr>
          <w:rFonts w:cs="Times New Roman"/>
          <w:sz w:val="20"/>
          <w:szCs w:val="20"/>
        </w:rPr>
      </w:pPr>
      <w:r w:rsidRPr="004701C3">
        <w:rPr>
          <w:rFonts w:cs="Times New Roman"/>
          <w:sz w:val="20"/>
          <w:szCs w:val="20"/>
        </w:rPr>
        <w:t>16. В перечень документов, необходимых для предоставления муниципальной услуги входят:</w:t>
      </w:r>
    </w:p>
    <w:p w:rsidR="004701C3" w:rsidRPr="004701C3" w:rsidRDefault="005829EC" w:rsidP="004701C3">
      <w:pPr>
        <w:autoSpaceDE w:val="0"/>
        <w:jc w:val="both"/>
        <w:rPr>
          <w:rFonts w:cs="Times New Roman"/>
          <w:sz w:val="20"/>
          <w:szCs w:val="20"/>
        </w:rPr>
      </w:pPr>
      <w:r>
        <w:rPr>
          <w:rFonts w:cs="Times New Roman"/>
          <w:sz w:val="20"/>
          <w:szCs w:val="20"/>
        </w:rPr>
        <w:t xml:space="preserve"> </w:t>
      </w:r>
      <w:r w:rsidR="004701C3" w:rsidRPr="004701C3">
        <w:rPr>
          <w:rFonts w:cs="Times New Roman"/>
          <w:sz w:val="20"/>
          <w:szCs w:val="20"/>
        </w:rPr>
        <w:t>1) заявление о регистрации проведения общественной экологической экспертизы (далее – заявление) установленного образца</w:t>
      </w:r>
      <w:r>
        <w:rPr>
          <w:rFonts w:cs="Times New Roman"/>
          <w:sz w:val="20"/>
          <w:szCs w:val="20"/>
        </w:rPr>
        <w:t xml:space="preserve"> </w:t>
      </w:r>
      <w:r w:rsidR="004701C3" w:rsidRPr="004701C3">
        <w:rPr>
          <w:rFonts w:cs="Times New Roman"/>
          <w:sz w:val="20"/>
          <w:szCs w:val="20"/>
        </w:rPr>
        <w:t>согласно форме, приведенной в Приложении № 3 к настоящему административному регламенту.</w:t>
      </w:r>
      <w:r>
        <w:rPr>
          <w:rFonts w:cs="Times New Roman"/>
          <w:sz w:val="20"/>
          <w:szCs w:val="20"/>
        </w:rPr>
        <w:t xml:space="preserve"> </w:t>
      </w:r>
      <w:r w:rsidR="004701C3" w:rsidRPr="004701C3">
        <w:rPr>
          <w:rFonts w:cs="Times New Roman"/>
          <w:sz w:val="20"/>
          <w:szCs w:val="20"/>
        </w:rPr>
        <w:t>Бланк заявления выдается заявителю п</w:t>
      </w:r>
      <w:r w:rsidR="004701C3" w:rsidRPr="004701C3">
        <w:rPr>
          <w:rFonts w:cs="Times New Roman"/>
          <w:color w:val="000000"/>
          <w:sz w:val="20"/>
          <w:szCs w:val="20"/>
        </w:rPr>
        <w:t xml:space="preserve">ри обращении о предоставлении муниципальной услуги непосредственно к ведущему эксперту </w:t>
      </w:r>
      <w:r w:rsidR="004701C3" w:rsidRPr="004701C3">
        <w:rPr>
          <w:rFonts w:cs="Times New Roman"/>
          <w:sz w:val="20"/>
          <w:szCs w:val="20"/>
        </w:rPr>
        <w:t xml:space="preserve">по природным ресурсам и охране окружающей среды отдела архитектуры, строительства, ЖКХ, дорожного хозяйства, транспорта, природных ресурсов и охраны окружающей среды администрации </w:t>
      </w:r>
      <w:r w:rsidR="004701C3" w:rsidRPr="004701C3">
        <w:rPr>
          <w:rFonts w:cs="Times New Roman"/>
          <w:color w:val="000000"/>
          <w:sz w:val="20"/>
          <w:szCs w:val="20"/>
        </w:rPr>
        <w:t>Кадыйского муниципального района, ответственному за прием заявлений.</w:t>
      </w:r>
    </w:p>
    <w:p w:rsidR="004701C3" w:rsidRPr="004701C3" w:rsidRDefault="004701C3" w:rsidP="004701C3">
      <w:pPr>
        <w:autoSpaceDE w:val="0"/>
        <w:ind w:firstLine="850"/>
        <w:jc w:val="both"/>
        <w:rPr>
          <w:rFonts w:cs="Times New Roman"/>
          <w:sz w:val="20"/>
          <w:szCs w:val="20"/>
          <w:lang w:eastAsia="ru-RU"/>
        </w:rPr>
      </w:pPr>
      <w:r w:rsidRPr="004701C3">
        <w:rPr>
          <w:rFonts w:cs="Times New Roman"/>
          <w:sz w:val="20"/>
          <w:szCs w:val="20"/>
          <w:lang w:eastAsia="ru-RU"/>
        </w:rPr>
        <w:t>В заявлении общественных организаций (объединений) о проведении общественной экологической экспертизы должны быть приведены наименование, юридический адрес и адрес (место нахождения), характер предусмотренной уставом деятельности,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4701C3" w:rsidRPr="004701C3" w:rsidRDefault="004701C3" w:rsidP="004701C3">
      <w:pPr>
        <w:autoSpaceDE w:val="0"/>
        <w:ind w:firstLine="794"/>
        <w:jc w:val="both"/>
        <w:rPr>
          <w:rFonts w:cs="Times New Roman"/>
          <w:sz w:val="20"/>
          <w:szCs w:val="20"/>
          <w:lang w:eastAsia="ru-RU"/>
        </w:rPr>
      </w:pPr>
      <w:r w:rsidRPr="004701C3">
        <w:rPr>
          <w:rFonts w:cs="Times New Roman"/>
          <w:sz w:val="20"/>
          <w:szCs w:val="20"/>
        </w:rPr>
        <w:t xml:space="preserve">В заявлении иных лиц должны быть приведены </w:t>
      </w:r>
      <w:r w:rsidRPr="004701C3">
        <w:rPr>
          <w:rFonts w:cs="Times New Roman"/>
          <w:sz w:val="20"/>
          <w:szCs w:val="20"/>
          <w:lang w:eastAsia="ru-RU"/>
        </w:rPr>
        <w:t>наименование (для юридических лиц), фамилия, имя и отчество (при наличии) (для физических лиц), юридический адрес и адрес места нахождения (для юридических лиц), адрес места жительства (для физических лиц), характер предусмотренной уставом деятельности (для юридических лиц), сведения о составе экспертной комиссии общественной экологической экспертизы, сведения об объекте общественной экологической экспертизы, сроки проведения общественной экологической экспертизы.</w:t>
      </w:r>
    </w:p>
    <w:p w:rsidR="004701C3" w:rsidRPr="004701C3" w:rsidRDefault="004701C3" w:rsidP="004701C3">
      <w:pPr>
        <w:autoSpaceDE w:val="0"/>
        <w:ind w:firstLine="794"/>
        <w:jc w:val="both"/>
        <w:rPr>
          <w:rFonts w:cs="Times New Roman"/>
          <w:sz w:val="20"/>
          <w:szCs w:val="20"/>
          <w:lang w:eastAsia="ru-RU"/>
        </w:rPr>
      </w:pPr>
      <w:r w:rsidRPr="004701C3">
        <w:rPr>
          <w:rFonts w:cs="Times New Roman"/>
          <w:sz w:val="20"/>
          <w:szCs w:val="20"/>
        </w:rPr>
        <w:t>2) копия документа, подтверждающего государственную регистрацию заявителя в качестве юридического лица (для юридических лиц);</w:t>
      </w:r>
    </w:p>
    <w:p w:rsidR="004701C3" w:rsidRPr="004701C3" w:rsidRDefault="004701C3" w:rsidP="004701C3">
      <w:pPr>
        <w:autoSpaceDE w:val="0"/>
        <w:ind w:firstLine="794"/>
        <w:jc w:val="both"/>
        <w:rPr>
          <w:rFonts w:cs="Times New Roman"/>
          <w:sz w:val="20"/>
          <w:szCs w:val="20"/>
          <w:lang w:eastAsia="ru-RU"/>
        </w:rPr>
      </w:pPr>
      <w:r w:rsidRPr="004701C3">
        <w:rPr>
          <w:rFonts w:cs="Times New Roman"/>
          <w:sz w:val="20"/>
          <w:szCs w:val="20"/>
        </w:rPr>
        <w:t>3) копия устава общественной организации (объединения) – заявителя, основным</w:t>
      </w:r>
      <w:r w:rsidR="005829EC">
        <w:rPr>
          <w:rFonts w:cs="Times New Roman"/>
          <w:sz w:val="20"/>
          <w:szCs w:val="20"/>
        </w:rPr>
        <w:t xml:space="preserve"> </w:t>
      </w:r>
      <w:r w:rsidRPr="004701C3">
        <w:rPr>
          <w:rFonts w:cs="Times New Roman"/>
          <w:sz w:val="20"/>
          <w:szCs w:val="20"/>
        </w:rPr>
        <w:t>направлением деятельности которой является охрана окружающей среды, в том числе организация и проведение экологической экспертизы;</w:t>
      </w:r>
    </w:p>
    <w:p w:rsidR="004701C3" w:rsidRPr="004701C3" w:rsidRDefault="004701C3" w:rsidP="004701C3">
      <w:pPr>
        <w:shd w:val="clear" w:color="auto" w:fill="FFFFFF"/>
        <w:ind w:right="51" w:firstLine="720"/>
        <w:jc w:val="both"/>
        <w:rPr>
          <w:rFonts w:cs="Times New Roman"/>
          <w:color w:val="000000"/>
          <w:sz w:val="20"/>
          <w:szCs w:val="20"/>
        </w:rPr>
      </w:pPr>
      <w:r w:rsidRPr="004701C3">
        <w:rPr>
          <w:rFonts w:cs="Times New Roman"/>
          <w:sz w:val="20"/>
          <w:szCs w:val="20"/>
        </w:rPr>
        <w:t>4) документ, подтверждающий наличие согласия на обработку персональных данных в соответствии с требованиями ч. 3 ст.7 Федерального закона от 27 июля 2010 года № 210-ФЗ</w:t>
      </w:r>
      <w:r w:rsidR="005829EC">
        <w:rPr>
          <w:rFonts w:cs="Times New Roman"/>
          <w:sz w:val="20"/>
          <w:szCs w:val="20"/>
        </w:rPr>
        <w:t xml:space="preserve"> </w:t>
      </w:r>
      <w:r w:rsidRPr="004701C3">
        <w:rPr>
          <w:rFonts w:cs="Times New Roman"/>
          <w:sz w:val="20"/>
          <w:szCs w:val="20"/>
        </w:rPr>
        <w:t>«Об организации предоставления государственных и муниципальных услуг».</w:t>
      </w:r>
    </w:p>
    <w:p w:rsidR="004701C3" w:rsidRPr="004701C3" w:rsidRDefault="004701C3" w:rsidP="004701C3">
      <w:pPr>
        <w:tabs>
          <w:tab w:val="left" w:pos="0"/>
        </w:tabs>
        <w:autoSpaceDE w:val="0"/>
        <w:ind w:firstLine="709"/>
        <w:jc w:val="both"/>
        <w:rPr>
          <w:rFonts w:cs="Times New Roman"/>
          <w:sz w:val="20"/>
          <w:szCs w:val="20"/>
        </w:rPr>
      </w:pPr>
      <w:r w:rsidRPr="004701C3">
        <w:rPr>
          <w:rFonts w:cs="Times New Roman"/>
          <w:color w:val="000000"/>
          <w:sz w:val="20"/>
          <w:szCs w:val="20"/>
        </w:rPr>
        <w:t xml:space="preserve">17. 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4701C3" w:rsidRPr="004701C3" w:rsidRDefault="005829EC" w:rsidP="004701C3">
      <w:pPr>
        <w:pStyle w:val="af6"/>
        <w:rPr>
          <w:rFonts w:cs="Times New Roman"/>
          <w:sz w:val="20"/>
          <w:szCs w:val="20"/>
        </w:rPr>
      </w:pPr>
      <w:r>
        <w:rPr>
          <w:rFonts w:cs="Times New Roman"/>
          <w:sz w:val="20"/>
          <w:szCs w:val="20"/>
        </w:rPr>
        <w:t xml:space="preserve"> </w:t>
      </w:r>
      <w:r w:rsidR="004701C3" w:rsidRPr="004701C3">
        <w:rPr>
          <w:rFonts w:cs="Times New Roman"/>
          <w:sz w:val="20"/>
          <w:szCs w:val="20"/>
        </w:rPr>
        <w:t>18. Документы, предоставляемые заявителем, должны соответствовать следующим требованиям:</w:t>
      </w:r>
    </w:p>
    <w:p w:rsidR="004701C3" w:rsidRPr="004701C3" w:rsidRDefault="004701C3" w:rsidP="004701C3">
      <w:pPr>
        <w:pStyle w:val="ConsPlusNormal"/>
        <w:widowControl/>
        <w:ind w:firstLine="851"/>
        <w:jc w:val="both"/>
        <w:rPr>
          <w:rFonts w:ascii="Times New Roman" w:hAnsi="Times New Roman" w:cs="Times New Roman"/>
          <w:sz w:val="20"/>
        </w:rPr>
      </w:pPr>
      <w:r w:rsidRPr="004701C3">
        <w:rPr>
          <w:rFonts w:ascii="Times New Roman" w:hAnsi="Times New Roman" w:cs="Times New Roman"/>
          <w:sz w:val="20"/>
        </w:rPr>
        <w:t xml:space="preserve">- тексты документов написаны разборчиво; </w:t>
      </w:r>
    </w:p>
    <w:p w:rsidR="004701C3" w:rsidRPr="004701C3" w:rsidRDefault="004701C3" w:rsidP="004701C3">
      <w:pPr>
        <w:pStyle w:val="ConsPlusNormal"/>
        <w:widowControl/>
        <w:ind w:firstLine="851"/>
        <w:jc w:val="both"/>
        <w:rPr>
          <w:rFonts w:ascii="Times New Roman" w:hAnsi="Times New Roman" w:cs="Times New Roman"/>
          <w:sz w:val="20"/>
        </w:rPr>
      </w:pPr>
      <w:r w:rsidRPr="004701C3">
        <w:rPr>
          <w:rFonts w:ascii="Times New Roman" w:hAnsi="Times New Roman" w:cs="Times New Roman"/>
          <w:sz w:val="20"/>
        </w:rPr>
        <w:t>- фамилия, имя и отчество (при наличии) заявителя, его адрес места жительства, телефон (если есть) написаны полностью;</w:t>
      </w:r>
    </w:p>
    <w:p w:rsidR="004701C3" w:rsidRPr="004701C3" w:rsidRDefault="004701C3" w:rsidP="004701C3">
      <w:pPr>
        <w:pStyle w:val="ConsPlusNormal"/>
        <w:widowControl/>
        <w:ind w:firstLine="851"/>
        <w:jc w:val="both"/>
        <w:rPr>
          <w:rFonts w:ascii="Times New Roman" w:hAnsi="Times New Roman" w:cs="Times New Roman"/>
          <w:sz w:val="20"/>
        </w:rPr>
      </w:pPr>
      <w:r w:rsidRPr="004701C3">
        <w:rPr>
          <w:rFonts w:ascii="Times New Roman" w:hAnsi="Times New Roman" w:cs="Times New Roman"/>
          <w:sz w:val="20"/>
        </w:rPr>
        <w:t>- в документах нет подчисток, приписок, зачеркнутых слов и иных неоговоренных исправлений;</w:t>
      </w:r>
    </w:p>
    <w:p w:rsidR="004701C3" w:rsidRPr="004701C3" w:rsidRDefault="004701C3" w:rsidP="004701C3">
      <w:pPr>
        <w:pStyle w:val="ConsPlusNormal"/>
        <w:widowControl/>
        <w:ind w:firstLine="851"/>
        <w:jc w:val="both"/>
        <w:rPr>
          <w:rFonts w:ascii="Times New Roman" w:hAnsi="Times New Roman" w:cs="Times New Roman"/>
          <w:sz w:val="20"/>
        </w:rPr>
      </w:pPr>
      <w:r w:rsidRPr="004701C3">
        <w:rPr>
          <w:rFonts w:ascii="Times New Roman" w:hAnsi="Times New Roman" w:cs="Times New Roman"/>
          <w:sz w:val="20"/>
        </w:rPr>
        <w:t>- документы не исполнены карандашом;</w:t>
      </w:r>
    </w:p>
    <w:p w:rsidR="004701C3" w:rsidRPr="004701C3" w:rsidRDefault="004701C3" w:rsidP="004701C3">
      <w:pPr>
        <w:pStyle w:val="ConsPlusNormal"/>
        <w:widowControl/>
        <w:ind w:firstLine="851"/>
        <w:jc w:val="both"/>
        <w:rPr>
          <w:rFonts w:ascii="Times New Roman" w:hAnsi="Times New Roman" w:cs="Times New Roman"/>
          <w:sz w:val="20"/>
        </w:rPr>
      </w:pPr>
      <w:r w:rsidRPr="004701C3">
        <w:rPr>
          <w:rFonts w:ascii="Times New Roman" w:hAnsi="Times New Roman" w:cs="Times New Roman"/>
          <w:sz w:val="20"/>
        </w:rPr>
        <w:t>- документы не имеют серьезных повреждений, наличие которых допускает многозначность истолкования содержания.</w:t>
      </w:r>
    </w:p>
    <w:p w:rsidR="004701C3" w:rsidRPr="004701C3" w:rsidRDefault="004701C3" w:rsidP="004701C3">
      <w:pPr>
        <w:pStyle w:val="af6"/>
        <w:ind w:firstLine="851"/>
        <w:rPr>
          <w:rFonts w:cs="Times New Roman"/>
          <w:color w:val="000000"/>
          <w:sz w:val="20"/>
          <w:szCs w:val="20"/>
        </w:rPr>
      </w:pPr>
      <w:r w:rsidRPr="004701C3">
        <w:rPr>
          <w:rFonts w:cs="Times New Roman"/>
          <w:sz w:val="20"/>
          <w:szCs w:val="20"/>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4701C3" w:rsidRPr="004701C3" w:rsidRDefault="004701C3" w:rsidP="004701C3">
      <w:pPr>
        <w:pStyle w:val="af6"/>
        <w:ind w:firstLine="851"/>
        <w:rPr>
          <w:rFonts w:cs="Times New Roman"/>
          <w:color w:val="000000"/>
          <w:sz w:val="20"/>
          <w:szCs w:val="20"/>
        </w:rPr>
      </w:pPr>
      <w:r w:rsidRPr="004701C3">
        <w:rPr>
          <w:rFonts w:cs="Times New Roman"/>
          <w:color w:val="000000"/>
          <w:sz w:val="20"/>
          <w:szCs w:val="20"/>
        </w:rPr>
        <w:t>Не заверенные копии предоставленных документов заверяются специалистом Администрации</w:t>
      </w:r>
      <w:r w:rsidRPr="004701C3">
        <w:rPr>
          <w:rFonts w:cs="Times New Roman"/>
          <w:iCs/>
          <w:color w:val="000000"/>
          <w:sz w:val="20"/>
          <w:szCs w:val="20"/>
        </w:rPr>
        <w:t>,</w:t>
      </w:r>
      <w:r w:rsidRPr="004701C3">
        <w:rPr>
          <w:rFonts w:cs="Times New Roman"/>
          <w:color w:val="000000"/>
          <w:sz w:val="20"/>
          <w:szCs w:val="20"/>
        </w:rPr>
        <w:t xml:space="preserve"> МФЦ на основании предоставленного оригинала этого документа.</w:t>
      </w:r>
    </w:p>
    <w:p w:rsidR="004701C3" w:rsidRPr="004701C3" w:rsidRDefault="004701C3" w:rsidP="004701C3">
      <w:pPr>
        <w:autoSpaceDE w:val="0"/>
        <w:jc w:val="both"/>
        <w:rPr>
          <w:rFonts w:cs="Times New Roman"/>
          <w:color w:val="000000"/>
          <w:sz w:val="20"/>
          <w:szCs w:val="20"/>
        </w:rPr>
      </w:pPr>
      <w:r w:rsidRPr="004701C3">
        <w:rPr>
          <w:rFonts w:cs="Times New Roman"/>
          <w:color w:val="000000"/>
          <w:sz w:val="20"/>
          <w:szCs w:val="20"/>
        </w:rPr>
        <w:tab/>
        <w:t xml:space="preserve">Заявитель может подать заявление о получении муниципальной услуги в электронном виде с использованием </w:t>
      </w:r>
      <w:r w:rsidRPr="004701C3">
        <w:rPr>
          <w:rFonts w:cs="Times New Roman"/>
          <w:color w:val="000000"/>
          <w:sz w:val="20"/>
          <w:szCs w:val="20"/>
        </w:rPr>
        <w:lastRenderedPageBreak/>
        <w:t>региональной информационной системы «Единый портал Костромской области.</w:t>
      </w:r>
    </w:p>
    <w:p w:rsidR="004701C3" w:rsidRPr="004701C3" w:rsidRDefault="005829EC" w:rsidP="004701C3">
      <w:pPr>
        <w:autoSpaceDE w:val="0"/>
        <w:jc w:val="both"/>
        <w:rPr>
          <w:rFonts w:cs="Times New Roman"/>
          <w:color w:val="000000"/>
          <w:sz w:val="20"/>
          <w:szCs w:val="20"/>
        </w:rPr>
      </w:pPr>
      <w:r>
        <w:rPr>
          <w:rFonts w:cs="Times New Roman"/>
          <w:color w:val="000000"/>
          <w:sz w:val="20"/>
          <w:szCs w:val="20"/>
        </w:rPr>
        <w:t xml:space="preserve"> </w:t>
      </w:r>
      <w:r w:rsidR="004701C3" w:rsidRPr="004701C3">
        <w:rPr>
          <w:rFonts w:cs="Times New Roman"/>
          <w:color w:val="000000"/>
          <w:sz w:val="20"/>
          <w:szCs w:val="20"/>
        </w:rPr>
        <w:t xml:space="preserve">В соответствии со статьей 6 Федерального закона от 06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 </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Заявление и необходимые для получения муниципальной услуги документы, предусмотренные пунктом 16 настоящего административного регламента, предоставленные заявителем в электронном виде, удостоверяются электронной подписью:</w:t>
      </w:r>
    </w:p>
    <w:p w:rsidR="004701C3" w:rsidRPr="004701C3" w:rsidRDefault="004701C3" w:rsidP="004701C3">
      <w:pPr>
        <w:autoSpaceDE w:val="0"/>
        <w:jc w:val="both"/>
        <w:rPr>
          <w:rFonts w:cs="Times New Roman"/>
          <w:color w:val="000000"/>
          <w:sz w:val="20"/>
          <w:szCs w:val="20"/>
        </w:rPr>
      </w:pPr>
      <w:r w:rsidRPr="004701C3">
        <w:rPr>
          <w:rFonts w:cs="Times New Roman"/>
          <w:color w:val="000000"/>
          <w:sz w:val="20"/>
          <w:szCs w:val="20"/>
        </w:rPr>
        <w:tab/>
        <w:t xml:space="preserve">-заявление удостоверяется </w:t>
      </w:r>
      <w:r w:rsidRPr="004701C3">
        <w:rPr>
          <w:rFonts w:cs="Times New Roman"/>
          <w:iCs/>
          <w:color w:val="000000"/>
          <w:sz w:val="20"/>
          <w:szCs w:val="20"/>
        </w:rPr>
        <w:t>простой электронной подписью</w:t>
      </w:r>
      <w:r w:rsidRPr="004701C3">
        <w:rPr>
          <w:rFonts w:cs="Times New Roman"/>
          <w:color w:val="000000"/>
          <w:sz w:val="20"/>
          <w:szCs w:val="20"/>
        </w:rPr>
        <w:t xml:space="preserve"> заявителя;</w:t>
      </w:r>
    </w:p>
    <w:p w:rsidR="004701C3" w:rsidRPr="004701C3" w:rsidRDefault="004701C3" w:rsidP="004701C3">
      <w:pPr>
        <w:autoSpaceDE w:val="0"/>
        <w:jc w:val="both"/>
        <w:rPr>
          <w:rFonts w:cs="Times New Roman"/>
          <w:iCs/>
          <w:color w:val="000000"/>
          <w:sz w:val="20"/>
          <w:szCs w:val="20"/>
        </w:rPr>
      </w:pPr>
      <w:r w:rsidRPr="004701C3">
        <w:rPr>
          <w:rFonts w:cs="Times New Roman"/>
          <w:color w:val="000000"/>
          <w:sz w:val="20"/>
          <w:szCs w:val="20"/>
        </w:rPr>
        <w:tab/>
        <w:t xml:space="preserve">-доверенность, подтверждающая правомочие на обращение за получением муниципальной услуги, выданная организацией, удостоверяется </w:t>
      </w:r>
      <w:r w:rsidRPr="004701C3">
        <w:rPr>
          <w:rFonts w:cs="Times New Roman"/>
          <w:iCs/>
          <w:color w:val="000000"/>
          <w:sz w:val="20"/>
          <w:szCs w:val="20"/>
        </w:rPr>
        <w:t>усиленной квалифицированной электронной подписью</w:t>
      </w:r>
      <w:r w:rsidRPr="004701C3">
        <w:rPr>
          <w:rFonts w:cs="Times New Roman"/>
          <w:color w:val="000000"/>
          <w:sz w:val="20"/>
          <w:szCs w:val="20"/>
        </w:rPr>
        <w:t xml:space="preserve"> правомочного должностного лица организации, а доверенность, выданная физическим лицом, - </w:t>
      </w:r>
      <w:r w:rsidRPr="004701C3">
        <w:rPr>
          <w:rFonts w:cs="Times New Roman"/>
          <w:iCs/>
          <w:color w:val="000000"/>
          <w:sz w:val="20"/>
          <w:szCs w:val="20"/>
        </w:rPr>
        <w:t xml:space="preserve">усиленной квалифицированной электронной подписью </w:t>
      </w:r>
      <w:r w:rsidRPr="004701C3">
        <w:rPr>
          <w:rFonts w:cs="Times New Roman"/>
          <w:color w:val="000000"/>
          <w:sz w:val="20"/>
          <w:szCs w:val="20"/>
        </w:rPr>
        <w:t>нотариуса</w:t>
      </w:r>
      <w:r w:rsidRPr="004701C3">
        <w:rPr>
          <w:rFonts w:cs="Times New Roman"/>
          <w:iCs/>
          <w:color w:val="000000"/>
          <w:sz w:val="20"/>
          <w:szCs w:val="20"/>
        </w:rPr>
        <w:t>;</w:t>
      </w:r>
    </w:p>
    <w:p w:rsidR="004701C3" w:rsidRPr="004701C3" w:rsidRDefault="004701C3" w:rsidP="004701C3">
      <w:pPr>
        <w:pStyle w:val="af6"/>
        <w:tabs>
          <w:tab w:val="left" w:pos="786"/>
        </w:tabs>
        <w:rPr>
          <w:rFonts w:cs="Times New Roman"/>
          <w:sz w:val="20"/>
          <w:szCs w:val="20"/>
        </w:rPr>
      </w:pPr>
      <w:r w:rsidRPr="004701C3">
        <w:rPr>
          <w:rFonts w:cs="Times New Roman"/>
          <w:iCs/>
          <w:color w:val="000000"/>
          <w:sz w:val="20"/>
          <w:szCs w:val="20"/>
        </w:rPr>
        <w:t xml:space="preserve">-иные документы, прилагаемые к заявлению в форме электронных образов бумажных документов (сканированных копий), удостоверяются электронной подписью </w:t>
      </w:r>
      <w:r w:rsidRPr="004701C3">
        <w:rPr>
          <w:rFonts w:cs="Times New Roman"/>
          <w:color w:val="000000"/>
          <w:sz w:val="20"/>
          <w:szCs w:val="20"/>
        </w:rPr>
        <w:t>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sidRPr="004701C3">
        <w:rPr>
          <w:rFonts w:cs="Times New Roman"/>
          <w:sz w:val="20"/>
          <w:szCs w:val="20"/>
        </w:rPr>
        <w:t xml:space="preserve">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запросе о предоставлении муниципальной услуги должна быть нотариально удостоверена.</w:t>
      </w:r>
    </w:p>
    <w:p w:rsidR="004701C3" w:rsidRPr="004701C3" w:rsidRDefault="004701C3" w:rsidP="004701C3">
      <w:pPr>
        <w:tabs>
          <w:tab w:val="left" w:pos="786"/>
        </w:tabs>
        <w:autoSpaceDE w:val="0"/>
        <w:jc w:val="both"/>
        <w:rPr>
          <w:rFonts w:cs="Times New Roman"/>
          <w:sz w:val="20"/>
          <w:szCs w:val="20"/>
        </w:rPr>
      </w:pPr>
      <w:r w:rsidRPr="004701C3">
        <w:rPr>
          <w:rFonts w:cs="Times New Roman"/>
          <w:color w:val="000000"/>
          <w:sz w:val="20"/>
          <w:szCs w:val="20"/>
        </w:rPr>
        <w:t>19. Основаниями для отказа в предоставлении муниципальной услуги являются:</w:t>
      </w:r>
    </w:p>
    <w:p w:rsidR="004701C3" w:rsidRPr="004701C3" w:rsidRDefault="004701C3" w:rsidP="004701C3">
      <w:pPr>
        <w:tabs>
          <w:tab w:val="left" w:pos="786"/>
        </w:tabs>
        <w:autoSpaceDE w:val="0"/>
        <w:ind w:firstLine="709"/>
        <w:jc w:val="both"/>
        <w:rPr>
          <w:rFonts w:cs="Times New Roman"/>
          <w:sz w:val="20"/>
          <w:szCs w:val="20"/>
        </w:rPr>
      </w:pPr>
      <w:r w:rsidRPr="004701C3">
        <w:rPr>
          <w:rFonts w:cs="Times New Roman"/>
          <w:sz w:val="20"/>
          <w:szCs w:val="20"/>
        </w:rPr>
        <w:t>1)общественная экологическая экспертиза ранее была дважды проведена в отношении объекта общественной экологической экспертизы;</w:t>
      </w:r>
    </w:p>
    <w:p w:rsidR="004701C3" w:rsidRPr="004701C3" w:rsidRDefault="004701C3" w:rsidP="004701C3">
      <w:pPr>
        <w:tabs>
          <w:tab w:val="left" w:pos="786"/>
        </w:tabs>
        <w:autoSpaceDE w:val="0"/>
        <w:ind w:firstLine="709"/>
        <w:jc w:val="both"/>
        <w:rPr>
          <w:rFonts w:cs="Times New Roman"/>
          <w:sz w:val="20"/>
          <w:szCs w:val="20"/>
        </w:rPr>
      </w:pPr>
      <w:r w:rsidRPr="004701C3">
        <w:rPr>
          <w:rFonts w:cs="Times New Roman"/>
          <w:sz w:val="20"/>
          <w:szCs w:val="20"/>
        </w:rPr>
        <w:t xml:space="preserve">2)заявление о проведении общественной экологической экспертизы было подано в отношении объекта, сведения о котором составляют государственную, коммерческую или иную охраняемую </w:t>
      </w:r>
      <w:hyperlink r:id="rId11" w:history="1">
        <w:r w:rsidRPr="004701C3">
          <w:rPr>
            <w:rStyle w:val="afa"/>
            <w:rFonts w:cs="Times New Roman"/>
            <w:sz w:val="20"/>
            <w:szCs w:val="20"/>
          </w:rPr>
          <w:t>законом</w:t>
        </w:r>
      </w:hyperlink>
      <w:r w:rsidRPr="004701C3">
        <w:rPr>
          <w:rFonts w:cs="Times New Roman"/>
          <w:sz w:val="20"/>
          <w:szCs w:val="20"/>
        </w:rPr>
        <w:t xml:space="preserve"> тайну;</w:t>
      </w:r>
    </w:p>
    <w:p w:rsidR="004701C3" w:rsidRPr="004701C3" w:rsidRDefault="004701C3" w:rsidP="004701C3">
      <w:pPr>
        <w:tabs>
          <w:tab w:val="left" w:pos="786"/>
        </w:tabs>
        <w:autoSpaceDE w:val="0"/>
        <w:ind w:firstLine="709"/>
        <w:jc w:val="both"/>
        <w:rPr>
          <w:rFonts w:cs="Times New Roman"/>
          <w:sz w:val="20"/>
          <w:szCs w:val="20"/>
        </w:rPr>
      </w:pPr>
      <w:r w:rsidRPr="004701C3">
        <w:rPr>
          <w:rFonts w:cs="Times New Roman"/>
          <w:sz w:val="20"/>
          <w:szCs w:val="20"/>
        </w:rPr>
        <w:t xml:space="preserve">3)устав общественной организации (объединения), организующей и проводящей общественную экологическую экспертизу, не соответствует требованиям </w:t>
      </w:r>
      <w:hyperlink r:id="rId12" w:history="1">
        <w:r w:rsidRPr="004701C3">
          <w:rPr>
            <w:rStyle w:val="afa"/>
            <w:rFonts w:cs="Times New Roman"/>
            <w:sz w:val="20"/>
            <w:szCs w:val="20"/>
          </w:rPr>
          <w:t>статьи 20</w:t>
        </w:r>
      </w:hyperlink>
      <w:r w:rsidRPr="004701C3">
        <w:rPr>
          <w:rFonts w:cs="Times New Roman"/>
          <w:sz w:val="20"/>
          <w:szCs w:val="20"/>
        </w:rPr>
        <w:t xml:space="preserve"> Федерального закона «Об экологической экспертизе»;</w:t>
      </w:r>
    </w:p>
    <w:p w:rsidR="004701C3" w:rsidRPr="004701C3" w:rsidRDefault="004701C3" w:rsidP="004701C3">
      <w:pPr>
        <w:tabs>
          <w:tab w:val="left" w:pos="786"/>
        </w:tabs>
        <w:autoSpaceDE w:val="0"/>
        <w:ind w:firstLine="709"/>
        <w:jc w:val="both"/>
        <w:rPr>
          <w:rFonts w:cs="Times New Roman"/>
          <w:sz w:val="20"/>
          <w:szCs w:val="20"/>
        </w:rPr>
      </w:pPr>
      <w:r w:rsidRPr="004701C3">
        <w:rPr>
          <w:rFonts w:cs="Times New Roman"/>
          <w:bCs/>
          <w:color w:val="000000"/>
          <w:sz w:val="20"/>
          <w:szCs w:val="20"/>
        </w:rPr>
        <w:t>4)</w:t>
      </w:r>
      <w:r w:rsidRPr="004701C3">
        <w:rPr>
          <w:rFonts w:cs="Times New Roman"/>
          <w:sz w:val="20"/>
          <w:szCs w:val="20"/>
          <w:lang w:eastAsia="ru-RU"/>
        </w:rPr>
        <w:t>общественная организация (объединение) не зарегистрирована в порядке, установленном законодательством Российской Федерации, на день обращения за государственной регистрацией заявления о проведении общественной экологической экспертизы;</w:t>
      </w:r>
    </w:p>
    <w:p w:rsidR="004701C3" w:rsidRPr="004701C3" w:rsidRDefault="004701C3" w:rsidP="004701C3">
      <w:pPr>
        <w:tabs>
          <w:tab w:val="left" w:pos="786"/>
        </w:tabs>
        <w:autoSpaceDE w:val="0"/>
        <w:ind w:firstLine="709"/>
        <w:jc w:val="both"/>
        <w:rPr>
          <w:rFonts w:cs="Times New Roman"/>
          <w:sz w:val="20"/>
          <w:szCs w:val="20"/>
        </w:rPr>
      </w:pPr>
      <w:r w:rsidRPr="004701C3">
        <w:rPr>
          <w:rFonts w:cs="Times New Roman"/>
          <w:sz w:val="20"/>
          <w:szCs w:val="20"/>
          <w:lang w:eastAsia="ru-RU"/>
        </w:rPr>
        <w:t xml:space="preserve">5)требования к содержанию заявления о проведении общественной экологической экспертизы, предусмотренные </w:t>
      </w:r>
      <w:hyperlink r:id="rId13" w:history="1">
        <w:r w:rsidRPr="004701C3">
          <w:rPr>
            <w:rFonts w:cs="Times New Roman"/>
            <w:sz w:val="20"/>
            <w:szCs w:val="20"/>
            <w:lang w:eastAsia="ru-RU"/>
          </w:rPr>
          <w:t>статьей 23</w:t>
        </w:r>
      </w:hyperlink>
      <w:r w:rsidRPr="004701C3">
        <w:rPr>
          <w:rFonts w:cs="Times New Roman"/>
          <w:sz w:val="20"/>
          <w:szCs w:val="20"/>
          <w:lang w:eastAsia="ru-RU"/>
        </w:rPr>
        <w:t xml:space="preserve"> Федерального закона от 23.11.1995 N 174-ФЗ «Об экологической экспертизе», не выполнены;</w:t>
      </w:r>
    </w:p>
    <w:p w:rsidR="004701C3" w:rsidRPr="004701C3" w:rsidRDefault="004701C3" w:rsidP="004701C3">
      <w:pPr>
        <w:tabs>
          <w:tab w:val="left" w:pos="786"/>
        </w:tabs>
        <w:autoSpaceDE w:val="0"/>
        <w:ind w:firstLine="709"/>
        <w:jc w:val="both"/>
        <w:rPr>
          <w:rFonts w:cs="Times New Roman"/>
          <w:bCs/>
          <w:color w:val="000000"/>
          <w:sz w:val="20"/>
          <w:szCs w:val="20"/>
        </w:rPr>
      </w:pPr>
      <w:r w:rsidRPr="004701C3">
        <w:rPr>
          <w:rFonts w:cs="Times New Roman"/>
          <w:sz w:val="20"/>
          <w:szCs w:val="20"/>
          <w:lang w:eastAsia="ru-RU"/>
        </w:rPr>
        <w:t>6)</w:t>
      </w:r>
      <w:r w:rsidRPr="004701C3">
        <w:rPr>
          <w:rFonts w:cs="Times New Roman"/>
          <w:bCs/>
          <w:color w:val="000000"/>
          <w:sz w:val="20"/>
          <w:szCs w:val="20"/>
        </w:rPr>
        <w:t>наличие в документах, представленных заявителем, недостоверных сведений или несоответствия их требованиям законодательства;</w:t>
      </w:r>
    </w:p>
    <w:p w:rsidR="004701C3" w:rsidRPr="004701C3" w:rsidRDefault="004701C3" w:rsidP="004701C3">
      <w:pPr>
        <w:tabs>
          <w:tab w:val="left" w:pos="786"/>
        </w:tabs>
        <w:autoSpaceDE w:val="0"/>
        <w:ind w:firstLine="709"/>
        <w:jc w:val="both"/>
        <w:rPr>
          <w:rFonts w:cs="Times New Roman"/>
          <w:bCs/>
          <w:color w:val="000000"/>
          <w:sz w:val="20"/>
          <w:szCs w:val="20"/>
        </w:rPr>
      </w:pPr>
      <w:r w:rsidRPr="004701C3">
        <w:rPr>
          <w:rFonts w:cs="Times New Roman"/>
          <w:bCs/>
          <w:color w:val="000000"/>
          <w:sz w:val="20"/>
          <w:szCs w:val="20"/>
        </w:rPr>
        <w:t>7)непредставление или представление неполного комплекта документов, указанных в настоящем административном регламенте;</w:t>
      </w:r>
    </w:p>
    <w:p w:rsidR="004701C3" w:rsidRPr="004701C3" w:rsidRDefault="004701C3" w:rsidP="004701C3">
      <w:pPr>
        <w:tabs>
          <w:tab w:val="left" w:pos="786"/>
        </w:tabs>
        <w:autoSpaceDE w:val="0"/>
        <w:ind w:firstLine="709"/>
        <w:jc w:val="both"/>
        <w:rPr>
          <w:rFonts w:cs="Times New Roman"/>
          <w:bCs/>
          <w:color w:val="000000"/>
          <w:sz w:val="20"/>
          <w:szCs w:val="20"/>
        </w:rPr>
      </w:pPr>
      <w:r w:rsidRPr="004701C3">
        <w:rPr>
          <w:rFonts w:cs="Times New Roman"/>
          <w:bCs/>
          <w:color w:val="000000"/>
          <w:sz w:val="20"/>
          <w:szCs w:val="20"/>
        </w:rPr>
        <w:t>8)отказ заявителя от предоставления муниципальной услуги.</w:t>
      </w:r>
    </w:p>
    <w:p w:rsidR="004701C3" w:rsidRPr="004701C3" w:rsidRDefault="004701C3" w:rsidP="004701C3">
      <w:pPr>
        <w:autoSpaceDE w:val="0"/>
        <w:jc w:val="both"/>
        <w:rPr>
          <w:rFonts w:cs="Times New Roman"/>
          <w:bCs/>
          <w:color w:val="000000"/>
          <w:sz w:val="20"/>
          <w:szCs w:val="20"/>
        </w:rPr>
      </w:pPr>
      <w:r w:rsidRPr="004701C3">
        <w:rPr>
          <w:rFonts w:cs="Times New Roman"/>
          <w:bCs/>
          <w:color w:val="000000"/>
          <w:sz w:val="20"/>
          <w:szCs w:val="20"/>
        </w:rPr>
        <w:t>20. Муниципальная услуга предоставляется бесплатно.</w:t>
      </w:r>
    </w:p>
    <w:p w:rsidR="004701C3" w:rsidRPr="004701C3" w:rsidRDefault="004701C3" w:rsidP="004701C3">
      <w:pPr>
        <w:jc w:val="both"/>
        <w:rPr>
          <w:rFonts w:cs="Times New Roman"/>
          <w:sz w:val="20"/>
          <w:szCs w:val="20"/>
        </w:rPr>
      </w:pPr>
      <w:r w:rsidRPr="004701C3">
        <w:rPr>
          <w:rFonts w:cs="Times New Roman"/>
          <w:color w:val="000000"/>
          <w:sz w:val="20"/>
          <w:szCs w:val="20"/>
        </w:rPr>
        <w:t xml:space="preserve">21. </w:t>
      </w:r>
      <w:r w:rsidRPr="004701C3">
        <w:rPr>
          <w:rFonts w:cs="Times New Roman"/>
          <w:sz w:val="20"/>
          <w:szCs w:val="20"/>
        </w:rPr>
        <w:t>Помещения, в которых предоставляется муниципальная услуга, соответствуют следующим требованиям:</w:t>
      </w:r>
    </w:p>
    <w:p w:rsidR="004701C3" w:rsidRPr="004701C3" w:rsidRDefault="004701C3" w:rsidP="004701C3">
      <w:pPr>
        <w:tabs>
          <w:tab w:val="left" w:pos="-2127"/>
        </w:tabs>
        <w:ind w:firstLine="709"/>
        <w:jc w:val="both"/>
        <w:rPr>
          <w:rFonts w:cs="Times New Roman"/>
          <w:sz w:val="20"/>
          <w:szCs w:val="20"/>
        </w:rPr>
      </w:pPr>
      <w:r w:rsidRPr="004701C3">
        <w:rPr>
          <w:rFonts w:cs="Times New Roman"/>
          <w:sz w:val="20"/>
          <w:szCs w:val="20"/>
        </w:rPr>
        <w:t>1) здание, в котором непосредственно предоставляется муниципальная услуга, располагается с учетом транспортной доступности и</w:t>
      </w:r>
      <w:r w:rsidR="005829EC">
        <w:rPr>
          <w:rFonts w:cs="Times New Roman"/>
          <w:sz w:val="20"/>
          <w:szCs w:val="20"/>
        </w:rPr>
        <w:t xml:space="preserve"> </w:t>
      </w:r>
      <w:r w:rsidRPr="004701C3">
        <w:rPr>
          <w:rFonts w:cs="Times New Roman"/>
          <w:sz w:val="20"/>
          <w:szCs w:val="20"/>
        </w:rPr>
        <w:t>оборудовано отдельными входами для свободного доступа заявителей в помещение;</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2) на территории, прилегающей к месторасположению</w:t>
      </w:r>
      <w:r w:rsidRPr="004701C3">
        <w:rPr>
          <w:rFonts w:eastAsia="Calibri" w:cs="Times New Roman"/>
          <w:sz w:val="20"/>
          <w:szCs w:val="20"/>
        </w:rPr>
        <w:t xml:space="preserve"> администрации</w:t>
      </w:r>
      <w:r w:rsidRPr="004701C3">
        <w:rPr>
          <w:rFonts w:cs="Times New Roman"/>
          <w:sz w:val="20"/>
          <w:szCs w:val="20"/>
        </w:rPr>
        <w:t>, оборудуются места для парковки автотранспортных средств. На стоянке должно быть не менее 10 мест, из них не менее 10 процентов мест (но не менее одного места)</w:t>
      </w:r>
      <w:r w:rsidR="005829EC">
        <w:rPr>
          <w:rFonts w:cs="Times New Roman"/>
          <w:sz w:val="20"/>
          <w:szCs w:val="20"/>
        </w:rPr>
        <w:t xml:space="preserve"> </w:t>
      </w:r>
      <w:r w:rsidRPr="004701C3">
        <w:rPr>
          <w:rFonts w:cs="Times New Roman"/>
          <w:sz w:val="20"/>
          <w:szCs w:val="20"/>
        </w:rPr>
        <w:t>-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4701C3" w:rsidRPr="004701C3" w:rsidRDefault="004701C3" w:rsidP="004701C3">
      <w:pPr>
        <w:tabs>
          <w:tab w:val="left" w:pos="-2127"/>
        </w:tabs>
        <w:ind w:firstLine="709"/>
        <w:jc w:val="both"/>
        <w:rPr>
          <w:rFonts w:cs="Times New Roman"/>
          <w:sz w:val="20"/>
          <w:szCs w:val="20"/>
        </w:rPr>
      </w:pPr>
      <w:r w:rsidRPr="004701C3">
        <w:rPr>
          <w:rFonts w:cs="Times New Roman"/>
          <w:sz w:val="20"/>
          <w:szCs w:val="20"/>
        </w:rPr>
        <w:t>3) центральный вход в здание оборудован информационной табличкой (вывеской), содержащей информацию о наименовании и графике работы;</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 xml:space="preserve">4) в целях создания условий доступности муниципальной услуги инвалидам, администрация обеспечивает: </w:t>
      </w:r>
    </w:p>
    <w:p w:rsidR="004701C3" w:rsidRPr="004701C3" w:rsidRDefault="004701C3" w:rsidP="004701C3">
      <w:pPr>
        <w:pStyle w:val="ConsPlusNormal"/>
        <w:ind w:firstLine="709"/>
        <w:jc w:val="both"/>
        <w:rPr>
          <w:rFonts w:ascii="Times New Roman" w:hAnsi="Times New Roman" w:cs="Times New Roman"/>
          <w:sz w:val="20"/>
        </w:rPr>
      </w:pPr>
      <w:r w:rsidRPr="004701C3">
        <w:rPr>
          <w:rFonts w:ascii="Times New Roman" w:hAnsi="Times New Roman" w:cs="Times New Roman"/>
          <w:sz w:val="20"/>
        </w:rPr>
        <w:t>-условия для беспрепятственного доступа к зданиям, а также для беспрепятственного пользования средствами связи и информации (положения данного абзаца применяются с 1 июля 2016 года исключительно ко вновь вводимым в эксплуатацию или прошедшим реконструкцию, модернизацию зданиям);</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-возможность самостоятельного передвижения по территории, на которой расположены здания, а также входа в такие здания и выхода из них, в том числе с использованием кресла-коляски;</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 xml:space="preserve">-допуск в здания собаки-проводника при наличии документа, подтверждающего ее специальное обучение и выдаваемого по </w:t>
      </w:r>
      <w:hyperlink r:id="rId14" w:history="1">
        <w:r w:rsidRPr="004701C3">
          <w:rPr>
            <w:rStyle w:val="afa"/>
            <w:rFonts w:cs="Times New Roman"/>
            <w:color w:val="000000"/>
            <w:sz w:val="20"/>
            <w:szCs w:val="20"/>
          </w:rPr>
          <w:t>форме</w:t>
        </w:r>
      </w:hyperlink>
      <w:r w:rsidRPr="004701C3">
        <w:rPr>
          <w:rFonts w:cs="Times New Roman"/>
          <w:sz w:val="20"/>
          <w:szCs w:val="20"/>
        </w:rPr>
        <w:t xml:space="preserve"> и в </w:t>
      </w:r>
      <w:hyperlink r:id="rId15" w:history="1">
        <w:r w:rsidRPr="004701C3">
          <w:rPr>
            <w:rStyle w:val="afa"/>
            <w:rFonts w:cs="Times New Roman"/>
            <w:color w:val="000000"/>
            <w:sz w:val="20"/>
            <w:szCs w:val="20"/>
          </w:rPr>
          <w:t>порядке</w:t>
        </w:r>
      </w:hyperlink>
      <w:r w:rsidRPr="004701C3">
        <w:rPr>
          <w:rFonts w:cs="Times New Roman"/>
          <w:color w:val="000000"/>
          <w:sz w:val="20"/>
          <w:szCs w:val="20"/>
        </w:rPr>
        <w:t>,</w:t>
      </w:r>
      <w:r w:rsidRPr="004701C3">
        <w:rPr>
          <w:rFonts w:cs="Times New Roman"/>
          <w:sz w:val="20"/>
          <w:szCs w:val="20"/>
        </w:rPr>
        <w:t xml:space="preserve">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-оказание помощи инвалидам в преодолении барьеров, мешающих получению ими услуг наравне с другими лицами.</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w:t>
      </w:r>
      <w:r w:rsidRPr="004701C3">
        <w:rPr>
          <w:rFonts w:cs="Times New Roman"/>
          <w:sz w:val="20"/>
          <w:szCs w:val="20"/>
        </w:rPr>
        <w:lastRenderedPageBreak/>
        <w:t>услуги либо, когда это возможно, обеспечить предоставление муниципальной</w:t>
      </w:r>
      <w:r w:rsidR="005829EC">
        <w:rPr>
          <w:rFonts w:cs="Times New Roman"/>
          <w:sz w:val="20"/>
          <w:szCs w:val="20"/>
        </w:rPr>
        <w:t xml:space="preserve"> </w:t>
      </w:r>
      <w:r w:rsidRPr="004701C3">
        <w:rPr>
          <w:rFonts w:cs="Times New Roman"/>
          <w:sz w:val="20"/>
          <w:szCs w:val="20"/>
        </w:rPr>
        <w:t>услуги по месту жительства инвалида или в дистанционном режиме.</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5) места ожидания в очереди на представление или получение документов комфортные для граждан, оборудованы стульями (кресельными секциями, скамьями), местами общественного пользования;</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6) помещения приема граждан оборудованы информационными табличками с указанием:</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-наименования структурного подразделения администрации</w:t>
      </w:r>
      <w:r w:rsidRPr="004701C3">
        <w:rPr>
          <w:rFonts w:cs="Times New Roman"/>
          <w:i/>
          <w:sz w:val="20"/>
          <w:szCs w:val="20"/>
        </w:rPr>
        <w:t>;</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-номера помещения;</w:t>
      </w:r>
    </w:p>
    <w:p w:rsidR="004701C3" w:rsidRPr="004701C3" w:rsidRDefault="004701C3" w:rsidP="004701C3">
      <w:pPr>
        <w:tabs>
          <w:tab w:val="left" w:pos="-2268"/>
        </w:tabs>
        <w:ind w:firstLine="709"/>
        <w:jc w:val="both"/>
        <w:rPr>
          <w:rFonts w:cs="Times New Roman"/>
          <w:sz w:val="20"/>
          <w:szCs w:val="20"/>
        </w:rPr>
      </w:pPr>
      <w:r w:rsidRPr="004701C3">
        <w:rPr>
          <w:rFonts w:cs="Times New Roman"/>
          <w:sz w:val="20"/>
          <w:szCs w:val="20"/>
        </w:rPr>
        <w:t>-фамилии, имени, отчества и должности специалиста;</w:t>
      </w:r>
    </w:p>
    <w:p w:rsidR="004701C3" w:rsidRPr="004701C3" w:rsidRDefault="004701C3" w:rsidP="004701C3">
      <w:pPr>
        <w:ind w:firstLine="709"/>
        <w:jc w:val="both"/>
        <w:rPr>
          <w:rFonts w:cs="Times New Roman"/>
          <w:sz w:val="20"/>
          <w:szCs w:val="20"/>
        </w:rPr>
      </w:pPr>
      <w:r w:rsidRPr="004701C3">
        <w:rPr>
          <w:rFonts w:cs="Times New Roman"/>
          <w:sz w:val="20"/>
          <w:szCs w:val="20"/>
        </w:rPr>
        <w:t xml:space="preserve">-технического перерыва (при наличии); </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7)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8)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9)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устройствам;</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10) на информационных стендах размещается следующая информация:</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-текст настоящего административного регламента;</w:t>
      </w:r>
    </w:p>
    <w:p w:rsidR="004701C3" w:rsidRPr="004701C3" w:rsidRDefault="004701C3" w:rsidP="004701C3">
      <w:pPr>
        <w:tabs>
          <w:tab w:val="left" w:pos="12"/>
          <w:tab w:val="left" w:pos="1019"/>
        </w:tabs>
        <w:ind w:firstLine="709"/>
        <w:jc w:val="both"/>
        <w:rPr>
          <w:rFonts w:cs="Times New Roman"/>
          <w:sz w:val="20"/>
          <w:szCs w:val="20"/>
        </w:rPr>
      </w:pPr>
      <w:r w:rsidRPr="004701C3">
        <w:rPr>
          <w:rFonts w:cs="Times New Roman"/>
          <w:sz w:val="20"/>
          <w:szCs w:val="20"/>
        </w:rPr>
        <w:t>-блок-схема порядка предоставления муниципальной услуги согласно Приложению № 2 к настоящему административному регламенту или</w:t>
      </w:r>
      <w:r w:rsidR="005829EC">
        <w:rPr>
          <w:rFonts w:cs="Times New Roman"/>
          <w:sz w:val="20"/>
          <w:szCs w:val="20"/>
        </w:rPr>
        <w:t xml:space="preserve"> </w:t>
      </w:r>
      <w:r w:rsidRPr="004701C3">
        <w:rPr>
          <w:rFonts w:cs="Times New Roman"/>
          <w:sz w:val="20"/>
          <w:szCs w:val="20"/>
        </w:rPr>
        <w:t>описание порядка предоставления муниципальной услуги, в том числе в электронном виде;</w:t>
      </w:r>
    </w:p>
    <w:p w:rsidR="004701C3" w:rsidRPr="004701C3" w:rsidRDefault="004701C3" w:rsidP="004701C3">
      <w:pPr>
        <w:tabs>
          <w:tab w:val="left" w:pos="12"/>
        </w:tabs>
        <w:autoSpaceDE w:val="0"/>
        <w:ind w:firstLine="709"/>
        <w:jc w:val="both"/>
        <w:rPr>
          <w:rFonts w:cs="Times New Roman"/>
          <w:sz w:val="20"/>
          <w:szCs w:val="20"/>
        </w:rPr>
      </w:pPr>
      <w:r w:rsidRPr="004701C3">
        <w:rPr>
          <w:rFonts w:cs="Times New Roman"/>
          <w:sz w:val="20"/>
          <w:szCs w:val="20"/>
        </w:rPr>
        <w:t>-перечень документов, необходимых для получения муниципальной услуги;</w:t>
      </w:r>
    </w:p>
    <w:p w:rsidR="004701C3" w:rsidRPr="004701C3" w:rsidRDefault="004701C3" w:rsidP="004701C3">
      <w:pPr>
        <w:tabs>
          <w:tab w:val="left" w:pos="12"/>
        </w:tabs>
        <w:autoSpaceDE w:val="0"/>
        <w:ind w:firstLine="709"/>
        <w:jc w:val="both"/>
        <w:rPr>
          <w:rFonts w:cs="Times New Roman"/>
          <w:sz w:val="20"/>
          <w:szCs w:val="20"/>
        </w:rPr>
      </w:pPr>
      <w:r w:rsidRPr="004701C3">
        <w:rPr>
          <w:rFonts w:cs="Times New Roman"/>
          <w:sz w:val="20"/>
          <w:szCs w:val="20"/>
        </w:rPr>
        <w:t>-формы документов, необходимых для заполнения заявителем или образцы их заполнения;</w:t>
      </w:r>
    </w:p>
    <w:p w:rsidR="004701C3" w:rsidRPr="004701C3" w:rsidRDefault="004701C3" w:rsidP="004701C3">
      <w:pPr>
        <w:pStyle w:val="ConsPlusNormal"/>
        <w:tabs>
          <w:tab w:val="left" w:pos="0"/>
        </w:tabs>
        <w:ind w:firstLine="709"/>
        <w:jc w:val="both"/>
        <w:rPr>
          <w:rFonts w:ascii="Times New Roman" w:hAnsi="Times New Roman" w:cs="Times New Roman"/>
          <w:color w:val="000000"/>
          <w:sz w:val="20"/>
        </w:rPr>
      </w:pPr>
      <w:r w:rsidRPr="004701C3">
        <w:rPr>
          <w:rFonts w:ascii="Times New Roman" w:hAnsi="Times New Roman" w:cs="Times New Roman"/>
          <w:sz w:val="20"/>
        </w:rPr>
        <w:t>-порядок обжалования действий (бездействий) и решений, осуществляемых и принимаемых администрацией в ходе предоставления муниципальной услуги.</w:t>
      </w:r>
    </w:p>
    <w:p w:rsidR="004701C3" w:rsidRPr="004701C3" w:rsidRDefault="004701C3" w:rsidP="004701C3">
      <w:pPr>
        <w:autoSpaceDE w:val="0"/>
        <w:ind w:firstLine="851"/>
        <w:jc w:val="center"/>
        <w:rPr>
          <w:rFonts w:cs="Times New Roman"/>
          <w:color w:val="000000"/>
          <w:sz w:val="20"/>
          <w:szCs w:val="20"/>
        </w:rPr>
      </w:pPr>
    </w:p>
    <w:p w:rsidR="004701C3" w:rsidRPr="004701C3" w:rsidRDefault="004701C3" w:rsidP="004701C3">
      <w:pPr>
        <w:autoSpaceDE w:val="0"/>
        <w:jc w:val="both"/>
        <w:rPr>
          <w:rFonts w:cs="Times New Roman"/>
          <w:i/>
          <w:iCs/>
          <w:color w:val="000000"/>
          <w:sz w:val="20"/>
          <w:szCs w:val="20"/>
        </w:rPr>
      </w:pPr>
      <w:r w:rsidRPr="004701C3">
        <w:rPr>
          <w:rFonts w:cs="Times New Roman"/>
          <w:color w:val="000000"/>
          <w:sz w:val="20"/>
          <w:szCs w:val="20"/>
        </w:rPr>
        <w:t xml:space="preserve">22. Сроки ожидания в очереди при подаче </w:t>
      </w:r>
      <w:r w:rsidRPr="004701C3">
        <w:rPr>
          <w:rFonts w:cs="Times New Roman"/>
          <w:iCs/>
          <w:color w:val="000000"/>
          <w:sz w:val="20"/>
          <w:szCs w:val="20"/>
        </w:rPr>
        <w:t>заявления</w:t>
      </w:r>
      <w:r w:rsidRPr="004701C3">
        <w:rPr>
          <w:rFonts w:cs="Times New Roman"/>
          <w:color w:val="000000"/>
          <w:sz w:val="20"/>
          <w:szCs w:val="20"/>
        </w:rPr>
        <w:t xml:space="preserve"> о предоставлении муниципальной услуги, получения результата предоставления муниципальной услуги, регистрации </w:t>
      </w:r>
      <w:r w:rsidRPr="004701C3">
        <w:rPr>
          <w:rFonts w:cs="Times New Roman"/>
          <w:iCs/>
          <w:color w:val="000000"/>
          <w:sz w:val="20"/>
          <w:szCs w:val="20"/>
        </w:rPr>
        <w:t>заявления:</w:t>
      </w:r>
    </w:p>
    <w:p w:rsidR="004701C3" w:rsidRPr="004701C3" w:rsidRDefault="004701C3" w:rsidP="004701C3">
      <w:pPr>
        <w:autoSpaceDE w:val="0"/>
        <w:jc w:val="both"/>
        <w:rPr>
          <w:rFonts w:cs="Times New Roman"/>
          <w:color w:val="000000"/>
          <w:sz w:val="20"/>
          <w:szCs w:val="20"/>
        </w:rPr>
      </w:pPr>
      <w:r w:rsidRPr="004701C3">
        <w:rPr>
          <w:rFonts w:cs="Times New Roman"/>
          <w:i/>
          <w:iCs/>
          <w:color w:val="000000"/>
          <w:sz w:val="20"/>
          <w:szCs w:val="20"/>
        </w:rPr>
        <w:t xml:space="preserve">- </w:t>
      </w:r>
      <w:r w:rsidRPr="004701C3">
        <w:rPr>
          <w:rFonts w:cs="Times New Roman"/>
          <w:color w:val="000000"/>
          <w:sz w:val="20"/>
          <w:szCs w:val="20"/>
        </w:rPr>
        <w:t xml:space="preserve">максимальный срок ожидания в очереди при подаче </w:t>
      </w:r>
      <w:r w:rsidRPr="004701C3">
        <w:rPr>
          <w:rFonts w:cs="Times New Roman"/>
          <w:iCs/>
          <w:color w:val="000000"/>
          <w:sz w:val="20"/>
          <w:szCs w:val="20"/>
        </w:rPr>
        <w:t>заявления</w:t>
      </w:r>
      <w:r w:rsidRPr="004701C3">
        <w:rPr>
          <w:rFonts w:cs="Times New Roman"/>
          <w:color w:val="000000"/>
          <w:sz w:val="20"/>
          <w:szCs w:val="20"/>
        </w:rPr>
        <w:t xml:space="preserve"> о предоставлении муниципальной услуги составляет 15 минут.</w:t>
      </w:r>
    </w:p>
    <w:p w:rsidR="004701C3" w:rsidRPr="004701C3" w:rsidRDefault="004701C3" w:rsidP="004701C3">
      <w:pPr>
        <w:autoSpaceDE w:val="0"/>
        <w:jc w:val="both"/>
        <w:rPr>
          <w:rFonts w:cs="Times New Roman"/>
          <w:color w:val="000000"/>
          <w:sz w:val="20"/>
          <w:szCs w:val="20"/>
        </w:rPr>
      </w:pPr>
      <w:r w:rsidRPr="004701C3">
        <w:rPr>
          <w:rFonts w:cs="Times New Roman"/>
          <w:color w:val="000000"/>
          <w:sz w:val="20"/>
          <w:szCs w:val="20"/>
        </w:rPr>
        <w:t xml:space="preserve">- максимальный срок ожидания в очереди при получении результата предоставления муниципальной услуги составляет 15 минут. </w:t>
      </w:r>
    </w:p>
    <w:p w:rsidR="004701C3" w:rsidRPr="004701C3" w:rsidRDefault="004701C3" w:rsidP="004701C3">
      <w:pPr>
        <w:autoSpaceDE w:val="0"/>
        <w:jc w:val="both"/>
        <w:rPr>
          <w:rFonts w:cs="Times New Roman"/>
          <w:color w:val="000000"/>
          <w:sz w:val="20"/>
          <w:szCs w:val="20"/>
        </w:rPr>
      </w:pPr>
      <w:r w:rsidRPr="004701C3">
        <w:rPr>
          <w:rFonts w:cs="Times New Roman"/>
          <w:color w:val="000000"/>
          <w:sz w:val="20"/>
          <w:szCs w:val="20"/>
        </w:rPr>
        <w:t xml:space="preserve">- максимальный срок регистрации заявления заявителя в журнале регистрации заявлений об оказании муниципальной услуги, предусмотренной настоящим Административным регламентом, составляет 10 минут с момента его поступления в администрацию. </w:t>
      </w:r>
    </w:p>
    <w:p w:rsidR="004701C3" w:rsidRPr="004701C3" w:rsidRDefault="004701C3" w:rsidP="004701C3">
      <w:pPr>
        <w:pStyle w:val="ConsPlusNormal"/>
        <w:jc w:val="both"/>
        <w:rPr>
          <w:rFonts w:ascii="Times New Roman" w:hAnsi="Times New Roman" w:cs="Times New Roman"/>
          <w:color w:val="000000"/>
          <w:sz w:val="20"/>
        </w:rPr>
      </w:pPr>
      <w:r w:rsidRPr="004701C3">
        <w:rPr>
          <w:rFonts w:ascii="Times New Roman" w:hAnsi="Times New Roman" w:cs="Times New Roman"/>
          <w:color w:val="000000"/>
          <w:sz w:val="20"/>
        </w:rPr>
        <w:t xml:space="preserve">23. Заявителям должна быть предоставлена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телефону: 3-40-02, а также посредством записи с использованием </w:t>
      </w:r>
      <w:r w:rsidRPr="004701C3">
        <w:rPr>
          <w:rFonts w:ascii="Times New Roman" w:hAnsi="Times New Roman" w:cs="Times New Roman"/>
          <w:sz w:val="20"/>
        </w:rPr>
        <w:t>региональной информационной системы «Единый портал Костромской области»</w:t>
      </w:r>
      <w:r w:rsidRPr="004701C3">
        <w:rPr>
          <w:rFonts w:ascii="Times New Roman" w:hAnsi="Times New Roman" w:cs="Times New Roman"/>
          <w:color w:val="000000"/>
          <w:sz w:val="20"/>
        </w:rPr>
        <w:t>.</w:t>
      </w:r>
    </w:p>
    <w:p w:rsidR="004701C3" w:rsidRPr="004701C3" w:rsidRDefault="004701C3" w:rsidP="004701C3">
      <w:pPr>
        <w:pStyle w:val="ConsPlusNormal"/>
        <w:jc w:val="both"/>
        <w:rPr>
          <w:rFonts w:ascii="Times New Roman" w:hAnsi="Times New Roman" w:cs="Times New Roman"/>
          <w:color w:val="000000"/>
          <w:sz w:val="20"/>
        </w:rPr>
      </w:pPr>
      <w:r w:rsidRPr="004701C3">
        <w:rPr>
          <w:rFonts w:ascii="Times New Roman" w:hAnsi="Times New Roman" w:cs="Times New Roman"/>
          <w:color w:val="000000"/>
          <w:sz w:val="20"/>
        </w:rPr>
        <w:t>24.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w:t>
      </w:r>
      <w:r w:rsidR="005829EC">
        <w:rPr>
          <w:rFonts w:ascii="Times New Roman" w:hAnsi="Times New Roman" w:cs="Times New Roman"/>
          <w:color w:val="000000"/>
          <w:sz w:val="20"/>
        </w:rPr>
        <w:t xml:space="preserve"> </w:t>
      </w:r>
      <w:r w:rsidRPr="004701C3">
        <w:rPr>
          <w:rFonts w:ascii="Times New Roman" w:hAnsi="Times New Roman" w:cs="Times New Roman"/>
          <w:color w:val="000000"/>
          <w:sz w:val="20"/>
        </w:rPr>
        <w:t xml:space="preserve">результата муниципальной услуги с использованием </w:t>
      </w:r>
      <w:r w:rsidRPr="004701C3">
        <w:rPr>
          <w:rFonts w:ascii="Times New Roman" w:hAnsi="Times New Roman" w:cs="Times New Roman"/>
          <w:sz w:val="20"/>
        </w:rPr>
        <w:t>региональной информационной системы «Единый портал Костромской области»</w:t>
      </w:r>
      <w:r w:rsidRPr="004701C3">
        <w:rPr>
          <w:rFonts w:ascii="Times New Roman" w:hAnsi="Times New Roman" w:cs="Times New Roman"/>
          <w:color w:val="000000"/>
          <w:sz w:val="20"/>
        </w:rPr>
        <w:t xml:space="preserve"> ему направляется уведомление о приближении даты подачи документов и (или) получения результата муниципальной услуги.</w:t>
      </w:r>
    </w:p>
    <w:p w:rsidR="004701C3" w:rsidRPr="004701C3" w:rsidRDefault="004701C3" w:rsidP="004701C3">
      <w:pPr>
        <w:autoSpaceDE w:val="0"/>
        <w:jc w:val="both"/>
        <w:rPr>
          <w:rFonts w:cs="Times New Roman"/>
          <w:color w:val="000000"/>
          <w:sz w:val="20"/>
          <w:szCs w:val="20"/>
        </w:rPr>
      </w:pPr>
      <w:r w:rsidRPr="004701C3">
        <w:rPr>
          <w:rFonts w:cs="Times New Roman"/>
          <w:color w:val="000000"/>
          <w:sz w:val="20"/>
          <w:szCs w:val="20"/>
        </w:rPr>
        <w:t>25. Показателями доступности и качества предоставления муниципальной услуги являются:</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 xml:space="preserve">1) количество необходимых и достаточных посещений заявителем администрации для получения муниципальной услуги не превышает двух раз; </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 xml:space="preserve">2) время общения с должностными лицами при предоставлении муниципальной услуги не должно превышать 30 минут; </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 xml:space="preserve">3) заявителю предоставляется информация о ходе предоставления муниципальной услуги, в том числе с использованием </w:t>
      </w:r>
      <w:r w:rsidRPr="004701C3">
        <w:rPr>
          <w:rFonts w:cs="Times New Roman"/>
          <w:sz w:val="20"/>
          <w:szCs w:val="20"/>
        </w:rPr>
        <w:t>региональной информационной системы «Единый портал Костромской области»</w:t>
      </w:r>
      <w:r w:rsidRPr="004701C3">
        <w:rPr>
          <w:rFonts w:cs="Times New Roman"/>
          <w:color w:val="000000"/>
          <w:sz w:val="20"/>
          <w:szCs w:val="20"/>
        </w:rPr>
        <w:t>. Информирование</w:t>
      </w:r>
      <w:r w:rsidR="005829EC">
        <w:rPr>
          <w:rFonts w:cs="Times New Roman"/>
          <w:color w:val="000000"/>
          <w:sz w:val="20"/>
          <w:szCs w:val="20"/>
        </w:rPr>
        <w:t xml:space="preserve"> </w:t>
      </w:r>
      <w:r w:rsidRPr="004701C3">
        <w:rPr>
          <w:rFonts w:cs="Times New Roman"/>
          <w:color w:val="000000"/>
          <w:sz w:val="20"/>
          <w:szCs w:val="20"/>
        </w:rPr>
        <w:t>о предоставлении муниципальной услуги в данном случае</w:t>
      </w:r>
      <w:r w:rsidR="005829EC">
        <w:rPr>
          <w:rFonts w:cs="Times New Roman"/>
          <w:color w:val="000000"/>
          <w:sz w:val="20"/>
          <w:szCs w:val="20"/>
        </w:rPr>
        <w:t xml:space="preserve"> </w:t>
      </w:r>
      <w:r w:rsidRPr="004701C3">
        <w:rPr>
          <w:rFonts w:cs="Times New Roman"/>
          <w:color w:val="000000"/>
          <w:sz w:val="20"/>
          <w:szCs w:val="20"/>
        </w:rPr>
        <w:t>осуществляется путем направления соответствующего статуса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администрации с использованием электронной подписи;</w:t>
      </w:r>
    </w:p>
    <w:p w:rsidR="004701C3" w:rsidRPr="004701C3" w:rsidRDefault="004701C3" w:rsidP="004701C3">
      <w:pPr>
        <w:ind w:firstLine="709"/>
        <w:jc w:val="both"/>
        <w:rPr>
          <w:rFonts w:cs="Times New Roman"/>
          <w:color w:val="000000"/>
          <w:sz w:val="20"/>
          <w:szCs w:val="20"/>
        </w:rPr>
      </w:pPr>
      <w:r w:rsidRPr="004701C3">
        <w:rPr>
          <w:rFonts w:cs="Times New Roman"/>
          <w:color w:val="000000"/>
          <w:sz w:val="20"/>
          <w:szCs w:val="20"/>
        </w:rPr>
        <w:t xml:space="preserve">4) предоставление муниципальной услуги также осуществляется МФЦ по принципу «одного окна», в соответствии с которым муниципальная услуга предоставляется после однократного обращения заявителя с соответствующим </w:t>
      </w:r>
      <w:r w:rsidRPr="004701C3">
        <w:rPr>
          <w:rFonts w:cs="Times New Roman"/>
          <w:iCs/>
          <w:color w:val="000000"/>
          <w:sz w:val="20"/>
          <w:szCs w:val="20"/>
        </w:rPr>
        <w:t>заявлением</w:t>
      </w:r>
      <w:r w:rsidRPr="004701C3">
        <w:rPr>
          <w:rFonts w:cs="Times New Roman"/>
          <w:color w:val="000000"/>
          <w:sz w:val="20"/>
          <w:szCs w:val="20"/>
        </w:rPr>
        <w:t>, а взаимодействие с органами, участвующими в предоставлении муниципальной услуги, осуществляет МФЦ без участия заявителя, на основании нормативных правовых актов и соглашений о взаимодействии</w:t>
      </w:r>
      <w:r w:rsidRPr="004701C3">
        <w:rPr>
          <w:rFonts w:cs="Times New Roman"/>
          <w:iCs/>
          <w:color w:val="000000"/>
          <w:sz w:val="20"/>
          <w:szCs w:val="20"/>
        </w:rPr>
        <w:t>;</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 xml:space="preserve">5) предоставление муниципальной услуги может осуществляться в электронном виде с использованием </w:t>
      </w:r>
      <w:r w:rsidRPr="004701C3">
        <w:rPr>
          <w:rFonts w:cs="Times New Roman"/>
          <w:sz w:val="20"/>
          <w:szCs w:val="20"/>
        </w:rPr>
        <w:t>региональной информационной системы «Единый портал Костромской области»</w:t>
      </w:r>
      <w:r w:rsidRPr="004701C3">
        <w:rPr>
          <w:rFonts w:cs="Times New Roman"/>
          <w:color w:val="000000"/>
          <w:sz w:val="20"/>
          <w:szCs w:val="20"/>
        </w:rPr>
        <w:t xml:space="preserve">; </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6)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30. При предоставлении муниципальной услуги в МФЦ специалистами МФЦ в соответствии с настоящим регламентом осуществляются следующие функции:</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-информирование и консультирование заявителей по вопросу предоставления муниципальной услуги;</w:t>
      </w:r>
    </w:p>
    <w:p w:rsidR="004701C3" w:rsidRPr="004701C3" w:rsidRDefault="004701C3" w:rsidP="004701C3">
      <w:pPr>
        <w:autoSpaceDE w:val="0"/>
        <w:ind w:firstLine="709"/>
        <w:jc w:val="both"/>
        <w:rPr>
          <w:rFonts w:cs="Times New Roman"/>
          <w:bCs/>
          <w:color w:val="000000"/>
          <w:sz w:val="20"/>
          <w:szCs w:val="20"/>
        </w:rPr>
      </w:pPr>
      <w:r w:rsidRPr="004701C3">
        <w:rPr>
          <w:rFonts w:cs="Times New Roman"/>
          <w:color w:val="000000"/>
          <w:sz w:val="20"/>
          <w:szCs w:val="20"/>
        </w:rPr>
        <w:lastRenderedPageBreak/>
        <w:t xml:space="preserve">-прием </w:t>
      </w:r>
      <w:r w:rsidRPr="004701C3">
        <w:rPr>
          <w:rFonts w:cs="Times New Roman"/>
          <w:iCs/>
          <w:color w:val="000000"/>
          <w:sz w:val="20"/>
          <w:szCs w:val="20"/>
        </w:rPr>
        <w:t>заявления</w:t>
      </w:r>
      <w:r w:rsidRPr="004701C3">
        <w:rPr>
          <w:rFonts w:cs="Times New Roman"/>
          <w:color w:val="000000"/>
          <w:sz w:val="20"/>
          <w:szCs w:val="20"/>
        </w:rPr>
        <w:t xml:space="preserve"> и документов в соответствии с настоящим административным регламентом;</w:t>
      </w:r>
    </w:p>
    <w:p w:rsidR="004701C3" w:rsidRPr="004701C3" w:rsidRDefault="004701C3" w:rsidP="004701C3">
      <w:pPr>
        <w:autoSpaceDE w:val="0"/>
        <w:ind w:firstLine="709"/>
        <w:jc w:val="both"/>
        <w:rPr>
          <w:rFonts w:cs="Times New Roman"/>
          <w:b/>
          <w:sz w:val="20"/>
          <w:szCs w:val="20"/>
        </w:rPr>
      </w:pPr>
      <w:r w:rsidRPr="004701C3">
        <w:rPr>
          <w:rFonts w:cs="Times New Roman"/>
          <w:bCs/>
          <w:color w:val="000000"/>
          <w:sz w:val="20"/>
          <w:szCs w:val="20"/>
        </w:rPr>
        <w:t>-выдача результатов предоставления муниципальной услуги в соответствии с настоящим административным регламентом.</w:t>
      </w:r>
    </w:p>
    <w:p w:rsidR="004701C3" w:rsidRPr="004701C3" w:rsidRDefault="004701C3" w:rsidP="004701C3">
      <w:pPr>
        <w:pStyle w:val="1"/>
        <w:widowControl/>
        <w:numPr>
          <w:ilvl w:val="0"/>
          <w:numId w:val="4"/>
        </w:numPr>
        <w:tabs>
          <w:tab w:val="clear" w:pos="720"/>
          <w:tab w:val="num" w:pos="0"/>
        </w:tabs>
        <w:spacing w:before="120" w:after="60"/>
        <w:ind w:left="432" w:hanging="432"/>
        <w:jc w:val="center"/>
        <w:rPr>
          <w:rFonts w:cs="Times New Roman"/>
          <w:lang w:val="ru-RU"/>
        </w:rPr>
      </w:pPr>
      <w:r w:rsidRPr="004701C3">
        <w:rPr>
          <w:rFonts w:cs="Times New Roman"/>
          <w:lang w:val="ru-RU"/>
        </w:rPr>
        <w:t xml:space="preserve">Глава 3. </w:t>
      </w:r>
      <w:r w:rsidRPr="004701C3">
        <w:rPr>
          <w:rFonts w:cs="Times New Roman"/>
          <w:color w:val="000000"/>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701C3" w:rsidRPr="004701C3" w:rsidRDefault="004701C3" w:rsidP="004701C3">
      <w:pPr>
        <w:pStyle w:val="af6"/>
        <w:ind w:firstLine="709"/>
        <w:rPr>
          <w:rFonts w:cs="Times New Roman"/>
          <w:sz w:val="20"/>
          <w:szCs w:val="20"/>
        </w:rPr>
      </w:pPr>
      <w:r w:rsidRPr="004701C3">
        <w:rPr>
          <w:rFonts w:cs="Times New Roman"/>
          <w:sz w:val="20"/>
          <w:szCs w:val="20"/>
        </w:rPr>
        <w:t>26. Предоставление муниципальной услуги включает в себя следующие административные процедуры:</w:t>
      </w:r>
    </w:p>
    <w:p w:rsidR="004701C3" w:rsidRPr="004701C3" w:rsidRDefault="004701C3" w:rsidP="004701C3">
      <w:pPr>
        <w:ind w:firstLine="709"/>
        <w:jc w:val="both"/>
        <w:rPr>
          <w:rFonts w:cs="Times New Roman"/>
          <w:sz w:val="20"/>
          <w:szCs w:val="20"/>
        </w:rPr>
      </w:pPr>
      <w:r w:rsidRPr="004701C3">
        <w:rPr>
          <w:rFonts w:cs="Times New Roman"/>
          <w:sz w:val="20"/>
          <w:szCs w:val="20"/>
        </w:rPr>
        <w:t>1) прием на регистрацию заявления о проведении общественной экологической экспертизы и прилагающихся к нему документов;</w:t>
      </w:r>
    </w:p>
    <w:p w:rsidR="004701C3" w:rsidRPr="004701C3" w:rsidRDefault="004701C3" w:rsidP="004701C3">
      <w:pPr>
        <w:pStyle w:val="aff9"/>
        <w:widowControl w:val="0"/>
        <w:tabs>
          <w:tab w:val="left" w:pos="851"/>
          <w:tab w:val="left" w:pos="2149"/>
        </w:tabs>
        <w:autoSpaceDE w:val="0"/>
        <w:ind w:left="0" w:firstLine="709"/>
        <w:jc w:val="both"/>
        <w:rPr>
          <w:sz w:val="20"/>
          <w:szCs w:val="20"/>
        </w:rPr>
      </w:pPr>
      <w:r w:rsidRPr="004701C3">
        <w:rPr>
          <w:sz w:val="20"/>
          <w:szCs w:val="20"/>
        </w:rPr>
        <w:t xml:space="preserve">2) рассмотрение документов и принятие решения о регистрации заявления о проведении общественной экологической экспертизы либо об отказе в регистрации такого заявления; </w:t>
      </w:r>
    </w:p>
    <w:p w:rsidR="004701C3" w:rsidRPr="004701C3" w:rsidRDefault="004701C3" w:rsidP="004701C3">
      <w:pPr>
        <w:pStyle w:val="aff9"/>
        <w:widowControl w:val="0"/>
        <w:tabs>
          <w:tab w:val="left" w:pos="851"/>
          <w:tab w:val="left" w:pos="2149"/>
        </w:tabs>
        <w:autoSpaceDE w:val="0"/>
        <w:ind w:left="0" w:firstLine="709"/>
        <w:jc w:val="both"/>
        <w:rPr>
          <w:sz w:val="20"/>
          <w:szCs w:val="20"/>
        </w:rPr>
      </w:pPr>
      <w:r w:rsidRPr="004701C3">
        <w:rPr>
          <w:sz w:val="20"/>
          <w:szCs w:val="20"/>
        </w:rPr>
        <w:t>3) оформление уведомления о регистрации заявления о проведении общественной экологической экспертизы</w:t>
      </w:r>
      <w:r w:rsidR="005829EC">
        <w:rPr>
          <w:sz w:val="20"/>
          <w:szCs w:val="20"/>
        </w:rPr>
        <w:t xml:space="preserve"> </w:t>
      </w:r>
      <w:r w:rsidRPr="004701C3">
        <w:rPr>
          <w:sz w:val="20"/>
          <w:szCs w:val="20"/>
        </w:rPr>
        <w:t>либо уведомления об отказе в регистрации заявления;</w:t>
      </w:r>
    </w:p>
    <w:p w:rsidR="004701C3" w:rsidRPr="004701C3" w:rsidRDefault="004701C3" w:rsidP="004701C3">
      <w:pPr>
        <w:pStyle w:val="aff9"/>
        <w:widowControl w:val="0"/>
        <w:tabs>
          <w:tab w:val="left" w:pos="851"/>
          <w:tab w:val="left" w:pos="2149"/>
        </w:tabs>
        <w:autoSpaceDE w:val="0"/>
        <w:ind w:left="0" w:firstLine="709"/>
        <w:jc w:val="both"/>
        <w:rPr>
          <w:sz w:val="20"/>
          <w:szCs w:val="20"/>
        </w:rPr>
      </w:pPr>
      <w:r w:rsidRPr="004701C3">
        <w:rPr>
          <w:sz w:val="20"/>
          <w:szCs w:val="20"/>
        </w:rPr>
        <w:t>4) выдача уведомления о регистрации (уведомления об отказе в</w:t>
      </w:r>
      <w:r w:rsidR="005829EC">
        <w:rPr>
          <w:sz w:val="20"/>
          <w:szCs w:val="20"/>
        </w:rPr>
        <w:t xml:space="preserve"> </w:t>
      </w:r>
      <w:r w:rsidRPr="004701C3">
        <w:rPr>
          <w:sz w:val="20"/>
          <w:szCs w:val="20"/>
        </w:rPr>
        <w:t>регистрации) заявления о проведении общественной экологической экспертизы.</w:t>
      </w:r>
    </w:p>
    <w:p w:rsidR="004701C3" w:rsidRPr="004701C3" w:rsidRDefault="004701C3" w:rsidP="004701C3">
      <w:pPr>
        <w:pStyle w:val="aff9"/>
        <w:widowControl w:val="0"/>
        <w:tabs>
          <w:tab w:val="left" w:pos="851"/>
          <w:tab w:val="left" w:pos="2149"/>
        </w:tabs>
        <w:autoSpaceDE w:val="0"/>
        <w:ind w:left="0" w:firstLine="709"/>
        <w:jc w:val="both"/>
        <w:rPr>
          <w:sz w:val="20"/>
          <w:szCs w:val="20"/>
        </w:rPr>
      </w:pPr>
      <w:r w:rsidRPr="004701C3">
        <w:rPr>
          <w:sz w:val="20"/>
          <w:szCs w:val="20"/>
        </w:rPr>
        <w:t>Все административные процедуры осуществляет специалист отдела архитектуры, строительства, ЖКХ, дорожного хозяйства, транспорта, природных ресурсов и охраны окружающей среды - ведущий эксперт по природным ресурсам и охране окружающей среды (далее Специалист).</w:t>
      </w:r>
    </w:p>
    <w:p w:rsidR="004701C3" w:rsidRPr="004701C3" w:rsidRDefault="004701C3" w:rsidP="004701C3">
      <w:pPr>
        <w:autoSpaceDE w:val="0"/>
        <w:ind w:firstLine="680"/>
        <w:jc w:val="both"/>
        <w:rPr>
          <w:rFonts w:cs="Times New Roman"/>
          <w:sz w:val="20"/>
          <w:szCs w:val="20"/>
        </w:rPr>
      </w:pPr>
      <w:r w:rsidRPr="004701C3">
        <w:rPr>
          <w:rFonts w:cs="Times New Roman"/>
          <w:color w:val="000000"/>
          <w:sz w:val="20"/>
          <w:szCs w:val="20"/>
        </w:rPr>
        <w:t xml:space="preserve"> Блок-схема предоставления муниципальной услуги приведена в Приложении № 2 настоящему административному регламенту.</w:t>
      </w:r>
    </w:p>
    <w:p w:rsidR="004701C3" w:rsidRPr="004701C3" w:rsidRDefault="004701C3" w:rsidP="004701C3">
      <w:pPr>
        <w:pStyle w:val="af6"/>
        <w:rPr>
          <w:rFonts w:cs="Times New Roman"/>
          <w:color w:val="000000"/>
          <w:sz w:val="20"/>
          <w:szCs w:val="20"/>
        </w:rPr>
      </w:pPr>
      <w:r w:rsidRPr="004701C3">
        <w:rPr>
          <w:rFonts w:cs="Times New Roman"/>
          <w:sz w:val="20"/>
          <w:szCs w:val="20"/>
        </w:rPr>
        <w:t xml:space="preserve">27. </w:t>
      </w:r>
      <w:r w:rsidRPr="004701C3">
        <w:rPr>
          <w:rFonts w:cs="Times New Roman"/>
          <w:color w:val="000000"/>
          <w:sz w:val="20"/>
          <w:szCs w:val="20"/>
        </w:rPr>
        <w:t xml:space="preserve">Основанием для начала административной процедуры приема и регистрации </w:t>
      </w:r>
      <w:r w:rsidRPr="004701C3">
        <w:rPr>
          <w:rFonts w:cs="Times New Roman"/>
          <w:iCs/>
          <w:color w:val="000000"/>
          <w:sz w:val="20"/>
          <w:szCs w:val="20"/>
        </w:rPr>
        <w:t>заявления</w:t>
      </w:r>
      <w:r w:rsidRPr="004701C3">
        <w:rPr>
          <w:rFonts w:cs="Times New Roman"/>
          <w:color w:val="000000"/>
          <w:sz w:val="20"/>
          <w:szCs w:val="20"/>
        </w:rPr>
        <w:t xml:space="preserve"> и документов (сведений) является обращение заявителя в администрацию посредством: </w:t>
      </w:r>
    </w:p>
    <w:p w:rsidR="004701C3" w:rsidRPr="004701C3" w:rsidRDefault="004701C3" w:rsidP="004701C3">
      <w:pPr>
        <w:tabs>
          <w:tab w:val="left" w:pos="0"/>
        </w:tabs>
        <w:autoSpaceDE w:val="0"/>
        <w:ind w:firstLine="850"/>
        <w:jc w:val="both"/>
        <w:rPr>
          <w:rFonts w:cs="Times New Roman"/>
          <w:color w:val="000000"/>
          <w:sz w:val="20"/>
          <w:szCs w:val="20"/>
        </w:rPr>
      </w:pPr>
      <w:r w:rsidRPr="004701C3">
        <w:rPr>
          <w:rFonts w:cs="Times New Roman"/>
          <w:color w:val="000000"/>
          <w:sz w:val="20"/>
          <w:szCs w:val="20"/>
        </w:rPr>
        <w:t xml:space="preserve">1) личного обращения заявителя (представителя заявителя) с </w:t>
      </w:r>
      <w:r w:rsidRPr="004701C3">
        <w:rPr>
          <w:rFonts w:cs="Times New Roman"/>
          <w:iCs/>
          <w:color w:val="000000"/>
          <w:sz w:val="20"/>
          <w:szCs w:val="20"/>
        </w:rPr>
        <w:t>заявлением</w:t>
      </w:r>
      <w:r w:rsidRPr="004701C3">
        <w:rPr>
          <w:rFonts w:cs="Times New Roman"/>
          <w:color w:val="000000"/>
          <w:sz w:val="20"/>
          <w:szCs w:val="20"/>
        </w:rPr>
        <w:t xml:space="preserve"> и документами (сведениями), необходимыми для предоставления муниципальной услуги в администрацию, либо в МФЦ; </w:t>
      </w:r>
    </w:p>
    <w:p w:rsidR="004701C3" w:rsidRPr="004701C3" w:rsidRDefault="004701C3" w:rsidP="004701C3">
      <w:pPr>
        <w:tabs>
          <w:tab w:val="left" w:pos="0"/>
        </w:tabs>
        <w:autoSpaceDE w:val="0"/>
        <w:ind w:firstLine="850"/>
        <w:jc w:val="both"/>
        <w:rPr>
          <w:rFonts w:cs="Times New Roman"/>
          <w:color w:val="000000"/>
          <w:sz w:val="20"/>
          <w:szCs w:val="20"/>
        </w:rPr>
      </w:pPr>
      <w:r w:rsidRPr="004701C3">
        <w:rPr>
          <w:rFonts w:cs="Times New Roman"/>
          <w:color w:val="000000"/>
          <w:sz w:val="20"/>
          <w:szCs w:val="20"/>
        </w:rPr>
        <w:t xml:space="preserve">2) почтового отправления </w:t>
      </w:r>
      <w:r w:rsidRPr="004701C3">
        <w:rPr>
          <w:rFonts w:cs="Times New Roman"/>
          <w:iCs/>
          <w:color w:val="000000"/>
          <w:sz w:val="20"/>
          <w:szCs w:val="20"/>
        </w:rPr>
        <w:t>заявления</w:t>
      </w:r>
      <w:r w:rsidRPr="004701C3">
        <w:rPr>
          <w:rFonts w:cs="Times New Roman"/>
          <w:color w:val="000000"/>
          <w:sz w:val="20"/>
          <w:szCs w:val="20"/>
        </w:rPr>
        <w:t xml:space="preserve"> и документов (сведений), необходимых для предоставления муниципальной услуги;</w:t>
      </w:r>
      <w:r w:rsidRPr="004701C3">
        <w:rPr>
          <w:rFonts w:cs="Times New Roman"/>
          <w:b/>
          <w:bCs/>
          <w:color w:val="000000"/>
          <w:sz w:val="20"/>
          <w:szCs w:val="20"/>
        </w:rPr>
        <w:t xml:space="preserve"> </w:t>
      </w:r>
    </w:p>
    <w:p w:rsidR="004701C3" w:rsidRPr="004701C3" w:rsidRDefault="004701C3" w:rsidP="004701C3">
      <w:pPr>
        <w:pStyle w:val="af6"/>
        <w:ind w:firstLine="850"/>
        <w:rPr>
          <w:rFonts w:cs="Times New Roman"/>
          <w:sz w:val="20"/>
          <w:szCs w:val="20"/>
        </w:rPr>
      </w:pPr>
      <w:r w:rsidRPr="004701C3">
        <w:rPr>
          <w:rFonts w:cs="Times New Roman"/>
          <w:color w:val="000000"/>
          <w:sz w:val="20"/>
          <w:szCs w:val="20"/>
        </w:rPr>
        <w:t xml:space="preserve">3) направления </w:t>
      </w:r>
      <w:r w:rsidRPr="004701C3">
        <w:rPr>
          <w:rFonts w:cs="Times New Roman"/>
          <w:iCs/>
          <w:color w:val="000000"/>
          <w:sz w:val="20"/>
          <w:szCs w:val="20"/>
        </w:rPr>
        <w:t>заявления</w:t>
      </w:r>
      <w:r w:rsidRPr="004701C3">
        <w:rPr>
          <w:rFonts w:cs="Times New Roman"/>
          <w:color w:val="000000"/>
          <w:sz w:val="20"/>
          <w:szCs w:val="20"/>
        </w:rPr>
        <w:t xml:space="preserve"> и документов (сведений) по информационно-телекоммуникационным сетям общего доступа, включая федеральную государственную информационную систему «Единый портал государственных и муниципальных услуг (функций) в виде электронных документов, подписанных соответствующей электронной</w:t>
      </w:r>
      <w:r w:rsidR="005829EC">
        <w:rPr>
          <w:rFonts w:cs="Times New Roman"/>
          <w:color w:val="000000"/>
          <w:sz w:val="20"/>
          <w:szCs w:val="20"/>
        </w:rPr>
        <w:t xml:space="preserve"> </w:t>
      </w:r>
      <w:r w:rsidRPr="004701C3">
        <w:rPr>
          <w:rFonts w:cs="Times New Roman"/>
          <w:color w:val="000000"/>
          <w:sz w:val="20"/>
          <w:szCs w:val="20"/>
        </w:rPr>
        <w:t>подписью.</w:t>
      </w:r>
    </w:p>
    <w:p w:rsidR="004701C3" w:rsidRPr="004701C3" w:rsidRDefault="004701C3" w:rsidP="004701C3">
      <w:pPr>
        <w:pStyle w:val="af6"/>
        <w:ind w:firstLine="851"/>
        <w:rPr>
          <w:rFonts w:cs="Times New Roman"/>
          <w:i/>
          <w:iCs/>
          <w:color w:val="000000"/>
          <w:sz w:val="20"/>
          <w:szCs w:val="20"/>
        </w:rPr>
      </w:pPr>
      <w:r w:rsidRPr="004701C3">
        <w:rPr>
          <w:rFonts w:cs="Times New Roman"/>
          <w:sz w:val="20"/>
          <w:szCs w:val="20"/>
        </w:rPr>
        <w:t xml:space="preserve">28. </w:t>
      </w:r>
      <w:r w:rsidRPr="004701C3">
        <w:rPr>
          <w:rFonts w:cs="Times New Roman"/>
          <w:color w:val="000000"/>
          <w:sz w:val="20"/>
          <w:szCs w:val="20"/>
        </w:rPr>
        <w:t>При личном обращении заявитель обращается в отдел архитектуры, строительства, ЖКХ, дорожного хозяйства, транспорта, природных ресурсов и охраны окружающей среды администрации,</w:t>
      </w:r>
      <w:r w:rsidRPr="004701C3">
        <w:rPr>
          <w:rFonts w:cs="Times New Roman"/>
          <w:i/>
          <w:iCs/>
          <w:color w:val="000000"/>
          <w:sz w:val="20"/>
          <w:szCs w:val="20"/>
        </w:rPr>
        <w:t xml:space="preserve"> </w:t>
      </w:r>
      <w:r w:rsidRPr="004701C3">
        <w:rPr>
          <w:rFonts w:cs="Times New Roman"/>
          <w:iCs/>
          <w:color w:val="000000"/>
          <w:sz w:val="20"/>
          <w:szCs w:val="20"/>
        </w:rPr>
        <w:t>МФЦ.</w:t>
      </w:r>
    </w:p>
    <w:p w:rsidR="004701C3" w:rsidRPr="004701C3" w:rsidRDefault="004701C3" w:rsidP="004701C3">
      <w:pPr>
        <w:autoSpaceDE w:val="0"/>
        <w:jc w:val="both"/>
        <w:rPr>
          <w:rFonts w:cs="Times New Roman"/>
          <w:color w:val="000000"/>
          <w:sz w:val="20"/>
          <w:szCs w:val="20"/>
        </w:rPr>
      </w:pPr>
      <w:r w:rsidRPr="004701C3">
        <w:rPr>
          <w:rFonts w:cs="Times New Roman"/>
          <w:i/>
          <w:iCs/>
          <w:color w:val="000000"/>
          <w:sz w:val="20"/>
          <w:szCs w:val="20"/>
        </w:rPr>
        <w:tab/>
      </w:r>
      <w:r w:rsidRPr="004701C3">
        <w:rPr>
          <w:rFonts w:cs="Times New Roman"/>
          <w:iCs/>
          <w:color w:val="000000"/>
          <w:sz w:val="20"/>
          <w:szCs w:val="20"/>
        </w:rPr>
        <w:t>Специалист:</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-удостоверяет личность заявителя;</w:t>
      </w:r>
    </w:p>
    <w:p w:rsidR="004701C3" w:rsidRPr="004701C3" w:rsidRDefault="004701C3" w:rsidP="004701C3">
      <w:pPr>
        <w:tabs>
          <w:tab w:val="left" w:pos="0"/>
        </w:tabs>
        <w:autoSpaceDE w:val="0"/>
        <w:ind w:firstLine="709"/>
        <w:jc w:val="both"/>
        <w:rPr>
          <w:rFonts w:cs="Times New Roman"/>
          <w:color w:val="000000"/>
          <w:sz w:val="20"/>
          <w:szCs w:val="20"/>
        </w:rPr>
      </w:pPr>
      <w:r w:rsidRPr="004701C3">
        <w:rPr>
          <w:rFonts w:cs="Times New Roman"/>
          <w:color w:val="000000"/>
          <w:sz w:val="20"/>
          <w:szCs w:val="20"/>
        </w:rPr>
        <w:t>-если заявителем не предоставлены копии документов, необходимых для предоставления муниципальной услуги производит копирование оригиналов документов, удостоверяет</w:t>
      </w:r>
      <w:r w:rsidR="005829EC">
        <w:rPr>
          <w:rFonts w:cs="Times New Roman"/>
          <w:color w:val="000000"/>
          <w:sz w:val="20"/>
          <w:szCs w:val="20"/>
        </w:rPr>
        <w:t xml:space="preserve"> </w:t>
      </w:r>
      <w:r w:rsidRPr="004701C3">
        <w:rPr>
          <w:rFonts w:cs="Times New Roman"/>
          <w:color w:val="000000"/>
          <w:sz w:val="20"/>
          <w:szCs w:val="20"/>
        </w:rPr>
        <w:t xml:space="preserve">копии документов надписью «копия верна», датой, личной подписью, штампом (печатью) администрации; </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 xml:space="preserve">-при отсутствии у заявителя заполненного </w:t>
      </w:r>
      <w:r w:rsidRPr="004701C3">
        <w:rPr>
          <w:rFonts w:cs="Times New Roman"/>
          <w:iCs/>
          <w:color w:val="000000"/>
          <w:sz w:val="20"/>
          <w:szCs w:val="20"/>
        </w:rPr>
        <w:t>заявления</w:t>
      </w:r>
      <w:r w:rsidRPr="004701C3">
        <w:rPr>
          <w:rFonts w:cs="Times New Roman"/>
          <w:color w:val="000000"/>
          <w:sz w:val="20"/>
          <w:szCs w:val="20"/>
        </w:rPr>
        <w:t xml:space="preserve"> или неправильном его заполнении, помогает заявителю заполнить </w:t>
      </w:r>
      <w:r w:rsidRPr="004701C3">
        <w:rPr>
          <w:rFonts w:cs="Times New Roman"/>
          <w:iCs/>
          <w:color w:val="000000"/>
          <w:sz w:val="20"/>
          <w:szCs w:val="20"/>
        </w:rPr>
        <w:t>заявление</w:t>
      </w:r>
      <w:r w:rsidRPr="004701C3">
        <w:rPr>
          <w:rFonts w:cs="Times New Roman"/>
          <w:color w:val="000000"/>
          <w:sz w:val="20"/>
          <w:szCs w:val="20"/>
        </w:rPr>
        <w:t xml:space="preserve"> или заполняет его самостоятельно и представляет на подпись заявителю;</w:t>
      </w:r>
    </w:p>
    <w:p w:rsidR="004701C3" w:rsidRPr="004701C3" w:rsidRDefault="004701C3" w:rsidP="004701C3">
      <w:pPr>
        <w:tabs>
          <w:tab w:val="left" w:pos="0"/>
        </w:tabs>
        <w:autoSpaceDE w:val="0"/>
        <w:ind w:firstLine="709"/>
        <w:jc w:val="both"/>
        <w:rPr>
          <w:rFonts w:cs="Times New Roman"/>
          <w:color w:val="000000"/>
          <w:sz w:val="20"/>
          <w:szCs w:val="20"/>
        </w:rPr>
      </w:pPr>
      <w:r w:rsidRPr="004701C3">
        <w:rPr>
          <w:rFonts w:cs="Times New Roman"/>
          <w:color w:val="000000"/>
          <w:sz w:val="20"/>
          <w:szCs w:val="20"/>
        </w:rPr>
        <w:t xml:space="preserve">-в случае выявления недостатков уведомляет заявителя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 При желании заявителя устранить недостатки и препятствия, прервав процедуру подачи </w:t>
      </w:r>
      <w:r w:rsidRPr="004701C3">
        <w:rPr>
          <w:rFonts w:cs="Times New Roman"/>
          <w:iCs/>
          <w:color w:val="000000"/>
          <w:sz w:val="20"/>
          <w:szCs w:val="20"/>
        </w:rPr>
        <w:t>заявления</w:t>
      </w:r>
      <w:r w:rsidRPr="004701C3">
        <w:rPr>
          <w:rFonts w:cs="Times New Roman"/>
          <w:color w:val="000000"/>
          <w:sz w:val="20"/>
          <w:szCs w:val="20"/>
        </w:rPr>
        <w:t xml:space="preserve"> и документов (сведений) для предоставления муниципальной услуги, возвращает ему заявление и представленный им комплект документов. Если заявитель настаивает на приеме </w:t>
      </w:r>
      <w:r w:rsidRPr="004701C3">
        <w:rPr>
          <w:rFonts w:cs="Times New Roman"/>
          <w:iCs/>
          <w:color w:val="000000"/>
          <w:sz w:val="20"/>
          <w:szCs w:val="20"/>
        </w:rPr>
        <w:t>заявления</w:t>
      </w:r>
      <w:r w:rsidRPr="004701C3">
        <w:rPr>
          <w:rFonts w:cs="Times New Roman"/>
          <w:color w:val="000000"/>
          <w:sz w:val="20"/>
          <w:szCs w:val="20"/>
        </w:rPr>
        <w:t xml:space="preserve"> и документов (сведений) для предоставления муниципальной услуги, принимает от него </w:t>
      </w:r>
      <w:r w:rsidRPr="004701C3">
        <w:rPr>
          <w:rFonts w:cs="Times New Roman"/>
          <w:iCs/>
          <w:color w:val="000000"/>
          <w:sz w:val="20"/>
          <w:szCs w:val="20"/>
        </w:rPr>
        <w:t>заявление</w:t>
      </w:r>
      <w:r w:rsidRPr="004701C3">
        <w:rPr>
          <w:rFonts w:cs="Times New Roman"/>
          <w:color w:val="000000"/>
          <w:sz w:val="20"/>
          <w:szCs w:val="20"/>
        </w:rPr>
        <w:t xml:space="preserve"> вместе с представленными документами (сведениями),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-принимает и регистрирует</w:t>
      </w:r>
      <w:r w:rsidR="005829EC">
        <w:rPr>
          <w:rFonts w:cs="Times New Roman"/>
          <w:color w:val="000000"/>
          <w:sz w:val="20"/>
          <w:szCs w:val="20"/>
        </w:rPr>
        <w:t xml:space="preserve"> </w:t>
      </w:r>
      <w:r w:rsidRPr="004701C3">
        <w:rPr>
          <w:rFonts w:cs="Times New Roman"/>
          <w:iCs/>
          <w:color w:val="000000"/>
          <w:sz w:val="20"/>
          <w:szCs w:val="20"/>
        </w:rPr>
        <w:t>заявление и документы в соответствующем журнале</w:t>
      </w:r>
      <w:r w:rsidRPr="004701C3">
        <w:rPr>
          <w:rFonts w:cs="Times New Roman"/>
          <w:color w:val="000000"/>
          <w:sz w:val="20"/>
          <w:szCs w:val="20"/>
        </w:rPr>
        <w:t xml:space="preserve">; </w:t>
      </w:r>
    </w:p>
    <w:p w:rsidR="004701C3" w:rsidRPr="004701C3" w:rsidRDefault="004701C3" w:rsidP="004701C3">
      <w:pPr>
        <w:autoSpaceDE w:val="0"/>
        <w:ind w:firstLine="709"/>
        <w:jc w:val="both"/>
        <w:rPr>
          <w:rFonts w:eastAsia="Arial Unicode MS" w:cs="Times New Roman"/>
          <w:color w:val="000000"/>
          <w:kern w:val="1"/>
          <w:sz w:val="20"/>
          <w:szCs w:val="20"/>
        </w:rPr>
      </w:pPr>
      <w:r w:rsidRPr="004701C3">
        <w:rPr>
          <w:rFonts w:cs="Times New Roman"/>
          <w:color w:val="000000"/>
          <w:sz w:val="20"/>
          <w:szCs w:val="20"/>
        </w:rPr>
        <w:t xml:space="preserve">- комплект документов передается </w:t>
      </w:r>
      <w:r w:rsidRPr="004701C3">
        <w:rPr>
          <w:rFonts w:cs="Times New Roman"/>
          <w:iCs/>
          <w:color w:val="000000"/>
          <w:sz w:val="20"/>
          <w:szCs w:val="20"/>
        </w:rPr>
        <w:t xml:space="preserve">специалисту, ответственный за делопроизводство для регистрации в </w:t>
      </w:r>
      <w:r w:rsidRPr="004701C3">
        <w:rPr>
          <w:rFonts w:cs="Times New Roman"/>
          <w:color w:val="000000"/>
          <w:sz w:val="20"/>
          <w:szCs w:val="20"/>
        </w:rPr>
        <w:t>«Ж</w:t>
      </w:r>
      <w:r w:rsidRPr="004701C3">
        <w:rPr>
          <w:rFonts w:cs="Times New Roman"/>
          <w:iCs/>
          <w:color w:val="000000"/>
          <w:sz w:val="20"/>
          <w:szCs w:val="20"/>
        </w:rPr>
        <w:t>урнале входящей корреспонденции»</w:t>
      </w:r>
      <w:r w:rsidRPr="004701C3">
        <w:rPr>
          <w:rFonts w:cs="Times New Roman"/>
          <w:color w:val="000000"/>
          <w:sz w:val="20"/>
          <w:szCs w:val="20"/>
        </w:rPr>
        <w:t xml:space="preserve"> в порядке делопроизводства, установленном в администрации.</w:t>
      </w:r>
    </w:p>
    <w:p w:rsidR="004701C3" w:rsidRPr="004701C3" w:rsidRDefault="004701C3" w:rsidP="004701C3">
      <w:pPr>
        <w:pStyle w:val="af6"/>
        <w:ind w:firstLine="709"/>
        <w:rPr>
          <w:rFonts w:cs="Times New Roman"/>
          <w:iCs/>
          <w:color w:val="000000"/>
          <w:sz w:val="20"/>
          <w:szCs w:val="20"/>
        </w:rPr>
      </w:pPr>
      <w:r w:rsidRPr="004701C3">
        <w:rPr>
          <w:rFonts w:cs="Times New Roman"/>
          <w:sz w:val="20"/>
          <w:szCs w:val="20"/>
        </w:rPr>
        <w:t xml:space="preserve">29. </w:t>
      </w:r>
      <w:r w:rsidRPr="004701C3">
        <w:rPr>
          <w:rFonts w:cs="Times New Roman"/>
          <w:color w:val="000000"/>
          <w:sz w:val="20"/>
          <w:szCs w:val="20"/>
        </w:rPr>
        <w:t xml:space="preserve">При поступлении заявления по почте </w:t>
      </w:r>
      <w:r w:rsidRPr="004701C3">
        <w:rPr>
          <w:rFonts w:cs="Times New Roman"/>
          <w:iCs/>
          <w:color w:val="000000"/>
          <w:sz w:val="20"/>
          <w:szCs w:val="20"/>
        </w:rPr>
        <w:t>специалист, ответственный за делопроизводство</w:t>
      </w:r>
      <w:r w:rsidRPr="004701C3">
        <w:rPr>
          <w:rFonts w:cs="Times New Roman"/>
          <w:color w:val="000000"/>
          <w:sz w:val="20"/>
          <w:szCs w:val="20"/>
        </w:rPr>
        <w:t xml:space="preserve">, вскрывает конверт и регистрирует поступившее </w:t>
      </w:r>
      <w:r w:rsidRPr="004701C3">
        <w:rPr>
          <w:rFonts w:cs="Times New Roman"/>
          <w:iCs/>
          <w:color w:val="000000"/>
          <w:sz w:val="20"/>
          <w:szCs w:val="20"/>
        </w:rPr>
        <w:t>заявление</w:t>
      </w:r>
      <w:r w:rsidRPr="004701C3">
        <w:rPr>
          <w:rFonts w:cs="Times New Roman"/>
          <w:color w:val="000000"/>
          <w:sz w:val="20"/>
          <w:szCs w:val="20"/>
        </w:rPr>
        <w:t xml:space="preserve"> в</w:t>
      </w:r>
      <w:r w:rsidR="005829EC">
        <w:rPr>
          <w:rFonts w:cs="Times New Roman"/>
          <w:color w:val="000000"/>
          <w:sz w:val="20"/>
          <w:szCs w:val="20"/>
        </w:rPr>
        <w:t xml:space="preserve"> </w:t>
      </w:r>
      <w:r w:rsidRPr="004701C3">
        <w:rPr>
          <w:rFonts w:cs="Times New Roman"/>
          <w:color w:val="000000"/>
          <w:sz w:val="20"/>
          <w:szCs w:val="20"/>
        </w:rPr>
        <w:t>«Ж</w:t>
      </w:r>
      <w:r w:rsidRPr="004701C3">
        <w:rPr>
          <w:rFonts w:cs="Times New Roman"/>
          <w:iCs/>
          <w:color w:val="000000"/>
          <w:sz w:val="20"/>
          <w:szCs w:val="20"/>
        </w:rPr>
        <w:t>урнале входящей корреспонденции»</w:t>
      </w:r>
      <w:r w:rsidRPr="004701C3">
        <w:rPr>
          <w:rFonts w:cs="Times New Roman"/>
          <w:color w:val="000000"/>
          <w:sz w:val="20"/>
          <w:szCs w:val="20"/>
        </w:rPr>
        <w:t xml:space="preserve"> и в порядке делопроизводства, установленном в администрации, передает зарегистрированный комплект документов</w:t>
      </w:r>
      <w:r w:rsidRPr="004701C3">
        <w:rPr>
          <w:rFonts w:cs="Times New Roman"/>
          <w:i/>
          <w:iCs/>
          <w:color w:val="000000"/>
          <w:sz w:val="20"/>
          <w:szCs w:val="20"/>
        </w:rPr>
        <w:t xml:space="preserve"> </w:t>
      </w:r>
      <w:r w:rsidRPr="004701C3">
        <w:rPr>
          <w:rFonts w:cs="Times New Roman"/>
          <w:iCs/>
          <w:color w:val="000000"/>
          <w:sz w:val="20"/>
          <w:szCs w:val="20"/>
        </w:rPr>
        <w:t xml:space="preserve">Специалисту. </w:t>
      </w:r>
    </w:p>
    <w:p w:rsidR="004701C3" w:rsidRPr="004701C3" w:rsidRDefault="004701C3" w:rsidP="004701C3">
      <w:pPr>
        <w:autoSpaceDE w:val="0"/>
        <w:ind w:firstLine="709"/>
        <w:jc w:val="both"/>
        <w:rPr>
          <w:rFonts w:cs="Times New Roman"/>
          <w:sz w:val="20"/>
          <w:szCs w:val="20"/>
        </w:rPr>
      </w:pPr>
      <w:r w:rsidRPr="004701C3">
        <w:rPr>
          <w:rFonts w:cs="Times New Roman"/>
          <w:iCs/>
          <w:color w:val="000000"/>
          <w:sz w:val="20"/>
          <w:szCs w:val="20"/>
        </w:rPr>
        <w:t xml:space="preserve">Специалист </w:t>
      </w:r>
      <w:r w:rsidRPr="004701C3">
        <w:rPr>
          <w:rFonts w:cs="Times New Roman"/>
          <w:color w:val="000000"/>
          <w:sz w:val="20"/>
          <w:szCs w:val="20"/>
        </w:rPr>
        <w:t xml:space="preserve">регистрирует </w:t>
      </w:r>
      <w:r w:rsidRPr="004701C3">
        <w:rPr>
          <w:rFonts w:cs="Times New Roman"/>
          <w:iCs/>
          <w:color w:val="000000"/>
          <w:sz w:val="20"/>
          <w:szCs w:val="20"/>
        </w:rPr>
        <w:t>заявление и документы в соответствующем журнале.</w:t>
      </w:r>
    </w:p>
    <w:p w:rsidR="004701C3" w:rsidRPr="004701C3" w:rsidRDefault="004701C3" w:rsidP="004701C3">
      <w:pPr>
        <w:pStyle w:val="af6"/>
        <w:rPr>
          <w:rFonts w:cs="Times New Roman"/>
          <w:color w:val="000000"/>
          <w:sz w:val="20"/>
          <w:szCs w:val="20"/>
        </w:rPr>
      </w:pPr>
      <w:r w:rsidRPr="004701C3">
        <w:rPr>
          <w:rFonts w:cs="Times New Roman"/>
          <w:sz w:val="20"/>
          <w:szCs w:val="20"/>
        </w:rPr>
        <w:tab/>
        <w:t xml:space="preserve">30. </w:t>
      </w:r>
      <w:r w:rsidRPr="004701C3">
        <w:rPr>
          <w:rFonts w:cs="Times New Roman"/>
          <w:color w:val="000000"/>
          <w:sz w:val="20"/>
          <w:szCs w:val="20"/>
        </w:rPr>
        <w:t>Особенности приема заявления и документов (сведений) полученных</w:t>
      </w:r>
      <w:r w:rsidR="005829EC">
        <w:rPr>
          <w:rFonts w:cs="Times New Roman"/>
          <w:color w:val="000000"/>
          <w:sz w:val="20"/>
          <w:szCs w:val="20"/>
        </w:rPr>
        <w:t xml:space="preserve"> </w:t>
      </w:r>
      <w:r w:rsidRPr="004701C3">
        <w:rPr>
          <w:rFonts w:cs="Times New Roman"/>
          <w:color w:val="000000"/>
          <w:sz w:val="20"/>
          <w:szCs w:val="20"/>
        </w:rPr>
        <w:t>от заявителя в форме электронного документа:</w:t>
      </w:r>
    </w:p>
    <w:p w:rsidR="004701C3" w:rsidRPr="004701C3" w:rsidRDefault="004701C3" w:rsidP="004701C3">
      <w:pPr>
        <w:pStyle w:val="af6"/>
        <w:rPr>
          <w:rFonts w:cs="Times New Roman"/>
          <w:color w:val="000000"/>
          <w:sz w:val="20"/>
          <w:szCs w:val="20"/>
        </w:rPr>
      </w:pPr>
      <w:r w:rsidRPr="004701C3">
        <w:rPr>
          <w:rFonts w:cs="Times New Roman"/>
          <w:color w:val="000000"/>
          <w:sz w:val="20"/>
          <w:szCs w:val="20"/>
        </w:rPr>
        <w:tab/>
        <w:t>1) в случае возможности получения муниципальной услуги в электронной форме заявитель формирует заявление посредством заполнения электронной формы в региональной информационной системе «Единый портал Костромской области». В случае если предусмотрена личная идентификация гражданина, то заявление и прилагаемые документы должны быть подписаны электронной</w:t>
      </w:r>
      <w:r w:rsidR="005829EC">
        <w:rPr>
          <w:rFonts w:cs="Times New Roman"/>
          <w:color w:val="000000"/>
          <w:sz w:val="20"/>
          <w:szCs w:val="20"/>
        </w:rPr>
        <w:t xml:space="preserve"> </w:t>
      </w:r>
      <w:r w:rsidRPr="004701C3">
        <w:rPr>
          <w:rFonts w:cs="Times New Roman"/>
          <w:color w:val="000000"/>
          <w:sz w:val="20"/>
          <w:szCs w:val="20"/>
        </w:rPr>
        <w:t>подписью заявителя;</w:t>
      </w:r>
    </w:p>
    <w:p w:rsidR="004701C3" w:rsidRPr="004701C3" w:rsidRDefault="004701C3" w:rsidP="004701C3">
      <w:pPr>
        <w:autoSpaceDE w:val="0"/>
        <w:jc w:val="both"/>
        <w:rPr>
          <w:rFonts w:cs="Times New Roman"/>
          <w:color w:val="000000"/>
          <w:sz w:val="20"/>
          <w:szCs w:val="20"/>
        </w:rPr>
      </w:pPr>
      <w:r w:rsidRPr="004701C3">
        <w:rPr>
          <w:rFonts w:cs="Times New Roman"/>
          <w:color w:val="000000"/>
          <w:sz w:val="20"/>
          <w:szCs w:val="20"/>
        </w:rPr>
        <w:tab/>
        <w:t xml:space="preserve">2) при поступлении </w:t>
      </w:r>
      <w:r w:rsidRPr="004701C3">
        <w:rPr>
          <w:rFonts w:cs="Times New Roman"/>
          <w:iCs/>
          <w:color w:val="000000"/>
          <w:sz w:val="20"/>
          <w:szCs w:val="20"/>
        </w:rPr>
        <w:t>заявления</w:t>
      </w:r>
      <w:r w:rsidRPr="004701C3">
        <w:rPr>
          <w:rFonts w:cs="Times New Roman"/>
          <w:color w:val="000000"/>
          <w:sz w:val="20"/>
          <w:szCs w:val="20"/>
        </w:rPr>
        <w:t xml:space="preserve"> в электронной форме через региональную информационную систему «Единый портал Костромской области» </w:t>
      </w:r>
      <w:r w:rsidRPr="004701C3">
        <w:rPr>
          <w:rFonts w:cs="Times New Roman"/>
          <w:iCs/>
          <w:color w:val="000000"/>
          <w:sz w:val="20"/>
          <w:szCs w:val="20"/>
        </w:rPr>
        <w:t xml:space="preserve">специалист, ответственный за прием и регистрацию документов осуществляет </w:t>
      </w:r>
      <w:r w:rsidRPr="004701C3">
        <w:rPr>
          <w:rFonts w:cs="Times New Roman"/>
          <w:color w:val="000000"/>
          <w:sz w:val="20"/>
          <w:szCs w:val="20"/>
        </w:rPr>
        <w:t xml:space="preserve">прием </w:t>
      </w:r>
      <w:r w:rsidRPr="004701C3">
        <w:rPr>
          <w:rFonts w:cs="Times New Roman"/>
          <w:iCs/>
          <w:color w:val="000000"/>
          <w:sz w:val="20"/>
          <w:szCs w:val="20"/>
        </w:rPr>
        <w:t>заявления</w:t>
      </w:r>
      <w:r w:rsidRPr="004701C3">
        <w:rPr>
          <w:rFonts w:cs="Times New Roman"/>
          <w:color w:val="000000"/>
          <w:sz w:val="20"/>
          <w:szCs w:val="20"/>
        </w:rPr>
        <w:t xml:space="preserve"> и документов (сведений) с учетом следующих особенностей:</w:t>
      </w:r>
    </w:p>
    <w:p w:rsidR="004701C3" w:rsidRPr="004701C3" w:rsidRDefault="004701C3" w:rsidP="004701C3">
      <w:pPr>
        <w:tabs>
          <w:tab w:val="left" w:pos="0"/>
          <w:tab w:val="left" w:pos="426"/>
        </w:tabs>
        <w:ind w:firstLine="737"/>
        <w:jc w:val="both"/>
        <w:rPr>
          <w:rFonts w:cs="Times New Roman"/>
          <w:color w:val="000000"/>
          <w:sz w:val="20"/>
          <w:szCs w:val="20"/>
        </w:rPr>
      </w:pPr>
      <w:r w:rsidRPr="004701C3">
        <w:rPr>
          <w:rFonts w:cs="Times New Roman"/>
          <w:color w:val="000000"/>
          <w:sz w:val="20"/>
          <w:szCs w:val="20"/>
        </w:rPr>
        <w:t xml:space="preserve">а) оформляет </w:t>
      </w:r>
      <w:r w:rsidRPr="004701C3">
        <w:rPr>
          <w:rFonts w:cs="Times New Roman"/>
          <w:iCs/>
          <w:color w:val="000000"/>
          <w:sz w:val="20"/>
          <w:szCs w:val="20"/>
        </w:rPr>
        <w:t>заявление</w:t>
      </w:r>
      <w:r w:rsidRPr="004701C3">
        <w:rPr>
          <w:rFonts w:cs="Times New Roman"/>
          <w:color w:val="000000"/>
          <w:sz w:val="20"/>
          <w:szCs w:val="20"/>
        </w:rPr>
        <w:t xml:space="preserve"> и электронные образы полученных от заявителя документов (сведений) на бумажных носителях, заверяет их надписью «копия верна», датой,</w:t>
      </w:r>
      <w:r w:rsidR="005829EC">
        <w:rPr>
          <w:rFonts w:cs="Times New Roman"/>
          <w:color w:val="000000"/>
          <w:sz w:val="20"/>
          <w:szCs w:val="20"/>
        </w:rPr>
        <w:t xml:space="preserve"> </w:t>
      </w:r>
      <w:r w:rsidRPr="004701C3">
        <w:rPr>
          <w:rFonts w:cs="Times New Roman"/>
          <w:color w:val="000000"/>
          <w:sz w:val="20"/>
          <w:szCs w:val="20"/>
        </w:rPr>
        <w:t xml:space="preserve">подписью и печатью администрации; </w:t>
      </w:r>
    </w:p>
    <w:p w:rsidR="004701C3" w:rsidRPr="004701C3" w:rsidRDefault="004701C3" w:rsidP="004701C3">
      <w:pPr>
        <w:tabs>
          <w:tab w:val="left" w:pos="0"/>
          <w:tab w:val="left" w:pos="426"/>
        </w:tabs>
        <w:ind w:firstLine="737"/>
        <w:jc w:val="both"/>
        <w:rPr>
          <w:rFonts w:cs="Times New Roman"/>
          <w:color w:val="000000"/>
          <w:sz w:val="20"/>
          <w:szCs w:val="20"/>
        </w:rPr>
      </w:pPr>
      <w:r w:rsidRPr="004701C3">
        <w:rPr>
          <w:rFonts w:cs="Times New Roman"/>
          <w:color w:val="000000"/>
          <w:sz w:val="20"/>
          <w:szCs w:val="20"/>
        </w:rPr>
        <w:t xml:space="preserve">б) регистрирует </w:t>
      </w:r>
      <w:r w:rsidRPr="004701C3">
        <w:rPr>
          <w:rFonts w:cs="Times New Roman"/>
          <w:iCs/>
          <w:color w:val="000000"/>
          <w:sz w:val="20"/>
          <w:szCs w:val="20"/>
        </w:rPr>
        <w:t>заявление</w:t>
      </w:r>
      <w:r w:rsidRPr="004701C3">
        <w:rPr>
          <w:rFonts w:cs="Times New Roman"/>
          <w:color w:val="000000"/>
          <w:sz w:val="20"/>
          <w:szCs w:val="20"/>
        </w:rPr>
        <w:t xml:space="preserve"> в </w:t>
      </w:r>
      <w:r w:rsidRPr="004701C3">
        <w:rPr>
          <w:rFonts w:cs="Times New Roman"/>
          <w:iCs/>
          <w:color w:val="000000"/>
          <w:sz w:val="20"/>
          <w:szCs w:val="20"/>
        </w:rPr>
        <w:t>«Журнале входящей корреспонденции»</w:t>
      </w:r>
      <w:r w:rsidRPr="004701C3">
        <w:rPr>
          <w:rFonts w:cs="Times New Roman"/>
          <w:color w:val="000000"/>
          <w:sz w:val="20"/>
          <w:szCs w:val="20"/>
        </w:rPr>
        <w:t>.</w:t>
      </w:r>
      <w:r w:rsidRPr="004701C3">
        <w:rPr>
          <w:rFonts w:cs="Times New Roman"/>
          <w:b/>
          <w:bCs/>
          <w:color w:val="000000"/>
          <w:sz w:val="20"/>
          <w:szCs w:val="20"/>
        </w:rPr>
        <w:t xml:space="preserve"> </w:t>
      </w:r>
      <w:r w:rsidRPr="004701C3">
        <w:rPr>
          <w:rFonts w:cs="Times New Roman"/>
          <w:color w:val="000000"/>
          <w:sz w:val="20"/>
          <w:szCs w:val="20"/>
        </w:rPr>
        <w:t xml:space="preserve">Регистрация </w:t>
      </w:r>
      <w:r w:rsidRPr="004701C3">
        <w:rPr>
          <w:rFonts w:cs="Times New Roman"/>
          <w:iCs/>
          <w:color w:val="000000"/>
          <w:sz w:val="20"/>
          <w:szCs w:val="20"/>
        </w:rPr>
        <w:t>заявления</w:t>
      </w:r>
      <w:r w:rsidRPr="004701C3">
        <w:rPr>
          <w:rFonts w:cs="Times New Roman"/>
          <w:color w:val="000000"/>
          <w:sz w:val="20"/>
          <w:szCs w:val="20"/>
        </w:rPr>
        <w:t xml:space="preserve">, сформированного и </w:t>
      </w:r>
      <w:r w:rsidRPr="004701C3">
        <w:rPr>
          <w:rFonts w:cs="Times New Roman"/>
          <w:color w:val="000000"/>
          <w:sz w:val="20"/>
          <w:szCs w:val="20"/>
        </w:rPr>
        <w:lastRenderedPageBreak/>
        <w:t xml:space="preserve">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w:t>
      </w:r>
      <w:r w:rsidRPr="004701C3">
        <w:rPr>
          <w:rFonts w:cs="Times New Roman"/>
          <w:iCs/>
          <w:sz w:val="20"/>
          <w:szCs w:val="20"/>
        </w:rPr>
        <w:t>администрации</w:t>
      </w:r>
      <w:r w:rsidRPr="004701C3">
        <w:rPr>
          <w:rFonts w:cs="Times New Roman"/>
          <w:color w:val="000000"/>
          <w:sz w:val="20"/>
          <w:szCs w:val="20"/>
        </w:rPr>
        <w:t>, производится в следующий рабочий день;</w:t>
      </w:r>
    </w:p>
    <w:p w:rsidR="004701C3" w:rsidRPr="004701C3" w:rsidRDefault="004701C3" w:rsidP="004701C3">
      <w:pPr>
        <w:autoSpaceDE w:val="0"/>
        <w:jc w:val="both"/>
        <w:rPr>
          <w:rFonts w:cs="Times New Roman"/>
          <w:color w:val="000000"/>
          <w:sz w:val="20"/>
          <w:szCs w:val="20"/>
        </w:rPr>
      </w:pPr>
      <w:r w:rsidRPr="004701C3">
        <w:rPr>
          <w:rFonts w:cs="Times New Roman"/>
          <w:color w:val="000000"/>
          <w:sz w:val="20"/>
          <w:szCs w:val="20"/>
        </w:rPr>
        <w:tab/>
        <w:t xml:space="preserve">в) отказывает в регистрации </w:t>
      </w:r>
      <w:r w:rsidRPr="004701C3">
        <w:rPr>
          <w:rFonts w:cs="Times New Roman"/>
          <w:iCs/>
          <w:color w:val="000000"/>
          <w:sz w:val="20"/>
          <w:szCs w:val="20"/>
        </w:rPr>
        <w:t xml:space="preserve">заявления (с последующим направлением уведомления в электронной форме) в следующих случаях: </w:t>
      </w:r>
    </w:p>
    <w:p w:rsidR="004701C3" w:rsidRPr="004701C3" w:rsidRDefault="004701C3" w:rsidP="004701C3">
      <w:pPr>
        <w:autoSpaceDE w:val="0"/>
        <w:ind w:firstLine="737"/>
        <w:jc w:val="both"/>
        <w:rPr>
          <w:rFonts w:cs="Times New Roman"/>
          <w:color w:val="000000"/>
          <w:sz w:val="20"/>
          <w:szCs w:val="20"/>
        </w:rPr>
      </w:pPr>
      <w:r w:rsidRPr="004701C3">
        <w:rPr>
          <w:rFonts w:cs="Times New Roman"/>
          <w:color w:val="000000"/>
          <w:sz w:val="20"/>
          <w:szCs w:val="20"/>
        </w:rPr>
        <w:t>-если 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w:t>
      </w:r>
    </w:p>
    <w:p w:rsidR="004701C3" w:rsidRPr="004701C3" w:rsidRDefault="004701C3" w:rsidP="004701C3">
      <w:pPr>
        <w:autoSpaceDE w:val="0"/>
        <w:jc w:val="both"/>
        <w:rPr>
          <w:rFonts w:cs="Times New Roman"/>
          <w:color w:val="000000"/>
          <w:sz w:val="20"/>
          <w:szCs w:val="20"/>
        </w:rPr>
      </w:pPr>
      <w:r w:rsidRPr="004701C3">
        <w:rPr>
          <w:rFonts w:cs="Times New Roman"/>
          <w:color w:val="000000"/>
          <w:sz w:val="20"/>
          <w:szCs w:val="20"/>
        </w:rPr>
        <w:tab/>
        <w:t>-если заявление поступило с пустыми полями;</w:t>
      </w:r>
    </w:p>
    <w:p w:rsidR="004701C3" w:rsidRPr="004701C3" w:rsidRDefault="004701C3" w:rsidP="004701C3">
      <w:pPr>
        <w:autoSpaceDE w:val="0"/>
        <w:jc w:val="both"/>
        <w:rPr>
          <w:rFonts w:cs="Times New Roman"/>
          <w:iCs/>
          <w:color w:val="000000"/>
          <w:sz w:val="20"/>
          <w:szCs w:val="20"/>
        </w:rPr>
      </w:pPr>
      <w:r w:rsidRPr="004701C3">
        <w:rPr>
          <w:rFonts w:cs="Times New Roman"/>
          <w:color w:val="000000"/>
          <w:sz w:val="20"/>
          <w:szCs w:val="20"/>
        </w:rPr>
        <w:tab/>
        <w:t xml:space="preserve">-к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w:t>
      </w:r>
      <w:r w:rsidRPr="004701C3">
        <w:rPr>
          <w:rFonts w:cs="Times New Roman"/>
          <w:iCs/>
          <w:color w:val="000000"/>
          <w:sz w:val="20"/>
          <w:szCs w:val="20"/>
        </w:rPr>
        <w:t>предусмотренному пунктом 16 настоящего административного регламента;</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 xml:space="preserve">г) уведомляет заявителя путем направления электронной расписки в получении </w:t>
      </w:r>
      <w:r w:rsidRPr="004701C3">
        <w:rPr>
          <w:rFonts w:cs="Times New Roman"/>
          <w:iCs/>
          <w:color w:val="000000"/>
          <w:sz w:val="20"/>
          <w:szCs w:val="20"/>
        </w:rPr>
        <w:t>заявления</w:t>
      </w:r>
      <w:r w:rsidRPr="004701C3">
        <w:rPr>
          <w:rFonts w:cs="Times New Roman"/>
          <w:color w:val="000000"/>
          <w:sz w:val="20"/>
          <w:szCs w:val="20"/>
        </w:rPr>
        <w:t xml:space="preserve"> и документов в форме электронного документа, подписанного электронной подписью </w:t>
      </w:r>
      <w:r w:rsidRPr="004701C3">
        <w:rPr>
          <w:rFonts w:cs="Times New Roman"/>
          <w:iCs/>
          <w:color w:val="000000"/>
          <w:sz w:val="20"/>
          <w:szCs w:val="20"/>
        </w:rPr>
        <w:t>специалиста, ответственного за прием и регистрацию документов (сведений</w:t>
      </w:r>
      <w:r w:rsidRPr="004701C3">
        <w:rPr>
          <w:rFonts w:cs="Times New Roman"/>
          <w:i/>
          <w:iCs/>
          <w:color w:val="000000"/>
          <w:sz w:val="20"/>
          <w:szCs w:val="20"/>
        </w:rPr>
        <w:t>)</w:t>
      </w:r>
      <w:r w:rsidRPr="004701C3">
        <w:rPr>
          <w:rFonts w:cs="Times New Roman"/>
          <w:color w:val="000000"/>
          <w:sz w:val="20"/>
          <w:szCs w:val="20"/>
        </w:rPr>
        <w:t xml:space="preserve">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 xml:space="preserve">Срок исполнения административной процедуры – не позднее 1 рабочего дня, следующего за днем получения заявления. </w:t>
      </w:r>
    </w:p>
    <w:p w:rsidR="004701C3" w:rsidRPr="004701C3" w:rsidRDefault="004701C3" w:rsidP="004701C3">
      <w:pPr>
        <w:pStyle w:val="af6"/>
        <w:ind w:firstLine="737"/>
        <w:rPr>
          <w:rFonts w:cs="Times New Roman"/>
          <w:color w:val="000000"/>
          <w:sz w:val="20"/>
          <w:szCs w:val="20"/>
        </w:rPr>
      </w:pPr>
      <w:r w:rsidRPr="004701C3">
        <w:rPr>
          <w:rFonts w:cs="Times New Roman"/>
          <w:sz w:val="20"/>
          <w:szCs w:val="20"/>
        </w:rPr>
        <w:t xml:space="preserve">31. </w:t>
      </w:r>
      <w:r w:rsidRPr="004701C3">
        <w:rPr>
          <w:rFonts w:cs="Times New Roman"/>
          <w:color w:val="000000"/>
          <w:sz w:val="20"/>
          <w:szCs w:val="20"/>
        </w:rPr>
        <w:t xml:space="preserve">Результатом исполнения административной процедуры является прием и регистрация в </w:t>
      </w:r>
      <w:r w:rsidRPr="004701C3">
        <w:rPr>
          <w:rFonts w:cs="Times New Roman"/>
          <w:iCs/>
          <w:color w:val="000000"/>
          <w:sz w:val="20"/>
          <w:szCs w:val="20"/>
        </w:rPr>
        <w:t>соответствующем журнале заявления</w:t>
      </w:r>
      <w:r w:rsidRPr="004701C3">
        <w:rPr>
          <w:rFonts w:cs="Times New Roman"/>
          <w:color w:val="000000"/>
          <w:sz w:val="20"/>
          <w:szCs w:val="20"/>
        </w:rPr>
        <w:t xml:space="preserve"> о предоставлении муниципальной услуги с прилагаемыми к нему документами (сведениями), либо уведомление заявителя в электронной форме об отказе в регистрации заявления.</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Максимальный срок исполнения административных действий составляет 15 минут.</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32. Максимальный срок исполнения административной процедуры составляет 1 календарный день с момента обращения заявителя.</w:t>
      </w:r>
    </w:p>
    <w:p w:rsidR="004701C3" w:rsidRPr="004701C3" w:rsidRDefault="004701C3" w:rsidP="004701C3">
      <w:pPr>
        <w:pStyle w:val="af6"/>
        <w:ind w:firstLine="680"/>
        <w:rPr>
          <w:rFonts w:cs="Times New Roman"/>
          <w:color w:val="000000"/>
          <w:sz w:val="20"/>
          <w:szCs w:val="20"/>
        </w:rPr>
      </w:pPr>
      <w:r w:rsidRPr="004701C3">
        <w:rPr>
          <w:rFonts w:cs="Times New Roman"/>
          <w:color w:val="000000"/>
          <w:sz w:val="20"/>
          <w:szCs w:val="20"/>
        </w:rPr>
        <w:tab/>
        <w:t>33. При рассмотрение документов заявителя:</w:t>
      </w:r>
    </w:p>
    <w:p w:rsidR="004701C3" w:rsidRPr="004701C3" w:rsidRDefault="004701C3" w:rsidP="004701C3">
      <w:pPr>
        <w:pStyle w:val="ConsPlusNormal"/>
        <w:ind w:firstLine="680"/>
        <w:jc w:val="both"/>
        <w:rPr>
          <w:rFonts w:ascii="Times New Roman" w:hAnsi="Times New Roman" w:cs="Times New Roman"/>
          <w:color w:val="000000"/>
          <w:sz w:val="20"/>
        </w:rPr>
      </w:pPr>
      <w:r w:rsidRPr="004701C3">
        <w:rPr>
          <w:rFonts w:ascii="Times New Roman" w:hAnsi="Times New Roman" w:cs="Times New Roman"/>
          <w:color w:val="000000"/>
          <w:sz w:val="20"/>
        </w:rPr>
        <w:t>1) устанавливается принадлежность заявителя к категории лиц, имеющих право на получение муниципальной услуги;</w:t>
      </w:r>
    </w:p>
    <w:p w:rsidR="004701C3" w:rsidRPr="004701C3" w:rsidRDefault="004701C3" w:rsidP="004701C3">
      <w:pPr>
        <w:pStyle w:val="ConsPlusNormal"/>
        <w:ind w:firstLine="680"/>
        <w:jc w:val="both"/>
        <w:rPr>
          <w:rFonts w:ascii="Times New Roman" w:hAnsi="Times New Roman" w:cs="Times New Roman"/>
          <w:color w:val="000000"/>
          <w:sz w:val="20"/>
        </w:rPr>
      </w:pPr>
      <w:r w:rsidRPr="004701C3">
        <w:rPr>
          <w:rFonts w:ascii="Times New Roman" w:hAnsi="Times New Roman" w:cs="Times New Roman"/>
          <w:color w:val="000000"/>
          <w:sz w:val="20"/>
        </w:rPr>
        <w:t>2) проверяется наличие и правильность оформления документов в соответствии положениями настоящего административного регламента;</w:t>
      </w:r>
    </w:p>
    <w:p w:rsidR="004701C3" w:rsidRPr="004701C3" w:rsidRDefault="004701C3" w:rsidP="004701C3">
      <w:pPr>
        <w:pStyle w:val="af6"/>
        <w:ind w:firstLine="680"/>
        <w:rPr>
          <w:rFonts w:cs="Times New Roman"/>
          <w:color w:val="000000"/>
          <w:sz w:val="20"/>
          <w:szCs w:val="20"/>
        </w:rPr>
      </w:pPr>
      <w:r w:rsidRPr="004701C3">
        <w:rPr>
          <w:rFonts w:cs="Times New Roman"/>
          <w:color w:val="000000"/>
          <w:sz w:val="20"/>
          <w:szCs w:val="20"/>
        </w:rPr>
        <w:tab/>
        <w:t>3) проверяется наличие полномочий на право обращения с заявлением о предоставлении муниципальной услуги (в случае, когда заявителем является юридическое лицо или в случае, когда с заявлением обращается представитель заявителя) и их оформление.</w:t>
      </w:r>
    </w:p>
    <w:p w:rsidR="004701C3" w:rsidRPr="004701C3" w:rsidRDefault="004701C3" w:rsidP="004701C3">
      <w:pPr>
        <w:pStyle w:val="af6"/>
        <w:ind w:firstLine="680"/>
        <w:rPr>
          <w:rFonts w:cs="Times New Roman"/>
          <w:color w:val="000000"/>
          <w:sz w:val="20"/>
          <w:szCs w:val="20"/>
        </w:rPr>
      </w:pPr>
      <w:r w:rsidRPr="004701C3">
        <w:rPr>
          <w:rFonts w:cs="Times New Roman"/>
          <w:color w:val="000000"/>
          <w:sz w:val="20"/>
          <w:szCs w:val="20"/>
        </w:rPr>
        <w:tab/>
        <w:t>34. На основании анализа комплекта документов заявителя (в том числе документов (сведений),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4701C3" w:rsidRPr="004701C3" w:rsidRDefault="004701C3" w:rsidP="004701C3">
      <w:pPr>
        <w:pStyle w:val="af6"/>
        <w:ind w:firstLine="680"/>
        <w:rPr>
          <w:rFonts w:cs="Times New Roman"/>
          <w:color w:val="000000"/>
          <w:sz w:val="20"/>
          <w:szCs w:val="20"/>
        </w:rPr>
      </w:pPr>
      <w:r w:rsidRPr="004701C3">
        <w:rPr>
          <w:rFonts w:cs="Times New Roman"/>
          <w:color w:val="000000"/>
          <w:sz w:val="20"/>
          <w:szCs w:val="20"/>
        </w:rPr>
        <w:tab/>
        <w:t xml:space="preserve">35. При отсутствии оснований для отказа в предоставлении муниципальной услуги, предусмотренных пунктом 21 настоящего административного регламента, </w:t>
      </w:r>
      <w:r w:rsidRPr="004701C3">
        <w:rPr>
          <w:rFonts w:cs="Times New Roman"/>
          <w:iCs/>
          <w:color w:val="000000"/>
          <w:sz w:val="20"/>
          <w:szCs w:val="20"/>
        </w:rPr>
        <w:t>специалист, ответственный за исполнение административных процедур</w:t>
      </w:r>
      <w:r w:rsidRPr="004701C3">
        <w:rPr>
          <w:rFonts w:cs="Times New Roman"/>
          <w:color w:val="000000"/>
          <w:sz w:val="20"/>
          <w:szCs w:val="20"/>
        </w:rPr>
        <w:t>, осуществляет подготовку проекта уведомления о регистрации заявления о проведении общественной экологической экспертизы;</w:t>
      </w:r>
    </w:p>
    <w:p w:rsidR="004701C3" w:rsidRPr="004701C3" w:rsidRDefault="004701C3" w:rsidP="004701C3">
      <w:pPr>
        <w:pStyle w:val="af6"/>
        <w:ind w:firstLine="680"/>
        <w:rPr>
          <w:rFonts w:cs="Times New Roman"/>
          <w:color w:val="000000"/>
          <w:sz w:val="20"/>
          <w:szCs w:val="20"/>
        </w:rPr>
      </w:pPr>
      <w:r w:rsidRPr="004701C3">
        <w:rPr>
          <w:rFonts w:cs="Times New Roman"/>
          <w:color w:val="000000"/>
          <w:sz w:val="20"/>
          <w:szCs w:val="20"/>
        </w:rPr>
        <w:tab/>
        <w:t>36.</w:t>
      </w:r>
      <w:r w:rsidR="005829EC">
        <w:rPr>
          <w:rFonts w:cs="Times New Roman"/>
          <w:color w:val="000000"/>
          <w:sz w:val="20"/>
          <w:szCs w:val="20"/>
        </w:rPr>
        <w:t xml:space="preserve"> </w:t>
      </w:r>
      <w:r w:rsidRPr="004701C3">
        <w:rPr>
          <w:rFonts w:cs="Times New Roman"/>
          <w:color w:val="000000"/>
          <w:sz w:val="20"/>
          <w:szCs w:val="20"/>
        </w:rPr>
        <w:t>При наличии оснований для отказа в предоставлении муниципальной услуги, предусмотренных пунктом 21 настоящего административного регламента, осуществляется подготовка проекта уведомления об отказе в регистрации заявления о проведении общественной экологической экспертизы.</w:t>
      </w:r>
    </w:p>
    <w:p w:rsidR="004701C3" w:rsidRPr="004701C3" w:rsidRDefault="004701C3" w:rsidP="004701C3">
      <w:pPr>
        <w:pStyle w:val="af6"/>
        <w:ind w:firstLine="680"/>
        <w:rPr>
          <w:rFonts w:cs="Times New Roman"/>
          <w:color w:val="000000"/>
          <w:sz w:val="20"/>
          <w:szCs w:val="20"/>
        </w:rPr>
      </w:pPr>
      <w:r w:rsidRPr="004701C3">
        <w:rPr>
          <w:rFonts w:cs="Times New Roman"/>
          <w:color w:val="000000"/>
          <w:sz w:val="20"/>
          <w:szCs w:val="20"/>
        </w:rPr>
        <w:tab/>
        <w:t xml:space="preserve">37. Проект решения о предоставлении услуги или проект решения об отказе в предоставлении услуги с личным делом заявителя предается </w:t>
      </w:r>
      <w:r w:rsidRPr="004701C3">
        <w:rPr>
          <w:rFonts w:cs="Times New Roman"/>
          <w:iCs/>
          <w:color w:val="000000"/>
          <w:sz w:val="20"/>
          <w:szCs w:val="20"/>
        </w:rPr>
        <w:t>главе администрации Кадыйского муниципального района (далее – главе администрации)</w:t>
      </w:r>
      <w:r w:rsidRPr="004701C3">
        <w:rPr>
          <w:rFonts w:cs="Times New Roman"/>
          <w:i/>
          <w:iCs/>
          <w:color w:val="000000"/>
          <w:sz w:val="20"/>
          <w:szCs w:val="20"/>
        </w:rPr>
        <w:t xml:space="preserve"> </w:t>
      </w:r>
      <w:r w:rsidRPr="004701C3">
        <w:rPr>
          <w:rFonts w:cs="Times New Roman"/>
          <w:color w:val="000000"/>
          <w:sz w:val="20"/>
          <w:szCs w:val="20"/>
        </w:rPr>
        <w:t>для принятия соответствующего решения.</w:t>
      </w:r>
    </w:p>
    <w:p w:rsidR="004701C3" w:rsidRPr="004701C3" w:rsidRDefault="004701C3" w:rsidP="004701C3">
      <w:pPr>
        <w:pStyle w:val="af6"/>
        <w:ind w:firstLine="680"/>
        <w:rPr>
          <w:rFonts w:cs="Times New Roman"/>
          <w:sz w:val="20"/>
          <w:szCs w:val="20"/>
        </w:rPr>
      </w:pPr>
      <w:r w:rsidRPr="004701C3">
        <w:rPr>
          <w:rFonts w:cs="Times New Roman"/>
          <w:color w:val="000000"/>
          <w:sz w:val="20"/>
          <w:szCs w:val="20"/>
        </w:rPr>
        <w:tab/>
        <w:t>38. Максимальный срок выполнения административной процедуры составляет 2 календарных дня</w:t>
      </w:r>
      <w:r w:rsidRPr="004701C3">
        <w:rPr>
          <w:rFonts w:cs="Times New Roman"/>
          <w:sz w:val="20"/>
          <w:szCs w:val="20"/>
        </w:rPr>
        <w:t>.</w:t>
      </w:r>
    </w:p>
    <w:p w:rsidR="004701C3" w:rsidRPr="004701C3" w:rsidRDefault="004701C3" w:rsidP="004701C3">
      <w:pPr>
        <w:pStyle w:val="af6"/>
        <w:ind w:firstLine="680"/>
        <w:rPr>
          <w:rFonts w:cs="Times New Roman"/>
          <w:sz w:val="20"/>
          <w:szCs w:val="20"/>
        </w:rPr>
      </w:pPr>
      <w:r w:rsidRPr="004701C3">
        <w:rPr>
          <w:rFonts w:cs="Times New Roman"/>
          <w:sz w:val="20"/>
          <w:szCs w:val="20"/>
        </w:rPr>
        <w:tab/>
        <w:t xml:space="preserve">39. </w:t>
      </w:r>
      <w:r w:rsidRPr="004701C3">
        <w:rPr>
          <w:rFonts w:cs="Times New Roman"/>
          <w:color w:val="000000"/>
          <w:sz w:val="20"/>
          <w:szCs w:val="20"/>
        </w:rPr>
        <w:t>Результатом административной процедуры является подготовка проекта решения о предоставлении услуги либо проекта решения об отказе в предоставлении услуги</w:t>
      </w:r>
      <w:r w:rsidRPr="004701C3">
        <w:rPr>
          <w:rFonts w:cs="Times New Roman"/>
          <w:iCs/>
          <w:color w:val="000000"/>
          <w:sz w:val="20"/>
          <w:szCs w:val="20"/>
        </w:rPr>
        <w:t xml:space="preserve"> </w:t>
      </w:r>
      <w:r w:rsidRPr="004701C3">
        <w:rPr>
          <w:rFonts w:cs="Times New Roman"/>
          <w:color w:val="000000"/>
          <w:sz w:val="20"/>
          <w:szCs w:val="20"/>
        </w:rPr>
        <w:t>и передача их с личным делом заявителя главе администрации.</w:t>
      </w:r>
    </w:p>
    <w:p w:rsidR="004701C3" w:rsidRPr="004701C3" w:rsidRDefault="004701C3" w:rsidP="004701C3">
      <w:pPr>
        <w:pStyle w:val="af6"/>
        <w:ind w:firstLine="851"/>
        <w:rPr>
          <w:rFonts w:cs="Times New Roman"/>
          <w:iCs/>
          <w:color w:val="000000"/>
          <w:sz w:val="20"/>
          <w:szCs w:val="20"/>
        </w:rPr>
      </w:pPr>
      <w:r w:rsidRPr="004701C3">
        <w:rPr>
          <w:rFonts w:cs="Times New Roman"/>
          <w:sz w:val="20"/>
          <w:szCs w:val="20"/>
        </w:rPr>
        <w:t xml:space="preserve">40. Основанием для начала административной процедуры принятия решения является получение главой администрации проекта уведомления о регистрации заявления о проведении общественной экологической экспертизы, либо проекта уведомления об отказе в регистрации заявления о проведении общественной экологической экспертизы, от специалиста, ответственного за проведение административных процедур. </w:t>
      </w:r>
    </w:p>
    <w:p w:rsidR="004701C3" w:rsidRPr="004701C3" w:rsidRDefault="004701C3" w:rsidP="004701C3">
      <w:pPr>
        <w:tabs>
          <w:tab w:val="left" w:pos="789"/>
        </w:tabs>
        <w:autoSpaceDE w:val="0"/>
        <w:jc w:val="both"/>
        <w:rPr>
          <w:rFonts w:cs="Times New Roman"/>
          <w:color w:val="000000"/>
          <w:sz w:val="20"/>
          <w:szCs w:val="20"/>
        </w:rPr>
      </w:pPr>
      <w:r w:rsidRPr="004701C3">
        <w:rPr>
          <w:rFonts w:cs="Times New Roman"/>
          <w:iCs/>
          <w:color w:val="000000"/>
          <w:sz w:val="20"/>
          <w:szCs w:val="20"/>
        </w:rPr>
        <w:tab/>
        <w:t xml:space="preserve">41. Глава администрации </w:t>
      </w:r>
      <w:r w:rsidRPr="004701C3">
        <w:rPr>
          <w:rFonts w:cs="Times New Roman"/>
          <w:color w:val="000000"/>
          <w:sz w:val="20"/>
          <w:szCs w:val="20"/>
        </w:rPr>
        <w:t>определяет правомерность предоставления (отказа в предоставлении) муниципальной услуги.</w:t>
      </w:r>
    </w:p>
    <w:p w:rsidR="004701C3" w:rsidRPr="004701C3" w:rsidRDefault="004701C3" w:rsidP="004701C3">
      <w:pPr>
        <w:tabs>
          <w:tab w:val="left" w:pos="789"/>
        </w:tabs>
        <w:autoSpaceDE w:val="0"/>
        <w:jc w:val="both"/>
        <w:rPr>
          <w:rFonts w:cs="Times New Roman"/>
          <w:iCs/>
          <w:color w:val="000000"/>
          <w:sz w:val="20"/>
          <w:szCs w:val="20"/>
        </w:rPr>
      </w:pPr>
      <w:r w:rsidRPr="004701C3">
        <w:rPr>
          <w:rFonts w:cs="Times New Roman"/>
          <w:color w:val="000000"/>
          <w:sz w:val="20"/>
          <w:szCs w:val="20"/>
        </w:rPr>
        <w:tab/>
        <w:t>42. Если проекты решения о предоставлении услуги, либо решения об отказе в предоставлении услуги</w:t>
      </w:r>
      <w:r w:rsidRPr="004701C3">
        <w:rPr>
          <w:rFonts w:cs="Times New Roman"/>
          <w:iCs/>
          <w:color w:val="000000"/>
          <w:sz w:val="20"/>
          <w:szCs w:val="20"/>
        </w:rPr>
        <w:t xml:space="preserve"> </w:t>
      </w:r>
      <w:r w:rsidRPr="004701C3">
        <w:rPr>
          <w:rFonts w:cs="Times New Roman"/>
          <w:color w:val="000000"/>
          <w:sz w:val="20"/>
          <w:szCs w:val="20"/>
        </w:rPr>
        <w:t xml:space="preserve">не соответствуют требованиям законодательства, </w:t>
      </w:r>
      <w:r w:rsidRPr="004701C3">
        <w:rPr>
          <w:rFonts w:cs="Times New Roman"/>
          <w:iCs/>
          <w:color w:val="000000"/>
          <w:sz w:val="20"/>
          <w:szCs w:val="20"/>
        </w:rPr>
        <w:t xml:space="preserve">глава администрации </w:t>
      </w:r>
      <w:r w:rsidRPr="004701C3">
        <w:rPr>
          <w:rFonts w:cs="Times New Roman"/>
          <w:color w:val="000000"/>
          <w:sz w:val="20"/>
          <w:szCs w:val="20"/>
        </w:rPr>
        <w:t>возвращает их для приведения в соответствие с требованиями</w:t>
      </w:r>
      <w:r w:rsidR="005829EC">
        <w:rPr>
          <w:rFonts w:cs="Times New Roman"/>
          <w:color w:val="000000"/>
          <w:sz w:val="20"/>
          <w:szCs w:val="20"/>
        </w:rPr>
        <w:t xml:space="preserve"> </w:t>
      </w:r>
      <w:r w:rsidRPr="004701C3">
        <w:rPr>
          <w:rFonts w:cs="Times New Roman"/>
          <w:color w:val="000000"/>
          <w:sz w:val="20"/>
          <w:szCs w:val="20"/>
        </w:rPr>
        <w:t xml:space="preserve">действующего законодательства с указанием причины возврата. </w:t>
      </w:r>
    </w:p>
    <w:p w:rsidR="004701C3" w:rsidRPr="004701C3" w:rsidRDefault="004701C3" w:rsidP="004701C3">
      <w:pPr>
        <w:pStyle w:val="af6"/>
        <w:rPr>
          <w:rFonts w:cs="Times New Roman"/>
          <w:color w:val="000000"/>
          <w:sz w:val="20"/>
          <w:szCs w:val="20"/>
        </w:rPr>
      </w:pPr>
      <w:r w:rsidRPr="004701C3">
        <w:rPr>
          <w:rFonts w:cs="Times New Roman"/>
          <w:sz w:val="20"/>
          <w:szCs w:val="20"/>
        </w:rPr>
        <w:tab/>
        <w:t xml:space="preserve">43. </w:t>
      </w:r>
      <w:r w:rsidRPr="004701C3">
        <w:rPr>
          <w:rFonts w:cs="Times New Roman"/>
          <w:color w:val="000000"/>
          <w:sz w:val="20"/>
          <w:szCs w:val="20"/>
        </w:rPr>
        <w:t>Глава администрации в случае соответствия проектов решения о предоставлении услуги либо решения об отказе в предоставлении услуги</w:t>
      </w:r>
      <w:r w:rsidR="005829EC">
        <w:rPr>
          <w:rFonts w:cs="Times New Roman"/>
          <w:iCs/>
          <w:color w:val="000000"/>
          <w:sz w:val="20"/>
          <w:szCs w:val="20"/>
        </w:rPr>
        <w:t xml:space="preserve"> </w:t>
      </w:r>
      <w:r w:rsidRPr="004701C3">
        <w:rPr>
          <w:rFonts w:cs="Times New Roman"/>
          <w:color w:val="000000"/>
          <w:sz w:val="20"/>
          <w:szCs w:val="20"/>
        </w:rPr>
        <w:t>действующему законодательству:</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1) принимает решение о предоставлении (об отказе в предоставлении) муниципальной услуги;</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2) подписывает решение о предоставлении услуги либо решение об отказе в предоставлении услуги</w:t>
      </w:r>
      <w:r w:rsidRPr="004701C3">
        <w:rPr>
          <w:rFonts w:cs="Times New Roman"/>
          <w:iCs/>
          <w:color w:val="000000"/>
          <w:sz w:val="20"/>
          <w:szCs w:val="20"/>
        </w:rPr>
        <w:t xml:space="preserve"> </w:t>
      </w:r>
      <w:r w:rsidRPr="004701C3">
        <w:rPr>
          <w:rFonts w:cs="Times New Roman"/>
          <w:color w:val="000000"/>
          <w:sz w:val="20"/>
          <w:szCs w:val="20"/>
        </w:rPr>
        <w:t>и заверяет печатью администрации</w:t>
      </w:r>
      <w:r w:rsidRPr="004701C3">
        <w:rPr>
          <w:rFonts w:cs="Times New Roman"/>
          <w:color w:val="000000"/>
          <w:sz w:val="20"/>
          <w:szCs w:val="20"/>
          <w:u w:val="single"/>
        </w:rPr>
        <w:t xml:space="preserve">; </w:t>
      </w:r>
    </w:p>
    <w:p w:rsidR="004701C3" w:rsidRPr="004701C3" w:rsidRDefault="004701C3" w:rsidP="004701C3">
      <w:pPr>
        <w:pStyle w:val="af6"/>
        <w:rPr>
          <w:rFonts w:cs="Times New Roman"/>
          <w:sz w:val="20"/>
          <w:szCs w:val="20"/>
        </w:rPr>
      </w:pPr>
      <w:r w:rsidRPr="004701C3">
        <w:rPr>
          <w:rFonts w:cs="Times New Roman"/>
          <w:color w:val="000000"/>
          <w:sz w:val="20"/>
          <w:szCs w:val="20"/>
        </w:rPr>
        <w:tab/>
        <w:t>3) передает решение о предоставлении услуги либо решение об отказе в предоставлении услуги</w:t>
      </w:r>
      <w:r w:rsidRPr="004701C3">
        <w:rPr>
          <w:rFonts w:cs="Times New Roman"/>
          <w:iCs/>
          <w:color w:val="000000"/>
          <w:sz w:val="20"/>
          <w:szCs w:val="20"/>
        </w:rPr>
        <w:t xml:space="preserve"> </w:t>
      </w:r>
      <w:r w:rsidRPr="004701C3">
        <w:rPr>
          <w:rFonts w:cs="Times New Roman"/>
          <w:color w:val="000000"/>
          <w:sz w:val="20"/>
          <w:szCs w:val="20"/>
        </w:rPr>
        <w:t>и личное дело</w:t>
      </w:r>
      <w:r w:rsidR="005829EC">
        <w:rPr>
          <w:rFonts w:cs="Times New Roman"/>
          <w:color w:val="000000"/>
          <w:sz w:val="20"/>
          <w:szCs w:val="20"/>
        </w:rPr>
        <w:t xml:space="preserve"> </w:t>
      </w:r>
      <w:r w:rsidRPr="004701C3">
        <w:rPr>
          <w:rFonts w:cs="Times New Roman"/>
          <w:color w:val="000000"/>
          <w:sz w:val="20"/>
          <w:szCs w:val="20"/>
        </w:rPr>
        <w:t xml:space="preserve">заявителя </w:t>
      </w:r>
      <w:r w:rsidRPr="004701C3">
        <w:rPr>
          <w:rFonts w:cs="Times New Roman"/>
          <w:iCs/>
          <w:color w:val="000000"/>
          <w:sz w:val="20"/>
          <w:szCs w:val="20"/>
        </w:rPr>
        <w:t>специалисту, ответственному за проведение административных процедур</w:t>
      </w:r>
      <w:r w:rsidRPr="004701C3">
        <w:rPr>
          <w:rFonts w:cs="Times New Roman"/>
          <w:color w:val="000000"/>
          <w:sz w:val="20"/>
          <w:szCs w:val="20"/>
        </w:rPr>
        <w:t>.</w:t>
      </w:r>
    </w:p>
    <w:p w:rsidR="004701C3" w:rsidRPr="004701C3" w:rsidRDefault="004701C3" w:rsidP="004701C3">
      <w:pPr>
        <w:pStyle w:val="af6"/>
        <w:ind w:firstLine="737"/>
        <w:rPr>
          <w:rFonts w:cs="Times New Roman"/>
          <w:color w:val="000000"/>
          <w:sz w:val="20"/>
          <w:szCs w:val="20"/>
        </w:rPr>
      </w:pPr>
      <w:r w:rsidRPr="004701C3">
        <w:rPr>
          <w:rFonts w:cs="Times New Roman"/>
          <w:sz w:val="20"/>
          <w:szCs w:val="20"/>
        </w:rPr>
        <w:lastRenderedPageBreak/>
        <w:t xml:space="preserve">44. </w:t>
      </w:r>
      <w:r w:rsidRPr="004701C3">
        <w:rPr>
          <w:rFonts w:cs="Times New Roman"/>
          <w:color w:val="000000"/>
          <w:sz w:val="20"/>
          <w:szCs w:val="20"/>
        </w:rPr>
        <w:t>Максимальный срок выполнения административных действий составляет 3 часа.</w:t>
      </w:r>
    </w:p>
    <w:p w:rsidR="004701C3" w:rsidRPr="004701C3" w:rsidRDefault="004701C3" w:rsidP="004701C3">
      <w:pPr>
        <w:pStyle w:val="af6"/>
        <w:ind w:firstLine="737"/>
        <w:rPr>
          <w:rFonts w:cs="Times New Roman"/>
          <w:color w:val="000000"/>
          <w:sz w:val="20"/>
          <w:szCs w:val="20"/>
        </w:rPr>
      </w:pPr>
      <w:r w:rsidRPr="004701C3">
        <w:rPr>
          <w:rFonts w:cs="Times New Roman"/>
          <w:color w:val="000000"/>
          <w:sz w:val="20"/>
          <w:szCs w:val="20"/>
        </w:rPr>
        <w:t xml:space="preserve">Максимальный срок выполнения административной процедуры составляет 2 календарных дня с момента получения главой администрации проекта решения о предоставлении муниципальной услуги либо проекта решения об отказе а предоставлении муниципальной услуги и личного дела заявителя. </w:t>
      </w:r>
    </w:p>
    <w:p w:rsidR="004701C3" w:rsidRPr="004701C3" w:rsidRDefault="004701C3" w:rsidP="004701C3">
      <w:pPr>
        <w:pStyle w:val="af6"/>
        <w:ind w:firstLine="851"/>
        <w:rPr>
          <w:rFonts w:cs="Times New Roman"/>
          <w:color w:val="000000"/>
          <w:sz w:val="20"/>
          <w:szCs w:val="20"/>
        </w:rPr>
      </w:pPr>
      <w:r w:rsidRPr="004701C3">
        <w:rPr>
          <w:rFonts w:cs="Times New Roman"/>
          <w:color w:val="000000"/>
          <w:sz w:val="20"/>
          <w:szCs w:val="20"/>
        </w:rPr>
        <w:t>45. Результатом административной процедуры является принятие решения о предоставлении (об отказе в предоставлении) муниципальной услуги</w:t>
      </w:r>
      <w:r w:rsidRPr="004701C3">
        <w:rPr>
          <w:rFonts w:cs="Times New Roman"/>
          <w:iCs/>
          <w:color w:val="000000"/>
          <w:sz w:val="20"/>
          <w:szCs w:val="20"/>
        </w:rPr>
        <w:t xml:space="preserve"> </w:t>
      </w:r>
      <w:r w:rsidRPr="004701C3">
        <w:rPr>
          <w:rFonts w:cs="Times New Roman"/>
          <w:color w:val="000000"/>
          <w:sz w:val="20"/>
          <w:szCs w:val="20"/>
        </w:rPr>
        <w:t>и передача решения о предоставлении муниципальной услуги либо решения об отказе в предоставлении муниципальной услуги</w:t>
      </w:r>
      <w:r w:rsidRPr="004701C3">
        <w:rPr>
          <w:rFonts w:cs="Times New Roman"/>
          <w:iCs/>
          <w:color w:val="000000"/>
          <w:sz w:val="20"/>
          <w:szCs w:val="20"/>
        </w:rPr>
        <w:t>.</w:t>
      </w:r>
    </w:p>
    <w:p w:rsidR="004701C3" w:rsidRPr="004701C3" w:rsidRDefault="004701C3" w:rsidP="004701C3">
      <w:pPr>
        <w:pStyle w:val="af6"/>
        <w:rPr>
          <w:rFonts w:cs="Times New Roman"/>
          <w:sz w:val="20"/>
          <w:szCs w:val="20"/>
        </w:rPr>
      </w:pPr>
      <w:r w:rsidRPr="004701C3">
        <w:rPr>
          <w:rFonts w:cs="Times New Roman"/>
          <w:sz w:val="20"/>
          <w:szCs w:val="20"/>
        </w:rPr>
        <w:tab/>
        <w:t xml:space="preserve">46. </w:t>
      </w:r>
      <w:r w:rsidRPr="004701C3">
        <w:rPr>
          <w:rFonts w:cs="Times New Roman"/>
          <w:color w:val="000000"/>
          <w:sz w:val="20"/>
          <w:szCs w:val="20"/>
        </w:rPr>
        <w:t xml:space="preserve">Основанием для начала процедуры выдачи документов является получение </w:t>
      </w:r>
      <w:r w:rsidRPr="004701C3">
        <w:rPr>
          <w:rFonts w:cs="Times New Roman"/>
          <w:iCs/>
          <w:color w:val="000000"/>
          <w:sz w:val="20"/>
          <w:szCs w:val="20"/>
        </w:rPr>
        <w:t>Специалистом</w:t>
      </w:r>
      <w:r w:rsidRPr="004701C3">
        <w:rPr>
          <w:rFonts w:cs="Times New Roman"/>
          <w:sz w:val="20"/>
          <w:szCs w:val="20"/>
        </w:rPr>
        <w:t xml:space="preserve"> </w:t>
      </w:r>
      <w:r w:rsidRPr="004701C3">
        <w:rPr>
          <w:rFonts w:cs="Times New Roman"/>
          <w:iCs/>
          <w:color w:val="000000"/>
          <w:sz w:val="20"/>
          <w:szCs w:val="20"/>
        </w:rPr>
        <w:t>решения</w:t>
      </w:r>
      <w:r w:rsidRPr="004701C3">
        <w:rPr>
          <w:rFonts w:cs="Times New Roman"/>
          <w:color w:val="000000"/>
          <w:sz w:val="20"/>
          <w:szCs w:val="20"/>
        </w:rPr>
        <w:t xml:space="preserve"> о предоставлении услуги либо решения об отказе в предоставлении услуги</w:t>
      </w:r>
      <w:r w:rsidRPr="004701C3">
        <w:rPr>
          <w:rFonts w:cs="Times New Roman"/>
          <w:iCs/>
          <w:color w:val="000000"/>
          <w:sz w:val="20"/>
          <w:szCs w:val="20"/>
        </w:rPr>
        <w:t xml:space="preserve"> </w:t>
      </w:r>
      <w:r w:rsidRPr="004701C3">
        <w:rPr>
          <w:rFonts w:cs="Times New Roman"/>
          <w:color w:val="000000"/>
          <w:sz w:val="20"/>
          <w:szCs w:val="20"/>
        </w:rPr>
        <w:t>и личного дела заявителя.</w:t>
      </w:r>
    </w:p>
    <w:p w:rsidR="004701C3" w:rsidRPr="004701C3" w:rsidRDefault="004701C3" w:rsidP="004701C3">
      <w:pPr>
        <w:pStyle w:val="af6"/>
        <w:rPr>
          <w:rFonts w:cs="Times New Roman"/>
          <w:color w:val="000000"/>
          <w:sz w:val="20"/>
          <w:szCs w:val="20"/>
        </w:rPr>
      </w:pPr>
      <w:r w:rsidRPr="004701C3">
        <w:rPr>
          <w:rFonts w:cs="Times New Roman"/>
          <w:sz w:val="20"/>
          <w:szCs w:val="20"/>
        </w:rPr>
        <w:tab/>
        <w:t xml:space="preserve">47. </w:t>
      </w:r>
      <w:r w:rsidRPr="004701C3">
        <w:rPr>
          <w:rFonts w:cs="Times New Roman"/>
          <w:iCs/>
          <w:color w:val="000000"/>
          <w:sz w:val="20"/>
          <w:szCs w:val="20"/>
        </w:rPr>
        <w:t>Специалист выполняет следующие административные процедуры:</w:t>
      </w:r>
    </w:p>
    <w:p w:rsidR="004701C3" w:rsidRPr="004701C3" w:rsidRDefault="004701C3" w:rsidP="004701C3">
      <w:pPr>
        <w:autoSpaceDE w:val="0"/>
        <w:ind w:firstLine="709"/>
        <w:jc w:val="both"/>
        <w:rPr>
          <w:rFonts w:cs="Times New Roman"/>
          <w:color w:val="000000"/>
          <w:sz w:val="20"/>
          <w:szCs w:val="20"/>
        </w:rPr>
      </w:pPr>
      <w:r w:rsidRPr="004701C3">
        <w:rPr>
          <w:rFonts w:cs="Times New Roman"/>
          <w:color w:val="000000"/>
          <w:sz w:val="20"/>
          <w:szCs w:val="20"/>
        </w:rPr>
        <w:t xml:space="preserve">1)регистрирует решение о предоставлении услуги либо решение об отказе в предоставлении услуги в </w:t>
      </w:r>
      <w:r w:rsidRPr="004701C3">
        <w:rPr>
          <w:rFonts w:cs="Times New Roman"/>
          <w:iCs/>
          <w:color w:val="000000"/>
          <w:sz w:val="20"/>
          <w:szCs w:val="20"/>
        </w:rPr>
        <w:t>«Журнале регистрации заявлений и решений»;</w:t>
      </w:r>
    </w:p>
    <w:p w:rsidR="004701C3" w:rsidRPr="004701C3" w:rsidRDefault="004701C3" w:rsidP="004701C3">
      <w:pPr>
        <w:pStyle w:val="af6"/>
        <w:ind w:firstLine="709"/>
        <w:rPr>
          <w:rFonts w:cs="Times New Roman"/>
          <w:color w:val="000000"/>
          <w:sz w:val="20"/>
          <w:szCs w:val="20"/>
        </w:rPr>
      </w:pPr>
      <w:r w:rsidRPr="004701C3">
        <w:rPr>
          <w:rFonts w:cs="Times New Roman"/>
          <w:color w:val="000000"/>
          <w:sz w:val="20"/>
          <w:szCs w:val="20"/>
        </w:rPr>
        <w:t xml:space="preserve">2)уведомляет заявителя об окончании хода предоставления муниципальной услуги любым из способов указанных в </w:t>
      </w:r>
      <w:r w:rsidRPr="004701C3">
        <w:rPr>
          <w:rFonts w:cs="Times New Roman"/>
          <w:iCs/>
          <w:color w:val="000000"/>
          <w:sz w:val="20"/>
          <w:szCs w:val="20"/>
        </w:rPr>
        <w:t xml:space="preserve">заявлении </w:t>
      </w:r>
      <w:r w:rsidRPr="004701C3">
        <w:rPr>
          <w:rFonts w:cs="Times New Roman"/>
          <w:color w:val="000000"/>
          <w:sz w:val="20"/>
          <w:szCs w:val="20"/>
        </w:rPr>
        <w:t>(телефон, факс, электронная почта или посредством отправки соответствующего статуса через региональную информационную систему «Единый портал Костромской области»);</w:t>
      </w:r>
    </w:p>
    <w:p w:rsidR="004701C3" w:rsidRPr="004701C3" w:rsidRDefault="004701C3" w:rsidP="004701C3">
      <w:pPr>
        <w:pStyle w:val="af6"/>
        <w:ind w:firstLine="709"/>
        <w:rPr>
          <w:rFonts w:cs="Times New Roman"/>
          <w:color w:val="000000"/>
          <w:sz w:val="20"/>
          <w:szCs w:val="20"/>
        </w:rPr>
      </w:pPr>
      <w:r w:rsidRPr="004701C3">
        <w:rPr>
          <w:rFonts w:cs="Times New Roman"/>
          <w:color w:val="000000"/>
          <w:sz w:val="20"/>
          <w:szCs w:val="20"/>
        </w:rPr>
        <w:t xml:space="preserve">3)вручает заявителю лично, направляет почтовым отправлением с уведомлением о доставке, по электронной почте с уведомлением о доставке адресату или через региональную информационную систему «Единый портал Костромской области» </w:t>
      </w:r>
      <w:r w:rsidRPr="004701C3">
        <w:rPr>
          <w:rFonts w:cs="Times New Roman"/>
          <w:iCs/>
          <w:color w:val="000000"/>
          <w:sz w:val="20"/>
          <w:szCs w:val="20"/>
        </w:rPr>
        <w:t>решение</w:t>
      </w:r>
      <w:r w:rsidRPr="004701C3">
        <w:rPr>
          <w:rFonts w:cs="Times New Roman"/>
          <w:color w:val="000000"/>
          <w:sz w:val="20"/>
          <w:szCs w:val="20"/>
        </w:rPr>
        <w:t xml:space="preserve"> о предоставлении услуги либо решение об отказе в предоставлении услуги;</w:t>
      </w:r>
    </w:p>
    <w:p w:rsidR="004701C3" w:rsidRPr="004701C3" w:rsidRDefault="004701C3" w:rsidP="004701C3">
      <w:pPr>
        <w:pStyle w:val="af6"/>
        <w:ind w:firstLine="709"/>
        <w:rPr>
          <w:rFonts w:cs="Times New Roman"/>
          <w:color w:val="000000"/>
          <w:sz w:val="20"/>
          <w:szCs w:val="20"/>
        </w:rPr>
      </w:pPr>
      <w:r w:rsidRPr="004701C3">
        <w:rPr>
          <w:rFonts w:cs="Times New Roman"/>
          <w:color w:val="000000"/>
          <w:sz w:val="20"/>
          <w:szCs w:val="20"/>
        </w:rPr>
        <w:t xml:space="preserve">4)передает дело </w:t>
      </w:r>
      <w:r w:rsidRPr="004701C3">
        <w:rPr>
          <w:rFonts w:cs="Times New Roman"/>
          <w:iCs/>
          <w:color w:val="000000"/>
          <w:sz w:val="20"/>
          <w:szCs w:val="20"/>
        </w:rPr>
        <w:t>специалисту, ответственному за делопроизводство</w:t>
      </w:r>
      <w:r w:rsidRPr="004701C3">
        <w:rPr>
          <w:rFonts w:cs="Times New Roman"/>
          <w:color w:val="000000"/>
          <w:sz w:val="20"/>
          <w:szCs w:val="20"/>
        </w:rPr>
        <w:t>, для последующей его регистрации и передачи в архив.</w:t>
      </w:r>
    </w:p>
    <w:p w:rsidR="004701C3" w:rsidRPr="004701C3" w:rsidRDefault="004701C3" w:rsidP="004701C3">
      <w:pPr>
        <w:pStyle w:val="af6"/>
        <w:ind w:firstLine="709"/>
        <w:rPr>
          <w:rFonts w:cs="Times New Roman"/>
          <w:color w:val="000000"/>
          <w:sz w:val="20"/>
          <w:szCs w:val="20"/>
        </w:rPr>
      </w:pPr>
      <w:r w:rsidRPr="004701C3">
        <w:rPr>
          <w:rFonts w:cs="Times New Roman"/>
          <w:color w:val="000000"/>
          <w:sz w:val="20"/>
          <w:szCs w:val="20"/>
        </w:rPr>
        <w:t>55. Максимальный срок выполнения административных действий составляет 15 минут.</w:t>
      </w:r>
    </w:p>
    <w:p w:rsidR="004701C3" w:rsidRPr="004701C3" w:rsidRDefault="004701C3" w:rsidP="004701C3">
      <w:pPr>
        <w:pStyle w:val="af6"/>
        <w:ind w:firstLine="709"/>
        <w:rPr>
          <w:rFonts w:cs="Times New Roman"/>
          <w:sz w:val="20"/>
          <w:szCs w:val="20"/>
        </w:rPr>
      </w:pPr>
      <w:r w:rsidRPr="004701C3">
        <w:rPr>
          <w:rFonts w:cs="Times New Roman"/>
          <w:color w:val="000000"/>
          <w:sz w:val="20"/>
          <w:szCs w:val="20"/>
        </w:rPr>
        <w:t xml:space="preserve">Максимальный срок выполнения административной процедуры составляет 1 календарный день с момента получение </w:t>
      </w:r>
      <w:r w:rsidRPr="004701C3">
        <w:rPr>
          <w:rFonts w:cs="Times New Roman"/>
          <w:iCs/>
          <w:color w:val="000000"/>
          <w:sz w:val="20"/>
          <w:szCs w:val="20"/>
        </w:rPr>
        <w:t>специалистом, ответственным за выдачу документов</w:t>
      </w:r>
      <w:r w:rsidRPr="004701C3">
        <w:rPr>
          <w:rFonts w:cs="Times New Roman"/>
          <w:color w:val="000000"/>
          <w:sz w:val="20"/>
          <w:szCs w:val="20"/>
        </w:rPr>
        <w:t xml:space="preserve">, </w:t>
      </w:r>
      <w:r w:rsidRPr="004701C3">
        <w:rPr>
          <w:rFonts w:cs="Times New Roman"/>
          <w:iCs/>
          <w:color w:val="000000"/>
          <w:sz w:val="20"/>
          <w:szCs w:val="20"/>
        </w:rPr>
        <w:t>решения</w:t>
      </w:r>
      <w:r w:rsidRPr="004701C3">
        <w:rPr>
          <w:rFonts w:cs="Times New Roman"/>
          <w:color w:val="000000"/>
          <w:sz w:val="20"/>
          <w:szCs w:val="20"/>
        </w:rPr>
        <w:t xml:space="preserve"> о предоставлении услуги либо решения об отказе в предоставлении услуги</w:t>
      </w:r>
      <w:r w:rsidRPr="004701C3">
        <w:rPr>
          <w:rFonts w:cs="Times New Roman"/>
          <w:iCs/>
          <w:color w:val="000000"/>
          <w:sz w:val="20"/>
          <w:szCs w:val="20"/>
        </w:rPr>
        <w:t xml:space="preserve"> </w:t>
      </w:r>
      <w:r w:rsidRPr="004701C3">
        <w:rPr>
          <w:rFonts w:cs="Times New Roman"/>
          <w:color w:val="000000"/>
          <w:sz w:val="20"/>
          <w:szCs w:val="20"/>
        </w:rPr>
        <w:t xml:space="preserve">и личного дела заявителя. </w:t>
      </w:r>
    </w:p>
    <w:p w:rsidR="004701C3" w:rsidRPr="004701C3" w:rsidRDefault="004701C3" w:rsidP="004701C3">
      <w:pPr>
        <w:pStyle w:val="af6"/>
        <w:ind w:firstLine="709"/>
        <w:rPr>
          <w:rFonts w:cs="Times New Roman"/>
          <w:color w:val="000000"/>
          <w:sz w:val="20"/>
          <w:szCs w:val="20"/>
        </w:rPr>
      </w:pPr>
      <w:r w:rsidRPr="004701C3">
        <w:rPr>
          <w:rFonts w:cs="Times New Roman"/>
          <w:sz w:val="20"/>
          <w:szCs w:val="20"/>
        </w:rPr>
        <w:t xml:space="preserve">48. </w:t>
      </w:r>
      <w:r w:rsidRPr="004701C3">
        <w:rPr>
          <w:rFonts w:cs="Times New Roman"/>
          <w:color w:val="000000"/>
          <w:sz w:val="20"/>
          <w:szCs w:val="20"/>
        </w:rPr>
        <w:t>Результатом административной процедуры является вручение</w:t>
      </w:r>
      <w:r w:rsidRPr="004701C3">
        <w:rPr>
          <w:rFonts w:cs="Times New Roman"/>
          <w:iCs/>
          <w:color w:val="000000"/>
          <w:sz w:val="20"/>
          <w:szCs w:val="20"/>
        </w:rPr>
        <w:t xml:space="preserve"> решения</w:t>
      </w:r>
      <w:r w:rsidRPr="004701C3">
        <w:rPr>
          <w:rFonts w:cs="Times New Roman"/>
          <w:color w:val="000000"/>
          <w:sz w:val="20"/>
          <w:szCs w:val="20"/>
        </w:rPr>
        <w:t xml:space="preserve"> о предоставлении услуги либо решения об отказе в предоставлении услуги заявителю лично, либо направление его почтовым отправлением с уведомлением о доставке , по электронной почте с уведомлением о доставке или через региональную информационную систему «Единый портал Костромской области».</w:t>
      </w:r>
    </w:p>
    <w:p w:rsidR="004701C3" w:rsidRPr="004701C3" w:rsidRDefault="004701C3" w:rsidP="004701C3">
      <w:pPr>
        <w:pStyle w:val="af6"/>
        <w:ind w:firstLine="709"/>
        <w:rPr>
          <w:rFonts w:cs="Times New Roman"/>
          <w:sz w:val="20"/>
          <w:szCs w:val="20"/>
        </w:rPr>
      </w:pPr>
      <w:r w:rsidRPr="004701C3">
        <w:rPr>
          <w:rFonts w:cs="Times New Roman"/>
          <w:color w:val="000000"/>
          <w:sz w:val="20"/>
          <w:szCs w:val="20"/>
        </w:rPr>
        <w:t>49.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администрации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4701C3" w:rsidRPr="004701C3" w:rsidRDefault="004701C3" w:rsidP="004701C3">
      <w:pPr>
        <w:autoSpaceDE w:val="0"/>
        <w:ind w:firstLine="709"/>
        <w:jc w:val="both"/>
        <w:rPr>
          <w:rFonts w:cs="Times New Roman"/>
          <w:sz w:val="20"/>
          <w:szCs w:val="20"/>
        </w:rPr>
      </w:pPr>
      <w:r w:rsidRPr="004701C3">
        <w:rPr>
          <w:rFonts w:cs="Times New Roman"/>
          <w:sz w:val="20"/>
          <w:szCs w:val="20"/>
        </w:rPr>
        <w:t>Заявление в порядке, установленном инструкцией по делопроизводству администрации, передается на рассмотрение специалисту, ответственному за оформление и выдачу документов.</w:t>
      </w:r>
    </w:p>
    <w:p w:rsidR="004701C3" w:rsidRPr="004701C3" w:rsidRDefault="004701C3" w:rsidP="004701C3">
      <w:pPr>
        <w:autoSpaceDE w:val="0"/>
        <w:ind w:firstLine="709"/>
        <w:jc w:val="both"/>
        <w:rPr>
          <w:rFonts w:eastAsia="Calibri" w:cs="Times New Roman"/>
          <w:color w:val="000000"/>
          <w:sz w:val="20"/>
          <w:szCs w:val="20"/>
        </w:rPr>
      </w:pPr>
      <w:r w:rsidRPr="004701C3">
        <w:rPr>
          <w:rFonts w:cs="Times New Roman"/>
          <w:sz w:val="20"/>
          <w:szCs w:val="20"/>
        </w:rPr>
        <w:t>Срок рассмотрения и выдачи</w:t>
      </w:r>
      <w:r w:rsidR="005829EC">
        <w:rPr>
          <w:rFonts w:cs="Times New Roman"/>
          <w:sz w:val="20"/>
          <w:szCs w:val="20"/>
        </w:rPr>
        <w:t xml:space="preserve"> </w:t>
      </w:r>
      <w:r w:rsidRPr="004701C3">
        <w:rPr>
          <w:rFonts w:cs="Times New Roman"/>
          <w:sz w:val="20"/>
          <w:szCs w:val="20"/>
        </w:rPr>
        <w:t>документов с исправленными техническими ошибками не может превышать 3 рабочих дней с момента регистрации заявления.</w:t>
      </w:r>
    </w:p>
    <w:p w:rsidR="004701C3" w:rsidRPr="004701C3" w:rsidRDefault="004701C3" w:rsidP="004701C3">
      <w:pPr>
        <w:pStyle w:val="af6"/>
        <w:ind w:firstLine="709"/>
        <w:rPr>
          <w:rFonts w:cs="Times New Roman"/>
          <w:sz w:val="20"/>
          <w:szCs w:val="20"/>
        </w:rPr>
      </w:pPr>
      <w:r w:rsidRPr="004701C3">
        <w:rPr>
          <w:rFonts w:eastAsia="Calibri" w:cs="Times New Roman"/>
          <w:color w:val="000000"/>
          <w:sz w:val="20"/>
          <w:szCs w:val="20"/>
        </w:rPr>
        <w:t xml:space="preserve">Жалоба заявителя на </w:t>
      </w:r>
      <w:r w:rsidRPr="004701C3">
        <w:rPr>
          <w:rFonts w:cs="Times New Roman"/>
          <w:color w:val="000000"/>
          <w:sz w:val="20"/>
          <w:szCs w:val="20"/>
        </w:rPr>
        <w:t xml:space="preserve">отказ администрации, должностного лица администрации,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4701C3">
        <w:rPr>
          <w:rFonts w:eastAsia="Calibri" w:cs="Times New Roman"/>
          <w:color w:val="000000"/>
          <w:sz w:val="20"/>
          <w:szCs w:val="20"/>
        </w:rPr>
        <w:t>рассматривается в порядке, установленном главой 5 настоящего административного регламента.</w:t>
      </w:r>
    </w:p>
    <w:p w:rsidR="004701C3" w:rsidRPr="004701C3" w:rsidRDefault="004701C3" w:rsidP="004701C3">
      <w:pPr>
        <w:jc w:val="center"/>
        <w:rPr>
          <w:rFonts w:cs="Times New Roman"/>
          <w:b/>
          <w:sz w:val="20"/>
          <w:szCs w:val="20"/>
        </w:rPr>
      </w:pPr>
      <w:r w:rsidRPr="004701C3">
        <w:rPr>
          <w:rFonts w:cs="Times New Roman"/>
          <w:b/>
          <w:sz w:val="20"/>
          <w:szCs w:val="20"/>
        </w:rPr>
        <w:t>Глава 4. Порядок и формы контроля за предоставлением муниципальной услуги</w:t>
      </w:r>
    </w:p>
    <w:p w:rsidR="004701C3" w:rsidRPr="004701C3" w:rsidRDefault="004701C3" w:rsidP="004701C3">
      <w:pPr>
        <w:ind w:firstLine="851"/>
        <w:jc w:val="both"/>
        <w:rPr>
          <w:rFonts w:cs="Times New Roman"/>
          <w:sz w:val="20"/>
          <w:szCs w:val="20"/>
        </w:rPr>
      </w:pPr>
    </w:p>
    <w:p w:rsidR="004701C3" w:rsidRPr="004701C3" w:rsidRDefault="004701C3" w:rsidP="004701C3">
      <w:pPr>
        <w:pStyle w:val="af6"/>
        <w:rPr>
          <w:rFonts w:cs="Times New Roman"/>
          <w:sz w:val="20"/>
          <w:szCs w:val="20"/>
        </w:rPr>
      </w:pPr>
      <w:r w:rsidRPr="004701C3">
        <w:rPr>
          <w:rFonts w:cs="Times New Roman"/>
          <w:sz w:val="20"/>
          <w:szCs w:val="20"/>
        </w:rPr>
        <w:tab/>
        <w:t xml:space="preserve">50. </w:t>
      </w:r>
      <w:r w:rsidRPr="004701C3">
        <w:rPr>
          <w:rFonts w:eastAsia="Calibri" w:cs="Times New Roman"/>
          <w:sz w:val="20"/>
          <w:szCs w:val="20"/>
        </w:rPr>
        <w:t>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главой администрации Кадыйского муниципального района, а в период его отсутствия первым заместителем главы администрации Кадыйского муниципального района.</w:t>
      </w:r>
    </w:p>
    <w:p w:rsidR="004701C3" w:rsidRPr="004701C3" w:rsidRDefault="004701C3" w:rsidP="004701C3">
      <w:pPr>
        <w:pStyle w:val="af6"/>
        <w:rPr>
          <w:rFonts w:cs="Times New Roman"/>
          <w:sz w:val="20"/>
          <w:szCs w:val="20"/>
        </w:rPr>
      </w:pPr>
      <w:r w:rsidRPr="004701C3">
        <w:rPr>
          <w:rFonts w:cs="Times New Roman"/>
          <w:sz w:val="20"/>
          <w:szCs w:val="20"/>
        </w:rPr>
        <w:tab/>
        <w:t xml:space="preserve">51. </w:t>
      </w:r>
      <w:r w:rsidRPr="004701C3">
        <w:rPr>
          <w:rFonts w:eastAsia="Calibri" w:cs="Times New Roman"/>
          <w:sz w:val="20"/>
          <w:szCs w:val="20"/>
        </w:rPr>
        <w:t>Текущий контроль осуществляется путем проведения проверок с целью выявления и</w:t>
      </w:r>
      <w:r w:rsidRPr="004701C3">
        <w:rPr>
          <w:rFonts w:eastAsia="Calibri" w:cs="Times New Roman"/>
          <w:color w:val="000000"/>
          <w:sz w:val="20"/>
          <w:szCs w:val="20"/>
        </w:rPr>
        <w:t xml:space="preserve"> устранения нарушений прав заявителей, а также иных</w:t>
      </w:r>
      <w:r w:rsidR="005829EC">
        <w:rPr>
          <w:rFonts w:eastAsia="Calibri" w:cs="Times New Roman"/>
          <w:color w:val="000000"/>
          <w:sz w:val="20"/>
          <w:szCs w:val="20"/>
        </w:rPr>
        <w:t xml:space="preserve"> </w:t>
      </w:r>
      <w:r w:rsidRPr="004701C3">
        <w:rPr>
          <w:rFonts w:eastAsia="Calibri" w:cs="Times New Roman"/>
          <w:color w:val="000000"/>
          <w:sz w:val="20"/>
          <w:szCs w:val="20"/>
        </w:rPr>
        <w:t>заинтересованных лиц (граждан, их объединений и организаций, чьи права и законные интересы нарушены</w:t>
      </w:r>
      <w:r w:rsidR="005829EC">
        <w:rPr>
          <w:rFonts w:eastAsia="Calibri" w:cs="Times New Roman"/>
          <w:color w:val="000000"/>
          <w:sz w:val="20"/>
          <w:szCs w:val="20"/>
        </w:rPr>
        <w:t xml:space="preserve"> </w:t>
      </w:r>
      <w:r w:rsidRPr="004701C3">
        <w:rPr>
          <w:rFonts w:eastAsia="Calibri" w:cs="Times New Roman"/>
          <w:color w:val="000000"/>
          <w:sz w:val="20"/>
          <w:szCs w:val="20"/>
        </w:rPr>
        <w:t>при предоставлении государственной услуги) (далее – заинтересованные лица), рассмотрения, подготовки ответов на обращения заявителей и заинтересованных лиц.</w:t>
      </w:r>
    </w:p>
    <w:p w:rsidR="004701C3" w:rsidRPr="004701C3" w:rsidRDefault="004701C3" w:rsidP="004701C3">
      <w:pPr>
        <w:pStyle w:val="af6"/>
        <w:rPr>
          <w:rFonts w:eastAsia="Calibri" w:cs="Times New Roman"/>
          <w:sz w:val="20"/>
          <w:szCs w:val="20"/>
        </w:rPr>
      </w:pPr>
      <w:r w:rsidRPr="004701C3">
        <w:rPr>
          <w:rFonts w:cs="Times New Roman"/>
          <w:sz w:val="20"/>
          <w:szCs w:val="20"/>
        </w:rPr>
        <w:tab/>
        <w:t xml:space="preserve">52. </w:t>
      </w:r>
      <w:r w:rsidRPr="004701C3">
        <w:rPr>
          <w:rFonts w:eastAsia="Calibri" w:cs="Times New Roman"/>
          <w:sz w:val="20"/>
          <w:szCs w:val="20"/>
        </w:rPr>
        <w:t xml:space="preserve">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4701C3" w:rsidRPr="004701C3" w:rsidRDefault="004701C3" w:rsidP="004701C3">
      <w:pPr>
        <w:tabs>
          <w:tab w:val="left" w:pos="-2127"/>
        </w:tabs>
        <w:ind w:firstLine="709"/>
        <w:jc w:val="both"/>
        <w:rPr>
          <w:rFonts w:cs="Times New Roman"/>
          <w:sz w:val="20"/>
          <w:szCs w:val="20"/>
        </w:rPr>
      </w:pPr>
      <w:r w:rsidRPr="004701C3">
        <w:rPr>
          <w:rFonts w:eastAsia="Calibri" w:cs="Times New Roman"/>
          <w:sz w:val="20"/>
          <w:szCs w:val="20"/>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4701C3" w:rsidRPr="004701C3" w:rsidRDefault="004701C3" w:rsidP="004701C3">
      <w:pPr>
        <w:pStyle w:val="af6"/>
        <w:rPr>
          <w:rFonts w:eastAsia="Calibri" w:cs="Times New Roman"/>
          <w:sz w:val="20"/>
          <w:szCs w:val="20"/>
        </w:rPr>
      </w:pPr>
      <w:r w:rsidRPr="004701C3">
        <w:rPr>
          <w:rFonts w:cs="Times New Roman"/>
          <w:sz w:val="20"/>
          <w:szCs w:val="20"/>
        </w:rPr>
        <w:tab/>
        <w:t xml:space="preserve">53. </w:t>
      </w:r>
      <w:r w:rsidRPr="004701C3">
        <w:rPr>
          <w:rFonts w:eastAsia="Calibri" w:cs="Times New Roman"/>
          <w:sz w:val="20"/>
          <w:szCs w:val="20"/>
        </w:rPr>
        <w:t>Контроль за полнотой и качеством предоставления муниципальной услуги включает в себя:</w:t>
      </w:r>
    </w:p>
    <w:p w:rsidR="004701C3" w:rsidRPr="004701C3" w:rsidRDefault="004701C3" w:rsidP="004701C3">
      <w:pPr>
        <w:ind w:firstLine="709"/>
        <w:jc w:val="both"/>
        <w:rPr>
          <w:rFonts w:eastAsia="Calibri" w:cs="Times New Roman"/>
          <w:sz w:val="20"/>
          <w:szCs w:val="20"/>
        </w:rPr>
      </w:pPr>
      <w:r w:rsidRPr="004701C3">
        <w:rPr>
          <w:rFonts w:eastAsia="Calibri" w:cs="Times New Roman"/>
          <w:sz w:val="20"/>
          <w:szCs w:val="20"/>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4701C3" w:rsidRPr="004701C3" w:rsidRDefault="004701C3" w:rsidP="004701C3">
      <w:pPr>
        <w:pStyle w:val="af6"/>
        <w:rPr>
          <w:rFonts w:cs="Times New Roman"/>
          <w:sz w:val="20"/>
          <w:szCs w:val="20"/>
        </w:rPr>
      </w:pPr>
      <w:r w:rsidRPr="004701C3">
        <w:rPr>
          <w:rFonts w:eastAsia="Calibri" w:cs="Times New Roman"/>
          <w:sz w:val="20"/>
          <w:szCs w:val="20"/>
        </w:rPr>
        <w:tab/>
        <w:t>-выявление и устранение нарушений прав граждан, юридических лиц, индивидуальных предпринимателей.</w:t>
      </w:r>
      <w:r w:rsidRPr="004701C3">
        <w:rPr>
          <w:rFonts w:eastAsia="Calibri" w:cs="Times New Roman"/>
          <w:color w:val="666699"/>
          <w:sz w:val="20"/>
          <w:szCs w:val="20"/>
        </w:rPr>
        <w:t xml:space="preserve"> </w:t>
      </w:r>
    </w:p>
    <w:p w:rsidR="004701C3" w:rsidRPr="004701C3" w:rsidRDefault="004701C3" w:rsidP="004701C3">
      <w:pPr>
        <w:pStyle w:val="af6"/>
        <w:ind w:firstLine="680"/>
        <w:rPr>
          <w:rFonts w:eastAsia="Calibri" w:cs="Times New Roman"/>
          <w:sz w:val="20"/>
          <w:szCs w:val="20"/>
        </w:rPr>
      </w:pPr>
      <w:r w:rsidRPr="004701C3">
        <w:rPr>
          <w:rFonts w:cs="Times New Roman"/>
          <w:sz w:val="20"/>
          <w:szCs w:val="20"/>
        </w:rPr>
        <w:lastRenderedPageBreak/>
        <w:t xml:space="preserve">54. </w:t>
      </w:r>
      <w:r w:rsidRPr="004701C3">
        <w:rPr>
          <w:rFonts w:eastAsia="Calibri" w:cs="Times New Roman"/>
          <w:sz w:val="20"/>
          <w:szCs w:val="20"/>
        </w:rPr>
        <w:t xml:space="preserve">Для проведения проверки формируется комиссия, деятельность которой осуществляется в соответствии с планом проведения проверки. </w:t>
      </w:r>
    </w:p>
    <w:p w:rsidR="004701C3" w:rsidRPr="004701C3" w:rsidRDefault="004701C3" w:rsidP="004701C3">
      <w:pPr>
        <w:pStyle w:val="af6"/>
        <w:ind w:firstLine="680"/>
        <w:rPr>
          <w:rFonts w:eastAsia="Calibri" w:cs="Times New Roman"/>
          <w:sz w:val="20"/>
          <w:szCs w:val="20"/>
        </w:rPr>
      </w:pPr>
      <w:r w:rsidRPr="004701C3">
        <w:rPr>
          <w:rFonts w:eastAsia="Calibri" w:cs="Times New Roman"/>
          <w:sz w:val="20"/>
          <w:szCs w:val="20"/>
        </w:rPr>
        <w:t>Состав комиссии и план проведения проверки утверждаются распоряжением администрации Кадыйского муниципального района.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4701C3" w:rsidRPr="004701C3" w:rsidRDefault="004701C3" w:rsidP="004701C3">
      <w:pPr>
        <w:pStyle w:val="af6"/>
        <w:ind w:firstLine="680"/>
        <w:rPr>
          <w:rFonts w:eastAsia="Calibri" w:cs="Times New Roman"/>
          <w:sz w:val="20"/>
          <w:szCs w:val="20"/>
        </w:rPr>
      </w:pPr>
      <w:r w:rsidRPr="004701C3">
        <w:rPr>
          <w:rFonts w:eastAsia="Calibri" w:cs="Times New Roman"/>
          <w:sz w:val="20"/>
          <w:szCs w:val="20"/>
        </w:rPr>
        <w:t>55. Персональная ответственность должностных лиц администрации закрепляется в их должностных регламентах в соответствии с требованиями законодательства.</w:t>
      </w:r>
    </w:p>
    <w:p w:rsidR="004701C3" w:rsidRPr="004701C3" w:rsidRDefault="004701C3" w:rsidP="004701C3">
      <w:pPr>
        <w:pStyle w:val="af6"/>
        <w:ind w:firstLine="680"/>
        <w:rPr>
          <w:rFonts w:eastAsia="Calibri" w:cs="Times New Roman"/>
          <w:color w:val="000000"/>
          <w:sz w:val="20"/>
          <w:szCs w:val="20"/>
        </w:rPr>
      </w:pPr>
      <w:r w:rsidRPr="004701C3">
        <w:rPr>
          <w:rFonts w:eastAsia="Calibri" w:cs="Times New Roman"/>
          <w:sz w:val="20"/>
          <w:szCs w:val="20"/>
        </w:rPr>
        <w:t xml:space="preserve">56. </w:t>
      </w:r>
      <w:r w:rsidRPr="004701C3">
        <w:rPr>
          <w:rFonts w:eastAsia="Calibri" w:cs="Times New Roman"/>
          <w:color w:val="000000"/>
          <w:sz w:val="20"/>
          <w:szCs w:val="20"/>
        </w:rPr>
        <w:t xml:space="preserve">Должностные лица </w:t>
      </w:r>
      <w:r w:rsidRPr="004701C3">
        <w:rPr>
          <w:rFonts w:eastAsia="Calibri" w:cs="Times New Roman"/>
          <w:sz w:val="20"/>
          <w:szCs w:val="20"/>
        </w:rPr>
        <w:t xml:space="preserve">администрации </w:t>
      </w:r>
      <w:r w:rsidRPr="004701C3">
        <w:rPr>
          <w:rFonts w:eastAsia="Calibri" w:cs="Times New Roman"/>
          <w:color w:val="000000"/>
          <w:sz w:val="20"/>
          <w:szCs w:val="20"/>
        </w:rPr>
        <w:t xml:space="preserve">в случае ненадлежащих </w:t>
      </w:r>
      <w:r w:rsidRPr="004701C3">
        <w:rPr>
          <w:rFonts w:eastAsia="Calibri" w:cs="Times New Roman"/>
          <w:sz w:val="20"/>
          <w:szCs w:val="20"/>
        </w:rPr>
        <w:t>предоставления муниципальной услуги</w:t>
      </w:r>
      <w:r w:rsidRPr="004701C3">
        <w:rPr>
          <w:rFonts w:eastAsia="Calibri" w:cs="Times New Roman"/>
          <w:color w:val="000000"/>
          <w:sz w:val="20"/>
          <w:szCs w:val="20"/>
        </w:rPr>
        <w:t xml:space="preserve">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701C3" w:rsidRPr="004701C3" w:rsidRDefault="004701C3" w:rsidP="004701C3">
      <w:pPr>
        <w:pStyle w:val="af6"/>
        <w:ind w:firstLine="680"/>
        <w:rPr>
          <w:rFonts w:eastAsia="Calibri" w:cs="Times New Roman"/>
          <w:color w:val="000000"/>
          <w:sz w:val="20"/>
          <w:szCs w:val="20"/>
        </w:rPr>
      </w:pPr>
      <w:r w:rsidRPr="004701C3">
        <w:rPr>
          <w:rFonts w:eastAsia="Calibri" w:cs="Times New Roman"/>
          <w:color w:val="000000"/>
          <w:sz w:val="20"/>
          <w:szCs w:val="20"/>
        </w:rPr>
        <w:t>57. Администрация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4701C3" w:rsidRPr="004701C3" w:rsidRDefault="004701C3" w:rsidP="004701C3">
      <w:pPr>
        <w:pStyle w:val="af6"/>
        <w:ind w:firstLine="680"/>
        <w:rPr>
          <w:rFonts w:eastAsia="Calibri" w:cs="Times New Roman"/>
          <w:color w:val="000000"/>
          <w:sz w:val="20"/>
          <w:szCs w:val="20"/>
        </w:rPr>
      </w:pPr>
      <w:r w:rsidRPr="004701C3">
        <w:rPr>
          <w:rFonts w:eastAsia="Calibri" w:cs="Times New Roman"/>
          <w:color w:val="000000"/>
          <w:sz w:val="20"/>
          <w:szCs w:val="20"/>
        </w:rPr>
        <w:t xml:space="preserve">58. Заинтересованные лица вправе обратиться устно, направить обращение в письменной форме или в форме электронного документа в адрес главы администрации </w:t>
      </w:r>
      <w:r w:rsidRPr="004701C3">
        <w:rPr>
          <w:rFonts w:eastAsia="Calibri" w:cs="Times New Roman"/>
          <w:sz w:val="20"/>
          <w:szCs w:val="20"/>
        </w:rPr>
        <w:t>Кадыйского муниципального района</w:t>
      </w:r>
      <w:r w:rsidRPr="004701C3">
        <w:rPr>
          <w:rFonts w:eastAsia="Calibri" w:cs="Times New Roman"/>
          <w:color w:val="000000"/>
          <w:sz w:val="20"/>
          <w:szCs w:val="20"/>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4701C3" w:rsidRPr="004701C3" w:rsidRDefault="004701C3" w:rsidP="004701C3">
      <w:pPr>
        <w:pStyle w:val="af6"/>
        <w:ind w:firstLine="680"/>
        <w:rPr>
          <w:rFonts w:eastAsia="Calibri" w:cs="Times New Roman"/>
          <w:color w:val="000000"/>
          <w:sz w:val="20"/>
          <w:szCs w:val="20"/>
        </w:rPr>
      </w:pPr>
      <w:r w:rsidRPr="004701C3">
        <w:rPr>
          <w:rFonts w:eastAsia="Calibri" w:cs="Times New Roman"/>
          <w:color w:val="000000"/>
          <w:sz w:val="20"/>
          <w:szCs w:val="20"/>
        </w:rPr>
        <w:t>59. Обращение заинтересованных лиц, поступившее в администрацию, рассматривается в течение 30 дней со дня его регистрации.</w:t>
      </w:r>
      <w:r w:rsidR="005829EC">
        <w:rPr>
          <w:rFonts w:eastAsia="Calibri" w:cs="Times New Roman"/>
          <w:color w:val="000000"/>
          <w:sz w:val="20"/>
          <w:szCs w:val="20"/>
        </w:rPr>
        <w:t xml:space="preserve"> </w:t>
      </w:r>
      <w:r w:rsidRPr="004701C3">
        <w:rPr>
          <w:rFonts w:eastAsia="Calibri" w:cs="Times New Roman"/>
          <w:color w:val="000000"/>
          <w:sz w:val="20"/>
          <w:szCs w:val="20"/>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 (или) в форме электронного документа на адрес электронной почты обратившегося лица.</w:t>
      </w:r>
    </w:p>
    <w:p w:rsidR="004701C3" w:rsidRPr="004701C3" w:rsidRDefault="004701C3" w:rsidP="004701C3">
      <w:pPr>
        <w:pStyle w:val="af6"/>
        <w:ind w:firstLine="680"/>
        <w:rPr>
          <w:rFonts w:cs="Times New Roman"/>
          <w:sz w:val="20"/>
          <w:szCs w:val="20"/>
        </w:rPr>
      </w:pPr>
      <w:r w:rsidRPr="004701C3">
        <w:rPr>
          <w:rFonts w:eastAsia="Calibri" w:cs="Times New Roman"/>
          <w:color w:val="000000"/>
          <w:sz w:val="20"/>
          <w:szCs w:val="20"/>
        </w:rPr>
        <w:t>60. Жалоба заявителя рассматривается в порядке, установленном главой 5 настоящего административного регламента.</w:t>
      </w:r>
    </w:p>
    <w:p w:rsidR="004701C3" w:rsidRPr="004701C3" w:rsidRDefault="004701C3" w:rsidP="004701C3">
      <w:pPr>
        <w:autoSpaceDE w:val="0"/>
        <w:jc w:val="center"/>
        <w:rPr>
          <w:rFonts w:cs="Times New Roman"/>
          <w:b/>
          <w:sz w:val="20"/>
          <w:szCs w:val="20"/>
        </w:rPr>
      </w:pPr>
      <w:r w:rsidRPr="004701C3">
        <w:rPr>
          <w:rFonts w:cs="Times New Roman"/>
          <w:b/>
          <w:bCs/>
          <w:color w:val="000000"/>
          <w:sz w:val="20"/>
          <w:szCs w:val="20"/>
        </w:rPr>
        <w:t>Глава 5. Порядок досудебного (внесудебного) обжалования заявителем решений и действий (бездействия) администрации, должностных лиц, муниципальных служащих</w:t>
      </w:r>
    </w:p>
    <w:p w:rsidR="004701C3" w:rsidRPr="004701C3" w:rsidRDefault="004701C3" w:rsidP="004701C3">
      <w:pPr>
        <w:pStyle w:val="af6"/>
        <w:ind w:firstLine="709"/>
        <w:rPr>
          <w:rFonts w:cs="Times New Roman"/>
          <w:sz w:val="20"/>
          <w:szCs w:val="20"/>
        </w:rPr>
      </w:pPr>
      <w:r w:rsidRPr="004701C3">
        <w:rPr>
          <w:rFonts w:cs="Times New Roman"/>
          <w:sz w:val="20"/>
          <w:szCs w:val="20"/>
        </w:rPr>
        <w:t xml:space="preserve">61. </w:t>
      </w:r>
      <w:r w:rsidRPr="004701C3">
        <w:rPr>
          <w:rFonts w:cs="Times New Roman"/>
          <w:color w:val="000000"/>
          <w:sz w:val="20"/>
          <w:szCs w:val="20"/>
        </w:rPr>
        <w:t>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 (или) в досудебном (внесудебном) порядке.</w:t>
      </w:r>
    </w:p>
    <w:p w:rsidR="004701C3" w:rsidRPr="004701C3" w:rsidRDefault="004701C3" w:rsidP="004701C3">
      <w:pPr>
        <w:pStyle w:val="af6"/>
        <w:ind w:firstLine="709"/>
        <w:rPr>
          <w:rFonts w:cs="Times New Roman"/>
          <w:color w:val="000000"/>
          <w:sz w:val="20"/>
          <w:szCs w:val="20"/>
        </w:rPr>
      </w:pPr>
      <w:r w:rsidRPr="004701C3">
        <w:rPr>
          <w:rFonts w:cs="Times New Roman"/>
          <w:sz w:val="20"/>
          <w:szCs w:val="20"/>
        </w:rPr>
        <w:t xml:space="preserve">62. </w:t>
      </w:r>
      <w:r w:rsidRPr="004701C3">
        <w:rPr>
          <w:rFonts w:cs="Times New Roman"/>
          <w:color w:val="000000"/>
          <w:sz w:val="20"/>
          <w:szCs w:val="20"/>
        </w:rPr>
        <w:t>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4701C3" w:rsidRPr="004701C3" w:rsidRDefault="004701C3" w:rsidP="004701C3">
      <w:pPr>
        <w:pStyle w:val="af6"/>
        <w:ind w:firstLine="709"/>
        <w:rPr>
          <w:rFonts w:eastAsia="Calibri" w:cs="Times New Roman"/>
          <w:sz w:val="20"/>
          <w:szCs w:val="20"/>
          <w:lang w:eastAsia="en-US"/>
        </w:rPr>
      </w:pPr>
      <w:r w:rsidRPr="004701C3">
        <w:rPr>
          <w:rFonts w:cs="Times New Roman"/>
          <w:color w:val="000000"/>
          <w:sz w:val="20"/>
          <w:szCs w:val="20"/>
        </w:rPr>
        <w:t xml:space="preserve">63. </w:t>
      </w:r>
      <w:r w:rsidRPr="004701C3">
        <w:rPr>
          <w:rFonts w:cs="Times New Roman"/>
          <w:sz w:val="20"/>
          <w:szCs w:val="20"/>
        </w:rPr>
        <w:t>Заявитель может обратиться с жалобой, в том числе в следующих случаях:</w:t>
      </w:r>
    </w:p>
    <w:p w:rsidR="004701C3" w:rsidRPr="004701C3" w:rsidRDefault="004701C3" w:rsidP="004701C3">
      <w:pPr>
        <w:suppressAutoHyphens w:val="0"/>
        <w:autoSpaceDE w:val="0"/>
        <w:autoSpaceDN w:val="0"/>
        <w:adjustRightInd w:val="0"/>
        <w:ind w:firstLine="709"/>
        <w:jc w:val="both"/>
        <w:rPr>
          <w:rFonts w:cs="Times New Roman"/>
          <w:sz w:val="20"/>
          <w:szCs w:val="20"/>
          <w:lang w:eastAsia="ru-RU"/>
        </w:rPr>
      </w:pPr>
      <w:r w:rsidRPr="004701C3">
        <w:rPr>
          <w:rFonts w:cs="Times New Roman"/>
          <w:sz w:val="20"/>
          <w:szCs w:val="20"/>
          <w:lang w:eastAsia="ru-RU"/>
        </w:rPr>
        <w:t>1) нарушение срока регистрации запроса заявителя о предоставлении муниципальной услуги;</w:t>
      </w:r>
    </w:p>
    <w:p w:rsidR="004701C3" w:rsidRPr="004701C3" w:rsidRDefault="004701C3" w:rsidP="004701C3">
      <w:pPr>
        <w:suppressAutoHyphens w:val="0"/>
        <w:autoSpaceDE w:val="0"/>
        <w:autoSpaceDN w:val="0"/>
        <w:adjustRightInd w:val="0"/>
        <w:ind w:firstLine="709"/>
        <w:jc w:val="both"/>
        <w:rPr>
          <w:rFonts w:cs="Times New Roman"/>
          <w:sz w:val="20"/>
          <w:szCs w:val="20"/>
          <w:lang w:eastAsia="ru-RU"/>
        </w:rPr>
      </w:pPr>
      <w:r w:rsidRPr="004701C3">
        <w:rPr>
          <w:rFonts w:cs="Times New Roman"/>
          <w:sz w:val="20"/>
          <w:szCs w:val="20"/>
          <w:lang w:eastAsia="ru-RU"/>
        </w:rPr>
        <w:t>2) нарушение срока предоставления муниципальной услуги;</w:t>
      </w:r>
    </w:p>
    <w:p w:rsidR="004701C3" w:rsidRPr="004701C3" w:rsidRDefault="004701C3" w:rsidP="004701C3">
      <w:pPr>
        <w:suppressAutoHyphens w:val="0"/>
        <w:autoSpaceDE w:val="0"/>
        <w:autoSpaceDN w:val="0"/>
        <w:adjustRightInd w:val="0"/>
        <w:ind w:firstLine="709"/>
        <w:jc w:val="both"/>
        <w:rPr>
          <w:rFonts w:cs="Times New Roman"/>
          <w:sz w:val="20"/>
          <w:szCs w:val="20"/>
          <w:lang w:eastAsia="ru-RU"/>
        </w:rPr>
      </w:pPr>
      <w:r w:rsidRPr="004701C3">
        <w:rPr>
          <w:rFonts w:cs="Times New Roman"/>
          <w:sz w:val="20"/>
          <w:szCs w:val="20"/>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4701C3" w:rsidRPr="004701C3" w:rsidRDefault="004701C3" w:rsidP="004701C3">
      <w:pPr>
        <w:suppressAutoHyphens w:val="0"/>
        <w:autoSpaceDE w:val="0"/>
        <w:autoSpaceDN w:val="0"/>
        <w:adjustRightInd w:val="0"/>
        <w:ind w:firstLine="709"/>
        <w:jc w:val="both"/>
        <w:rPr>
          <w:rFonts w:cs="Times New Roman"/>
          <w:sz w:val="20"/>
          <w:szCs w:val="20"/>
          <w:lang w:eastAsia="ru-RU"/>
        </w:rPr>
      </w:pPr>
      <w:r w:rsidRPr="004701C3">
        <w:rPr>
          <w:rFonts w:cs="Times New Roman"/>
          <w:sz w:val="20"/>
          <w:szCs w:val="20"/>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 у заявителя;</w:t>
      </w:r>
    </w:p>
    <w:p w:rsidR="004701C3" w:rsidRPr="004701C3" w:rsidRDefault="004701C3" w:rsidP="004701C3">
      <w:pPr>
        <w:suppressAutoHyphens w:val="0"/>
        <w:autoSpaceDE w:val="0"/>
        <w:autoSpaceDN w:val="0"/>
        <w:adjustRightInd w:val="0"/>
        <w:ind w:firstLine="709"/>
        <w:jc w:val="both"/>
        <w:rPr>
          <w:rFonts w:cs="Times New Roman"/>
          <w:sz w:val="20"/>
          <w:szCs w:val="20"/>
          <w:lang w:eastAsia="ru-RU"/>
        </w:rPr>
      </w:pPr>
      <w:r w:rsidRPr="004701C3">
        <w:rPr>
          <w:rFonts w:cs="Times New Roman"/>
          <w:sz w:val="20"/>
          <w:szCs w:val="20"/>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4701C3" w:rsidRPr="004701C3" w:rsidRDefault="004701C3" w:rsidP="004701C3">
      <w:pPr>
        <w:suppressAutoHyphens w:val="0"/>
        <w:autoSpaceDE w:val="0"/>
        <w:autoSpaceDN w:val="0"/>
        <w:adjustRightInd w:val="0"/>
        <w:ind w:firstLine="709"/>
        <w:jc w:val="both"/>
        <w:rPr>
          <w:rFonts w:cs="Times New Roman"/>
          <w:sz w:val="20"/>
          <w:szCs w:val="20"/>
          <w:lang w:eastAsia="ru-RU"/>
        </w:rPr>
      </w:pPr>
      <w:r w:rsidRPr="004701C3">
        <w:rPr>
          <w:rFonts w:cs="Times New Roman"/>
          <w:sz w:val="20"/>
          <w:szCs w:val="20"/>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4701C3" w:rsidRPr="004701C3" w:rsidRDefault="004701C3" w:rsidP="004701C3">
      <w:pPr>
        <w:suppressAutoHyphens w:val="0"/>
        <w:autoSpaceDE w:val="0"/>
        <w:autoSpaceDN w:val="0"/>
        <w:adjustRightInd w:val="0"/>
        <w:ind w:firstLine="709"/>
        <w:jc w:val="both"/>
        <w:rPr>
          <w:rFonts w:cs="Times New Roman"/>
          <w:sz w:val="20"/>
          <w:szCs w:val="20"/>
          <w:lang w:eastAsia="ru-RU"/>
        </w:rPr>
      </w:pPr>
      <w:r w:rsidRPr="004701C3">
        <w:rPr>
          <w:rFonts w:cs="Times New Roman"/>
          <w:sz w:val="20"/>
          <w:szCs w:val="20"/>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701C3" w:rsidRPr="004701C3" w:rsidRDefault="004701C3" w:rsidP="004701C3">
      <w:pPr>
        <w:pStyle w:val="af6"/>
        <w:ind w:firstLine="709"/>
        <w:rPr>
          <w:rFonts w:cs="Times New Roman"/>
          <w:color w:val="000000"/>
          <w:sz w:val="20"/>
          <w:szCs w:val="20"/>
        </w:rPr>
      </w:pPr>
      <w:r w:rsidRPr="004701C3">
        <w:rPr>
          <w:rFonts w:cs="Times New Roman"/>
          <w:sz w:val="20"/>
          <w:szCs w:val="20"/>
        </w:rPr>
        <w:t xml:space="preserve">64. </w:t>
      </w:r>
      <w:r w:rsidRPr="004701C3">
        <w:rPr>
          <w:rFonts w:cs="Times New Roman"/>
          <w:color w:val="000000"/>
          <w:sz w:val="20"/>
          <w:szCs w:val="20"/>
        </w:rPr>
        <w:t xml:space="preserve">Жалоба подается в письменной форме на бумажном носителе, в электронной форме в администрацию </w:t>
      </w:r>
      <w:r w:rsidRPr="004701C3">
        <w:rPr>
          <w:rFonts w:eastAsia="Calibri" w:cs="Times New Roman"/>
          <w:sz w:val="20"/>
          <w:szCs w:val="20"/>
        </w:rPr>
        <w:t>Кадыйского муниципального района</w:t>
      </w:r>
      <w:r w:rsidRPr="004701C3">
        <w:rPr>
          <w:rFonts w:cs="Times New Roman"/>
          <w:color w:val="000000"/>
          <w:sz w:val="20"/>
          <w:szCs w:val="20"/>
        </w:rPr>
        <w:t>.</w:t>
      </w:r>
      <w:r w:rsidR="005829EC">
        <w:rPr>
          <w:rFonts w:cs="Times New Roman"/>
          <w:color w:val="000000"/>
          <w:sz w:val="20"/>
          <w:szCs w:val="20"/>
        </w:rPr>
        <w:t xml:space="preserve"> </w:t>
      </w:r>
      <w:r w:rsidRPr="004701C3">
        <w:rPr>
          <w:rFonts w:cs="Times New Roman"/>
          <w:color w:val="000000"/>
          <w:sz w:val="20"/>
          <w:szCs w:val="20"/>
        </w:rPr>
        <w:t xml:space="preserve">Жалобы на решения, принятые главой администрации </w:t>
      </w:r>
      <w:r w:rsidRPr="004701C3">
        <w:rPr>
          <w:rFonts w:eastAsia="Calibri" w:cs="Times New Roman"/>
          <w:sz w:val="20"/>
          <w:szCs w:val="20"/>
        </w:rPr>
        <w:t>Кадыйского муниципального района</w:t>
      </w:r>
      <w:r w:rsidRPr="004701C3">
        <w:rPr>
          <w:rFonts w:cs="Times New Roman"/>
          <w:color w:val="000000"/>
          <w:sz w:val="20"/>
          <w:szCs w:val="20"/>
        </w:rPr>
        <w:t xml:space="preserve"> рассматриваются </w:t>
      </w:r>
      <w:r w:rsidRPr="004701C3">
        <w:rPr>
          <w:rFonts w:cs="Times New Roman"/>
          <w:iCs/>
          <w:color w:val="000000"/>
          <w:sz w:val="20"/>
          <w:szCs w:val="20"/>
        </w:rPr>
        <w:t>в судебном порядке</w:t>
      </w:r>
      <w:r w:rsidRPr="004701C3">
        <w:rPr>
          <w:rFonts w:cs="Times New Roman"/>
          <w:color w:val="000000"/>
          <w:sz w:val="20"/>
          <w:szCs w:val="20"/>
        </w:rPr>
        <w:t>.</w:t>
      </w:r>
    </w:p>
    <w:p w:rsidR="004701C3" w:rsidRPr="004701C3" w:rsidRDefault="004701C3" w:rsidP="004701C3">
      <w:pPr>
        <w:pStyle w:val="af6"/>
        <w:ind w:firstLine="709"/>
        <w:rPr>
          <w:rFonts w:cs="Times New Roman"/>
          <w:color w:val="000000"/>
          <w:sz w:val="20"/>
          <w:szCs w:val="20"/>
        </w:rPr>
      </w:pPr>
      <w:r w:rsidRPr="004701C3">
        <w:rPr>
          <w:rFonts w:cs="Times New Roman"/>
          <w:color w:val="000000"/>
          <w:sz w:val="20"/>
          <w:szCs w:val="20"/>
        </w:rPr>
        <w:t xml:space="preserve">65. Жалоба может быть направлена по почте, через МФЦ, </w:t>
      </w:r>
      <w:r w:rsidRPr="004701C3">
        <w:rPr>
          <w:rFonts w:cs="Times New Roman"/>
          <w:sz w:val="20"/>
          <w:szCs w:val="20"/>
          <w:lang w:eastAsia="ru-RU"/>
        </w:rPr>
        <w:t xml:space="preserve">с использованием информационно-телекоммуникационной сети "Интернет", </w:t>
      </w:r>
      <w:r w:rsidRPr="004701C3">
        <w:rPr>
          <w:rFonts w:cs="Times New Roman"/>
          <w:color w:val="000000"/>
          <w:sz w:val="20"/>
          <w:szCs w:val="20"/>
        </w:rPr>
        <w:t>официальный сайт администрации, федеральную государственную информационную систему «Единый портал государственных и муниципальных услуг (функций)» (</w:t>
      </w:r>
      <w:hyperlink r:id="rId16" w:history="1">
        <w:r w:rsidRPr="004701C3">
          <w:rPr>
            <w:rStyle w:val="afa"/>
            <w:rFonts w:cs="Times New Roman"/>
            <w:color w:val="000000"/>
            <w:sz w:val="20"/>
            <w:szCs w:val="20"/>
            <w:lang w:val="en-US"/>
          </w:rPr>
          <w:t>www</w:t>
        </w:r>
        <w:r w:rsidRPr="004701C3">
          <w:rPr>
            <w:rStyle w:val="afa"/>
            <w:rFonts w:cs="Times New Roman"/>
            <w:color w:val="000000"/>
            <w:sz w:val="20"/>
            <w:szCs w:val="20"/>
          </w:rPr>
          <w:t>.</w:t>
        </w:r>
        <w:r w:rsidRPr="004701C3">
          <w:rPr>
            <w:rStyle w:val="afa"/>
            <w:rFonts w:cs="Times New Roman"/>
            <w:color w:val="000000"/>
            <w:sz w:val="20"/>
            <w:szCs w:val="20"/>
            <w:lang w:val="en-US"/>
          </w:rPr>
          <w:t>gosuslugi</w:t>
        </w:r>
        <w:r w:rsidRPr="004701C3">
          <w:rPr>
            <w:rStyle w:val="afa"/>
            <w:rFonts w:cs="Times New Roman"/>
            <w:color w:val="000000"/>
            <w:sz w:val="20"/>
            <w:szCs w:val="20"/>
          </w:rPr>
          <w:t>.</w:t>
        </w:r>
        <w:r w:rsidRPr="004701C3">
          <w:rPr>
            <w:rStyle w:val="afa"/>
            <w:rFonts w:cs="Times New Roman"/>
            <w:color w:val="000000"/>
            <w:sz w:val="20"/>
            <w:szCs w:val="20"/>
            <w:lang w:val="en-US"/>
          </w:rPr>
          <w:t>ru</w:t>
        </w:r>
      </w:hyperlink>
      <w:r w:rsidRPr="004701C3">
        <w:rPr>
          <w:rFonts w:cs="Times New Roman"/>
          <w:color w:val="000000"/>
          <w:sz w:val="20"/>
          <w:szCs w:val="20"/>
        </w:rPr>
        <w:t xml:space="preserve">), </w:t>
      </w:r>
      <w:r w:rsidRPr="004701C3">
        <w:rPr>
          <w:rFonts w:cs="Times New Roman"/>
          <w:sz w:val="20"/>
          <w:szCs w:val="20"/>
          <w:lang w:eastAsia="ru-RU"/>
        </w:rPr>
        <w:t xml:space="preserve">либо регионального портала муниципальных услуг, </w:t>
      </w:r>
      <w:r w:rsidRPr="004701C3">
        <w:rPr>
          <w:rFonts w:cs="Times New Roman"/>
          <w:color w:val="000000"/>
          <w:sz w:val="20"/>
          <w:szCs w:val="20"/>
        </w:rPr>
        <w:t>а также может быть принята при личном приеме заявителя.</w:t>
      </w:r>
    </w:p>
    <w:p w:rsidR="004701C3" w:rsidRPr="004701C3" w:rsidRDefault="004701C3" w:rsidP="004701C3">
      <w:pPr>
        <w:pStyle w:val="af6"/>
        <w:ind w:firstLine="709"/>
        <w:rPr>
          <w:rFonts w:cs="Times New Roman"/>
          <w:sz w:val="20"/>
          <w:szCs w:val="20"/>
        </w:rPr>
      </w:pPr>
      <w:r w:rsidRPr="004701C3">
        <w:rPr>
          <w:rFonts w:cs="Times New Roman"/>
          <w:color w:val="000000"/>
          <w:sz w:val="20"/>
          <w:szCs w:val="20"/>
        </w:rPr>
        <w:t xml:space="preserve">66. </w:t>
      </w:r>
      <w:r w:rsidRPr="004701C3">
        <w:rPr>
          <w:rFonts w:cs="Times New Roman"/>
          <w:sz w:val="20"/>
          <w:szCs w:val="20"/>
        </w:rPr>
        <w:t>Жалоба должна содержать:</w:t>
      </w:r>
    </w:p>
    <w:p w:rsidR="004701C3" w:rsidRPr="004701C3" w:rsidRDefault="004701C3" w:rsidP="004701C3">
      <w:pPr>
        <w:pStyle w:val="af6"/>
        <w:ind w:firstLine="709"/>
        <w:rPr>
          <w:rFonts w:cs="Times New Roman"/>
          <w:sz w:val="20"/>
          <w:szCs w:val="20"/>
          <w:lang w:eastAsia="ru-RU"/>
        </w:rPr>
      </w:pPr>
      <w:r w:rsidRPr="004701C3">
        <w:rPr>
          <w:rFonts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701C3" w:rsidRPr="004701C3" w:rsidRDefault="004701C3" w:rsidP="004701C3">
      <w:pPr>
        <w:pStyle w:val="af6"/>
        <w:ind w:firstLine="709"/>
        <w:rPr>
          <w:rFonts w:cs="Times New Roman"/>
          <w:sz w:val="20"/>
          <w:szCs w:val="20"/>
          <w:lang w:eastAsia="ru-RU"/>
        </w:rPr>
      </w:pPr>
      <w:r w:rsidRPr="004701C3">
        <w:rPr>
          <w:rFonts w:cs="Times New Roman"/>
          <w:sz w:val="20"/>
          <w:szCs w:val="20"/>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1C3" w:rsidRPr="004701C3" w:rsidRDefault="004701C3" w:rsidP="004701C3">
      <w:pPr>
        <w:pStyle w:val="af6"/>
        <w:ind w:firstLine="709"/>
        <w:rPr>
          <w:rFonts w:cs="Times New Roman"/>
          <w:sz w:val="20"/>
          <w:szCs w:val="20"/>
          <w:lang w:eastAsia="ru-RU"/>
        </w:rPr>
      </w:pPr>
      <w:r w:rsidRPr="004701C3">
        <w:rPr>
          <w:rFonts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701C3" w:rsidRPr="004701C3" w:rsidRDefault="004701C3" w:rsidP="004701C3">
      <w:pPr>
        <w:pStyle w:val="af6"/>
        <w:ind w:firstLine="709"/>
        <w:rPr>
          <w:rFonts w:cs="Times New Roman"/>
          <w:sz w:val="20"/>
          <w:szCs w:val="20"/>
          <w:lang w:eastAsia="ru-RU"/>
        </w:rPr>
      </w:pPr>
      <w:r w:rsidRPr="004701C3">
        <w:rPr>
          <w:rFonts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701C3" w:rsidRPr="004701C3" w:rsidRDefault="004701C3" w:rsidP="004701C3">
      <w:pPr>
        <w:autoSpaceDE w:val="0"/>
        <w:ind w:firstLine="709"/>
        <w:jc w:val="both"/>
        <w:rPr>
          <w:rFonts w:eastAsia="Calibri" w:cs="Times New Roman"/>
          <w:color w:val="000000"/>
          <w:sz w:val="20"/>
          <w:szCs w:val="20"/>
          <w:lang w:eastAsia="en-US"/>
        </w:rPr>
      </w:pPr>
      <w:r w:rsidRPr="004701C3">
        <w:rPr>
          <w:rFonts w:eastAsia="Calibri" w:cs="Times New Roman"/>
          <w:color w:val="000000"/>
          <w:sz w:val="20"/>
          <w:szCs w:val="20"/>
          <w:lang w:eastAsia="en-US"/>
        </w:rPr>
        <w:t>Заявитель (представитель заявителя), имеющий намерение подать жалобу, вправе получить в администрации информацию и документы, необходимые для составления жалобы.</w:t>
      </w:r>
    </w:p>
    <w:p w:rsidR="004701C3" w:rsidRPr="004701C3" w:rsidRDefault="004701C3" w:rsidP="004701C3">
      <w:pPr>
        <w:autoSpaceDE w:val="0"/>
        <w:ind w:firstLine="709"/>
        <w:jc w:val="both"/>
        <w:rPr>
          <w:rFonts w:cs="Times New Roman"/>
          <w:sz w:val="20"/>
          <w:szCs w:val="20"/>
          <w:lang w:eastAsia="ru-RU"/>
        </w:rPr>
      </w:pPr>
      <w:r w:rsidRPr="004701C3">
        <w:rPr>
          <w:rFonts w:cs="Times New Roman"/>
          <w:sz w:val="20"/>
          <w:szCs w:val="20"/>
        </w:rPr>
        <w:t>67.</w:t>
      </w:r>
      <w:r w:rsidRPr="004701C3">
        <w:rPr>
          <w:rFonts w:cs="Times New Roman"/>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4701C3" w:rsidRPr="004701C3" w:rsidRDefault="004701C3" w:rsidP="004701C3">
      <w:pPr>
        <w:autoSpaceDE w:val="0"/>
        <w:ind w:firstLine="709"/>
        <w:jc w:val="both"/>
        <w:rPr>
          <w:rFonts w:eastAsia="Calibri" w:cs="Times New Roman"/>
          <w:sz w:val="20"/>
          <w:szCs w:val="20"/>
          <w:lang w:eastAsia="en-US"/>
        </w:rPr>
      </w:pPr>
      <w:r w:rsidRPr="004701C3">
        <w:rPr>
          <w:rFonts w:cs="Times New Roman"/>
          <w:sz w:val="20"/>
          <w:szCs w:val="20"/>
        </w:rPr>
        <w:t>68. По результатам рассмотрения жалобы администрация принимает одно из следующих решений:</w:t>
      </w:r>
    </w:p>
    <w:p w:rsidR="004701C3" w:rsidRPr="004701C3" w:rsidRDefault="004701C3" w:rsidP="004701C3">
      <w:pPr>
        <w:pStyle w:val="aff9"/>
        <w:numPr>
          <w:ilvl w:val="0"/>
          <w:numId w:val="5"/>
        </w:numPr>
        <w:tabs>
          <w:tab w:val="clear" w:pos="360"/>
          <w:tab w:val="num" w:pos="0"/>
        </w:tabs>
        <w:ind w:left="0" w:firstLine="709"/>
        <w:jc w:val="both"/>
        <w:rPr>
          <w:rFonts w:eastAsia="Calibri"/>
          <w:sz w:val="20"/>
          <w:szCs w:val="20"/>
          <w:lang w:eastAsia="en-US"/>
        </w:rPr>
      </w:pPr>
      <w:r w:rsidRPr="004701C3">
        <w:rPr>
          <w:rFonts w:eastAsia="Calibri"/>
          <w:sz w:val="20"/>
          <w:szCs w:val="20"/>
          <w:lang w:eastAsia="en-US"/>
        </w:rPr>
        <w:t xml:space="preserve">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w:t>
      </w:r>
      <w:r w:rsidRPr="004701C3">
        <w:rPr>
          <w:sz w:val="20"/>
          <w:szCs w:val="20"/>
        </w:rPr>
        <w:t>муниципальной</w:t>
      </w:r>
      <w:r w:rsidRPr="004701C3">
        <w:rPr>
          <w:rFonts w:eastAsia="Calibri"/>
          <w:sz w:val="20"/>
          <w:szCs w:val="20"/>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а также в иных формах;</w:t>
      </w:r>
    </w:p>
    <w:p w:rsidR="004701C3" w:rsidRPr="004701C3" w:rsidRDefault="004701C3" w:rsidP="004701C3">
      <w:pPr>
        <w:pStyle w:val="aff9"/>
        <w:numPr>
          <w:ilvl w:val="0"/>
          <w:numId w:val="5"/>
        </w:numPr>
        <w:tabs>
          <w:tab w:val="clear" w:pos="360"/>
          <w:tab w:val="num" w:pos="0"/>
        </w:tabs>
        <w:ind w:left="0" w:firstLine="709"/>
        <w:jc w:val="both"/>
        <w:rPr>
          <w:sz w:val="20"/>
          <w:szCs w:val="20"/>
        </w:rPr>
      </w:pPr>
      <w:r w:rsidRPr="004701C3">
        <w:rPr>
          <w:rFonts w:eastAsia="Calibri"/>
          <w:sz w:val="20"/>
          <w:szCs w:val="20"/>
          <w:lang w:eastAsia="en-US"/>
        </w:rPr>
        <w:t>отказывает в удовлетворении жалобы.</w:t>
      </w:r>
    </w:p>
    <w:p w:rsidR="004701C3" w:rsidRPr="004701C3" w:rsidRDefault="004701C3" w:rsidP="004701C3">
      <w:pPr>
        <w:pStyle w:val="af6"/>
        <w:rPr>
          <w:rFonts w:cs="Times New Roman"/>
          <w:sz w:val="20"/>
          <w:szCs w:val="20"/>
        </w:rPr>
      </w:pPr>
      <w:r w:rsidRPr="004701C3">
        <w:rPr>
          <w:rFonts w:cs="Times New Roman"/>
          <w:sz w:val="20"/>
          <w:szCs w:val="20"/>
        </w:rPr>
        <w:tab/>
        <w:t>69. Не позднее дня, следующего за днем принятия решения, указанного в пункте 76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01C3" w:rsidRDefault="004701C3" w:rsidP="004701C3">
      <w:pPr>
        <w:pStyle w:val="af6"/>
        <w:rPr>
          <w:rFonts w:cs="Times New Roman"/>
          <w:color w:val="000000"/>
          <w:sz w:val="20"/>
          <w:szCs w:val="20"/>
        </w:rPr>
      </w:pPr>
      <w:r w:rsidRPr="004701C3">
        <w:rPr>
          <w:rFonts w:cs="Times New Roman"/>
          <w:sz w:val="20"/>
          <w:szCs w:val="20"/>
        </w:rPr>
        <w:tab/>
        <w:t xml:space="preserve">70. </w:t>
      </w:r>
      <w:r w:rsidRPr="004701C3">
        <w:rPr>
          <w:rFonts w:cs="Times New Roman"/>
          <w:color w:val="000000"/>
          <w:sz w:val="20"/>
          <w:szCs w:val="2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701C3" w:rsidRPr="004701C3" w:rsidRDefault="004701C3" w:rsidP="00403095">
      <w:pPr>
        <w:pStyle w:val="af6"/>
        <w:rPr>
          <w:rFonts w:cs="Times New Roman"/>
          <w:sz w:val="20"/>
          <w:szCs w:val="20"/>
        </w:rPr>
      </w:pPr>
      <w:r w:rsidRPr="004701C3">
        <w:rPr>
          <w:rFonts w:cs="Times New Roman"/>
          <w:sz w:val="20"/>
          <w:szCs w:val="20"/>
        </w:rPr>
        <w:t>Приложение № 1</w:t>
      </w:r>
    </w:p>
    <w:p w:rsidR="004701C3" w:rsidRPr="004701C3" w:rsidRDefault="004701C3" w:rsidP="00403095">
      <w:pPr>
        <w:spacing w:line="240" w:lineRule="exact"/>
        <w:rPr>
          <w:rFonts w:cs="Times New Roman"/>
          <w:sz w:val="20"/>
          <w:szCs w:val="20"/>
        </w:rPr>
      </w:pPr>
      <w:r w:rsidRPr="004701C3">
        <w:rPr>
          <w:rFonts w:cs="Times New Roman"/>
          <w:sz w:val="20"/>
          <w:szCs w:val="20"/>
        </w:rPr>
        <w:t>к административному регламенту</w:t>
      </w:r>
      <w:r w:rsidR="00403095">
        <w:rPr>
          <w:rFonts w:cs="Times New Roman"/>
          <w:sz w:val="20"/>
          <w:szCs w:val="20"/>
        </w:rPr>
        <w:t xml:space="preserve"> </w:t>
      </w:r>
      <w:r w:rsidRPr="004701C3">
        <w:rPr>
          <w:rFonts w:cs="Times New Roman"/>
          <w:sz w:val="20"/>
          <w:szCs w:val="20"/>
        </w:rPr>
        <w:t>предоставления</w:t>
      </w:r>
      <w:r w:rsidR="005829EC">
        <w:rPr>
          <w:rFonts w:cs="Times New Roman"/>
          <w:sz w:val="20"/>
          <w:szCs w:val="20"/>
        </w:rPr>
        <w:t xml:space="preserve"> </w:t>
      </w:r>
      <w:r w:rsidRPr="004701C3">
        <w:rPr>
          <w:rFonts w:cs="Times New Roman"/>
          <w:sz w:val="20"/>
          <w:szCs w:val="20"/>
        </w:rPr>
        <w:t>муниципальной услуги</w:t>
      </w:r>
      <w:bookmarkStart w:id="5" w:name="OLE_LINK1"/>
      <w:r w:rsidR="00403095">
        <w:rPr>
          <w:rFonts w:cs="Times New Roman"/>
          <w:sz w:val="20"/>
          <w:szCs w:val="20"/>
        </w:rPr>
        <w:t xml:space="preserve"> </w:t>
      </w:r>
      <w:r w:rsidRPr="004701C3">
        <w:rPr>
          <w:rFonts w:cs="Times New Roman"/>
          <w:sz w:val="20"/>
          <w:szCs w:val="20"/>
        </w:rPr>
        <w:t>«Государственная регистрация заяв</w:t>
      </w:r>
      <w:r w:rsidR="00403095">
        <w:rPr>
          <w:rFonts w:cs="Times New Roman"/>
          <w:sz w:val="20"/>
          <w:szCs w:val="20"/>
        </w:rPr>
        <w:t xml:space="preserve">ления о проведении общественной </w:t>
      </w:r>
      <w:r w:rsidRPr="004701C3">
        <w:rPr>
          <w:rFonts w:cs="Times New Roman"/>
          <w:sz w:val="20"/>
          <w:szCs w:val="20"/>
        </w:rPr>
        <w:t>экологической экспертизы»</w:t>
      </w:r>
    </w:p>
    <w:bookmarkEnd w:id="5"/>
    <w:p w:rsidR="004701C3" w:rsidRPr="004701C3" w:rsidRDefault="004701C3" w:rsidP="004701C3">
      <w:pPr>
        <w:jc w:val="right"/>
        <w:rPr>
          <w:rFonts w:cs="Times New Roman"/>
          <w:sz w:val="20"/>
          <w:szCs w:val="20"/>
        </w:rPr>
      </w:pPr>
    </w:p>
    <w:p w:rsidR="004701C3" w:rsidRPr="004701C3" w:rsidRDefault="004701C3" w:rsidP="004701C3">
      <w:pPr>
        <w:pStyle w:val="ConsPlusNormal"/>
        <w:spacing w:line="240" w:lineRule="exact"/>
        <w:jc w:val="center"/>
        <w:rPr>
          <w:rFonts w:ascii="Times New Roman" w:hAnsi="Times New Roman" w:cs="Times New Roman"/>
          <w:color w:val="000000"/>
          <w:sz w:val="20"/>
        </w:rPr>
      </w:pPr>
      <w:r w:rsidRPr="004701C3">
        <w:rPr>
          <w:rFonts w:ascii="Times New Roman" w:hAnsi="Times New Roman" w:cs="Times New Roman"/>
          <w:color w:val="000000"/>
          <w:sz w:val="20"/>
        </w:rPr>
        <w:t>Сведения о местонахождении и номерах контактных телефонов</w:t>
      </w:r>
      <w:r w:rsidR="00403095">
        <w:rPr>
          <w:rFonts w:ascii="Times New Roman" w:hAnsi="Times New Roman" w:cs="Times New Roman"/>
          <w:color w:val="000000"/>
          <w:sz w:val="20"/>
        </w:rPr>
        <w:t xml:space="preserve"> </w:t>
      </w:r>
      <w:r w:rsidRPr="004701C3">
        <w:rPr>
          <w:rFonts w:ascii="Times New Roman" w:hAnsi="Times New Roman" w:cs="Times New Roman"/>
          <w:color w:val="000000"/>
          <w:sz w:val="20"/>
        </w:rPr>
        <w:t>органов и организаций, в которых заявители могут</w:t>
      </w:r>
    </w:p>
    <w:p w:rsidR="004701C3" w:rsidRPr="004701C3" w:rsidRDefault="004701C3" w:rsidP="004701C3">
      <w:pPr>
        <w:pStyle w:val="ConsPlusNormal"/>
        <w:spacing w:line="240" w:lineRule="exact"/>
        <w:jc w:val="center"/>
        <w:rPr>
          <w:rFonts w:ascii="Times New Roman" w:hAnsi="Times New Roman" w:cs="Times New Roman"/>
          <w:sz w:val="20"/>
        </w:rPr>
      </w:pPr>
      <w:r w:rsidRPr="004701C3">
        <w:rPr>
          <w:rFonts w:ascii="Times New Roman" w:hAnsi="Times New Roman" w:cs="Times New Roman"/>
          <w:color w:val="000000"/>
          <w:sz w:val="20"/>
        </w:rPr>
        <w:t>получить документы, необходимые для предоставления</w:t>
      </w:r>
      <w:r w:rsidR="00403095">
        <w:rPr>
          <w:rFonts w:ascii="Times New Roman" w:hAnsi="Times New Roman" w:cs="Times New Roman"/>
          <w:color w:val="000000"/>
          <w:sz w:val="20"/>
        </w:rPr>
        <w:t xml:space="preserve"> </w:t>
      </w:r>
      <w:r w:rsidRPr="004701C3">
        <w:rPr>
          <w:rFonts w:ascii="Times New Roman" w:hAnsi="Times New Roman" w:cs="Times New Roman"/>
          <w:color w:val="000000"/>
          <w:sz w:val="20"/>
        </w:rPr>
        <w:t>муниципальной услуги</w:t>
      </w:r>
    </w:p>
    <w:p w:rsidR="004701C3" w:rsidRPr="004701C3" w:rsidRDefault="004701C3" w:rsidP="004701C3">
      <w:pPr>
        <w:rPr>
          <w:rFonts w:cs="Times New Roman"/>
          <w:sz w:val="20"/>
          <w:szCs w:val="20"/>
        </w:rPr>
      </w:pPr>
    </w:p>
    <w:tbl>
      <w:tblPr>
        <w:tblW w:w="10673" w:type="dxa"/>
        <w:tblInd w:w="-75" w:type="dxa"/>
        <w:tblLayout w:type="fixed"/>
        <w:tblLook w:val="0000"/>
      </w:tblPr>
      <w:tblGrid>
        <w:gridCol w:w="467"/>
        <w:gridCol w:w="3118"/>
        <w:gridCol w:w="1276"/>
        <w:gridCol w:w="2126"/>
        <w:gridCol w:w="1843"/>
        <w:gridCol w:w="1843"/>
      </w:tblGrid>
      <w:tr w:rsidR="004701C3" w:rsidRPr="004701C3" w:rsidTr="00B162D2">
        <w:trPr>
          <w:trHeight w:val="992"/>
        </w:trPr>
        <w:tc>
          <w:tcPr>
            <w:tcW w:w="467"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jc w:val="center"/>
              <w:rPr>
                <w:rFonts w:cs="Times New Roman"/>
                <w:sz w:val="20"/>
                <w:szCs w:val="20"/>
              </w:rPr>
            </w:pPr>
            <w:r w:rsidRPr="004701C3">
              <w:rPr>
                <w:rFonts w:cs="Times New Roman"/>
                <w:sz w:val="20"/>
                <w:szCs w:val="20"/>
              </w:rPr>
              <w:t>№ п</w:t>
            </w:r>
            <w:r w:rsidRPr="004701C3">
              <w:rPr>
                <w:rFonts w:cs="Times New Roman"/>
                <w:sz w:val="20"/>
                <w:szCs w:val="20"/>
                <w:lang w:val="en-US"/>
              </w:rPr>
              <w:t>/</w:t>
            </w:r>
            <w:r w:rsidRPr="004701C3">
              <w:rPr>
                <w:rFonts w:cs="Times New Roman"/>
                <w:sz w:val="20"/>
                <w:szCs w:val="20"/>
              </w:rPr>
              <w:t>п</w:t>
            </w:r>
          </w:p>
        </w:tc>
        <w:tc>
          <w:tcPr>
            <w:tcW w:w="3118"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jc w:val="center"/>
              <w:rPr>
                <w:rFonts w:cs="Times New Roman"/>
                <w:sz w:val="20"/>
                <w:szCs w:val="20"/>
              </w:rPr>
            </w:pPr>
            <w:r w:rsidRPr="004701C3">
              <w:rPr>
                <w:rFonts w:cs="Times New Roman"/>
                <w:sz w:val="20"/>
                <w:szCs w:val="20"/>
              </w:rPr>
              <w:t>Наименование ОМС, организаций, участвующих в предоставлении муниципальной услуги</w:t>
            </w:r>
          </w:p>
        </w:tc>
        <w:tc>
          <w:tcPr>
            <w:tcW w:w="1276"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4105"/>
              </w:tabs>
              <w:jc w:val="center"/>
              <w:rPr>
                <w:rFonts w:cs="Times New Roman"/>
                <w:sz w:val="20"/>
                <w:szCs w:val="20"/>
              </w:rPr>
            </w:pPr>
            <w:r w:rsidRPr="004701C3">
              <w:rPr>
                <w:rFonts w:cs="Times New Roman"/>
                <w:sz w:val="20"/>
                <w:szCs w:val="20"/>
              </w:rPr>
              <w:t>Режим работы</w:t>
            </w:r>
          </w:p>
        </w:tc>
        <w:tc>
          <w:tcPr>
            <w:tcW w:w="2126"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jc w:val="center"/>
              <w:rPr>
                <w:rFonts w:cs="Times New Roman"/>
                <w:color w:val="000000"/>
                <w:sz w:val="20"/>
                <w:szCs w:val="20"/>
              </w:rPr>
            </w:pPr>
            <w:r w:rsidRPr="004701C3">
              <w:rPr>
                <w:rFonts w:cs="Times New Roman"/>
                <w:sz w:val="20"/>
                <w:szCs w:val="20"/>
              </w:rPr>
              <w:t>Номера контактных телефонов, адрес</w:t>
            </w:r>
          </w:p>
        </w:tc>
        <w:tc>
          <w:tcPr>
            <w:tcW w:w="1843" w:type="dxa"/>
            <w:tcBorders>
              <w:top w:val="single" w:sz="4" w:space="0" w:color="000000"/>
              <w:left w:val="single" w:sz="4" w:space="0" w:color="000000"/>
              <w:bottom w:val="single" w:sz="4" w:space="0" w:color="000000"/>
            </w:tcBorders>
            <w:shd w:val="clear" w:color="auto" w:fill="auto"/>
          </w:tcPr>
          <w:p w:rsidR="004701C3" w:rsidRPr="004701C3" w:rsidRDefault="004701C3" w:rsidP="00B162D2">
            <w:pPr>
              <w:jc w:val="center"/>
              <w:rPr>
                <w:rFonts w:cs="Times New Roman"/>
                <w:color w:val="000000"/>
                <w:sz w:val="20"/>
                <w:szCs w:val="20"/>
              </w:rPr>
            </w:pPr>
            <w:r w:rsidRPr="004701C3">
              <w:rPr>
                <w:rFonts w:cs="Times New Roman"/>
                <w:color w:val="000000"/>
                <w:sz w:val="20"/>
                <w:szCs w:val="20"/>
              </w:rPr>
              <w:t>Адрес официального сайта в сети Интернет</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701C3" w:rsidRPr="004701C3" w:rsidRDefault="004701C3" w:rsidP="00B162D2">
            <w:pPr>
              <w:jc w:val="center"/>
              <w:rPr>
                <w:rFonts w:cs="Times New Roman"/>
                <w:sz w:val="20"/>
                <w:szCs w:val="20"/>
              </w:rPr>
            </w:pPr>
            <w:r w:rsidRPr="004701C3">
              <w:rPr>
                <w:rFonts w:cs="Times New Roman"/>
                <w:color w:val="000000"/>
                <w:sz w:val="20"/>
                <w:szCs w:val="20"/>
              </w:rPr>
              <w:t>Адрес</w:t>
            </w:r>
            <w:r w:rsidR="00B162D2">
              <w:rPr>
                <w:rFonts w:cs="Times New Roman"/>
                <w:color w:val="000000"/>
                <w:sz w:val="20"/>
                <w:szCs w:val="20"/>
              </w:rPr>
              <w:t xml:space="preserve"> </w:t>
            </w:r>
            <w:r w:rsidRPr="004701C3">
              <w:rPr>
                <w:rFonts w:cs="Times New Roman"/>
                <w:color w:val="000000"/>
                <w:sz w:val="20"/>
                <w:szCs w:val="20"/>
              </w:rPr>
              <w:t>электронной</w:t>
            </w:r>
            <w:r w:rsidR="00B162D2">
              <w:rPr>
                <w:rFonts w:cs="Times New Roman"/>
                <w:color w:val="000000"/>
                <w:sz w:val="20"/>
                <w:szCs w:val="20"/>
              </w:rPr>
              <w:t xml:space="preserve"> </w:t>
            </w:r>
            <w:r w:rsidRPr="004701C3">
              <w:rPr>
                <w:rFonts w:cs="Times New Roman"/>
                <w:color w:val="000000"/>
                <w:sz w:val="20"/>
                <w:szCs w:val="20"/>
              </w:rPr>
              <w:t xml:space="preserve">почты </w:t>
            </w:r>
          </w:p>
        </w:tc>
      </w:tr>
      <w:tr w:rsidR="004701C3" w:rsidRPr="004701C3" w:rsidTr="005829EC">
        <w:trPr>
          <w:trHeight w:val="1470"/>
        </w:trPr>
        <w:tc>
          <w:tcPr>
            <w:tcW w:w="467"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rPr>
                <w:rFonts w:cs="Times New Roman"/>
                <w:color w:val="000000"/>
                <w:sz w:val="20"/>
                <w:szCs w:val="20"/>
              </w:rPr>
            </w:pPr>
            <w:r w:rsidRPr="004701C3">
              <w:rPr>
                <w:rFonts w:cs="Times New Roman"/>
                <w:sz w:val="20"/>
                <w:szCs w:val="20"/>
              </w:rPr>
              <w:t>1.</w:t>
            </w:r>
          </w:p>
        </w:tc>
        <w:tc>
          <w:tcPr>
            <w:tcW w:w="3118"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rPr>
                <w:rFonts w:cs="Times New Roman"/>
                <w:color w:val="000000"/>
                <w:sz w:val="20"/>
                <w:szCs w:val="20"/>
              </w:rPr>
            </w:pPr>
            <w:r w:rsidRPr="004701C3">
              <w:rPr>
                <w:rFonts w:cs="Times New Roman"/>
                <w:color w:val="000000"/>
                <w:sz w:val="20"/>
                <w:szCs w:val="20"/>
              </w:rPr>
              <w:t>Областное государственное казенное учреждение «Многофункциональный центр предоставления государственных и муниципальных услуг населению»</w:t>
            </w:r>
          </w:p>
        </w:tc>
        <w:tc>
          <w:tcPr>
            <w:tcW w:w="1276"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rPr>
                <w:rFonts w:cs="Times New Roman"/>
                <w:color w:val="000000"/>
                <w:sz w:val="20"/>
                <w:szCs w:val="20"/>
              </w:rPr>
            </w:pPr>
            <w:r w:rsidRPr="004701C3">
              <w:rPr>
                <w:rFonts w:cs="Times New Roman"/>
                <w:color w:val="000000"/>
                <w:sz w:val="20"/>
                <w:szCs w:val="20"/>
              </w:rPr>
              <w:t>понедельник-пятница: с 08:00 - 17:00</w:t>
            </w:r>
          </w:p>
        </w:tc>
        <w:tc>
          <w:tcPr>
            <w:tcW w:w="2126"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rPr>
                <w:rFonts w:cs="Times New Roman"/>
                <w:color w:val="000000"/>
                <w:sz w:val="20"/>
                <w:szCs w:val="20"/>
              </w:rPr>
            </w:pPr>
            <w:r w:rsidRPr="004701C3">
              <w:rPr>
                <w:rFonts w:cs="Times New Roman"/>
                <w:color w:val="000000"/>
                <w:sz w:val="20"/>
                <w:szCs w:val="20"/>
              </w:rPr>
              <w:t>Кадыйский район, п. Кадый, ул. Полянская, 1</w:t>
            </w:r>
          </w:p>
          <w:p w:rsidR="004701C3" w:rsidRPr="004701C3" w:rsidRDefault="004701C3" w:rsidP="00232012">
            <w:pPr>
              <w:rPr>
                <w:rFonts w:cs="Times New Roman"/>
                <w:color w:val="000000"/>
                <w:sz w:val="20"/>
                <w:szCs w:val="20"/>
              </w:rPr>
            </w:pPr>
            <w:r w:rsidRPr="004701C3">
              <w:rPr>
                <w:rFonts w:cs="Times New Roman"/>
                <w:color w:val="000000"/>
                <w:sz w:val="20"/>
                <w:szCs w:val="20"/>
              </w:rPr>
              <w:t>89203863667</w:t>
            </w:r>
          </w:p>
        </w:tc>
        <w:tc>
          <w:tcPr>
            <w:tcW w:w="1843"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rPr>
                <w:rFonts w:cs="Times New Roman"/>
                <w:sz w:val="20"/>
                <w:szCs w:val="20"/>
              </w:rPr>
            </w:pPr>
            <w:r w:rsidRPr="004701C3">
              <w:rPr>
                <w:rFonts w:cs="Times New Roman"/>
                <w:sz w:val="20"/>
                <w:szCs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701C3" w:rsidRPr="004701C3" w:rsidRDefault="004701C3" w:rsidP="00232012">
            <w:pPr>
              <w:snapToGrid w:val="0"/>
              <w:rPr>
                <w:rFonts w:cs="Times New Roman"/>
                <w:sz w:val="20"/>
                <w:szCs w:val="20"/>
              </w:rPr>
            </w:pPr>
            <w:r w:rsidRPr="004701C3">
              <w:rPr>
                <w:rFonts w:cs="Times New Roman"/>
                <w:sz w:val="20"/>
                <w:szCs w:val="20"/>
              </w:rPr>
              <w:t>-</w:t>
            </w:r>
          </w:p>
        </w:tc>
      </w:tr>
      <w:tr w:rsidR="004701C3" w:rsidRPr="004701C3" w:rsidTr="005829EC">
        <w:trPr>
          <w:trHeight w:val="1254"/>
        </w:trPr>
        <w:tc>
          <w:tcPr>
            <w:tcW w:w="467" w:type="dxa"/>
            <w:tcBorders>
              <w:left w:val="single" w:sz="4" w:space="0" w:color="000000"/>
              <w:bottom w:val="single" w:sz="4" w:space="0" w:color="000000"/>
            </w:tcBorders>
            <w:shd w:val="clear" w:color="auto" w:fill="auto"/>
          </w:tcPr>
          <w:p w:rsidR="004701C3" w:rsidRPr="004701C3" w:rsidRDefault="004701C3" w:rsidP="00232012">
            <w:pPr>
              <w:rPr>
                <w:rFonts w:cs="Times New Roman"/>
                <w:sz w:val="20"/>
                <w:szCs w:val="20"/>
              </w:rPr>
            </w:pPr>
            <w:r w:rsidRPr="004701C3">
              <w:rPr>
                <w:rFonts w:cs="Times New Roman"/>
                <w:sz w:val="20"/>
                <w:szCs w:val="20"/>
              </w:rPr>
              <w:t>2.</w:t>
            </w:r>
          </w:p>
        </w:tc>
        <w:tc>
          <w:tcPr>
            <w:tcW w:w="3118" w:type="dxa"/>
            <w:tcBorders>
              <w:left w:val="single" w:sz="4" w:space="0" w:color="000000"/>
              <w:bottom w:val="single" w:sz="4" w:space="0" w:color="000000"/>
            </w:tcBorders>
            <w:shd w:val="clear" w:color="auto" w:fill="auto"/>
          </w:tcPr>
          <w:p w:rsidR="004701C3" w:rsidRPr="004701C3" w:rsidRDefault="004701C3" w:rsidP="00232012">
            <w:pPr>
              <w:rPr>
                <w:rFonts w:cs="Times New Roman"/>
                <w:sz w:val="20"/>
                <w:szCs w:val="20"/>
              </w:rPr>
            </w:pPr>
            <w:r w:rsidRPr="004701C3">
              <w:rPr>
                <w:rFonts w:cs="Times New Roman"/>
                <w:sz w:val="20"/>
                <w:szCs w:val="20"/>
              </w:rPr>
              <w:t>Администрация Кадыйского муниципального района</w:t>
            </w:r>
          </w:p>
          <w:p w:rsidR="004701C3" w:rsidRPr="004701C3" w:rsidRDefault="004701C3" w:rsidP="00232012">
            <w:pPr>
              <w:rPr>
                <w:rFonts w:cs="Times New Roman"/>
                <w:color w:val="000000"/>
                <w:sz w:val="20"/>
                <w:szCs w:val="20"/>
              </w:rPr>
            </w:pPr>
          </w:p>
        </w:tc>
        <w:tc>
          <w:tcPr>
            <w:tcW w:w="1276" w:type="dxa"/>
            <w:tcBorders>
              <w:left w:val="single" w:sz="4" w:space="0" w:color="000000"/>
              <w:bottom w:val="single" w:sz="4" w:space="0" w:color="000000"/>
            </w:tcBorders>
            <w:shd w:val="clear" w:color="auto" w:fill="auto"/>
          </w:tcPr>
          <w:p w:rsidR="004701C3" w:rsidRPr="004701C3" w:rsidRDefault="004701C3" w:rsidP="00232012">
            <w:pPr>
              <w:rPr>
                <w:rFonts w:cs="Times New Roman"/>
                <w:color w:val="000000"/>
                <w:sz w:val="20"/>
                <w:szCs w:val="20"/>
              </w:rPr>
            </w:pPr>
            <w:r w:rsidRPr="004701C3">
              <w:rPr>
                <w:rFonts w:cs="Times New Roman"/>
                <w:color w:val="000000"/>
                <w:sz w:val="20"/>
                <w:szCs w:val="20"/>
              </w:rPr>
              <w:t>понедельник - пятница 8.00 - 17.00</w:t>
            </w:r>
            <w:r w:rsidR="005829EC">
              <w:rPr>
                <w:rFonts w:cs="Times New Roman"/>
                <w:color w:val="000000"/>
                <w:sz w:val="20"/>
                <w:szCs w:val="20"/>
              </w:rPr>
              <w:t xml:space="preserve"> </w:t>
            </w:r>
            <w:r w:rsidRPr="004701C3">
              <w:rPr>
                <w:rFonts w:cs="Times New Roman"/>
                <w:color w:val="000000"/>
                <w:sz w:val="20"/>
                <w:szCs w:val="20"/>
              </w:rPr>
              <w:t>перерыв на обед 12.00 – 13.00</w:t>
            </w:r>
            <w:r w:rsidR="005829EC">
              <w:rPr>
                <w:rFonts w:cs="Times New Roman"/>
                <w:color w:val="000000"/>
                <w:sz w:val="20"/>
                <w:szCs w:val="20"/>
              </w:rPr>
              <w:t xml:space="preserve"> </w:t>
            </w:r>
          </w:p>
        </w:tc>
        <w:tc>
          <w:tcPr>
            <w:tcW w:w="2126" w:type="dxa"/>
            <w:tcBorders>
              <w:left w:val="single" w:sz="4" w:space="0" w:color="000000"/>
              <w:bottom w:val="single" w:sz="4" w:space="0" w:color="000000"/>
            </w:tcBorders>
            <w:shd w:val="clear" w:color="auto" w:fill="auto"/>
          </w:tcPr>
          <w:p w:rsidR="004701C3" w:rsidRPr="004701C3" w:rsidRDefault="004701C3" w:rsidP="00232012">
            <w:pPr>
              <w:rPr>
                <w:rFonts w:cs="Times New Roman"/>
                <w:sz w:val="20"/>
                <w:szCs w:val="20"/>
              </w:rPr>
            </w:pPr>
            <w:r w:rsidRPr="004701C3">
              <w:rPr>
                <w:rFonts w:cs="Times New Roman"/>
                <w:sz w:val="20"/>
                <w:szCs w:val="20"/>
              </w:rPr>
              <w:t>8(49442) 3-40-02</w:t>
            </w:r>
          </w:p>
          <w:p w:rsidR="004701C3" w:rsidRPr="004701C3" w:rsidRDefault="004701C3" w:rsidP="00232012">
            <w:pPr>
              <w:rPr>
                <w:rFonts w:cs="Times New Roman"/>
                <w:sz w:val="20"/>
                <w:szCs w:val="20"/>
              </w:rPr>
            </w:pPr>
            <w:r w:rsidRPr="004701C3">
              <w:rPr>
                <w:rFonts w:cs="Times New Roman"/>
                <w:sz w:val="20"/>
                <w:szCs w:val="20"/>
              </w:rPr>
              <w:t>8(49442) 3-40-08</w:t>
            </w:r>
          </w:p>
          <w:p w:rsidR="004701C3" w:rsidRPr="004701C3" w:rsidRDefault="004701C3" w:rsidP="00232012">
            <w:pPr>
              <w:rPr>
                <w:rFonts w:cs="Times New Roman"/>
                <w:sz w:val="20"/>
                <w:szCs w:val="20"/>
              </w:rPr>
            </w:pPr>
            <w:r w:rsidRPr="004701C3">
              <w:rPr>
                <w:rFonts w:cs="Times New Roman"/>
                <w:sz w:val="20"/>
                <w:szCs w:val="20"/>
              </w:rPr>
              <w:t>Костромская область, п. Кадый, ул. Центральная, 3</w:t>
            </w:r>
          </w:p>
        </w:tc>
        <w:tc>
          <w:tcPr>
            <w:tcW w:w="1843" w:type="dxa"/>
            <w:tcBorders>
              <w:left w:val="single" w:sz="4" w:space="0" w:color="000000"/>
              <w:bottom w:val="single" w:sz="4" w:space="0" w:color="000000"/>
            </w:tcBorders>
            <w:shd w:val="clear" w:color="auto" w:fill="auto"/>
          </w:tcPr>
          <w:p w:rsidR="004701C3" w:rsidRPr="004701C3" w:rsidRDefault="004701C3" w:rsidP="00232012">
            <w:pPr>
              <w:rPr>
                <w:rFonts w:cs="Times New Roman"/>
                <w:sz w:val="20"/>
                <w:szCs w:val="20"/>
              </w:rPr>
            </w:pPr>
            <w:r w:rsidRPr="004701C3">
              <w:rPr>
                <w:rFonts w:cs="Times New Roman"/>
                <w:b/>
                <w:color w:val="0000FF"/>
                <w:sz w:val="20"/>
                <w:szCs w:val="20"/>
                <w:lang w:val="en-US"/>
              </w:rPr>
              <w:t>www</w:t>
            </w:r>
            <w:r w:rsidRPr="004701C3">
              <w:rPr>
                <w:rFonts w:cs="Times New Roman"/>
                <w:b/>
                <w:color w:val="0000FF"/>
                <w:sz w:val="20"/>
                <w:szCs w:val="20"/>
              </w:rPr>
              <w:t xml:space="preserve">. </w:t>
            </w:r>
            <w:r w:rsidRPr="004701C3">
              <w:rPr>
                <w:rFonts w:cs="Times New Roman"/>
                <w:b/>
                <w:color w:val="0000FF"/>
                <w:sz w:val="20"/>
                <w:szCs w:val="20"/>
                <w:lang w:val="en-US"/>
              </w:rPr>
              <w:t>admkad</w:t>
            </w:r>
            <w:r w:rsidRPr="004701C3">
              <w:rPr>
                <w:rFonts w:cs="Times New Roman"/>
                <w:b/>
                <w:color w:val="0000FF"/>
                <w:sz w:val="20"/>
                <w:szCs w:val="20"/>
              </w:rPr>
              <w:t xml:space="preserve">. </w:t>
            </w:r>
            <w:r w:rsidRPr="004701C3">
              <w:rPr>
                <w:rFonts w:cs="Times New Roman"/>
                <w:b/>
                <w:color w:val="0000FF"/>
                <w:sz w:val="20"/>
                <w:szCs w:val="20"/>
                <w:lang w:val="en-US"/>
              </w:rPr>
              <w:t>ru</w:t>
            </w:r>
          </w:p>
        </w:tc>
        <w:tc>
          <w:tcPr>
            <w:tcW w:w="1843" w:type="dxa"/>
            <w:tcBorders>
              <w:left w:val="single" w:sz="4" w:space="0" w:color="000000"/>
              <w:bottom w:val="single" w:sz="4" w:space="0" w:color="000000"/>
              <w:right w:val="single" w:sz="4" w:space="0" w:color="000000"/>
            </w:tcBorders>
            <w:shd w:val="clear" w:color="auto" w:fill="auto"/>
          </w:tcPr>
          <w:p w:rsidR="004701C3" w:rsidRPr="004701C3" w:rsidRDefault="00981D46" w:rsidP="00232012">
            <w:pPr>
              <w:rPr>
                <w:rFonts w:cs="Times New Roman"/>
                <w:sz w:val="20"/>
                <w:szCs w:val="20"/>
              </w:rPr>
            </w:pPr>
            <w:hyperlink r:id="rId17" w:history="1">
              <w:r w:rsidR="004701C3" w:rsidRPr="004701C3">
                <w:rPr>
                  <w:rStyle w:val="afa"/>
                  <w:rFonts w:cs="Times New Roman"/>
                  <w:sz w:val="20"/>
                  <w:szCs w:val="20"/>
                  <w:lang w:eastAsia="ru-RU" w:bidi="ru-RU"/>
                </w:rPr>
                <w:t>kadiу@inbox.ru</w:t>
              </w:r>
            </w:hyperlink>
            <w:r w:rsidR="004701C3" w:rsidRPr="004701C3">
              <w:rPr>
                <w:rFonts w:cs="Times New Roman"/>
                <w:sz w:val="20"/>
                <w:szCs w:val="20"/>
              </w:rPr>
              <w:t xml:space="preserve">, </w:t>
            </w:r>
            <w:hyperlink r:id="rId18" w:history="1">
              <w:r w:rsidR="004701C3" w:rsidRPr="004701C3">
                <w:rPr>
                  <w:rStyle w:val="afa"/>
                  <w:rFonts w:cs="Times New Roman"/>
                  <w:sz w:val="20"/>
                  <w:szCs w:val="20"/>
                  <w:lang w:val="en-US"/>
                </w:rPr>
                <w:t>kadiy</w:t>
              </w:r>
              <w:r w:rsidR="004701C3" w:rsidRPr="004701C3">
                <w:rPr>
                  <w:rStyle w:val="afa"/>
                  <w:rFonts w:cs="Times New Roman"/>
                  <w:sz w:val="20"/>
                  <w:szCs w:val="20"/>
                </w:rPr>
                <w:t>@</w:t>
              </w:r>
              <w:r w:rsidR="004701C3" w:rsidRPr="004701C3">
                <w:rPr>
                  <w:rStyle w:val="afa"/>
                  <w:rFonts w:cs="Times New Roman"/>
                  <w:sz w:val="20"/>
                  <w:szCs w:val="20"/>
                  <w:lang w:val="en-US"/>
                </w:rPr>
                <w:t>adm</w:t>
              </w:r>
              <w:r w:rsidR="004701C3" w:rsidRPr="004701C3">
                <w:rPr>
                  <w:rStyle w:val="afa"/>
                  <w:rFonts w:cs="Times New Roman"/>
                  <w:sz w:val="20"/>
                  <w:szCs w:val="20"/>
                </w:rPr>
                <w:t>44.</w:t>
              </w:r>
              <w:r w:rsidR="004701C3" w:rsidRPr="004701C3">
                <w:rPr>
                  <w:rStyle w:val="afa"/>
                  <w:rFonts w:cs="Times New Roman"/>
                  <w:sz w:val="20"/>
                  <w:szCs w:val="20"/>
                  <w:lang w:val="en-US"/>
                </w:rPr>
                <w:t>ru</w:t>
              </w:r>
            </w:hyperlink>
          </w:p>
          <w:p w:rsidR="004701C3" w:rsidRPr="004701C3" w:rsidRDefault="004701C3" w:rsidP="00232012">
            <w:pPr>
              <w:rPr>
                <w:rFonts w:cs="Times New Roman"/>
                <w:sz w:val="20"/>
                <w:szCs w:val="20"/>
              </w:rPr>
            </w:pPr>
          </w:p>
        </w:tc>
      </w:tr>
    </w:tbl>
    <w:p w:rsidR="004701C3" w:rsidRPr="004701C3" w:rsidRDefault="004701C3" w:rsidP="004701C3">
      <w:pPr>
        <w:pStyle w:val="af6"/>
        <w:pageBreakBefore/>
        <w:spacing w:line="240" w:lineRule="exact"/>
        <w:ind w:left="3958"/>
        <w:jc w:val="right"/>
        <w:rPr>
          <w:rFonts w:cs="Times New Roman"/>
          <w:sz w:val="20"/>
          <w:szCs w:val="20"/>
        </w:rPr>
      </w:pPr>
      <w:r>
        <w:rPr>
          <w:rFonts w:cs="Times New Roman"/>
          <w:sz w:val="20"/>
          <w:szCs w:val="20"/>
        </w:rPr>
        <w:lastRenderedPageBreak/>
        <w:t>П</w:t>
      </w:r>
      <w:r w:rsidRPr="004701C3">
        <w:rPr>
          <w:rFonts w:cs="Times New Roman"/>
          <w:sz w:val="20"/>
          <w:szCs w:val="20"/>
        </w:rPr>
        <w:t>риложение № 2</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к административному регламенту</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предоставления</w:t>
      </w:r>
      <w:r w:rsidR="005829EC">
        <w:rPr>
          <w:rFonts w:cs="Times New Roman"/>
          <w:sz w:val="20"/>
          <w:szCs w:val="20"/>
        </w:rPr>
        <w:t xml:space="preserve"> </w:t>
      </w:r>
      <w:r w:rsidRPr="004701C3">
        <w:rPr>
          <w:rFonts w:cs="Times New Roman"/>
          <w:sz w:val="20"/>
          <w:szCs w:val="20"/>
        </w:rPr>
        <w:t>муниципальной услуги</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«Государственная регистрация заявления о проведении общественной экологической экспертизы»</w:t>
      </w:r>
    </w:p>
    <w:p w:rsidR="004701C3" w:rsidRPr="004701C3" w:rsidRDefault="004701C3" w:rsidP="004701C3">
      <w:pPr>
        <w:ind w:left="3960"/>
        <w:jc w:val="center"/>
        <w:rPr>
          <w:rFonts w:cs="Times New Roman"/>
          <w:sz w:val="20"/>
          <w:szCs w:val="20"/>
        </w:rPr>
      </w:pPr>
    </w:p>
    <w:p w:rsidR="004701C3" w:rsidRPr="004701C3" w:rsidRDefault="004701C3" w:rsidP="004701C3">
      <w:pPr>
        <w:jc w:val="both"/>
        <w:rPr>
          <w:rFonts w:cs="Times New Roman"/>
          <w:b/>
          <w:sz w:val="20"/>
          <w:szCs w:val="20"/>
        </w:rPr>
      </w:pPr>
    </w:p>
    <w:p w:rsidR="004701C3" w:rsidRPr="004701C3" w:rsidRDefault="004701C3" w:rsidP="004701C3">
      <w:pPr>
        <w:pStyle w:val="af6"/>
        <w:jc w:val="center"/>
        <w:rPr>
          <w:rFonts w:cs="Times New Roman"/>
          <w:b/>
          <w:sz w:val="20"/>
          <w:szCs w:val="20"/>
        </w:rPr>
      </w:pPr>
      <w:r w:rsidRPr="004701C3">
        <w:rPr>
          <w:rFonts w:cs="Times New Roman"/>
          <w:sz w:val="20"/>
          <w:szCs w:val="20"/>
        </w:rPr>
        <w:t>БЛОК - СХЕМА АДМИНИСТРАТИВНЫХ ПРОЦЕДУР</w:t>
      </w:r>
    </w:p>
    <w:p w:rsidR="004701C3" w:rsidRPr="004701C3" w:rsidRDefault="004701C3" w:rsidP="004701C3">
      <w:pPr>
        <w:jc w:val="both"/>
        <w:rPr>
          <w:rFonts w:cs="Times New Roman"/>
          <w:b/>
          <w:sz w:val="20"/>
          <w:szCs w:val="20"/>
        </w:rPr>
      </w:pPr>
    </w:p>
    <w:p w:rsidR="004701C3" w:rsidRPr="004701C3" w:rsidRDefault="00981D46" w:rsidP="004701C3">
      <w:pPr>
        <w:jc w:val="both"/>
        <w:rPr>
          <w:rFonts w:cs="Times New Roman"/>
          <w:sz w:val="20"/>
          <w:szCs w:val="20"/>
          <w:lang w:eastAsia="ru-RU"/>
        </w:rPr>
      </w:pPr>
      <w:r>
        <w:rPr>
          <w:rFonts w:cs="Times New Roman"/>
          <w:sz w:val="20"/>
          <w:szCs w:val="20"/>
        </w:rPr>
        <w:pict>
          <v:shape id="_x0000_s1037" type="#_x0000_t202" style="position:absolute;left:0;text-align:left;margin-left:256.4pt;margin-top:391.2pt;width:195.35pt;height:69.95pt;z-index:251668480;mso-wrap-distance-left:9.05pt;mso-wrap-distance-right:9.05pt">
            <v:fill color2="black"/>
            <v:textbox>
              <w:txbxContent>
                <w:p w:rsidR="001B1BAC" w:rsidRDefault="001B1BAC" w:rsidP="004701C3">
                  <w:pPr>
                    <w:jc w:val="center"/>
                  </w:pPr>
                  <w:r w:rsidRPr="00232012">
                    <w:rPr>
                      <w:sz w:val="20"/>
                      <w:szCs w:val="20"/>
                    </w:rPr>
                    <w:t>Уведомление об отказе в регистрации заявления о проведении общественной экологической экспертизы</w:t>
                  </w:r>
                </w:p>
              </w:txbxContent>
            </v:textbox>
          </v:shape>
        </w:pict>
      </w:r>
      <w:r>
        <w:rPr>
          <w:rFonts w:cs="Times New Roman"/>
          <w:sz w:val="20"/>
          <w:szCs w:val="20"/>
        </w:rPr>
        <w:pict>
          <v:shape id="_x0000_s1036" type="#_x0000_t202" style="position:absolute;left:0;text-align:left;margin-left:46.1pt;margin-top:391.2pt;width:190.7pt;height:69.95pt;z-index:251667456;mso-wrap-distance-left:9.05pt;mso-wrap-distance-right:9.05pt">
            <v:fill color2="black"/>
            <v:textbox>
              <w:txbxContent>
                <w:p w:rsidR="001B1BAC" w:rsidRDefault="001B1BAC" w:rsidP="004701C3">
                  <w:pPr>
                    <w:jc w:val="center"/>
                  </w:pPr>
                  <w:r w:rsidRPr="00232012">
                    <w:rPr>
                      <w:sz w:val="20"/>
                      <w:szCs w:val="20"/>
                    </w:rPr>
                    <w:t>Уведомление о регистрации заявления о проведении общественной экологической экспертизы</w:t>
                  </w:r>
                </w:p>
              </w:txbxContent>
            </v:textbox>
          </v:shape>
        </w:pict>
      </w:r>
      <w:r>
        <w:rPr>
          <w:rFonts w:cs="Times New Roman"/>
          <w:sz w:val="20"/>
          <w:szCs w:val="20"/>
        </w:rPr>
        <w:pict>
          <v:shapetype id="_x0000_t32" coordsize="21600,21600" o:spt="32" o:oned="t" path="m,l21600,21600e" filled="f">
            <v:path arrowok="t" fillok="f" o:connecttype="none"/>
            <o:lock v:ext="edit" shapetype="t"/>
          </v:shapetype>
          <v:shape id="_x0000_s1048" type="#_x0000_t32" style="position:absolute;left:0;text-align:left;margin-left:303.05pt;margin-top:365.65pt;width:39.6pt;height:25.55pt;z-index:251679744" o:connectortype="straight" strokeweight=".26mm">
            <v:stroke endarrow="block" joinstyle="miter" endcap="square"/>
          </v:shape>
        </w:pict>
      </w:r>
      <w:r>
        <w:rPr>
          <w:rFonts w:cs="Times New Roman"/>
          <w:sz w:val="20"/>
          <w:szCs w:val="20"/>
        </w:rPr>
        <w:pict>
          <v:shape id="_x0000_s1047" type="#_x0000_t32" style="position:absolute;left:0;text-align:left;margin-left:145.45pt;margin-top:364.9pt;width:54.1pt;height:26.3pt;flip:x;z-index:251678720" o:connectortype="straight" strokeweight=".26mm">
            <v:stroke endarrow="block" joinstyle="miter" endcap="square"/>
          </v:shape>
        </w:pict>
      </w:r>
      <w:r>
        <w:rPr>
          <w:rFonts w:cs="Times New Roman"/>
          <w:sz w:val="20"/>
          <w:szCs w:val="20"/>
        </w:rPr>
        <w:pict>
          <v:shape id="_x0000_s1035" type="#_x0000_t202" style="position:absolute;left:0;text-align:left;margin-left:140.4pt;margin-top:328.95pt;width:222.05pt;height:35.95pt;z-index:251666432;mso-wrap-distance-left:9.05pt;mso-wrap-distance-right:9.05pt">
            <v:fill color2="black"/>
            <v:textbox>
              <w:txbxContent>
                <w:p w:rsidR="001B1BAC" w:rsidRPr="00232012" w:rsidRDefault="001B1BAC" w:rsidP="004701C3">
                  <w:pPr>
                    <w:jc w:val="center"/>
                    <w:rPr>
                      <w:sz w:val="20"/>
                      <w:szCs w:val="20"/>
                    </w:rPr>
                  </w:pPr>
                  <w:r w:rsidRPr="00232012">
                    <w:rPr>
                      <w:sz w:val="20"/>
                      <w:szCs w:val="20"/>
                    </w:rPr>
                    <w:t>Выдача</w:t>
                  </w:r>
                  <w:r>
                    <w:rPr>
                      <w:sz w:val="20"/>
                      <w:szCs w:val="20"/>
                    </w:rPr>
                    <w:t xml:space="preserve"> </w:t>
                  </w:r>
                  <w:r w:rsidRPr="00232012">
                    <w:rPr>
                      <w:sz w:val="20"/>
                      <w:szCs w:val="20"/>
                    </w:rPr>
                    <w:t>документов заявителю</w:t>
                  </w:r>
                </w:p>
                <w:p w:rsidR="001B1BAC" w:rsidRDefault="001B1BAC" w:rsidP="004701C3">
                  <w:pPr>
                    <w:jc w:val="center"/>
                  </w:pPr>
                </w:p>
              </w:txbxContent>
            </v:textbox>
          </v:shape>
        </w:pict>
      </w:r>
      <w:r>
        <w:rPr>
          <w:rFonts w:cs="Times New Roman"/>
          <w:sz w:val="20"/>
          <w:szCs w:val="20"/>
        </w:rPr>
        <w:pict>
          <v:shape id="_x0000_s1046" type="#_x0000_t32" style="position:absolute;left:0;text-align:left;margin-left:327.8pt;margin-top:307.8pt;width:49.4pt;height:21.15pt;flip:x;z-index:251677696" o:connectortype="straight" strokeweight=".26mm">
            <v:stroke endarrow="block" joinstyle="miter" endcap="square"/>
          </v:shape>
        </w:pict>
      </w:r>
      <w:r>
        <w:rPr>
          <w:rFonts w:cs="Times New Roman"/>
          <w:sz w:val="20"/>
          <w:szCs w:val="20"/>
        </w:rPr>
        <w:pict>
          <v:shape id="_x0000_s1045" type="#_x0000_t32" style="position:absolute;left:0;text-align:left;margin-left:103.95pt;margin-top:307.8pt;width:41.5pt;height:19.5pt;z-index:251676672" o:connectortype="straight" strokeweight=".26mm">
            <v:stroke endarrow="block" joinstyle="miter" endcap="square"/>
          </v:shape>
        </w:pict>
      </w:r>
      <w:r>
        <w:rPr>
          <w:rFonts w:cs="Times New Roman"/>
          <w:sz w:val="20"/>
          <w:szCs w:val="20"/>
        </w:rPr>
        <w:pict>
          <v:shape id="_x0000_s1034" type="#_x0000_t202" style="position:absolute;left:0;text-align:left;margin-left:273.15pt;margin-top:261.9pt;width:179.15pt;height:45.9pt;z-index:251665408;mso-wrap-distance-left:9.05pt;mso-wrap-distance-right:9.05pt">
            <v:fill color2="black"/>
            <v:textbox>
              <w:txbxContent>
                <w:p w:rsidR="001B1BAC" w:rsidRPr="00232012" w:rsidRDefault="001B1BAC" w:rsidP="004701C3">
                  <w:pPr>
                    <w:jc w:val="center"/>
                    <w:rPr>
                      <w:sz w:val="20"/>
                      <w:szCs w:val="20"/>
                    </w:rPr>
                  </w:pPr>
                  <w:r w:rsidRPr="00232012">
                    <w:rPr>
                      <w:sz w:val="20"/>
                      <w:szCs w:val="20"/>
                    </w:rPr>
                    <w:t>Принятие решения об отказе в регистрации заявления</w:t>
                  </w:r>
                </w:p>
                <w:p w:rsidR="001B1BAC" w:rsidRDefault="001B1BAC" w:rsidP="004701C3">
                  <w:pPr>
                    <w:jc w:val="center"/>
                  </w:pPr>
                </w:p>
              </w:txbxContent>
            </v:textbox>
          </v:shape>
        </w:pict>
      </w:r>
      <w:r>
        <w:rPr>
          <w:rFonts w:cs="Times New Roman"/>
          <w:sz w:val="20"/>
          <w:szCs w:val="20"/>
        </w:rPr>
        <w:pict>
          <v:shape id="_x0000_s1033" type="#_x0000_t202" style="position:absolute;left:0;text-align:left;margin-left:10.45pt;margin-top:263.5pt;width:179.15pt;height:44.3pt;z-index:251664384;mso-wrap-distance-left:9.05pt;mso-wrap-distance-right:9.05pt">
            <v:fill color2="black"/>
            <v:textbox>
              <w:txbxContent>
                <w:p w:rsidR="001B1BAC" w:rsidRPr="004701C3" w:rsidRDefault="001B1BAC" w:rsidP="004701C3">
                  <w:pPr>
                    <w:jc w:val="center"/>
                    <w:rPr>
                      <w:sz w:val="20"/>
                      <w:szCs w:val="20"/>
                    </w:rPr>
                  </w:pPr>
                  <w:r w:rsidRPr="004701C3">
                    <w:rPr>
                      <w:sz w:val="20"/>
                      <w:szCs w:val="20"/>
                    </w:rPr>
                    <w:t>Принятие решения о регистрации заявления</w:t>
                  </w:r>
                </w:p>
              </w:txbxContent>
            </v:textbox>
          </v:shape>
        </w:pict>
      </w:r>
      <w:r>
        <w:rPr>
          <w:rFonts w:cs="Times New Roman"/>
          <w:sz w:val="20"/>
          <w:szCs w:val="20"/>
        </w:rPr>
        <w:pict>
          <v:shape id="_x0000_s1039" type="#_x0000_t202" style="position:absolute;left:0;text-align:left;margin-left:91.4pt;margin-top:78.05pt;width:301.85pt;height:32.55pt;z-index:251670528;mso-wrap-distance-left:9.05pt;mso-wrap-distance-right:9.05pt">
            <v:fill color2="black"/>
            <v:textbox>
              <w:txbxContent>
                <w:p w:rsidR="001B1BAC" w:rsidRPr="004701C3" w:rsidRDefault="001B1BAC" w:rsidP="004701C3">
                  <w:pPr>
                    <w:jc w:val="center"/>
                    <w:rPr>
                      <w:sz w:val="20"/>
                      <w:szCs w:val="20"/>
                    </w:rPr>
                  </w:pPr>
                  <w:r w:rsidRPr="004701C3">
                    <w:rPr>
                      <w:sz w:val="20"/>
                      <w:szCs w:val="20"/>
                    </w:rPr>
                    <w:t>Прием и регистрация документов</w:t>
                  </w:r>
                </w:p>
              </w:txbxContent>
            </v:textbox>
          </v:shape>
        </w:pict>
      </w:r>
      <w:r>
        <w:rPr>
          <w:rFonts w:cs="Times New Roman"/>
          <w:sz w:val="20"/>
          <w:szCs w:val="20"/>
        </w:rPr>
        <w:pict>
          <v:shape id="_x0000_s1044" type="#_x0000_t32" style="position:absolute;left:0;text-align:left;margin-left:372.8pt;margin-top:237.3pt;width:.05pt;height:17.55pt;z-index:251675648" o:connectortype="straight" strokeweight=".26mm">
            <v:stroke endarrow="block" joinstyle="miter" endcap="square"/>
          </v:shape>
        </w:pict>
      </w:r>
      <w:r>
        <w:rPr>
          <w:rFonts w:cs="Times New Roman"/>
          <w:sz w:val="20"/>
          <w:szCs w:val="20"/>
        </w:rPr>
        <w:pict>
          <v:shape id="_x0000_s1043" type="#_x0000_t32" style="position:absolute;left:0;text-align:left;margin-left:99.65pt;margin-top:238.1pt;width:.05pt;height:17.55pt;z-index:251674624" o:connectortype="straight" strokeweight=".26mm">
            <v:stroke endarrow="block" joinstyle="miter" endcap="square"/>
          </v:shape>
        </w:pict>
      </w:r>
      <w:r>
        <w:rPr>
          <w:rFonts w:cs="Times New Roman"/>
          <w:sz w:val="20"/>
          <w:szCs w:val="20"/>
        </w:rPr>
        <w:pict>
          <v:shape id="_x0000_s1042" type="#_x0000_t32" style="position:absolute;left:0;text-align:left;margin-left:320.45pt;margin-top:160.25pt;width:42pt;height:23.9pt;z-index:251673600" o:connectortype="straight" strokeweight=".26mm">
            <v:stroke endarrow="block" joinstyle="miter" endcap="square"/>
          </v:shape>
        </w:pict>
      </w:r>
      <w:r>
        <w:rPr>
          <w:rFonts w:cs="Times New Roman"/>
          <w:sz w:val="20"/>
          <w:szCs w:val="20"/>
        </w:rPr>
        <w:pict>
          <v:shape id="_x0000_s1041" type="#_x0000_t32" style="position:absolute;left:0;text-align:left;margin-left:102.6pt;margin-top:160.25pt;width:41pt;height:24.7pt;flip:x;z-index:251672576" o:connectortype="straight" strokeweight=".26mm">
            <v:stroke endarrow="block" joinstyle="miter" endcap="square"/>
          </v:shape>
        </w:pict>
      </w:r>
      <w:r>
        <w:rPr>
          <w:rFonts w:cs="Times New Roman"/>
          <w:sz w:val="20"/>
          <w:szCs w:val="20"/>
        </w:rPr>
        <w:pict>
          <v:shape id="_x0000_s1040" type="#_x0000_t32" style="position:absolute;left:0;text-align:left;margin-left:236.75pt;margin-top:111.45pt;width:.05pt;height:17.55pt;z-index:251671552" o:connectortype="straight" strokeweight=".26mm">
            <v:stroke endarrow="block" joinstyle="miter" endcap="square"/>
          </v:shape>
        </w:pict>
      </w:r>
      <w:r>
        <w:rPr>
          <w:rFonts w:cs="Times New Roman"/>
          <w:sz w:val="20"/>
          <w:szCs w:val="20"/>
        </w:rPr>
        <w:pict>
          <v:shape id="_x0000_s1029" type="#_x0000_t202" style="position:absolute;left:0;text-align:left;margin-left:91.2pt;margin-top:7.55pt;width:295.55pt;height:50.75pt;z-index:251660288;mso-wrap-distance-left:9.05pt;mso-wrap-distance-right:9.05pt">
            <v:fill color2="black"/>
            <v:textbox>
              <w:txbxContent>
                <w:p w:rsidR="001B1BAC" w:rsidRPr="004701C3" w:rsidRDefault="001B1BAC" w:rsidP="004701C3">
                  <w:pPr>
                    <w:pStyle w:val="ConsPlusNonformat"/>
                    <w:jc w:val="center"/>
                  </w:pPr>
                  <w:r w:rsidRPr="004701C3">
                    <w:rPr>
                      <w:rFonts w:ascii="Times New Roman" w:hAnsi="Times New Roman" w:cs="Times New Roman"/>
                    </w:rPr>
                    <w:t>Обращение заявителя с заявлением</w:t>
                  </w:r>
                  <w:r>
                    <w:rPr>
                      <w:rFonts w:ascii="Times New Roman" w:hAnsi="Times New Roman" w:cs="Times New Roman"/>
                    </w:rPr>
                    <w:t xml:space="preserve"> </w:t>
                  </w:r>
                  <w:r w:rsidRPr="004701C3">
                    <w:rPr>
                      <w:rFonts w:ascii="Times New Roman" w:hAnsi="Times New Roman" w:cs="Times New Roman"/>
                    </w:rPr>
                    <w:t>и документами, необходимыми для предоставления муниципальной услуги</w:t>
                  </w:r>
                </w:p>
              </w:txbxContent>
            </v:textbox>
          </v:shape>
        </w:pict>
      </w:r>
      <w:r>
        <w:rPr>
          <w:rFonts w:cs="Times New Roman"/>
          <w:sz w:val="20"/>
          <w:szCs w:val="20"/>
        </w:rPr>
        <w:pict>
          <v:shape id="_x0000_s1038" type="#_x0000_t32" style="position:absolute;left:0;text-align:left;margin-left:236.75pt;margin-top:56.4pt;width:.05pt;height:17.55pt;z-index:251669504" o:connectortype="straight" strokeweight=".26mm">
            <v:stroke endarrow="block" joinstyle="miter" endcap="square"/>
          </v:shape>
        </w:pict>
      </w:r>
      <w:r>
        <w:rPr>
          <w:rFonts w:cs="Times New Roman"/>
          <w:sz w:val="20"/>
          <w:szCs w:val="20"/>
        </w:rPr>
        <w:pict>
          <v:shape id="_x0000_s1032" type="#_x0000_t202" style="position:absolute;left:0;text-align:left;margin-left:272.6pt;margin-top:184.45pt;width:179.15pt;height:52pt;z-index:251663360;mso-wrap-distance-left:9.05pt;mso-wrap-distance-right:9.05pt">
            <v:fill color2="black"/>
            <v:textbox>
              <w:txbxContent>
                <w:p w:rsidR="001B1BAC" w:rsidRPr="004701C3" w:rsidRDefault="001B1BAC" w:rsidP="004701C3">
                  <w:pPr>
                    <w:jc w:val="center"/>
                    <w:rPr>
                      <w:sz w:val="20"/>
                      <w:szCs w:val="20"/>
                    </w:rPr>
                  </w:pPr>
                  <w:r w:rsidRPr="004701C3">
                    <w:rPr>
                      <w:sz w:val="20"/>
                      <w:szCs w:val="20"/>
                    </w:rPr>
                    <w:t>Наличие оснований для отказа в предоставлении муниципальной услуги</w:t>
                  </w:r>
                </w:p>
                <w:p w:rsidR="001B1BAC" w:rsidRDefault="001B1BAC" w:rsidP="004701C3">
                  <w:pPr>
                    <w:jc w:val="center"/>
                  </w:pPr>
                </w:p>
              </w:txbxContent>
            </v:textbox>
          </v:shape>
        </w:pict>
      </w:r>
      <w:r>
        <w:rPr>
          <w:rFonts w:cs="Times New Roman"/>
          <w:sz w:val="20"/>
          <w:szCs w:val="20"/>
        </w:rPr>
        <w:pict>
          <v:shape id="_x0000_s1031" type="#_x0000_t202" style="position:absolute;left:0;text-align:left;margin-left:12.8pt;margin-top:185.25pt;width:179.15pt;height:52pt;z-index:251662336;mso-wrap-distance-left:9.05pt;mso-wrap-distance-right:9.05pt">
            <v:fill color2="black"/>
            <v:textbox>
              <w:txbxContent>
                <w:p w:rsidR="001B1BAC" w:rsidRPr="004701C3" w:rsidRDefault="001B1BAC" w:rsidP="004701C3">
                  <w:pPr>
                    <w:jc w:val="center"/>
                    <w:rPr>
                      <w:sz w:val="20"/>
                      <w:szCs w:val="20"/>
                    </w:rPr>
                  </w:pPr>
                  <w:r w:rsidRPr="004701C3">
                    <w:rPr>
                      <w:sz w:val="20"/>
                      <w:szCs w:val="20"/>
                    </w:rPr>
                    <w:t>Отсутствие оснований для отказа в предоставлении муниципальной услуги</w:t>
                  </w:r>
                </w:p>
              </w:txbxContent>
            </v:textbox>
          </v:shape>
        </w:pict>
      </w:r>
      <w:r>
        <w:rPr>
          <w:rFonts w:cs="Times New Roman"/>
          <w:sz w:val="20"/>
          <w:szCs w:val="20"/>
        </w:rPr>
        <w:pict>
          <v:shape id="_x0000_s1030" type="#_x0000_t202" style="position:absolute;left:0;text-align:left;margin-left:92pt;margin-top:131pt;width:301.85pt;height:28.4pt;z-index:251661312;mso-wrap-distance-left:9.05pt;mso-wrap-distance-right:9.05pt">
            <v:fill color2="black"/>
            <v:textbox>
              <w:txbxContent>
                <w:p w:rsidR="001B1BAC" w:rsidRPr="004701C3" w:rsidRDefault="001B1BAC" w:rsidP="004701C3">
                  <w:pPr>
                    <w:jc w:val="center"/>
                    <w:rPr>
                      <w:sz w:val="20"/>
                      <w:szCs w:val="20"/>
                    </w:rPr>
                  </w:pPr>
                  <w:r w:rsidRPr="004701C3">
                    <w:rPr>
                      <w:sz w:val="20"/>
                      <w:szCs w:val="20"/>
                    </w:rPr>
                    <w:t>Рассмотрение документов</w:t>
                  </w:r>
                </w:p>
              </w:txbxContent>
            </v:textbox>
          </v:shape>
        </w:pict>
      </w:r>
    </w:p>
    <w:p w:rsidR="004701C3" w:rsidRPr="004701C3" w:rsidRDefault="004701C3" w:rsidP="004701C3">
      <w:pPr>
        <w:pStyle w:val="af6"/>
        <w:pageBreakBefore/>
        <w:spacing w:line="240" w:lineRule="exact"/>
        <w:ind w:left="3958"/>
        <w:jc w:val="right"/>
        <w:rPr>
          <w:rFonts w:cs="Times New Roman"/>
          <w:sz w:val="20"/>
          <w:szCs w:val="20"/>
        </w:rPr>
      </w:pPr>
      <w:r w:rsidRPr="004701C3">
        <w:rPr>
          <w:rFonts w:cs="Times New Roman"/>
          <w:sz w:val="20"/>
          <w:szCs w:val="20"/>
        </w:rPr>
        <w:lastRenderedPageBreak/>
        <w:t>Приложение № 3</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к административному регламенту</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предоставления</w:t>
      </w:r>
      <w:r w:rsidR="005829EC">
        <w:rPr>
          <w:rFonts w:cs="Times New Roman"/>
          <w:sz w:val="20"/>
          <w:szCs w:val="20"/>
        </w:rPr>
        <w:t xml:space="preserve"> </w:t>
      </w:r>
      <w:r w:rsidRPr="004701C3">
        <w:rPr>
          <w:rFonts w:cs="Times New Roman"/>
          <w:sz w:val="20"/>
          <w:szCs w:val="20"/>
        </w:rPr>
        <w:t>муниципальной услуги</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«Государственная регистрация заявления о проведении общественной экологической экспертизы»</w:t>
      </w:r>
    </w:p>
    <w:p w:rsidR="004701C3" w:rsidRPr="004701C3" w:rsidRDefault="004701C3" w:rsidP="004701C3">
      <w:pPr>
        <w:ind w:left="3960"/>
        <w:jc w:val="center"/>
        <w:rPr>
          <w:rFonts w:cs="Times New Roman"/>
          <w:sz w:val="20"/>
          <w:szCs w:val="20"/>
          <w:highlight w:val="red"/>
        </w:rPr>
      </w:pPr>
    </w:p>
    <w:tbl>
      <w:tblPr>
        <w:tblW w:w="0" w:type="auto"/>
        <w:tblLayout w:type="fixed"/>
        <w:tblLook w:val="0000"/>
      </w:tblPr>
      <w:tblGrid>
        <w:gridCol w:w="4137"/>
        <w:gridCol w:w="5691"/>
      </w:tblGrid>
      <w:tr w:rsidR="004701C3" w:rsidRPr="004701C3" w:rsidTr="00232012">
        <w:tc>
          <w:tcPr>
            <w:tcW w:w="4137" w:type="dxa"/>
            <w:shd w:val="clear" w:color="auto" w:fill="auto"/>
          </w:tcPr>
          <w:p w:rsidR="004701C3" w:rsidRPr="004701C3" w:rsidRDefault="004701C3" w:rsidP="00232012">
            <w:pPr>
              <w:snapToGrid w:val="0"/>
              <w:rPr>
                <w:rFonts w:cs="Times New Roman"/>
                <w:sz w:val="20"/>
                <w:szCs w:val="20"/>
              </w:rPr>
            </w:pPr>
          </w:p>
        </w:tc>
        <w:tc>
          <w:tcPr>
            <w:tcW w:w="5691" w:type="dxa"/>
            <w:shd w:val="clear" w:color="auto" w:fill="auto"/>
          </w:tcPr>
          <w:p w:rsidR="004701C3" w:rsidRPr="004701C3" w:rsidRDefault="004701C3" w:rsidP="00232012">
            <w:pPr>
              <w:jc w:val="right"/>
              <w:rPr>
                <w:rFonts w:cs="Times New Roman"/>
                <w:sz w:val="20"/>
                <w:szCs w:val="20"/>
              </w:rPr>
            </w:pPr>
            <w:r w:rsidRPr="004701C3">
              <w:rPr>
                <w:rFonts w:cs="Times New Roman"/>
                <w:sz w:val="20"/>
                <w:szCs w:val="20"/>
              </w:rPr>
              <w:t>Главе администрации Кадыйского муниципального района</w:t>
            </w:r>
            <w:r w:rsidR="005829EC">
              <w:rPr>
                <w:rFonts w:cs="Times New Roman"/>
                <w:sz w:val="20"/>
                <w:szCs w:val="20"/>
              </w:rPr>
              <w:t xml:space="preserve"> </w:t>
            </w:r>
            <w:r w:rsidRPr="004701C3">
              <w:rPr>
                <w:rFonts w:cs="Times New Roman"/>
                <w:sz w:val="20"/>
                <w:szCs w:val="20"/>
              </w:rPr>
              <w:t>__________________________________</w:t>
            </w:r>
          </w:p>
          <w:p w:rsidR="004701C3" w:rsidRPr="004701C3" w:rsidRDefault="004701C3" w:rsidP="00232012">
            <w:pPr>
              <w:jc w:val="center"/>
              <w:rPr>
                <w:rFonts w:cs="Times New Roman"/>
                <w:sz w:val="20"/>
                <w:szCs w:val="20"/>
              </w:rPr>
            </w:pPr>
            <w:r w:rsidRPr="004701C3">
              <w:rPr>
                <w:rFonts w:cs="Times New Roman"/>
                <w:sz w:val="20"/>
                <w:szCs w:val="20"/>
              </w:rPr>
              <w:t>(Ф.И.О. руководителя юридического лица, физического лица)</w:t>
            </w:r>
          </w:p>
          <w:p w:rsidR="004701C3" w:rsidRPr="004701C3" w:rsidRDefault="005829EC" w:rsidP="00232012">
            <w:pPr>
              <w:rPr>
                <w:rFonts w:cs="Times New Roman"/>
                <w:sz w:val="20"/>
                <w:szCs w:val="20"/>
              </w:rPr>
            </w:pPr>
            <w:r>
              <w:rPr>
                <w:rFonts w:cs="Times New Roman"/>
                <w:sz w:val="20"/>
                <w:szCs w:val="20"/>
              </w:rPr>
              <w:t xml:space="preserve"> </w:t>
            </w:r>
            <w:r w:rsidR="004701C3" w:rsidRPr="004701C3">
              <w:rPr>
                <w:rFonts w:cs="Times New Roman"/>
                <w:sz w:val="20"/>
                <w:szCs w:val="20"/>
              </w:rPr>
              <w:t>____________________________________</w:t>
            </w:r>
            <w:r w:rsidR="00232012">
              <w:rPr>
                <w:rFonts w:cs="Times New Roman"/>
                <w:sz w:val="20"/>
                <w:szCs w:val="20"/>
              </w:rPr>
              <w:t>__________________</w:t>
            </w:r>
            <w:r w:rsidR="004701C3" w:rsidRPr="004701C3">
              <w:rPr>
                <w:rFonts w:cs="Times New Roman"/>
                <w:sz w:val="20"/>
                <w:szCs w:val="20"/>
              </w:rPr>
              <w:t xml:space="preserve"> </w:t>
            </w:r>
          </w:p>
          <w:p w:rsidR="004701C3" w:rsidRPr="004701C3" w:rsidRDefault="004701C3" w:rsidP="00232012">
            <w:pPr>
              <w:jc w:val="center"/>
              <w:rPr>
                <w:rFonts w:cs="Times New Roman"/>
                <w:sz w:val="20"/>
                <w:szCs w:val="20"/>
              </w:rPr>
            </w:pPr>
            <w:r w:rsidRPr="004701C3">
              <w:rPr>
                <w:rFonts w:cs="Times New Roman"/>
                <w:sz w:val="20"/>
                <w:szCs w:val="20"/>
              </w:rPr>
              <w:t>(полное наименование заявителя (для юридических лиц))</w:t>
            </w:r>
          </w:p>
          <w:p w:rsidR="004701C3" w:rsidRPr="004701C3" w:rsidRDefault="005829EC" w:rsidP="00232012">
            <w:pPr>
              <w:rPr>
                <w:rFonts w:cs="Times New Roman"/>
                <w:sz w:val="20"/>
                <w:szCs w:val="20"/>
              </w:rPr>
            </w:pPr>
            <w:r>
              <w:rPr>
                <w:rFonts w:cs="Times New Roman"/>
                <w:sz w:val="20"/>
                <w:szCs w:val="20"/>
              </w:rPr>
              <w:t xml:space="preserve"> </w:t>
            </w:r>
            <w:r w:rsidR="004701C3" w:rsidRPr="004701C3">
              <w:rPr>
                <w:rFonts w:cs="Times New Roman"/>
                <w:sz w:val="20"/>
                <w:szCs w:val="20"/>
              </w:rPr>
              <w:t xml:space="preserve">____________________________________ </w:t>
            </w:r>
            <w:r w:rsidR="00232012">
              <w:rPr>
                <w:rFonts w:cs="Times New Roman"/>
                <w:sz w:val="20"/>
                <w:szCs w:val="20"/>
              </w:rPr>
              <w:t>______________</w:t>
            </w:r>
          </w:p>
          <w:p w:rsidR="004701C3" w:rsidRPr="004701C3" w:rsidRDefault="004701C3" w:rsidP="00232012">
            <w:pPr>
              <w:jc w:val="center"/>
              <w:rPr>
                <w:rFonts w:cs="Times New Roman"/>
                <w:sz w:val="20"/>
                <w:szCs w:val="20"/>
              </w:rPr>
            </w:pPr>
            <w:r w:rsidRPr="004701C3">
              <w:rPr>
                <w:rFonts w:cs="Times New Roman"/>
                <w:sz w:val="20"/>
                <w:szCs w:val="20"/>
              </w:rPr>
              <w:t xml:space="preserve"> (юридический и почтовый адрес (для юридических лиц), адрес регистрации по месту жительства и по месту пребывания (для физических лиц), телефон, адрес электронной почты)</w:t>
            </w:r>
          </w:p>
          <w:p w:rsidR="004701C3" w:rsidRPr="004701C3" w:rsidRDefault="004701C3" w:rsidP="00232012">
            <w:pPr>
              <w:jc w:val="center"/>
              <w:rPr>
                <w:rFonts w:cs="Times New Roman"/>
                <w:sz w:val="20"/>
                <w:szCs w:val="20"/>
              </w:rPr>
            </w:pPr>
          </w:p>
        </w:tc>
      </w:tr>
    </w:tbl>
    <w:p w:rsidR="004701C3" w:rsidRPr="004701C3" w:rsidRDefault="004701C3" w:rsidP="004701C3">
      <w:pPr>
        <w:tabs>
          <w:tab w:val="left" w:pos="1470"/>
        </w:tabs>
        <w:ind w:firstLine="709"/>
        <w:jc w:val="center"/>
        <w:rPr>
          <w:rFonts w:cs="Times New Roman"/>
          <w:iCs/>
          <w:color w:val="000000"/>
          <w:sz w:val="20"/>
          <w:szCs w:val="20"/>
        </w:rPr>
      </w:pPr>
    </w:p>
    <w:p w:rsidR="004701C3" w:rsidRPr="004701C3" w:rsidRDefault="004701C3" w:rsidP="004701C3">
      <w:pPr>
        <w:tabs>
          <w:tab w:val="left" w:pos="1470"/>
        </w:tabs>
        <w:ind w:firstLine="709"/>
        <w:jc w:val="center"/>
        <w:rPr>
          <w:rFonts w:cs="Times New Roman"/>
          <w:iCs/>
          <w:color w:val="000000"/>
          <w:sz w:val="20"/>
          <w:szCs w:val="20"/>
        </w:rPr>
      </w:pPr>
      <w:r w:rsidRPr="004701C3">
        <w:rPr>
          <w:rFonts w:cs="Times New Roman"/>
          <w:iCs/>
          <w:color w:val="000000"/>
          <w:sz w:val="20"/>
          <w:szCs w:val="20"/>
        </w:rPr>
        <w:t>ЗАЯВЛЕНИЕ</w:t>
      </w:r>
    </w:p>
    <w:p w:rsidR="004701C3" w:rsidRPr="004701C3" w:rsidRDefault="004701C3" w:rsidP="004701C3">
      <w:pPr>
        <w:tabs>
          <w:tab w:val="left" w:pos="1470"/>
        </w:tabs>
        <w:jc w:val="center"/>
        <w:rPr>
          <w:rFonts w:cs="Times New Roman"/>
          <w:iCs/>
          <w:color w:val="000000"/>
          <w:sz w:val="20"/>
          <w:szCs w:val="20"/>
          <w:highlight w:val="red"/>
        </w:rPr>
      </w:pPr>
    </w:p>
    <w:p w:rsidR="004701C3" w:rsidRPr="004701C3" w:rsidRDefault="004701C3" w:rsidP="004701C3">
      <w:pPr>
        <w:tabs>
          <w:tab w:val="left" w:pos="1470"/>
        </w:tabs>
        <w:jc w:val="both"/>
        <w:rPr>
          <w:rFonts w:cs="Times New Roman"/>
          <w:color w:val="000000"/>
          <w:sz w:val="20"/>
          <w:szCs w:val="20"/>
        </w:rPr>
      </w:pPr>
      <w:r w:rsidRPr="004701C3">
        <w:rPr>
          <w:rFonts w:cs="Times New Roman"/>
          <w:color w:val="000000"/>
          <w:sz w:val="20"/>
          <w:szCs w:val="20"/>
        </w:rPr>
        <w:t>Общественная организация (объединение), гражданин (граждане), орган местного самоуправления</w:t>
      </w:r>
      <w:r w:rsidR="005829EC">
        <w:rPr>
          <w:rFonts w:cs="Times New Roman"/>
          <w:color w:val="000000"/>
          <w:sz w:val="20"/>
          <w:szCs w:val="20"/>
        </w:rPr>
        <w:t xml:space="preserve"> </w:t>
      </w:r>
      <w:r w:rsidRPr="004701C3">
        <w:rPr>
          <w:rFonts w:cs="Times New Roman"/>
          <w:color w:val="000000"/>
          <w:sz w:val="20"/>
          <w:szCs w:val="20"/>
        </w:rPr>
        <w:t>________________________________________</w:t>
      </w:r>
      <w:r w:rsidR="00232012">
        <w:rPr>
          <w:rFonts w:cs="Times New Roman"/>
          <w:color w:val="000000"/>
          <w:sz w:val="20"/>
          <w:szCs w:val="20"/>
        </w:rPr>
        <w:t>_____________________________________________________________</w:t>
      </w:r>
      <w:r w:rsidRPr="004701C3">
        <w:rPr>
          <w:rFonts w:cs="Times New Roman"/>
          <w:color w:val="000000"/>
          <w:sz w:val="20"/>
          <w:szCs w:val="20"/>
        </w:rPr>
        <w:t xml:space="preserve"> </w:t>
      </w:r>
    </w:p>
    <w:p w:rsidR="004701C3" w:rsidRPr="004701C3" w:rsidRDefault="005829EC" w:rsidP="004701C3">
      <w:pPr>
        <w:tabs>
          <w:tab w:val="left" w:pos="1470"/>
        </w:tabs>
        <w:jc w:val="both"/>
        <w:rPr>
          <w:rFonts w:cs="Times New Roman"/>
          <w:color w:val="000000"/>
          <w:sz w:val="20"/>
          <w:szCs w:val="20"/>
        </w:rPr>
      </w:pPr>
      <w:r>
        <w:rPr>
          <w:rFonts w:cs="Times New Roman"/>
          <w:color w:val="000000"/>
          <w:sz w:val="20"/>
          <w:szCs w:val="20"/>
        </w:rPr>
        <w:t xml:space="preserve"> </w:t>
      </w:r>
      <w:r w:rsidR="004701C3" w:rsidRPr="004701C3">
        <w:rPr>
          <w:rFonts w:cs="Times New Roman"/>
          <w:color w:val="000000"/>
          <w:sz w:val="20"/>
          <w:szCs w:val="20"/>
        </w:rPr>
        <w:t>(наименование, ФИО)</w:t>
      </w:r>
    </w:p>
    <w:p w:rsidR="004701C3" w:rsidRPr="004701C3" w:rsidRDefault="004701C3" w:rsidP="004701C3">
      <w:pPr>
        <w:tabs>
          <w:tab w:val="left" w:pos="1470"/>
        </w:tabs>
        <w:jc w:val="both"/>
        <w:rPr>
          <w:rFonts w:cs="Times New Roman"/>
          <w:color w:val="000000"/>
          <w:sz w:val="20"/>
          <w:szCs w:val="20"/>
        </w:rPr>
      </w:pPr>
      <w:r w:rsidRPr="004701C3">
        <w:rPr>
          <w:rFonts w:cs="Times New Roman"/>
          <w:color w:val="000000"/>
          <w:sz w:val="20"/>
          <w:szCs w:val="20"/>
        </w:rPr>
        <w:t xml:space="preserve">Юридический адрес ________________________________________________ </w:t>
      </w:r>
      <w:r w:rsidR="00232012">
        <w:rPr>
          <w:rFonts w:cs="Times New Roman"/>
          <w:color w:val="000000"/>
          <w:sz w:val="20"/>
          <w:szCs w:val="20"/>
        </w:rPr>
        <w:t>__________________________________</w:t>
      </w:r>
    </w:p>
    <w:p w:rsidR="004701C3" w:rsidRPr="004701C3" w:rsidRDefault="004701C3" w:rsidP="004701C3">
      <w:pPr>
        <w:tabs>
          <w:tab w:val="left" w:pos="1470"/>
        </w:tabs>
        <w:jc w:val="both"/>
        <w:rPr>
          <w:rFonts w:cs="Times New Roman"/>
          <w:sz w:val="20"/>
          <w:szCs w:val="20"/>
        </w:rPr>
      </w:pPr>
      <w:r w:rsidRPr="004701C3">
        <w:rPr>
          <w:rFonts w:cs="Times New Roman"/>
          <w:color w:val="000000"/>
          <w:sz w:val="20"/>
          <w:szCs w:val="20"/>
        </w:rPr>
        <w:t>Адрес (место нахождения), адрес регистрации по месту жительства и по месту пребывания _____________________________________________________</w:t>
      </w:r>
      <w:r w:rsidR="00232012">
        <w:rPr>
          <w:rFonts w:cs="Times New Roman"/>
          <w:color w:val="000000"/>
          <w:sz w:val="20"/>
          <w:szCs w:val="20"/>
        </w:rPr>
        <w:t>_______________________________________________</w:t>
      </w:r>
    </w:p>
    <w:p w:rsidR="004701C3" w:rsidRPr="004701C3" w:rsidRDefault="004701C3" w:rsidP="004701C3">
      <w:pPr>
        <w:tabs>
          <w:tab w:val="left" w:pos="1470"/>
        </w:tabs>
        <w:jc w:val="both"/>
        <w:rPr>
          <w:rFonts w:cs="Times New Roman"/>
          <w:sz w:val="20"/>
          <w:szCs w:val="20"/>
        </w:rPr>
      </w:pPr>
    </w:p>
    <w:p w:rsidR="004701C3" w:rsidRPr="004701C3" w:rsidRDefault="004701C3" w:rsidP="004701C3">
      <w:pPr>
        <w:tabs>
          <w:tab w:val="left" w:pos="1470"/>
        </w:tabs>
        <w:jc w:val="both"/>
        <w:rPr>
          <w:rFonts w:cs="Times New Roman"/>
          <w:color w:val="000000"/>
          <w:sz w:val="20"/>
          <w:szCs w:val="20"/>
        </w:rPr>
      </w:pPr>
      <w:r w:rsidRPr="004701C3">
        <w:rPr>
          <w:rFonts w:cs="Times New Roman"/>
          <w:color w:val="000000"/>
          <w:sz w:val="20"/>
          <w:szCs w:val="20"/>
        </w:rPr>
        <w:t>уставная деятельность которой состоит в ______________________________</w:t>
      </w:r>
      <w:r w:rsidR="00232012">
        <w:rPr>
          <w:rFonts w:cs="Times New Roman"/>
          <w:color w:val="000000"/>
          <w:sz w:val="20"/>
          <w:szCs w:val="20"/>
        </w:rPr>
        <w:t>____________________________________</w:t>
      </w:r>
      <w:r w:rsidRPr="004701C3">
        <w:rPr>
          <w:rFonts w:cs="Times New Roman"/>
          <w:color w:val="000000"/>
          <w:sz w:val="20"/>
          <w:szCs w:val="20"/>
        </w:rPr>
        <w:t xml:space="preserve"> </w:t>
      </w:r>
    </w:p>
    <w:p w:rsidR="004701C3" w:rsidRPr="004701C3" w:rsidRDefault="005829EC" w:rsidP="004701C3">
      <w:pPr>
        <w:tabs>
          <w:tab w:val="left" w:pos="1470"/>
        </w:tabs>
        <w:jc w:val="both"/>
        <w:rPr>
          <w:rFonts w:cs="Times New Roman"/>
          <w:iCs/>
          <w:color w:val="000000"/>
          <w:sz w:val="20"/>
          <w:szCs w:val="20"/>
        </w:rPr>
      </w:pPr>
      <w:r>
        <w:rPr>
          <w:rFonts w:cs="Times New Roman"/>
          <w:color w:val="000000"/>
          <w:sz w:val="20"/>
          <w:szCs w:val="20"/>
        </w:rPr>
        <w:t xml:space="preserve"> </w:t>
      </w:r>
      <w:r w:rsidR="004701C3" w:rsidRPr="004701C3">
        <w:rPr>
          <w:rFonts w:cs="Times New Roman"/>
          <w:color w:val="000000"/>
          <w:sz w:val="20"/>
          <w:szCs w:val="20"/>
        </w:rPr>
        <w:t>(характер предусмотренной Уставом деятельности)</w:t>
      </w:r>
      <w:r w:rsidR="004701C3" w:rsidRPr="004701C3">
        <w:rPr>
          <w:rFonts w:cs="Times New Roman"/>
          <w:iCs/>
          <w:color w:val="000000"/>
          <w:sz w:val="20"/>
          <w:szCs w:val="20"/>
        </w:rPr>
        <w:t>____________________________________________________</w:t>
      </w:r>
      <w:r w:rsidR="00232012">
        <w:rPr>
          <w:rFonts w:cs="Times New Roman"/>
          <w:iCs/>
          <w:color w:val="000000"/>
          <w:sz w:val="20"/>
          <w:szCs w:val="20"/>
        </w:rPr>
        <w:t>__________________________________</w:t>
      </w:r>
      <w:r w:rsidR="004701C3" w:rsidRPr="004701C3">
        <w:rPr>
          <w:rFonts w:cs="Times New Roman"/>
          <w:iCs/>
          <w:color w:val="000000"/>
          <w:sz w:val="20"/>
          <w:szCs w:val="20"/>
        </w:rPr>
        <w:t>__</w:t>
      </w:r>
    </w:p>
    <w:p w:rsidR="004701C3" w:rsidRPr="004701C3" w:rsidRDefault="004701C3" w:rsidP="004701C3">
      <w:pPr>
        <w:tabs>
          <w:tab w:val="left" w:pos="1470"/>
        </w:tabs>
        <w:jc w:val="both"/>
        <w:rPr>
          <w:rFonts w:cs="Times New Roman"/>
          <w:iCs/>
          <w:color w:val="000000"/>
          <w:sz w:val="20"/>
          <w:szCs w:val="20"/>
        </w:rPr>
      </w:pPr>
      <w:r w:rsidRPr="004701C3">
        <w:rPr>
          <w:rFonts w:cs="Times New Roman"/>
          <w:iCs/>
          <w:color w:val="000000"/>
          <w:sz w:val="20"/>
          <w:szCs w:val="20"/>
        </w:rPr>
        <w:t xml:space="preserve"> </w:t>
      </w:r>
    </w:p>
    <w:p w:rsidR="004701C3" w:rsidRPr="004701C3" w:rsidRDefault="004701C3" w:rsidP="004701C3">
      <w:pPr>
        <w:tabs>
          <w:tab w:val="left" w:pos="1470"/>
          <w:tab w:val="left" w:pos="8364"/>
        </w:tabs>
        <w:jc w:val="both"/>
        <w:rPr>
          <w:rFonts w:cs="Times New Roman"/>
          <w:iCs/>
          <w:color w:val="000000"/>
          <w:sz w:val="20"/>
          <w:szCs w:val="20"/>
        </w:rPr>
      </w:pPr>
      <w:r w:rsidRPr="004701C3">
        <w:rPr>
          <w:rFonts w:cs="Times New Roman"/>
          <w:iCs/>
          <w:color w:val="000000"/>
          <w:sz w:val="20"/>
          <w:szCs w:val="20"/>
        </w:rPr>
        <w:t>в соответствии с главой IV Федерального закона РФ от 23.11.1995 года № 174-ФЗ «Об экологической экспертизе» организует проведение общественной экологической экспертизы, объектом которой является __________________________________________________________________</w:t>
      </w:r>
      <w:r w:rsidR="00232012">
        <w:rPr>
          <w:rFonts w:cs="Times New Roman"/>
          <w:iCs/>
          <w:color w:val="000000"/>
          <w:sz w:val="20"/>
          <w:szCs w:val="20"/>
        </w:rPr>
        <w:t>__________________________________</w:t>
      </w:r>
    </w:p>
    <w:p w:rsidR="004701C3" w:rsidRPr="004701C3" w:rsidRDefault="004701C3" w:rsidP="004701C3">
      <w:pPr>
        <w:tabs>
          <w:tab w:val="left" w:pos="1470"/>
          <w:tab w:val="left" w:pos="8364"/>
        </w:tabs>
        <w:jc w:val="center"/>
        <w:rPr>
          <w:rFonts w:cs="Times New Roman"/>
          <w:iCs/>
          <w:color w:val="000000"/>
          <w:sz w:val="20"/>
          <w:szCs w:val="20"/>
        </w:rPr>
      </w:pPr>
      <w:r w:rsidRPr="004701C3">
        <w:rPr>
          <w:rFonts w:cs="Times New Roman"/>
          <w:iCs/>
          <w:color w:val="000000"/>
          <w:sz w:val="20"/>
          <w:szCs w:val="20"/>
        </w:rPr>
        <w:t>(указать сведения об объекте общественной экологической экспертизы)</w:t>
      </w:r>
    </w:p>
    <w:p w:rsidR="004701C3" w:rsidRPr="004701C3" w:rsidRDefault="004701C3" w:rsidP="004701C3">
      <w:pPr>
        <w:tabs>
          <w:tab w:val="left" w:pos="1470"/>
          <w:tab w:val="left" w:pos="8364"/>
        </w:tabs>
        <w:jc w:val="both"/>
        <w:rPr>
          <w:rFonts w:cs="Times New Roman"/>
          <w:iCs/>
          <w:color w:val="000000"/>
          <w:sz w:val="20"/>
          <w:szCs w:val="20"/>
          <w:highlight w:val="red"/>
        </w:rPr>
      </w:pPr>
    </w:p>
    <w:p w:rsidR="004701C3" w:rsidRPr="004701C3" w:rsidRDefault="004701C3" w:rsidP="004701C3">
      <w:pPr>
        <w:tabs>
          <w:tab w:val="left" w:pos="1470"/>
          <w:tab w:val="left" w:pos="8364"/>
        </w:tabs>
        <w:jc w:val="both"/>
        <w:rPr>
          <w:rFonts w:cs="Times New Roman"/>
          <w:iCs/>
          <w:color w:val="000000"/>
          <w:sz w:val="20"/>
          <w:szCs w:val="20"/>
        </w:rPr>
      </w:pPr>
      <w:r w:rsidRPr="004701C3">
        <w:rPr>
          <w:rFonts w:cs="Times New Roman"/>
          <w:iCs/>
          <w:color w:val="000000"/>
          <w:sz w:val="20"/>
          <w:szCs w:val="20"/>
        </w:rPr>
        <w:t>В состав экспертной комиссии общественной экологической экспертизы входят ________________________________________________________________</w:t>
      </w:r>
      <w:r w:rsidR="00232012">
        <w:rPr>
          <w:rFonts w:cs="Times New Roman"/>
          <w:iCs/>
          <w:color w:val="000000"/>
          <w:sz w:val="20"/>
          <w:szCs w:val="20"/>
        </w:rPr>
        <w:t>____________________________________</w:t>
      </w:r>
      <w:r w:rsidRPr="004701C3">
        <w:rPr>
          <w:rFonts w:cs="Times New Roman"/>
          <w:iCs/>
          <w:color w:val="000000"/>
          <w:sz w:val="20"/>
          <w:szCs w:val="20"/>
        </w:rPr>
        <w:t xml:space="preserve"> </w:t>
      </w:r>
    </w:p>
    <w:p w:rsidR="004701C3" w:rsidRPr="004701C3" w:rsidRDefault="004701C3" w:rsidP="004701C3">
      <w:pPr>
        <w:tabs>
          <w:tab w:val="left" w:pos="1470"/>
          <w:tab w:val="left" w:pos="8364"/>
        </w:tabs>
        <w:jc w:val="both"/>
        <w:rPr>
          <w:rFonts w:cs="Times New Roman"/>
          <w:iCs/>
          <w:color w:val="000000"/>
          <w:sz w:val="20"/>
          <w:szCs w:val="20"/>
        </w:rPr>
      </w:pPr>
      <w:r w:rsidRPr="004701C3">
        <w:rPr>
          <w:rFonts w:cs="Times New Roman"/>
          <w:iCs/>
          <w:color w:val="000000"/>
          <w:sz w:val="20"/>
          <w:szCs w:val="20"/>
        </w:rPr>
        <w:t xml:space="preserve">____________________________________________________________________________________________________________________________________ </w:t>
      </w:r>
      <w:r w:rsidR="00232012">
        <w:rPr>
          <w:rFonts w:cs="Times New Roman"/>
          <w:iCs/>
          <w:color w:val="000000"/>
          <w:sz w:val="20"/>
          <w:szCs w:val="20"/>
        </w:rPr>
        <w:t>_______________________________________________________________________</w:t>
      </w:r>
    </w:p>
    <w:p w:rsidR="004701C3" w:rsidRPr="004701C3" w:rsidRDefault="004701C3" w:rsidP="004701C3">
      <w:pPr>
        <w:tabs>
          <w:tab w:val="left" w:pos="1470"/>
          <w:tab w:val="left" w:pos="8364"/>
        </w:tabs>
        <w:jc w:val="both"/>
        <w:rPr>
          <w:rFonts w:cs="Times New Roman"/>
          <w:iCs/>
          <w:color w:val="000000"/>
          <w:sz w:val="20"/>
          <w:szCs w:val="20"/>
        </w:rPr>
      </w:pPr>
    </w:p>
    <w:p w:rsidR="004701C3" w:rsidRPr="004701C3" w:rsidRDefault="004701C3" w:rsidP="004701C3">
      <w:pPr>
        <w:tabs>
          <w:tab w:val="left" w:pos="1470"/>
          <w:tab w:val="left" w:pos="8364"/>
        </w:tabs>
        <w:jc w:val="both"/>
        <w:rPr>
          <w:rFonts w:cs="Times New Roman"/>
          <w:iCs/>
          <w:color w:val="000000"/>
          <w:sz w:val="20"/>
          <w:szCs w:val="20"/>
        </w:rPr>
      </w:pPr>
      <w:r w:rsidRPr="004701C3">
        <w:rPr>
          <w:rFonts w:cs="Times New Roman"/>
          <w:iCs/>
          <w:color w:val="000000"/>
          <w:sz w:val="20"/>
          <w:szCs w:val="20"/>
        </w:rPr>
        <w:t>Сроки проведения общественной экологической экспертизы с «____»______ ______ 20___г. по «____» __________ 20___г.</w:t>
      </w:r>
    </w:p>
    <w:p w:rsidR="004701C3" w:rsidRPr="004701C3" w:rsidRDefault="004701C3" w:rsidP="004701C3">
      <w:pPr>
        <w:tabs>
          <w:tab w:val="left" w:pos="1470"/>
          <w:tab w:val="left" w:pos="8364"/>
        </w:tabs>
        <w:jc w:val="both"/>
        <w:rPr>
          <w:rFonts w:cs="Times New Roman"/>
          <w:iCs/>
          <w:color w:val="000000"/>
          <w:sz w:val="20"/>
          <w:szCs w:val="20"/>
          <w:highlight w:val="red"/>
        </w:rPr>
      </w:pPr>
    </w:p>
    <w:p w:rsidR="004701C3" w:rsidRPr="004701C3" w:rsidRDefault="004701C3" w:rsidP="004701C3">
      <w:pPr>
        <w:tabs>
          <w:tab w:val="left" w:pos="1470"/>
          <w:tab w:val="left" w:pos="8364"/>
        </w:tabs>
        <w:jc w:val="both"/>
        <w:rPr>
          <w:rFonts w:cs="Times New Roman"/>
          <w:iCs/>
          <w:color w:val="000000"/>
          <w:sz w:val="20"/>
          <w:szCs w:val="20"/>
        </w:rPr>
      </w:pPr>
      <w:r w:rsidRPr="004701C3">
        <w:rPr>
          <w:rFonts w:cs="Times New Roman"/>
          <w:iCs/>
          <w:color w:val="000000"/>
          <w:sz w:val="20"/>
          <w:szCs w:val="20"/>
        </w:rPr>
        <w:t>Прошу Вас зарегистрировать заявление о проведении общественной экологической экспертизы.</w:t>
      </w:r>
    </w:p>
    <w:p w:rsidR="004701C3" w:rsidRPr="004701C3" w:rsidRDefault="004701C3" w:rsidP="004701C3">
      <w:pPr>
        <w:tabs>
          <w:tab w:val="left" w:pos="1470"/>
          <w:tab w:val="left" w:pos="8364"/>
        </w:tabs>
        <w:jc w:val="both"/>
        <w:rPr>
          <w:rFonts w:cs="Times New Roman"/>
          <w:iCs/>
          <w:color w:val="000000"/>
          <w:sz w:val="20"/>
          <w:szCs w:val="20"/>
        </w:rPr>
      </w:pPr>
    </w:p>
    <w:p w:rsidR="004701C3" w:rsidRPr="004701C3" w:rsidRDefault="004701C3" w:rsidP="004701C3">
      <w:pPr>
        <w:tabs>
          <w:tab w:val="left" w:pos="1470"/>
          <w:tab w:val="left" w:pos="8364"/>
        </w:tabs>
        <w:jc w:val="both"/>
        <w:rPr>
          <w:rFonts w:cs="Times New Roman"/>
          <w:iCs/>
          <w:color w:val="000000"/>
          <w:sz w:val="20"/>
          <w:szCs w:val="20"/>
        </w:rPr>
      </w:pPr>
      <w:r w:rsidRPr="004701C3">
        <w:rPr>
          <w:rFonts w:cs="Times New Roman"/>
          <w:iCs/>
          <w:color w:val="000000"/>
          <w:sz w:val="20"/>
          <w:szCs w:val="20"/>
        </w:rPr>
        <w:t>О выполнении муниципальной услуги просим проинформировать следующим образом __________________________________________________________________</w:t>
      </w:r>
      <w:r w:rsidR="00232012">
        <w:rPr>
          <w:rFonts w:cs="Times New Roman"/>
          <w:iCs/>
          <w:color w:val="000000"/>
          <w:sz w:val="20"/>
          <w:szCs w:val="20"/>
        </w:rPr>
        <w:t>_________________________________</w:t>
      </w:r>
      <w:r w:rsidRPr="004701C3">
        <w:rPr>
          <w:rFonts w:cs="Times New Roman"/>
          <w:iCs/>
          <w:color w:val="000000"/>
          <w:sz w:val="20"/>
          <w:szCs w:val="20"/>
        </w:rPr>
        <w:t xml:space="preserve"> </w:t>
      </w:r>
    </w:p>
    <w:p w:rsidR="004701C3" w:rsidRPr="004701C3" w:rsidRDefault="005829EC" w:rsidP="004701C3">
      <w:pPr>
        <w:tabs>
          <w:tab w:val="left" w:pos="1470"/>
          <w:tab w:val="left" w:pos="8364"/>
        </w:tabs>
        <w:jc w:val="both"/>
        <w:rPr>
          <w:rFonts w:cs="Times New Roman"/>
          <w:iCs/>
          <w:color w:val="000000"/>
          <w:sz w:val="20"/>
          <w:szCs w:val="20"/>
        </w:rPr>
      </w:pPr>
      <w:r>
        <w:rPr>
          <w:rFonts w:cs="Times New Roman"/>
          <w:iCs/>
          <w:color w:val="000000"/>
          <w:sz w:val="20"/>
          <w:szCs w:val="20"/>
        </w:rPr>
        <w:t xml:space="preserve"> </w:t>
      </w:r>
      <w:r w:rsidR="004701C3" w:rsidRPr="004701C3">
        <w:rPr>
          <w:rFonts w:cs="Times New Roman"/>
          <w:iCs/>
          <w:color w:val="000000"/>
          <w:sz w:val="20"/>
          <w:szCs w:val="20"/>
        </w:rPr>
        <w:t xml:space="preserve">(указать способ и форму информирования </w:t>
      </w:r>
    </w:p>
    <w:p w:rsidR="004701C3" w:rsidRPr="004701C3" w:rsidRDefault="005829EC" w:rsidP="004701C3">
      <w:pPr>
        <w:tabs>
          <w:tab w:val="left" w:pos="1470"/>
          <w:tab w:val="left" w:pos="8364"/>
        </w:tabs>
        <w:jc w:val="both"/>
        <w:rPr>
          <w:rFonts w:cs="Times New Roman"/>
          <w:iCs/>
          <w:color w:val="000000"/>
          <w:sz w:val="20"/>
          <w:szCs w:val="20"/>
        </w:rPr>
      </w:pPr>
      <w:r>
        <w:rPr>
          <w:rFonts w:cs="Times New Roman"/>
          <w:iCs/>
          <w:color w:val="000000"/>
          <w:sz w:val="20"/>
          <w:szCs w:val="20"/>
        </w:rPr>
        <w:t xml:space="preserve"> </w:t>
      </w:r>
      <w:r w:rsidR="004701C3" w:rsidRPr="004701C3">
        <w:rPr>
          <w:rFonts w:cs="Times New Roman"/>
          <w:iCs/>
          <w:color w:val="000000"/>
          <w:sz w:val="20"/>
          <w:szCs w:val="20"/>
        </w:rPr>
        <w:t xml:space="preserve">о выполнении муниципальной услуги) </w:t>
      </w:r>
    </w:p>
    <w:p w:rsidR="004701C3" w:rsidRPr="004701C3" w:rsidRDefault="004701C3" w:rsidP="004701C3">
      <w:pPr>
        <w:tabs>
          <w:tab w:val="left" w:pos="1470"/>
          <w:tab w:val="left" w:pos="8364"/>
        </w:tabs>
        <w:jc w:val="both"/>
        <w:rPr>
          <w:rFonts w:cs="Times New Roman"/>
          <w:iCs/>
          <w:color w:val="000000"/>
          <w:sz w:val="20"/>
          <w:szCs w:val="20"/>
          <w:highlight w:val="red"/>
        </w:rPr>
      </w:pPr>
    </w:p>
    <w:p w:rsidR="004701C3" w:rsidRPr="004701C3" w:rsidRDefault="004701C3" w:rsidP="004701C3">
      <w:pPr>
        <w:tabs>
          <w:tab w:val="left" w:pos="1470"/>
          <w:tab w:val="left" w:pos="8364"/>
        </w:tabs>
        <w:jc w:val="both"/>
        <w:rPr>
          <w:rFonts w:cs="Times New Roman"/>
          <w:i/>
          <w:sz w:val="20"/>
          <w:szCs w:val="20"/>
        </w:rPr>
      </w:pPr>
      <w:r w:rsidRPr="004701C3">
        <w:rPr>
          <w:rFonts w:cs="Times New Roman"/>
          <w:iCs/>
          <w:color w:val="000000"/>
          <w:sz w:val="20"/>
          <w:szCs w:val="20"/>
        </w:rPr>
        <w:t xml:space="preserve">Приложения: </w:t>
      </w:r>
    </w:p>
    <w:p w:rsidR="004701C3" w:rsidRPr="004701C3" w:rsidRDefault="004701C3" w:rsidP="004701C3">
      <w:pPr>
        <w:tabs>
          <w:tab w:val="left" w:pos="1470"/>
        </w:tabs>
        <w:jc w:val="both"/>
        <w:rPr>
          <w:rFonts w:cs="Times New Roman"/>
          <w:iCs/>
          <w:color w:val="000000"/>
          <w:sz w:val="20"/>
          <w:szCs w:val="20"/>
        </w:rPr>
      </w:pPr>
      <w:r w:rsidRPr="004701C3">
        <w:rPr>
          <w:rFonts w:cs="Times New Roman"/>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32012">
        <w:rPr>
          <w:rFonts w:cs="Times New Roman"/>
          <w:i/>
          <w:sz w:val="20"/>
          <w:szCs w:val="20"/>
        </w:rPr>
        <w:t>_________________________________________</w:t>
      </w:r>
      <w:r w:rsidR="001B1BAC">
        <w:rPr>
          <w:rFonts w:cs="Times New Roman"/>
          <w:i/>
          <w:sz w:val="20"/>
          <w:szCs w:val="20"/>
        </w:rPr>
        <w:t>______________</w:t>
      </w:r>
      <w:r w:rsidR="00232012">
        <w:rPr>
          <w:rFonts w:cs="Times New Roman"/>
          <w:i/>
          <w:sz w:val="20"/>
          <w:szCs w:val="20"/>
        </w:rPr>
        <w:t>___</w:t>
      </w:r>
    </w:p>
    <w:p w:rsidR="004701C3" w:rsidRPr="004701C3" w:rsidRDefault="004701C3" w:rsidP="004701C3">
      <w:pPr>
        <w:tabs>
          <w:tab w:val="left" w:pos="1470"/>
        </w:tabs>
        <w:jc w:val="both"/>
        <w:rPr>
          <w:rFonts w:cs="Times New Roman"/>
          <w:iCs/>
          <w:color w:val="000000"/>
          <w:sz w:val="20"/>
          <w:szCs w:val="20"/>
          <w:highlight w:val="red"/>
        </w:rPr>
      </w:pPr>
    </w:p>
    <w:p w:rsidR="004701C3" w:rsidRPr="004701C3" w:rsidRDefault="004701C3" w:rsidP="004701C3">
      <w:pPr>
        <w:tabs>
          <w:tab w:val="left" w:pos="1470"/>
        </w:tabs>
        <w:jc w:val="both"/>
        <w:rPr>
          <w:rFonts w:cs="Times New Roman"/>
          <w:iCs/>
          <w:color w:val="000000"/>
          <w:sz w:val="20"/>
          <w:szCs w:val="20"/>
          <w:highlight w:val="red"/>
        </w:rPr>
      </w:pPr>
    </w:p>
    <w:p w:rsidR="004701C3" w:rsidRPr="004701C3" w:rsidRDefault="004701C3" w:rsidP="004701C3">
      <w:pPr>
        <w:tabs>
          <w:tab w:val="left" w:pos="1470"/>
        </w:tabs>
        <w:jc w:val="both"/>
        <w:rPr>
          <w:rFonts w:cs="Times New Roman"/>
          <w:color w:val="000000"/>
          <w:sz w:val="20"/>
          <w:szCs w:val="20"/>
        </w:rPr>
      </w:pPr>
      <w:r w:rsidRPr="004701C3">
        <w:rPr>
          <w:rFonts w:cs="Times New Roman"/>
          <w:color w:val="000000"/>
          <w:sz w:val="20"/>
          <w:szCs w:val="20"/>
        </w:rPr>
        <w:t xml:space="preserve">Руководитель </w:t>
      </w:r>
    </w:p>
    <w:p w:rsidR="004701C3" w:rsidRPr="004701C3" w:rsidRDefault="004701C3" w:rsidP="004701C3">
      <w:pPr>
        <w:tabs>
          <w:tab w:val="left" w:pos="1470"/>
        </w:tabs>
        <w:jc w:val="both"/>
        <w:rPr>
          <w:rFonts w:cs="Times New Roman"/>
          <w:color w:val="000000"/>
          <w:sz w:val="20"/>
          <w:szCs w:val="20"/>
        </w:rPr>
      </w:pPr>
      <w:r w:rsidRPr="004701C3">
        <w:rPr>
          <w:rFonts w:cs="Times New Roman"/>
          <w:color w:val="000000"/>
          <w:sz w:val="20"/>
          <w:szCs w:val="20"/>
        </w:rPr>
        <w:t>общественной организации</w:t>
      </w:r>
    </w:p>
    <w:p w:rsidR="004701C3" w:rsidRPr="004701C3" w:rsidRDefault="004701C3" w:rsidP="004701C3">
      <w:pPr>
        <w:tabs>
          <w:tab w:val="left" w:pos="1470"/>
        </w:tabs>
        <w:jc w:val="both"/>
        <w:rPr>
          <w:rFonts w:cs="Times New Roman"/>
          <w:color w:val="000000"/>
          <w:sz w:val="20"/>
          <w:szCs w:val="20"/>
        </w:rPr>
      </w:pPr>
      <w:r w:rsidRPr="004701C3">
        <w:rPr>
          <w:rFonts w:cs="Times New Roman"/>
          <w:color w:val="000000"/>
          <w:sz w:val="20"/>
          <w:szCs w:val="20"/>
        </w:rPr>
        <w:t>(гражданин, граждане,</w:t>
      </w:r>
    </w:p>
    <w:p w:rsidR="004701C3" w:rsidRPr="004701C3" w:rsidRDefault="004701C3" w:rsidP="004701C3">
      <w:pPr>
        <w:tabs>
          <w:tab w:val="left" w:pos="1470"/>
        </w:tabs>
        <w:jc w:val="both"/>
        <w:rPr>
          <w:rFonts w:cs="Times New Roman"/>
          <w:color w:val="000000"/>
          <w:sz w:val="20"/>
          <w:szCs w:val="20"/>
        </w:rPr>
      </w:pPr>
      <w:r w:rsidRPr="004701C3">
        <w:rPr>
          <w:rFonts w:cs="Times New Roman"/>
          <w:color w:val="000000"/>
          <w:sz w:val="20"/>
          <w:szCs w:val="20"/>
        </w:rPr>
        <w:t>орган местного самоуправления)</w:t>
      </w:r>
      <w:r w:rsidR="005829EC">
        <w:rPr>
          <w:rFonts w:cs="Times New Roman"/>
          <w:color w:val="000000"/>
          <w:sz w:val="20"/>
          <w:szCs w:val="20"/>
        </w:rPr>
        <w:t xml:space="preserve"> </w:t>
      </w:r>
      <w:r w:rsidRPr="004701C3">
        <w:rPr>
          <w:rFonts w:cs="Times New Roman"/>
          <w:color w:val="000000"/>
          <w:sz w:val="20"/>
          <w:szCs w:val="20"/>
        </w:rPr>
        <w:t>__________</w:t>
      </w:r>
      <w:r w:rsidR="005829EC">
        <w:rPr>
          <w:rFonts w:cs="Times New Roman"/>
          <w:color w:val="000000"/>
          <w:sz w:val="20"/>
          <w:szCs w:val="20"/>
        </w:rPr>
        <w:t xml:space="preserve"> </w:t>
      </w:r>
      <w:r w:rsidRPr="004701C3">
        <w:rPr>
          <w:rFonts w:cs="Times New Roman"/>
          <w:color w:val="000000"/>
          <w:sz w:val="20"/>
          <w:szCs w:val="20"/>
        </w:rPr>
        <w:t>Ф.И.О.</w:t>
      </w:r>
    </w:p>
    <w:p w:rsidR="004701C3" w:rsidRPr="004701C3" w:rsidRDefault="005829EC" w:rsidP="004701C3">
      <w:pPr>
        <w:tabs>
          <w:tab w:val="left" w:pos="1470"/>
        </w:tabs>
        <w:jc w:val="both"/>
        <w:rPr>
          <w:rFonts w:cs="Times New Roman"/>
          <w:i/>
          <w:iCs/>
          <w:color w:val="000000"/>
          <w:sz w:val="20"/>
          <w:szCs w:val="20"/>
        </w:rPr>
      </w:pPr>
      <w:r>
        <w:rPr>
          <w:rFonts w:cs="Times New Roman"/>
          <w:color w:val="000000"/>
          <w:sz w:val="20"/>
          <w:szCs w:val="20"/>
        </w:rPr>
        <w:t xml:space="preserve"> </w:t>
      </w:r>
      <w:r w:rsidR="004701C3" w:rsidRPr="004701C3">
        <w:rPr>
          <w:rFonts w:cs="Times New Roman"/>
          <w:color w:val="000000"/>
          <w:sz w:val="20"/>
          <w:szCs w:val="20"/>
        </w:rPr>
        <w:t>(подпись)</w:t>
      </w:r>
    </w:p>
    <w:p w:rsidR="004701C3" w:rsidRPr="004701C3" w:rsidRDefault="00CE76CC" w:rsidP="004701C3">
      <w:pPr>
        <w:tabs>
          <w:tab w:val="left" w:pos="1470"/>
        </w:tabs>
        <w:jc w:val="both"/>
        <w:rPr>
          <w:rFonts w:cs="Times New Roman"/>
          <w:iCs/>
          <w:color w:val="000000"/>
          <w:sz w:val="20"/>
          <w:szCs w:val="20"/>
        </w:rPr>
      </w:pPr>
      <w:r>
        <w:rPr>
          <w:rFonts w:cs="Times New Roman"/>
          <w:iCs/>
          <w:color w:val="000000"/>
          <w:sz w:val="20"/>
          <w:szCs w:val="20"/>
        </w:rPr>
        <w:t>М</w:t>
      </w:r>
      <w:r w:rsidR="004701C3" w:rsidRPr="004701C3">
        <w:rPr>
          <w:rFonts w:cs="Times New Roman"/>
          <w:iCs/>
          <w:color w:val="000000"/>
          <w:sz w:val="20"/>
          <w:szCs w:val="20"/>
        </w:rPr>
        <w:t>.П.</w:t>
      </w:r>
    </w:p>
    <w:p w:rsidR="004701C3" w:rsidRPr="004701C3" w:rsidRDefault="004701C3" w:rsidP="004701C3">
      <w:pPr>
        <w:tabs>
          <w:tab w:val="left" w:pos="1470"/>
        </w:tabs>
        <w:jc w:val="both"/>
        <w:rPr>
          <w:rFonts w:cs="Times New Roman"/>
          <w:sz w:val="20"/>
          <w:szCs w:val="20"/>
        </w:rPr>
      </w:pPr>
      <w:r w:rsidRPr="004701C3">
        <w:rPr>
          <w:rFonts w:cs="Times New Roman"/>
          <w:iCs/>
          <w:color w:val="000000"/>
          <w:sz w:val="20"/>
          <w:szCs w:val="20"/>
        </w:rPr>
        <w:t>«__» _____________ 20__ г.</w:t>
      </w:r>
    </w:p>
    <w:p w:rsidR="004701C3" w:rsidRPr="004701C3" w:rsidRDefault="004701C3" w:rsidP="004701C3">
      <w:pPr>
        <w:pStyle w:val="af6"/>
        <w:pageBreakBefore/>
        <w:spacing w:line="240" w:lineRule="exact"/>
        <w:ind w:left="3958"/>
        <w:jc w:val="right"/>
        <w:rPr>
          <w:rFonts w:cs="Times New Roman"/>
          <w:sz w:val="20"/>
          <w:szCs w:val="20"/>
        </w:rPr>
      </w:pPr>
      <w:r w:rsidRPr="004701C3">
        <w:rPr>
          <w:rFonts w:cs="Times New Roman"/>
          <w:sz w:val="20"/>
          <w:szCs w:val="20"/>
        </w:rPr>
        <w:lastRenderedPageBreak/>
        <w:t>Приложение № 4</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к административному регламенту</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предоставления</w:t>
      </w:r>
      <w:r w:rsidR="005829EC">
        <w:rPr>
          <w:rFonts w:cs="Times New Roman"/>
          <w:sz w:val="20"/>
          <w:szCs w:val="20"/>
        </w:rPr>
        <w:t xml:space="preserve"> </w:t>
      </w:r>
      <w:r w:rsidRPr="004701C3">
        <w:rPr>
          <w:rFonts w:cs="Times New Roman"/>
          <w:sz w:val="20"/>
          <w:szCs w:val="20"/>
        </w:rPr>
        <w:t>муниципальной услуги</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«Государственная регистрация заявления о проведении общественной экологической экспертизы»</w:t>
      </w:r>
    </w:p>
    <w:p w:rsidR="004701C3" w:rsidRPr="004701C3" w:rsidRDefault="004701C3" w:rsidP="004701C3">
      <w:pPr>
        <w:overflowPunct w:val="0"/>
        <w:autoSpaceDE w:val="0"/>
        <w:jc w:val="right"/>
        <w:rPr>
          <w:rFonts w:cs="Times New Roman"/>
          <w:sz w:val="20"/>
          <w:szCs w:val="20"/>
        </w:rPr>
      </w:pPr>
    </w:p>
    <w:p w:rsidR="004701C3" w:rsidRPr="00232012" w:rsidRDefault="004701C3" w:rsidP="00232012">
      <w:pPr>
        <w:pStyle w:val="1"/>
        <w:widowControl/>
        <w:tabs>
          <w:tab w:val="clear" w:pos="432"/>
        </w:tabs>
        <w:spacing w:line="276" w:lineRule="auto"/>
        <w:ind w:left="360" w:firstLine="0"/>
        <w:jc w:val="center"/>
        <w:rPr>
          <w:rFonts w:cs="Times New Roman"/>
          <w:lang w:val="ru-RU"/>
        </w:rPr>
      </w:pPr>
      <w:r w:rsidRPr="004701C3">
        <w:rPr>
          <w:rFonts w:cs="Times New Roman"/>
          <w:lang w:val="ru-RU"/>
        </w:rPr>
        <w:t>УВЕДОМЛЕНИЕ</w:t>
      </w:r>
      <w:r w:rsidR="005829EC">
        <w:rPr>
          <w:rFonts w:cs="Times New Roman"/>
          <w:lang w:val="ru-RU"/>
        </w:rPr>
        <w:t xml:space="preserve"> </w:t>
      </w:r>
      <w:r w:rsidRPr="004701C3">
        <w:rPr>
          <w:rFonts w:cs="Times New Roman"/>
          <w:lang w:val="ru-RU"/>
        </w:rPr>
        <w:t xml:space="preserve">о регистрации заявления о проведении </w:t>
      </w:r>
      <w:r w:rsidRPr="00232012">
        <w:rPr>
          <w:rFonts w:cs="Times New Roman"/>
          <w:lang w:val="ru-RU"/>
        </w:rPr>
        <w:t>общественной экологической экспертизы</w:t>
      </w:r>
    </w:p>
    <w:p w:rsidR="004701C3" w:rsidRPr="00232012" w:rsidRDefault="004701C3" w:rsidP="004701C3">
      <w:pPr>
        <w:pStyle w:val="1"/>
        <w:tabs>
          <w:tab w:val="clear" w:pos="432"/>
        </w:tabs>
        <w:spacing w:line="276" w:lineRule="auto"/>
        <w:ind w:left="0" w:firstLine="0"/>
        <w:jc w:val="both"/>
        <w:rPr>
          <w:rFonts w:cs="Times New Roman"/>
          <w:highlight w:val="red"/>
          <w:lang w:val="ru-RU"/>
        </w:rPr>
      </w:pPr>
      <w:r w:rsidRPr="00232012">
        <w:rPr>
          <w:rFonts w:cs="Times New Roman"/>
          <w:highlight w:val="red"/>
          <w:lang w:val="ru-RU"/>
        </w:rPr>
        <w:br/>
      </w:r>
      <w:r w:rsidRPr="00232012">
        <w:rPr>
          <w:rFonts w:cs="Times New Roman"/>
          <w:b/>
          <w:lang w:val="ru-RU"/>
        </w:rPr>
        <w:t>"____"___________ 20</w:t>
      </w:r>
      <w:r w:rsidR="005829EC">
        <w:rPr>
          <w:rFonts w:cs="Times New Roman"/>
          <w:b/>
          <w:lang w:val="ru-RU"/>
        </w:rPr>
        <w:t xml:space="preserve"> </w:t>
      </w:r>
      <w:r w:rsidRPr="00232012">
        <w:rPr>
          <w:rFonts w:cs="Times New Roman"/>
          <w:b/>
          <w:lang w:val="ru-RU"/>
        </w:rPr>
        <w:t>___ г.</w:t>
      </w:r>
      <w:r w:rsidR="005829EC">
        <w:rPr>
          <w:rFonts w:cs="Times New Roman"/>
          <w:b/>
          <w:lang w:val="ru-RU"/>
        </w:rPr>
        <w:t xml:space="preserve"> </w:t>
      </w:r>
      <w:r w:rsidRPr="00232012">
        <w:rPr>
          <w:rFonts w:cs="Times New Roman"/>
          <w:b/>
          <w:lang w:val="ru-RU"/>
        </w:rPr>
        <w:t xml:space="preserve">№ ________ </w:t>
      </w:r>
    </w:p>
    <w:p w:rsidR="004701C3" w:rsidRPr="004701C3" w:rsidRDefault="004701C3" w:rsidP="004701C3">
      <w:pPr>
        <w:ind w:firstLine="720"/>
        <w:jc w:val="both"/>
        <w:rPr>
          <w:rFonts w:cs="Times New Roman"/>
          <w:sz w:val="20"/>
          <w:szCs w:val="20"/>
          <w:highlight w:val="red"/>
        </w:rPr>
      </w:pPr>
    </w:p>
    <w:p w:rsidR="004701C3" w:rsidRPr="004701C3" w:rsidRDefault="004701C3" w:rsidP="004701C3">
      <w:pPr>
        <w:pStyle w:val="affb"/>
        <w:tabs>
          <w:tab w:val="left" w:pos="0"/>
        </w:tabs>
        <w:ind w:firstLine="851"/>
        <w:rPr>
          <w:rFonts w:ascii="Times New Roman" w:hAnsi="Times New Roman" w:cs="Times New Roman"/>
          <w:sz w:val="20"/>
          <w:szCs w:val="20"/>
        </w:rPr>
      </w:pPr>
      <w:r w:rsidRPr="004701C3">
        <w:rPr>
          <w:rFonts w:ascii="Times New Roman" w:hAnsi="Times New Roman" w:cs="Times New Roman"/>
          <w:sz w:val="20"/>
          <w:szCs w:val="20"/>
        </w:rPr>
        <w:t>Настоящее</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уведомление</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выдано</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общественной</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организации (объединению), гражданину, гражданам, органу местного самоуправления __________________________________________________________________</w:t>
      </w:r>
      <w:r w:rsidR="00232012">
        <w:rPr>
          <w:rFonts w:ascii="Times New Roman" w:hAnsi="Times New Roman" w:cs="Times New Roman"/>
          <w:sz w:val="20"/>
          <w:szCs w:val="20"/>
        </w:rPr>
        <w:t>____________</w:t>
      </w:r>
    </w:p>
    <w:p w:rsidR="004701C3" w:rsidRPr="004701C3" w:rsidRDefault="004701C3" w:rsidP="004701C3">
      <w:pPr>
        <w:jc w:val="center"/>
        <w:rPr>
          <w:rFonts w:cs="Times New Roman"/>
          <w:sz w:val="20"/>
          <w:szCs w:val="20"/>
        </w:rPr>
      </w:pPr>
      <w:r w:rsidRPr="004701C3">
        <w:rPr>
          <w:rFonts w:cs="Times New Roman"/>
          <w:sz w:val="20"/>
          <w:szCs w:val="20"/>
        </w:rPr>
        <w:t>________________________________________________________________</w:t>
      </w:r>
      <w:r w:rsidR="00232012">
        <w:rPr>
          <w:rFonts w:cs="Times New Roman"/>
          <w:sz w:val="20"/>
          <w:szCs w:val="20"/>
        </w:rPr>
        <w:t>__________________________________</w:t>
      </w:r>
      <w:r w:rsidRPr="004701C3">
        <w:rPr>
          <w:rFonts w:cs="Times New Roman"/>
          <w:sz w:val="20"/>
          <w:szCs w:val="20"/>
        </w:rPr>
        <w:t>_</w:t>
      </w:r>
    </w:p>
    <w:p w:rsidR="004701C3" w:rsidRPr="004701C3" w:rsidRDefault="004701C3" w:rsidP="004701C3">
      <w:pPr>
        <w:jc w:val="center"/>
        <w:rPr>
          <w:rFonts w:cs="Times New Roman"/>
          <w:sz w:val="20"/>
          <w:szCs w:val="20"/>
        </w:rPr>
      </w:pPr>
      <w:r w:rsidRPr="004701C3">
        <w:rPr>
          <w:rFonts w:cs="Times New Roman"/>
          <w:sz w:val="20"/>
          <w:szCs w:val="20"/>
        </w:rPr>
        <w:t>(наименование общественной организации ( проводящей общественную экологическую экспертизу), ФИО гражданина, граждан, наименование органа местного самоуправления)</w:t>
      </w:r>
    </w:p>
    <w:p w:rsidR="004701C3" w:rsidRPr="004701C3" w:rsidRDefault="004701C3" w:rsidP="004701C3">
      <w:pPr>
        <w:pStyle w:val="affb"/>
        <w:tabs>
          <w:tab w:val="left" w:pos="0"/>
        </w:tabs>
        <w:rPr>
          <w:rFonts w:ascii="Times New Roman" w:hAnsi="Times New Roman" w:cs="Times New Roman"/>
          <w:sz w:val="20"/>
          <w:szCs w:val="20"/>
        </w:rPr>
      </w:pPr>
    </w:p>
    <w:p w:rsidR="004701C3" w:rsidRPr="004701C3" w:rsidRDefault="004701C3" w:rsidP="004701C3">
      <w:pPr>
        <w:pStyle w:val="affb"/>
        <w:tabs>
          <w:tab w:val="left" w:pos="0"/>
        </w:tabs>
        <w:rPr>
          <w:rFonts w:ascii="Times New Roman" w:hAnsi="Times New Roman" w:cs="Times New Roman"/>
          <w:sz w:val="20"/>
          <w:szCs w:val="20"/>
        </w:rPr>
      </w:pPr>
      <w:r w:rsidRPr="004701C3">
        <w:rPr>
          <w:rFonts w:ascii="Times New Roman" w:hAnsi="Times New Roman" w:cs="Times New Roman"/>
          <w:sz w:val="20"/>
          <w:szCs w:val="20"/>
        </w:rPr>
        <w:t>в соответствии со статьей 23</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Федерального закона от 23 ноября 1995 г. № 174-ФЗ</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"Об</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экологической экспертизе" на проведение общественной экологической экспертизы __________________________________________________________________</w:t>
      </w:r>
      <w:r w:rsidR="00232012">
        <w:rPr>
          <w:rFonts w:ascii="Times New Roman" w:hAnsi="Times New Roman" w:cs="Times New Roman"/>
          <w:sz w:val="20"/>
          <w:szCs w:val="20"/>
        </w:rPr>
        <w:t>__________________________________</w:t>
      </w:r>
    </w:p>
    <w:p w:rsidR="004701C3" w:rsidRPr="004701C3" w:rsidRDefault="004701C3" w:rsidP="004701C3">
      <w:pPr>
        <w:pStyle w:val="affb"/>
        <w:tabs>
          <w:tab w:val="left" w:pos="0"/>
        </w:tabs>
        <w:jc w:val="center"/>
        <w:rPr>
          <w:rFonts w:ascii="Times New Roman" w:hAnsi="Times New Roman" w:cs="Times New Roman"/>
          <w:sz w:val="20"/>
          <w:szCs w:val="20"/>
        </w:rPr>
      </w:pPr>
      <w:r w:rsidRPr="004701C3">
        <w:rPr>
          <w:rFonts w:ascii="Times New Roman" w:hAnsi="Times New Roman" w:cs="Times New Roman"/>
          <w:sz w:val="20"/>
          <w:szCs w:val="20"/>
        </w:rPr>
        <w:t>(наименование объекта общественной экспертизы)</w:t>
      </w:r>
    </w:p>
    <w:p w:rsidR="004701C3" w:rsidRPr="004701C3" w:rsidRDefault="004701C3" w:rsidP="004701C3">
      <w:pPr>
        <w:pStyle w:val="affb"/>
        <w:tabs>
          <w:tab w:val="left" w:pos="0"/>
        </w:tabs>
        <w:rPr>
          <w:rFonts w:ascii="Times New Roman" w:hAnsi="Times New Roman" w:cs="Times New Roman"/>
          <w:sz w:val="20"/>
          <w:szCs w:val="20"/>
        </w:rPr>
      </w:pPr>
      <w:r w:rsidRPr="004701C3">
        <w:rPr>
          <w:rFonts w:ascii="Times New Roman" w:hAnsi="Times New Roman" w:cs="Times New Roman"/>
          <w:sz w:val="20"/>
          <w:szCs w:val="20"/>
        </w:rPr>
        <w:t>расположенного _____________________________________________________________</w:t>
      </w:r>
      <w:r w:rsidR="00232012">
        <w:rPr>
          <w:rFonts w:ascii="Times New Roman" w:hAnsi="Times New Roman" w:cs="Times New Roman"/>
          <w:sz w:val="20"/>
          <w:szCs w:val="20"/>
        </w:rPr>
        <w:t>__________________________</w:t>
      </w:r>
    </w:p>
    <w:p w:rsidR="004701C3" w:rsidRPr="004701C3" w:rsidRDefault="004701C3" w:rsidP="004701C3">
      <w:pPr>
        <w:pStyle w:val="affb"/>
        <w:tabs>
          <w:tab w:val="left" w:pos="0"/>
        </w:tabs>
        <w:jc w:val="center"/>
        <w:rPr>
          <w:rFonts w:ascii="Times New Roman" w:hAnsi="Times New Roman" w:cs="Times New Roman"/>
          <w:sz w:val="20"/>
          <w:szCs w:val="20"/>
        </w:rPr>
      </w:pPr>
      <w:r w:rsidRPr="004701C3">
        <w:rPr>
          <w:rFonts w:ascii="Times New Roman" w:hAnsi="Times New Roman" w:cs="Times New Roman"/>
          <w:sz w:val="20"/>
          <w:szCs w:val="20"/>
        </w:rPr>
        <w:t xml:space="preserve">(местонахождение объекта общественной экспертизы) </w:t>
      </w:r>
    </w:p>
    <w:p w:rsidR="004701C3" w:rsidRPr="004701C3" w:rsidRDefault="004701C3" w:rsidP="004701C3">
      <w:pPr>
        <w:pStyle w:val="affb"/>
        <w:tabs>
          <w:tab w:val="left" w:pos="0"/>
        </w:tabs>
        <w:spacing w:line="360" w:lineRule="auto"/>
        <w:rPr>
          <w:rFonts w:ascii="Times New Roman" w:hAnsi="Times New Roman" w:cs="Times New Roman"/>
          <w:sz w:val="20"/>
          <w:szCs w:val="20"/>
        </w:rPr>
      </w:pPr>
      <w:r w:rsidRPr="004701C3">
        <w:rPr>
          <w:rFonts w:ascii="Times New Roman" w:hAnsi="Times New Roman" w:cs="Times New Roman"/>
          <w:sz w:val="20"/>
          <w:szCs w:val="20"/>
        </w:rPr>
        <w:t>Экспертной комиссией в составе:</w:t>
      </w:r>
    </w:p>
    <w:p w:rsidR="004701C3" w:rsidRPr="004701C3" w:rsidRDefault="004701C3" w:rsidP="004701C3">
      <w:pPr>
        <w:pStyle w:val="affb"/>
        <w:tabs>
          <w:tab w:val="left" w:pos="0"/>
        </w:tabs>
        <w:rPr>
          <w:rFonts w:ascii="Times New Roman" w:hAnsi="Times New Roman" w:cs="Times New Roman"/>
          <w:sz w:val="20"/>
          <w:szCs w:val="20"/>
        </w:rPr>
      </w:pPr>
      <w:r w:rsidRPr="004701C3">
        <w:rPr>
          <w:rFonts w:ascii="Times New Roman" w:hAnsi="Times New Roman" w:cs="Times New Roman"/>
          <w:sz w:val="20"/>
          <w:szCs w:val="20"/>
        </w:rPr>
        <w:t>Председатель комиссии______________________________________________</w:t>
      </w:r>
      <w:r w:rsidR="00232012">
        <w:rPr>
          <w:rFonts w:ascii="Times New Roman" w:hAnsi="Times New Roman" w:cs="Times New Roman"/>
          <w:sz w:val="20"/>
          <w:szCs w:val="20"/>
        </w:rPr>
        <w:t>_____________________________</w:t>
      </w:r>
      <w:r w:rsidRPr="004701C3">
        <w:rPr>
          <w:rFonts w:ascii="Times New Roman" w:hAnsi="Times New Roman" w:cs="Times New Roman"/>
          <w:sz w:val="20"/>
          <w:szCs w:val="20"/>
        </w:rPr>
        <w:t>____</w:t>
      </w:r>
    </w:p>
    <w:p w:rsidR="004701C3" w:rsidRPr="004701C3" w:rsidRDefault="004701C3" w:rsidP="004701C3">
      <w:pPr>
        <w:jc w:val="center"/>
        <w:rPr>
          <w:rFonts w:cs="Times New Roman"/>
          <w:sz w:val="20"/>
          <w:szCs w:val="20"/>
        </w:rPr>
      </w:pPr>
      <w:r w:rsidRPr="004701C3">
        <w:rPr>
          <w:rFonts w:cs="Times New Roman"/>
          <w:sz w:val="20"/>
          <w:szCs w:val="20"/>
        </w:rPr>
        <w:t>(Ф.И.О., звание, должность)</w:t>
      </w:r>
    </w:p>
    <w:p w:rsidR="004701C3" w:rsidRPr="004701C3" w:rsidRDefault="004701C3" w:rsidP="004701C3">
      <w:pPr>
        <w:pStyle w:val="affb"/>
        <w:tabs>
          <w:tab w:val="left" w:pos="0"/>
        </w:tabs>
        <w:spacing w:line="360" w:lineRule="auto"/>
        <w:rPr>
          <w:rFonts w:ascii="Times New Roman" w:hAnsi="Times New Roman" w:cs="Times New Roman"/>
          <w:sz w:val="20"/>
          <w:szCs w:val="20"/>
        </w:rPr>
      </w:pPr>
      <w:r w:rsidRPr="004701C3">
        <w:rPr>
          <w:rFonts w:ascii="Times New Roman" w:hAnsi="Times New Roman" w:cs="Times New Roman"/>
          <w:sz w:val="20"/>
          <w:szCs w:val="20"/>
        </w:rPr>
        <w:t>Члены комиссии__________________________________________________</w:t>
      </w:r>
      <w:r w:rsidR="00232012">
        <w:rPr>
          <w:rFonts w:ascii="Times New Roman" w:hAnsi="Times New Roman" w:cs="Times New Roman"/>
          <w:sz w:val="20"/>
          <w:szCs w:val="20"/>
        </w:rPr>
        <w:t>_________________________________</w:t>
      </w:r>
      <w:r w:rsidRPr="004701C3">
        <w:rPr>
          <w:rFonts w:ascii="Times New Roman" w:hAnsi="Times New Roman" w:cs="Times New Roman"/>
          <w:sz w:val="20"/>
          <w:szCs w:val="20"/>
        </w:rPr>
        <w:t>__</w:t>
      </w:r>
    </w:p>
    <w:p w:rsidR="004701C3" w:rsidRPr="004701C3" w:rsidRDefault="004701C3" w:rsidP="004701C3">
      <w:pPr>
        <w:pStyle w:val="affb"/>
        <w:tabs>
          <w:tab w:val="left" w:pos="0"/>
        </w:tabs>
        <w:rPr>
          <w:rFonts w:ascii="Times New Roman" w:hAnsi="Times New Roman" w:cs="Times New Roman"/>
          <w:sz w:val="20"/>
          <w:szCs w:val="20"/>
        </w:rPr>
      </w:pPr>
      <w:r w:rsidRPr="004701C3">
        <w:rPr>
          <w:rFonts w:ascii="Times New Roman" w:hAnsi="Times New Roman" w:cs="Times New Roman"/>
          <w:sz w:val="20"/>
          <w:szCs w:val="20"/>
        </w:rPr>
        <w:t xml:space="preserve"> Срок проведения общественной экологической экспертизы:</w:t>
      </w:r>
    </w:p>
    <w:p w:rsidR="004701C3" w:rsidRPr="004701C3" w:rsidRDefault="004701C3" w:rsidP="004701C3">
      <w:pPr>
        <w:pStyle w:val="affb"/>
        <w:tabs>
          <w:tab w:val="left" w:pos="0"/>
        </w:tabs>
        <w:rPr>
          <w:rFonts w:ascii="Times New Roman" w:hAnsi="Times New Roman" w:cs="Times New Roman"/>
          <w:sz w:val="20"/>
          <w:szCs w:val="20"/>
        </w:rPr>
      </w:pPr>
      <w:r w:rsidRPr="004701C3">
        <w:rPr>
          <w:rFonts w:ascii="Times New Roman" w:hAnsi="Times New Roman" w:cs="Times New Roman"/>
          <w:sz w:val="20"/>
          <w:szCs w:val="20"/>
        </w:rPr>
        <w:t xml:space="preserve"> с «____»_____________ 20___ г.</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по «____»_____________ 20___</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г.</w:t>
      </w:r>
    </w:p>
    <w:p w:rsidR="004701C3" w:rsidRPr="004701C3" w:rsidRDefault="004701C3" w:rsidP="004701C3">
      <w:pPr>
        <w:tabs>
          <w:tab w:val="left" w:pos="1755"/>
        </w:tabs>
        <w:rPr>
          <w:rFonts w:cs="Times New Roman"/>
          <w:sz w:val="20"/>
          <w:szCs w:val="20"/>
        </w:rPr>
      </w:pPr>
    </w:p>
    <w:p w:rsidR="004701C3" w:rsidRPr="004701C3" w:rsidRDefault="004701C3" w:rsidP="004701C3">
      <w:pPr>
        <w:jc w:val="both"/>
        <w:rPr>
          <w:rFonts w:cs="Times New Roman"/>
          <w:sz w:val="20"/>
          <w:szCs w:val="20"/>
        </w:rPr>
      </w:pPr>
      <w:r w:rsidRPr="004701C3">
        <w:rPr>
          <w:rFonts w:cs="Times New Roman"/>
          <w:sz w:val="20"/>
          <w:szCs w:val="20"/>
        </w:rPr>
        <w:t xml:space="preserve">Глава администрации </w:t>
      </w:r>
    </w:p>
    <w:p w:rsidR="00232012" w:rsidRDefault="004701C3" w:rsidP="00232012">
      <w:pPr>
        <w:jc w:val="both"/>
        <w:rPr>
          <w:rFonts w:cs="Times New Roman"/>
          <w:sz w:val="20"/>
          <w:szCs w:val="20"/>
        </w:rPr>
      </w:pPr>
      <w:r w:rsidRPr="004701C3">
        <w:rPr>
          <w:rFonts w:cs="Times New Roman"/>
          <w:sz w:val="20"/>
          <w:szCs w:val="20"/>
        </w:rPr>
        <w:t>Кадыйского муниципального района</w:t>
      </w:r>
      <w:r w:rsidR="005829EC">
        <w:rPr>
          <w:rFonts w:cs="Times New Roman"/>
          <w:sz w:val="20"/>
          <w:szCs w:val="20"/>
        </w:rPr>
        <w:t xml:space="preserve"> </w:t>
      </w:r>
      <w:r w:rsidRPr="004701C3">
        <w:rPr>
          <w:rFonts w:cs="Times New Roman"/>
          <w:sz w:val="20"/>
          <w:szCs w:val="20"/>
        </w:rPr>
        <w:t>Подпись</w:t>
      </w:r>
      <w:r w:rsidR="005829EC">
        <w:rPr>
          <w:rFonts w:cs="Times New Roman"/>
          <w:sz w:val="20"/>
          <w:szCs w:val="20"/>
        </w:rPr>
        <w:t xml:space="preserve"> </w:t>
      </w:r>
      <w:r w:rsidRPr="004701C3">
        <w:rPr>
          <w:rFonts w:cs="Times New Roman"/>
          <w:sz w:val="20"/>
          <w:szCs w:val="20"/>
        </w:rPr>
        <w:t>ФИО</w:t>
      </w:r>
      <w:r w:rsidR="005829EC">
        <w:rPr>
          <w:rFonts w:cs="Times New Roman"/>
          <w:sz w:val="20"/>
          <w:szCs w:val="20"/>
        </w:rPr>
        <w:t xml:space="preserve"> </w:t>
      </w:r>
    </w:p>
    <w:p w:rsidR="004701C3" w:rsidRPr="004701C3" w:rsidRDefault="005829EC" w:rsidP="001B1BAC">
      <w:pPr>
        <w:jc w:val="right"/>
        <w:rPr>
          <w:rFonts w:cs="Times New Roman"/>
          <w:sz w:val="20"/>
          <w:szCs w:val="20"/>
        </w:rPr>
      </w:pPr>
      <w:r>
        <w:rPr>
          <w:rFonts w:cs="Times New Roman"/>
          <w:sz w:val="20"/>
          <w:szCs w:val="20"/>
        </w:rPr>
        <w:t xml:space="preserve"> </w:t>
      </w:r>
      <w:r w:rsidR="00232012">
        <w:rPr>
          <w:rFonts w:cs="Times New Roman"/>
          <w:sz w:val="20"/>
          <w:szCs w:val="20"/>
        </w:rPr>
        <w:t>При</w:t>
      </w:r>
      <w:r w:rsidR="004701C3" w:rsidRPr="004701C3">
        <w:rPr>
          <w:rFonts w:cs="Times New Roman"/>
          <w:sz w:val="20"/>
          <w:szCs w:val="20"/>
        </w:rPr>
        <w:t>ложение № 5</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к административному регламенту</w:t>
      </w:r>
    </w:p>
    <w:p w:rsidR="004701C3" w:rsidRPr="004701C3" w:rsidRDefault="004701C3" w:rsidP="004701C3">
      <w:pPr>
        <w:spacing w:line="240" w:lineRule="exact"/>
        <w:ind w:left="3958"/>
        <w:jc w:val="right"/>
        <w:rPr>
          <w:rFonts w:cs="Times New Roman"/>
          <w:sz w:val="20"/>
          <w:szCs w:val="20"/>
        </w:rPr>
      </w:pPr>
      <w:r w:rsidRPr="004701C3">
        <w:rPr>
          <w:rFonts w:cs="Times New Roman"/>
          <w:sz w:val="20"/>
          <w:szCs w:val="20"/>
        </w:rPr>
        <w:t>предоставления</w:t>
      </w:r>
      <w:r w:rsidR="005829EC">
        <w:rPr>
          <w:rFonts w:cs="Times New Roman"/>
          <w:sz w:val="20"/>
          <w:szCs w:val="20"/>
        </w:rPr>
        <w:t xml:space="preserve"> </w:t>
      </w:r>
      <w:r w:rsidRPr="004701C3">
        <w:rPr>
          <w:rFonts w:cs="Times New Roman"/>
          <w:sz w:val="20"/>
          <w:szCs w:val="20"/>
        </w:rPr>
        <w:t>муниципальной услуги</w:t>
      </w:r>
    </w:p>
    <w:p w:rsidR="004701C3" w:rsidRPr="004701C3" w:rsidRDefault="004701C3" w:rsidP="004701C3">
      <w:pPr>
        <w:spacing w:line="240" w:lineRule="exact"/>
        <w:ind w:left="3958"/>
        <w:jc w:val="right"/>
        <w:rPr>
          <w:rFonts w:cs="Times New Roman"/>
          <w:b/>
          <w:sz w:val="20"/>
          <w:szCs w:val="20"/>
        </w:rPr>
      </w:pPr>
      <w:r w:rsidRPr="004701C3">
        <w:rPr>
          <w:rFonts w:cs="Times New Roman"/>
          <w:sz w:val="20"/>
          <w:szCs w:val="20"/>
        </w:rPr>
        <w:t>«Государственная регистрация заявления о проведении общественной экологической экспертизы»</w:t>
      </w:r>
    </w:p>
    <w:p w:rsidR="004701C3" w:rsidRPr="004701C3" w:rsidRDefault="004701C3" w:rsidP="004701C3">
      <w:pPr>
        <w:jc w:val="right"/>
        <w:rPr>
          <w:rFonts w:cs="Times New Roman"/>
          <w:b/>
          <w:sz w:val="20"/>
          <w:szCs w:val="20"/>
          <w:highlight w:val="red"/>
        </w:rPr>
      </w:pPr>
    </w:p>
    <w:p w:rsidR="004701C3" w:rsidRPr="00232012" w:rsidRDefault="004701C3" w:rsidP="00232012">
      <w:pPr>
        <w:pStyle w:val="1"/>
        <w:widowControl/>
        <w:tabs>
          <w:tab w:val="clear" w:pos="432"/>
        </w:tabs>
        <w:spacing w:line="276" w:lineRule="auto"/>
        <w:ind w:left="360" w:firstLine="0"/>
        <w:jc w:val="center"/>
        <w:rPr>
          <w:rFonts w:cs="Times New Roman"/>
          <w:lang w:val="ru-RU"/>
        </w:rPr>
      </w:pPr>
      <w:r w:rsidRPr="00232012">
        <w:rPr>
          <w:rFonts w:cs="Times New Roman"/>
          <w:lang w:val="ru-RU"/>
        </w:rPr>
        <w:t>УВЕДОМЛЕНИЕ</w:t>
      </w:r>
      <w:r w:rsidR="005829EC">
        <w:rPr>
          <w:rFonts w:cs="Times New Roman"/>
          <w:lang w:val="ru-RU"/>
        </w:rPr>
        <w:t xml:space="preserve"> </w:t>
      </w:r>
      <w:r w:rsidRPr="00232012">
        <w:rPr>
          <w:rFonts w:cs="Times New Roman"/>
          <w:lang w:val="ru-RU"/>
        </w:rPr>
        <w:t>об отказе в</w:t>
      </w:r>
      <w:r w:rsidR="005829EC">
        <w:rPr>
          <w:rFonts w:cs="Times New Roman"/>
          <w:lang w:val="ru-RU"/>
        </w:rPr>
        <w:t xml:space="preserve"> </w:t>
      </w:r>
      <w:r w:rsidRPr="00232012">
        <w:rPr>
          <w:rFonts w:cs="Times New Roman"/>
          <w:lang w:val="ru-RU"/>
        </w:rPr>
        <w:t>регистрации заявления о проведении общественной экологической экспертизы</w:t>
      </w:r>
    </w:p>
    <w:p w:rsidR="004701C3" w:rsidRPr="00232012" w:rsidRDefault="004701C3" w:rsidP="00232012">
      <w:pPr>
        <w:pStyle w:val="1"/>
        <w:widowControl/>
        <w:tabs>
          <w:tab w:val="clear" w:pos="432"/>
        </w:tabs>
        <w:spacing w:line="276" w:lineRule="auto"/>
        <w:ind w:left="360" w:firstLine="0"/>
        <w:jc w:val="both"/>
        <w:rPr>
          <w:rFonts w:cs="Times New Roman"/>
          <w:lang w:val="ru-RU"/>
        </w:rPr>
      </w:pPr>
      <w:r w:rsidRPr="00232012">
        <w:rPr>
          <w:rFonts w:cs="Times New Roman"/>
          <w:b/>
          <w:lang w:val="ru-RU"/>
        </w:rPr>
        <w:t>Уважаемый(ая) __________________________________________</w:t>
      </w:r>
      <w:r w:rsidR="00232012">
        <w:rPr>
          <w:rFonts w:cs="Times New Roman"/>
          <w:b/>
          <w:lang w:val="ru-RU"/>
        </w:rPr>
        <w:t>_______________________________________</w:t>
      </w:r>
      <w:r w:rsidRPr="00232012">
        <w:rPr>
          <w:rFonts w:cs="Times New Roman"/>
          <w:b/>
          <w:lang w:val="ru-RU"/>
        </w:rPr>
        <w:t>____</w:t>
      </w:r>
    </w:p>
    <w:p w:rsidR="004701C3" w:rsidRPr="004701C3" w:rsidRDefault="005829EC" w:rsidP="004701C3">
      <w:pPr>
        <w:jc w:val="both"/>
        <w:rPr>
          <w:rFonts w:cs="Times New Roman"/>
          <w:sz w:val="20"/>
          <w:szCs w:val="20"/>
        </w:rPr>
      </w:pPr>
      <w:r>
        <w:rPr>
          <w:rFonts w:cs="Times New Roman"/>
          <w:sz w:val="20"/>
          <w:szCs w:val="20"/>
        </w:rPr>
        <w:t xml:space="preserve"> </w:t>
      </w:r>
      <w:r w:rsidR="004701C3" w:rsidRPr="004701C3">
        <w:rPr>
          <w:rFonts w:cs="Times New Roman"/>
          <w:sz w:val="20"/>
          <w:szCs w:val="20"/>
        </w:rPr>
        <w:t>(имя, отчество руководителя общественной организации, объединения)</w:t>
      </w:r>
    </w:p>
    <w:p w:rsidR="004701C3" w:rsidRPr="004701C3" w:rsidRDefault="004701C3" w:rsidP="004701C3">
      <w:pPr>
        <w:pStyle w:val="affb"/>
        <w:tabs>
          <w:tab w:val="left" w:pos="0"/>
        </w:tabs>
        <w:rPr>
          <w:rFonts w:ascii="Times New Roman" w:hAnsi="Times New Roman" w:cs="Times New Roman"/>
          <w:sz w:val="20"/>
          <w:szCs w:val="20"/>
        </w:rPr>
      </w:pPr>
    </w:p>
    <w:p w:rsidR="004701C3" w:rsidRPr="004701C3" w:rsidRDefault="004701C3" w:rsidP="004701C3">
      <w:pPr>
        <w:pStyle w:val="affb"/>
        <w:tabs>
          <w:tab w:val="left" w:pos="0"/>
        </w:tabs>
        <w:rPr>
          <w:rFonts w:ascii="Times New Roman" w:hAnsi="Times New Roman" w:cs="Times New Roman"/>
          <w:sz w:val="20"/>
          <w:szCs w:val="20"/>
        </w:rPr>
      </w:pPr>
      <w:r w:rsidRPr="004701C3">
        <w:rPr>
          <w:rFonts w:ascii="Times New Roman" w:hAnsi="Times New Roman" w:cs="Times New Roman"/>
          <w:sz w:val="20"/>
          <w:szCs w:val="20"/>
        </w:rPr>
        <w:t>в соответствии со статьей 23</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Федерального закона от 23 ноября 1995 г. № 174-ФЗ</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"Об</w:t>
      </w:r>
      <w:r w:rsidR="005829EC">
        <w:rPr>
          <w:rFonts w:ascii="Times New Roman" w:hAnsi="Times New Roman" w:cs="Times New Roman"/>
          <w:sz w:val="20"/>
          <w:szCs w:val="20"/>
        </w:rPr>
        <w:t xml:space="preserve"> </w:t>
      </w:r>
      <w:r w:rsidRPr="004701C3">
        <w:rPr>
          <w:rFonts w:ascii="Times New Roman" w:hAnsi="Times New Roman" w:cs="Times New Roman"/>
          <w:sz w:val="20"/>
          <w:szCs w:val="20"/>
        </w:rPr>
        <w:t>экологической экспертизе", администрация Кадыйского муниципального района отказывает Вам в регистрации заявления ____________________________________</w:t>
      </w:r>
      <w:r w:rsidR="00232012">
        <w:rPr>
          <w:rFonts w:ascii="Times New Roman" w:hAnsi="Times New Roman" w:cs="Times New Roman"/>
          <w:sz w:val="20"/>
          <w:szCs w:val="20"/>
        </w:rPr>
        <w:t>____________________________________________________________________</w:t>
      </w:r>
    </w:p>
    <w:p w:rsidR="004701C3" w:rsidRPr="004701C3" w:rsidRDefault="004701C3" w:rsidP="004701C3">
      <w:pPr>
        <w:pStyle w:val="affb"/>
        <w:tabs>
          <w:tab w:val="left" w:pos="0"/>
        </w:tabs>
        <w:rPr>
          <w:rFonts w:ascii="Times New Roman" w:hAnsi="Times New Roman" w:cs="Times New Roman"/>
          <w:sz w:val="20"/>
          <w:szCs w:val="20"/>
        </w:rPr>
      </w:pPr>
      <w:r w:rsidRPr="004701C3">
        <w:rPr>
          <w:rFonts w:ascii="Times New Roman" w:hAnsi="Times New Roman" w:cs="Times New Roman"/>
          <w:sz w:val="20"/>
          <w:szCs w:val="20"/>
        </w:rPr>
        <w:t>(наименование общественной организации, подававшей заявление на проведение общественной</w:t>
      </w:r>
    </w:p>
    <w:p w:rsidR="004701C3" w:rsidRPr="004701C3" w:rsidRDefault="004701C3" w:rsidP="004701C3">
      <w:pPr>
        <w:pStyle w:val="affb"/>
        <w:tabs>
          <w:tab w:val="left" w:pos="0"/>
        </w:tabs>
        <w:jc w:val="center"/>
        <w:rPr>
          <w:rFonts w:ascii="Times New Roman" w:hAnsi="Times New Roman" w:cs="Times New Roman"/>
          <w:sz w:val="20"/>
          <w:szCs w:val="20"/>
        </w:rPr>
      </w:pPr>
      <w:r w:rsidRPr="004701C3">
        <w:rPr>
          <w:rFonts w:ascii="Times New Roman" w:hAnsi="Times New Roman" w:cs="Times New Roman"/>
          <w:sz w:val="20"/>
          <w:szCs w:val="20"/>
        </w:rPr>
        <w:t>экологической экспертизы, ФИО гражданина, граждан, наименование органа местного самоуправления)</w:t>
      </w:r>
    </w:p>
    <w:p w:rsidR="004701C3" w:rsidRPr="004701C3" w:rsidRDefault="004701C3" w:rsidP="004701C3">
      <w:pPr>
        <w:spacing w:line="360" w:lineRule="auto"/>
        <w:rPr>
          <w:rFonts w:cs="Times New Roman"/>
          <w:sz w:val="20"/>
          <w:szCs w:val="20"/>
        </w:rPr>
      </w:pPr>
      <w:r w:rsidRPr="004701C3">
        <w:rPr>
          <w:rFonts w:cs="Times New Roman"/>
          <w:sz w:val="20"/>
          <w:szCs w:val="20"/>
        </w:rPr>
        <w:t>на проведение общественной экологической экспертизы___________________</w:t>
      </w:r>
      <w:r w:rsidR="00232012">
        <w:rPr>
          <w:rFonts w:cs="Times New Roman"/>
          <w:sz w:val="20"/>
          <w:szCs w:val="20"/>
        </w:rPr>
        <w:t>__________________________________</w:t>
      </w:r>
      <w:r w:rsidRPr="004701C3">
        <w:rPr>
          <w:rFonts w:cs="Times New Roman"/>
          <w:sz w:val="20"/>
          <w:szCs w:val="20"/>
        </w:rPr>
        <w:t>__</w:t>
      </w:r>
    </w:p>
    <w:p w:rsidR="004701C3" w:rsidRPr="004701C3" w:rsidRDefault="004701C3" w:rsidP="004701C3">
      <w:pPr>
        <w:pStyle w:val="affb"/>
        <w:tabs>
          <w:tab w:val="left" w:pos="0"/>
        </w:tabs>
        <w:jc w:val="center"/>
        <w:rPr>
          <w:rFonts w:ascii="Times New Roman" w:hAnsi="Times New Roman" w:cs="Times New Roman"/>
          <w:sz w:val="20"/>
          <w:szCs w:val="20"/>
        </w:rPr>
      </w:pPr>
      <w:r w:rsidRPr="004701C3">
        <w:rPr>
          <w:rFonts w:ascii="Times New Roman" w:hAnsi="Times New Roman" w:cs="Times New Roman"/>
          <w:sz w:val="20"/>
          <w:szCs w:val="20"/>
        </w:rPr>
        <w:t>(наименование объекта общественной экспертизы)</w:t>
      </w:r>
    </w:p>
    <w:p w:rsidR="004701C3" w:rsidRPr="004701C3" w:rsidRDefault="004701C3" w:rsidP="004701C3">
      <w:pPr>
        <w:pStyle w:val="affb"/>
        <w:tabs>
          <w:tab w:val="left" w:pos="0"/>
        </w:tabs>
        <w:rPr>
          <w:rFonts w:ascii="Times New Roman" w:hAnsi="Times New Roman" w:cs="Times New Roman"/>
          <w:sz w:val="20"/>
          <w:szCs w:val="20"/>
        </w:rPr>
      </w:pPr>
      <w:r w:rsidRPr="004701C3">
        <w:rPr>
          <w:rFonts w:ascii="Times New Roman" w:hAnsi="Times New Roman" w:cs="Times New Roman"/>
          <w:sz w:val="20"/>
          <w:szCs w:val="20"/>
        </w:rPr>
        <w:t>расположенного ________________________________________________</w:t>
      </w:r>
      <w:r w:rsidR="00232012">
        <w:rPr>
          <w:rFonts w:ascii="Times New Roman" w:hAnsi="Times New Roman" w:cs="Times New Roman"/>
          <w:sz w:val="20"/>
          <w:szCs w:val="20"/>
        </w:rPr>
        <w:t>___________________________________</w:t>
      </w:r>
      <w:r w:rsidRPr="004701C3">
        <w:rPr>
          <w:rFonts w:ascii="Times New Roman" w:hAnsi="Times New Roman" w:cs="Times New Roman"/>
          <w:sz w:val="20"/>
          <w:szCs w:val="20"/>
        </w:rPr>
        <w:t>____</w:t>
      </w:r>
    </w:p>
    <w:p w:rsidR="004701C3" w:rsidRPr="004701C3" w:rsidRDefault="004701C3" w:rsidP="004701C3">
      <w:pPr>
        <w:pStyle w:val="affb"/>
        <w:tabs>
          <w:tab w:val="left" w:pos="0"/>
        </w:tabs>
        <w:jc w:val="center"/>
        <w:rPr>
          <w:rFonts w:ascii="Times New Roman" w:hAnsi="Times New Roman" w:cs="Times New Roman"/>
          <w:sz w:val="20"/>
          <w:szCs w:val="20"/>
        </w:rPr>
      </w:pPr>
      <w:r w:rsidRPr="004701C3">
        <w:rPr>
          <w:rFonts w:ascii="Times New Roman" w:hAnsi="Times New Roman" w:cs="Times New Roman"/>
          <w:sz w:val="20"/>
          <w:szCs w:val="20"/>
        </w:rPr>
        <w:t xml:space="preserve">(местонахождение объекта общественной экспертизы) </w:t>
      </w:r>
    </w:p>
    <w:p w:rsidR="004701C3" w:rsidRPr="004701C3" w:rsidRDefault="004701C3" w:rsidP="004701C3">
      <w:pPr>
        <w:tabs>
          <w:tab w:val="left" w:pos="1755"/>
        </w:tabs>
        <w:rPr>
          <w:rFonts w:cs="Times New Roman"/>
          <w:sz w:val="20"/>
          <w:szCs w:val="20"/>
          <w:highlight w:val="red"/>
        </w:rPr>
      </w:pPr>
    </w:p>
    <w:p w:rsidR="004701C3" w:rsidRPr="004701C3" w:rsidRDefault="004701C3" w:rsidP="004701C3">
      <w:pPr>
        <w:tabs>
          <w:tab w:val="left" w:pos="1755"/>
        </w:tabs>
        <w:rPr>
          <w:rFonts w:cs="Times New Roman"/>
          <w:sz w:val="20"/>
          <w:szCs w:val="20"/>
        </w:rPr>
      </w:pPr>
      <w:r w:rsidRPr="004701C3">
        <w:rPr>
          <w:rFonts w:cs="Times New Roman"/>
          <w:sz w:val="20"/>
          <w:szCs w:val="20"/>
        </w:rPr>
        <w:t>на основании:</w:t>
      </w:r>
    </w:p>
    <w:tbl>
      <w:tblPr>
        <w:tblW w:w="0" w:type="auto"/>
        <w:tblInd w:w="-85" w:type="dxa"/>
        <w:tblLayout w:type="fixed"/>
        <w:tblLook w:val="0000"/>
      </w:tblPr>
      <w:tblGrid>
        <w:gridCol w:w="675"/>
        <w:gridCol w:w="6096"/>
        <w:gridCol w:w="3147"/>
      </w:tblGrid>
      <w:tr w:rsidR="004701C3" w:rsidRPr="004701C3" w:rsidTr="00232012">
        <w:tc>
          <w:tcPr>
            <w:tcW w:w="675"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1755"/>
              </w:tabs>
              <w:snapToGrid w:val="0"/>
              <w:jc w:val="center"/>
              <w:rPr>
                <w:rFonts w:cs="Times New Roman"/>
                <w:sz w:val="20"/>
                <w:szCs w:val="20"/>
              </w:rPr>
            </w:pPr>
            <w:r w:rsidRPr="004701C3">
              <w:rPr>
                <w:rFonts w:cs="Times New Roman"/>
                <w:sz w:val="20"/>
                <w:szCs w:val="20"/>
              </w:rPr>
              <w:t>№</w:t>
            </w:r>
          </w:p>
          <w:p w:rsidR="004701C3" w:rsidRPr="004701C3" w:rsidRDefault="004701C3" w:rsidP="00232012">
            <w:pPr>
              <w:tabs>
                <w:tab w:val="left" w:pos="1755"/>
              </w:tabs>
              <w:jc w:val="center"/>
              <w:rPr>
                <w:rFonts w:cs="Times New Roman"/>
                <w:sz w:val="20"/>
                <w:szCs w:val="20"/>
              </w:rPr>
            </w:pPr>
            <w:r w:rsidRPr="004701C3">
              <w:rPr>
                <w:rFonts w:cs="Times New Roman"/>
                <w:sz w:val="20"/>
                <w:szCs w:val="20"/>
              </w:rPr>
              <w:t>п/п</w:t>
            </w:r>
          </w:p>
        </w:tc>
        <w:tc>
          <w:tcPr>
            <w:tcW w:w="6096"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1755"/>
              </w:tabs>
              <w:snapToGrid w:val="0"/>
              <w:jc w:val="center"/>
              <w:rPr>
                <w:rFonts w:cs="Times New Roman"/>
                <w:sz w:val="20"/>
                <w:szCs w:val="20"/>
              </w:rPr>
            </w:pPr>
            <w:r w:rsidRPr="004701C3">
              <w:rPr>
                <w:rFonts w:cs="Times New Roman"/>
                <w:sz w:val="20"/>
                <w:szCs w:val="20"/>
              </w:rPr>
              <w:t xml:space="preserve">Наименование нарушения, допущенного заявителем </w:t>
            </w: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4701C3" w:rsidRPr="004701C3" w:rsidRDefault="004701C3" w:rsidP="00232012">
            <w:pPr>
              <w:tabs>
                <w:tab w:val="left" w:pos="1755"/>
              </w:tabs>
              <w:snapToGrid w:val="0"/>
              <w:jc w:val="center"/>
              <w:rPr>
                <w:rFonts w:cs="Times New Roman"/>
                <w:sz w:val="20"/>
                <w:szCs w:val="20"/>
              </w:rPr>
            </w:pPr>
            <w:r w:rsidRPr="004701C3">
              <w:rPr>
                <w:rFonts w:cs="Times New Roman"/>
                <w:sz w:val="20"/>
                <w:szCs w:val="20"/>
              </w:rPr>
              <w:t>Основание для отказа в регистрации заявления</w:t>
            </w:r>
            <w:r w:rsidRPr="004701C3">
              <w:rPr>
                <w:rFonts w:cs="Times New Roman"/>
                <w:sz w:val="20"/>
                <w:szCs w:val="20"/>
                <w:vertAlign w:val="superscript"/>
              </w:rPr>
              <w:t>*</w:t>
            </w:r>
          </w:p>
        </w:tc>
      </w:tr>
      <w:tr w:rsidR="004701C3" w:rsidRPr="004701C3" w:rsidTr="00232012">
        <w:tc>
          <w:tcPr>
            <w:tcW w:w="675"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1755"/>
              </w:tabs>
              <w:snapToGrid w:val="0"/>
              <w:jc w:val="center"/>
              <w:rPr>
                <w:rFonts w:cs="Times New Roman"/>
                <w:sz w:val="20"/>
                <w:szCs w:val="20"/>
              </w:rPr>
            </w:pPr>
            <w:r w:rsidRPr="004701C3">
              <w:rPr>
                <w:rFonts w:cs="Times New Roman"/>
                <w:sz w:val="20"/>
                <w:szCs w:val="20"/>
              </w:rPr>
              <w:t>1</w:t>
            </w:r>
          </w:p>
        </w:tc>
        <w:tc>
          <w:tcPr>
            <w:tcW w:w="6096"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1755"/>
              </w:tabs>
              <w:snapToGrid w:val="0"/>
              <w:rPr>
                <w:rFonts w:cs="Times New Roman"/>
                <w:sz w:val="20"/>
                <w:szCs w:val="20"/>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4701C3" w:rsidRPr="004701C3" w:rsidRDefault="004701C3" w:rsidP="00232012">
            <w:pPr>
              <w:tabs>
                <w:tab w:val="left" w:pos="1755"/>
              </w:tabs>
              <w:snapToGrid w:val="0"/>
              <w:rPr>
                <w:rFonts w:cs="Times New Roman"/>
                <w:sz w:val="20"/>
                <w:szCs w:val="20"/>
              </w:rPr>
            </w:pPr>
          </w:p>
        </w:tc>
      </w:tr>
      <w:tr w:rsidR="004701C3" w:rsidRPr="004701C3" w:rsidTr="00232012">
        <w:tc>
          <w:tcPr>
            <w:tcW w:w="675"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1755"/>
              </w:tabs>
              <w:snapToGrid w:val="0"/>
              <w:jc w:val="center"/>
              <w:rPr>
                <w:rFonts w:cs="Times New Roman"/>
                <w:sz w:val="20"/>
                <w:szCs w:val="20"/>
              </w:rPr>
            </w:pPr>
            <w:r w:rsidRPr="004701C3">
              <w:rPr>
                <w:rFonts w:cs="Times New Roman"/>
                <w:sz w:val="20"/>
                <w:szCs w:val="20"/>
              </w:rPr>
              <w:t>2</w:t>
            </w:r>
          </w:p>
        </w:tc>
        <w:tc>
          <w:tcPr>
            <w:tcW w:w="6096"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1755"/>
              </w:tabs>
              <w:snapToGrid w:val="0"/>
              <w:rPr>
                <w:rFonts w:cs="Times New Roman"/>
                <w:sz w:val="20"/>
                <w:szCs w:val="20"/>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4701C3" w:rsidRPr="004701C3" w:rsidRDefault="004701C3" w:rsidP="00232012">
            <w:pPr>
              <w:tabs>
                <w:tab w:val="left" w:pos="1755"/>
              </w:tabs>
              <w:snapToGrid w:val="0"/>
              <w:rPr>
                <w:rFonts w:cs="Times New Roman"/>
                <w:sz w:val="20"/>
                <w:szCs w:val="20"/>
              </w:rPr>
            </w:pPr>
          </w:p>
        </w:tc>
      </w:tr>
      <w:tr w:rsidR="004701C3" w:rsidRPr="004701C3" w:rsidTr="00232012">
        <w:tc>
          <w:tcPr>
            <w:tcW w:w="675"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1755"/>
              </w:tabs>
              <w:snapToGrid w:val="0"/>
              <w:jc w:val="center"/>
              <w:rPr>
                <w:rFonts w:cs="Times New Roman"/>
                <w:sz w:val="20"/>
                <w:szCs w:val="20"/>
              </w:rPr>
            </w:pPr>
            <w:r w:rsidRPr="004701C3">
              <w:rPr>
                <w:rFonts w:cs="Times New Roman"/>
                <w:sz w:val="20"/>
                <w:szCs w:val="20"/>
              </w:rPr>
              <w:t>3</w:t>
            </w:r>
          </w:p>
        </w:tc>
        <w:tc>
          <w:tcPr>
            <w:tcW w:w="6096" w:type="dxa"/>
            <w:tcBorders>
              <w:top w:val="single" w:sz="4" w:space="0" w:color="000000"/>
              <w:left w:val="single" w:sz="4" w:space="0" w:color="000000"/>
              <w:bottom w:val="single" w:sz="4" w:space="0" w:color="000000"/>
            </w:tcBorders>
            <w:shd w:val="clear" w:color="auto" w:fill="auto"/>
          </w:tcPr>
          <w:p w:rsidR="004701C3" w:rsidRPr="004701C3" w:rsidRDefault="004701C3" w:rsidP="00232012">
            <w:pPr>
              <w:tabs>
                <w:tab w:val="left" w:pos="1755"/>
              </w:tabs>
              <w:snapToGrid w:val="0"/>
              <w:rPr>
                <w:rFonts w:cs="Times New Roman"/>
                <w:sz w:val="20"/>
                <w:szCs w:val="20"/>
              </w:rPr>
            </w:pPr>
          </w:p>
        </w:tc>
        <w:tc>
          <w:tcPr>
            <w:tcW w:w="3147" w:type="dxa"/>
            <w:tcBorders>
              <w:top w:val="single" w:sz="4" w:space="0" w:color="000000"/>
              <w:left w:val="single" w:sz="4" w:space="0" w:color="000000"/>
              <w:bottom w:val="single" w:sz="4" w:space="0" w:color="000000"/>
              <w:right w:val="single" w:sz="4" w:space="0" w:color="000000"/>
            </w:tcBorders>
            <w:shd w:val="clear" w:color="auto" w:fill="auto"/>
          </w:tcPr>
          <w:p w:rsidR="004701C3" w:rsidRPr="004701C3" w:rsidRDefault="004701C3" w:rsidP="00232012">
            <w:pPr>
              <w:tabs>
                <w:tab w:val="left" w:pos="1755"/>
              </w:tabs>
              <w:snapToGrid w:val="0"/>
              <w:rPr>
                <w:rFonts w:cs="Times New Roman"/>
                <w:sz w:val="20"/>
                <w:szCs w:val="20"/>
              </w:rPr>
            </w:pPr>
          </w:p>
        </w:tc>
      </w:tr>
    </w:tbl>
    <w:p w:rsidR="004701C3" w:rsidRPr="004701C3" w:rsidRDefault="004701C3" w:rsidP="004701C3">
      <w:pPr>
        <w:tabs>
          <w:tab w:val="left" w:pos="1755"/>
        </w:tabs>
        <w:jc w:val="both"/>
        <w:rPr>
          <w:rFonts w:cs="Times New Roman"/>
          <w:sz w:val="20"/>
          <w:szCs w:val="20"/>
        </w:rPr>
      </w:pPr>
      <w:r w:rsidRPr="004701C3">
        <w:rPr>
          <w:rFonts w:cs="Times New Roman"/>
          <w:sz w:val="20"/>
          <w:szCs w:val="20"/>
        </w:rPr>
        <w:t>* указывается наименование нарушенного пункта, статьи закона Федерального закона «Об экологической экспертизе», пункта административного регламента по предоставлению муниципальной услуги «</w:t>
      </w:r>
      <w:r w:rsidRPr="004701C3">
        <w:rPr>
          <w:rFonts w:cs="Times New Roman"/>
          <w:bCs/>
          <w:color w:val="000000"/>
          <w:sz w:val="20"/>
          <w:szCs w:val="20"/>
        </w:rPr>
        <w:t>Организация по требованию населения общественных экологических экспертиз на территории</w:t>
      </w:r>
      <w:r w:rsidR="005829EC">
        <w:rPr>
          <w:rFonts w:cs="Times New Roman"/>
          <w:bCs/>
          <w:color w:val="000000"/>
          <w:sz w:val="20"/>
          <w:szCs w:val="20"/>
        </w:rPr>
        <w:t xml:space="preserve"> </w:t>
      </w:r>
      <w:r w:rsidRPr="004701C3">
        <w:rPr>
          <w:rFonts w:cs="Times New Roman"/>
          <w:bCs/>
          <w:color w:val="000000"/>
          <w:sz w:val="20"/>
          <w:szCs w:val="20"/>
        </w:rPr>
        <w:t>___________________</w:t>
      </w:r>
      <w:r w:rsidRPr="004701C3">
        <w:rPr>
          <w:rFonts w:cs="Times New Roman"/>
          <w:color w:val="000000"/>
          <w:sz w:val="20"/>
          <w:szCs w:val="20"/>
        </w:rPr>
        <w:t>»</w:t>
      </w:r>
    </w:p>
    <w:p w:rsidR="004701C3" w:rsidRPr="004701C3" w:rsidRDefault="004701C3" w:rsidP="004701C3">
      <w:pPr>
        <w:tabs>
          <w:tab w:val="left" w:pos="1755"/>
        </w:tabs>
        <w:jc w:val="both"/>
        <w:rPr>
          <w:rFonts w:cs="Times New Roman"/>
          <w:sz w:val="20"/>
          <w:szCs w:val="20"/>
        </w:rPr>
      </w:pPr>
    </w:p>
    <w:p w:rsidR="004701C3" w:rsidRPr="004701C3" w:rsidRDefault="004701C3" w:rsidP="004701C3">
      <w:pPr>
        <w:tabs>
          <w:tab w:val="left" w:pos="1755"/>
        </w:tabs>
        <w:jc w:val="both"/>
        <w:rPr>
          <w:rFonts w:cs="Times New Roman"/>
          <w:sz w:val="20"/>
          <w:szCs w:val="20"/>
        </w:rPr>
      </w:pPr>
    </w:p>
    <w:p w:rsidR="004701C3" w:rsidRDefault="004701C3" w:rsidP="00232012">
      <w:pPr>
        <w:tabs>
          <w:tab w:val="left" w:pos="1755"/>
        </w:tabs>
        <w:rPr>
          <w:rFonts w:cs="Times New Roman"/>
          <w:sz w:val="20"/>
          <w:szCs w:val="20"/>
        </w:rPr>
      </w:pPr>
      <w:r w:rsidRPr="004701C3">
        <w:rPr>
          <w:rFonts w:cs="Times New Roman"/>
          <w:sz w:val="20"/>
          <w:szCs w:val="20"/>
        </w:rPr>
        <w:t>Глава администрации</w:t>
      </w:r>
      <w:r w:rsidR="005829EC">
        <w:rPr>
          <w:rFonts w:cs="Times New Roman"/>
          <w:sz w:val="20"/>
          <w:szCs w:val="20"/>
        </w:rPr>
        <w:t xml:space="preserve"> </w:t>
      </w:r>
      <w:r w:rsidRPr="004701C3">
        <w:rPr>
          <w:rFonts w:cs="Times New Roman"/>
          <w:sz w:val="20"/>
          <w:szCs w:val="20"/>
        </w:rPr>
        <w:t>Подпись</w:t>
      </w:r>
      <w:r w:rsidR="005829EC">
        <w:rPr>
          <w:rFonts w:cs="Times New Roman"/>
          <w:sz w:val="20"/>
          <w:szCs w:val="20"/>
        </w:rPr>
        <w:t xml:space="preserve"> </w:t>
      </w:r>
      <w:r w:rsidRPr="004701C3">
        <w:rPr>
          <w:rFonts w:cs="Times New Roman"/>
          <w:sz w:val="20"/>
          <w:szCs w:val="20"/>
        </w:rPr>
        <w:t>ФИО</w:t>
      </w:r>
      <w:r w:rsidR="005829EC">
        <w:rPr>
          <w:rFonts w:cs="Times New Roman"/>
          <w:sz w:val="20"/>
          <w:szCs w:val="20"/>
        </w:rPr>
        <w:t xml:space="preserve"> </w:t>
      </w:r>
      <w:r w:rsidRPr="004701C3">
        <w:rPr>
          <w:rFonts w:cs="Times New Roman"/>
          <w:sz w:val="20"/>
          <w:szCs w:val="20"/>
        </w:rPr>
        <w:t>Кадыйского муниципального района</w:t>
      </w:r>
      <w:r w:rsidR="005829EC">
        <w:rPr>
          <w:rFonts w:cs="Times New Roman"/>
          <w:sz w:val="20"/>
          <w:szCs w:val="20"/>
        </w:rPr>
        <w:t xml:space="preserve"> </w:t>
      </w:r>
    </w:p>
    <w:p w:rsidR="004701C3" w:rsidRDefault="004701C3" w:rsidP="002005A7">
      <w:pPr>
        <w:jc w:val="center"/>
        <w:rPr>
          <w:rFonts w:cs="Times New Roman"/>
          <w:sz w:val="20"/>
          <w:szCs w:val="20"/>
        </w:rPr>
      </w:pPr>
    </w:p>
    <w:p w:rsidR="00CE76CC" w:rsidRPr="00D945E8" w:rsidRDefault="00CE76CC" w:rsidP="00CE76CC">
      <w:pPr>
        <w:pStyle w:val="1"/>
        <w:tabs>
          <w:tab w:val="left" w:pos="5184"/>
        </w:tabs>
        <w:spacing w:before="240" w:after="60"/>
        <w:jc w:val="center"/>
        <w:rPr>
          <w:rFonts w:cs="Times New Roman"/>
          <w:lang w:val="ru-RU"/>
        </w:rPr>
      </w:pPr>
      <w:r w:rsidRPr="00D945E8">
        <w:rPr>
          <w:rFonts w:cs="Times New Roman"/>
          <w:lang w:val="ru-RU"/>
        </w:rPr>
        <w:lastRenderedPageBreak/>
        <w:t>РОССИЙСКАЯ ФЕДЕРАЦИЯ</w:t>
      </w:r>
    </w:p>
    <w:p w:rsidR="00CE76CC" w:rsidRPr="00D945E8" w:rsidRDefault="005829EC" w:rsidP="00CE76CC">
      <w:pPr>
        <w:pStyle w:val="21"/>
        <w:ind w:left="0"/>
        <w:jc w:val="center"/>
        <w:rPr>
          <w:sz w:val="20"/>
          <w:szCs w:val="20"/>
        </w:rPr>
      </w:pPr>
      <w:r>
        <w:rPr>
          <w:sz w:val="20"/>
          <w:szCs w:val="20"/>
        </w:rPr>
        <w:t xml:space="preserve"> </w:t>
      </w:r>
      <w:r w:rsidR="00CE76CC" w:rsidRPr="00D945E8">
        <w:rPr>
          <w:sz w:val="20"/>
          <w:szCs w:val="20"/>
        </w:rPr>
        <w:t>КОСТРОМСКАЯ ОБЛАСТЬ</w:t>
      </w:r>
    </w:p>
    <w:p w:rsidR="00CE76CC" w:rsidRPr="00D945E8" w:rsidRDefault="00CE76CC" w:rsidP="00CE76CC">
      <w:pPr>
        <w:pStyle w:val="21"/>
        <w:ind w:left="0"/>
        <w:jc w:val="center"/>
        <w:rPr>
          <w:sz w:val="20"/>
          <w:szCs w:val="20"/>
        </w:rPr>
      </w:pPr>
      <w:r w:rsidRPr="00D945E8">
        <w:rPr>
          <w:sz w:val="20"/>
          <w:szCs w:val="20"/>
        </w:rPr>
        <w:t>АДМИНИСТРАЦИЯ КАДЫЙСКОГО МУНИЦИПАЛЬНОГО РАЙОНА</w:t>
      </w:r>
    </w:p>
    <w:p w:rsidR="00CE76CC" w:rsidRPr="00D945E8" w:rsidRDefault="00CE76CC" w:rsidP="00CE76CC">
      <w:pPr>
        <w:pStyle w:val="21"/>
        <w:ind w:left="0"/>
        <w:jc w:val="center"/>
        <w:rPr>
          <w:sz w:val="20"/>
          <w:szCs w:val="20"/>
        </w:rPr>
      </w:pPr>
    </w:p>
    <w:p w:rsidR="00CE76CC" w:rsidRPr="00D945E8" w:rsidRDefault="00CE76CC" w:rsidP="00CE76CC">
      <w:pPr>
        <w:pStyle w:val="21"/>
        <w:ind w:left="0"/>
        <w:jc w:val="center"/>
        <w:rPr>
          <w:sz w:val="20"/>
          <w:szCs w:val="20"/>
        </w:rPr>
      </w:pPr>
      <w:r w:rsidRPr="00D945E8">
        <w:rPr>
          <w:sz w:val="20"/>
          <w:szCs w:val="20"/>
        </w:rPr>
        <w:t>ПОСТАНОВЛЕНИЕ</w:t>
      </w:r>
    </w:p>
    <w:p w:rsidR="00CE76CC" w:rsidRPr="00D945E8" w:rsidRDefault="005829EC" w:rsidP="00CE76CC">
      <w:pPr>
        <w:pStyle w:val="21"/>
        <w:ind w:left="0"/>
        <w:jc w:val="center"/>
        <w:rPr>
          <w:sz w:val="20"/>
          <w:szCs w:val="20"/>
        </w:rPr>
      </w:pPr>
      <w:r>
        <w:rPr>
          <w:sz w:val="20"/>
          <w:szCs w:val="20"/>
        </w:rPr>
        <w:t xml:space="preserve"> </w:t>
      </w:r>
    </w:p>
    <w:p w:rsidR="00CE76CC" w:rsidRPr="00D945E8" w:rsidRDefault="00CE76CC" w:rsidP="00CE76CC">
      <w:pPr>
        <w:pStyle w:val="21"/>
        <w:ind w:left="0"/>
        <w:rPr>
          <w:sz w:val="20"/>
          <w:szCs w:val="20"/>
        </w:rPr>
      </w:pPr>
      <w:r w:rsidRPr="00D945E8">
        <w:rPr>
          <w:sz w:val="20"/>
          <w:szCs w:val="20"/>
        </w:rPr>
        <w:t>24</w:t>
      </w:r>
      <w:r w:rsidR="005829EC">
        <w:rPr>
          <w:sz w:val="20"/>
          <w:szCs w:val="20"/>
        </w:rPr>
        <w:t xml:space="preserve"> </w:t>
      </w:r>
      <w:r w:rsidRPr="00D945E8">
        <w:rPr>
          <w:sz w:val="20"/>
          <w:szCs w:val="20"/>
        </w:rPr>
        <w:t>октября</w:t>
      </w:r>
      <w:r w:rsidR="005829EC">
        <w:rPr>
          <w:sz w:val="20"/>
          <w:szCs w:val="20"/>
        </w:rPr>
        <w:t xml:space="preserve"> </w:t>
      </w:r>
      <w:r w:rsidRPr="00D945E8">
        <w:rPr>
          <w:sz w:val="20"/>
          <w:szCs w:val="20"/>
        </w:rPr>
        <w:t>2016 г.</w:t>
      </w:r>
      <w:r w:rsidRPr="00D945E8">
        <w:rPr>
          <w:sz w:val="20"/>
          <w:szCs w:val="20"/>
        </w:rPr>
        <w:tab/>
      </w:r>
      <w:r w:rsidRPr="00D945E8">
        <w:rPr>
          <w:sz w:val="20"/>
          <w:szCs w:val="20"/>
        </w:rPr>
        <w:tab/>
      </w:r>
      <w:r w:rsidRPr="00D945E8">
        <w:rPr>
          <w:sz w:val="20"/>
          <w:szCs w:val="20"/>
        </w:rPr>
        <w:tab/>
        <w:t xml:space="preserve"> </w:t>
      </w:r>
      <w:r w:rsidRPr="00D945E8">
        <w:rPr>
          <w:sz w:val="20"/>
          <w:szCs w:val="20"/>
        </w:rPr>
        <w:tab/>
      </w:r>
      <w:r w:rsidRPr="00D945E8">
        <w:rPr>
          <w:sz w:val="20"/>
          <w:szCs w:val="20"/>
        </w:rPr>
        <w:tab/>
      </w:r>
      <w:r w:rsidR="001B1BAC">
        <w:rPr>
          <w:sz w:val="20"/>
          <w:szCs w:val="20"/>
        </w:rPr>
        <w:t xml:space="preserve">                                                                                     </w:t>
      </w:r>
      <w:r w:rsidRPr="00D945E8">
        <w:rPr>
          <w:sz w:val="20"/>
          <w:szCs w:val="20"/>
        </w:rPr>
        <w:tab/>
      </w:r>
      <w:r w:rsidR="005829EC">
        <w:rPr>
          <w:sz w:val="20"/>
          <w:szCs w:val="20"/>
        </w:rPr>
        <w:t xml:space="preserve"> </w:t>
      </w:r>
      <w:r w:rsidRPr="00D945E8">
        <w:rPr>
          <w:sz w:val="20"/>
          <w:szCs w:val="20"/>
        </w:rPr>
        <w:t>№ 305</w:t>
      </w:r>
    </w:p>
    <w:p w:rsidR="00CE76CC" w:rsidRPr="00D945E8" w:rsidRDefault="00CE76CC" w:rsidP="00CE76CC">
      <w:pPr>
        <w:shd w:val="clear" w:color="auto" w:fill="FFFFFF"/>
        <w:spacing w:line="0" w:lineRule="atLeast"/>
        <w:ind w:left="-567" w:right="3574"/>
        <w:rPr>
          <w:rFonts w:cs="Times New Roman"/>
          <w:sz w:val="20"/>
          <w:szCs w:val="20"/>
        </w:rPr>
      </w:pPr>
      <w:r w:rsidRPr="00D945E8">
        <w:rPr>
          <w:rFonts w:cs="Times New Roman"/>
          <w:sz w:val="20"/>
          <w:szCs w:val="20"/>
        </w:rPr>
        <w:t xml:space="preserve"> </w:t>
      </w:r>
    </w:p>
    <w:p w:rsidR="00CE76CC" w:rsidRPr="00D945E8" w:rsidRDefault="005829EC" w:rsidP="005829EC">
      <w:pPr>
        <w:shd w:val="clear" w:color="auto" w:fill="FFFFFF"/>
        <w:spacing w:line="0" w:lineRule="atLeast"/>
        <w:ind w:left="142" w:right="3574"/>
        <w:rPr>
          <w:rFonts w:cs="Times New Roman"/>
          <w:sz w:val="20"/>
          <w:szCs w:val="20"/>
        </w:rPr>
      </w:pPr>
      <w:r>
        <w:rPr>
          <w:rFonts w:cs="Times New Roman"/>
          <w:sz w:val="20"/>
          <w:szCs w:val="20"/>
        </w:rPr>
        <w:t xml:space="preserve"> </w:t>
      </w:r>
      <w:r w:rsidR="00CE76CC" w:rsidRPr="00D945E8">
        <w:rPr>
          <w:rFonts w:cs="Times New Roman"/>
          <w:sz w:val="20"/>
          <w:szCs w:val="20"/>
        </w:rPr>
        <w:t xml:space="preserve">О внесении изменений в постановление </w:t>
      </w:r>
    </w:p>
    <w:p w:rsidR="00CE76CC" w:rsidRPr="00D945E8" w:rsidRDefault="005829EC" w:rsidP="005829EC">
      <w:pPr>
        <w:shd w:val="clear" w:color="auto" w:fill="FFFFFF"/>
        <w:spacing w:line="0" w:lineRule="atLeast"/>
        <w:ind w:left="142" w:right="3574"/>
        <w:rPr>
          <w:rFonts w:cs="Times New Roman"/>
          <w:sz w:val="20"/>
          <w:szCs w:val="20"/>
        </w:rPr>
      </w:pPr>
      <w:r>
        <w:rPr>
          <w:rFonts w:cs="Times New Roman"/>
          <w:sz w:val="20"/>
          <w:szCs w:val="20"/>
        </w:rPr>
        <w:t xml:space="preserve"> </w:t>
      </w:r>
      <w:r w:rsidR="00CE76CC" w:rsidRPr="00D945E8">
        <w:rPr>
          <w:rFonts w:cs="Times New Roman"/>
          <w:sz w:val="20"/>
          <w:szCs w:val="20"/>
        </w:rPr>
        <w:t xml:space="preserve">администрации Кадыйского муниципального </w:t>
      </w:r>
    </w:p>
    <w:p w:rsidR="00CE76CC" w:rsidRPr="00D945E8" w:rsidRDefault="00CE76CC" w:rsidP="005829EC">
      <w:pPr>
        <w:shd w:val="clear" w:color="auto" w:fill="FFFFFF"/>
        <w:spacing w:line="0" w:lineRule="atLeast"/>
        <w:ind w:left="142" w:right="3574"/>
        <w:rPr>
          <w:rFonts w:cs="Times New Roman"/>
          <w:sz w:val="20"/>
          <w:szCs w:val="20"/>
        </w:rPr>
      </w:pPr>
      <w:r w:rsidRPr="00D945E8">
        <w:rPr>
          <w:rFonts w:cs="Times New Roman"/>
          <w:sz w:val="20"/>
          <w:szCs w:val="20"/>
        </w:rPr>
        <w:t xml:space="preserve">района от 10 декабря 2014 года № 552 </w:t>
      </w:r>
    </w:p>
    <w:p w:rsidR="00CE76CC" w:rsidRPr="00D945E8" w:rsidRDefault="00CE76CC" w:rsidP="00CE76CC">
      <w:pPr>
        <w:shd w:val="clear" w:color="auto" w:fill="FFFFFF"/>
        <w:spacing w:line="0" w:lineRule="atLeast"/>
        <w:ind w:left="-567" w:right="3574"/>
        <w:jc w:val="both"/>
        <w:rPr>
          <w:rFonts w:cs="Times New Roman"/>
          <w:sz w:val="20"/>
          <w:szCs w:val="20"/>
        </w:rPr>
      </w:pPr>
    </w:p>
    <w:p w:rsidR="00CE76CC" w:rsidRPr="00D945E8" w:rsidRDefault="00CE76CC" w:rsidP="00CE76CC">
      <w:pPr>
        <w:shd w:val="clear" w:color="auto" w:fill="FFFFFF"/>
        <w:spacing w:line="0" w:lineRule="atLeast"/>
        <w:ind w:left="18" w:right="-54"/>
        <w:jc w:val="both"/>
        <w:rPr>
          <w:rFonts w:cs="Times New Roman"/>
          <w:sz w:val="20"/>
          <w:szCs w:val="20"/>
        </w:rPr>
      </w:pPr>
      <w:r w:rsidRPr="00D945E8">
        <w:rPr>
          <w:rFonts w:cs="Times New Roman"/>
          <w:sz w:val="20"/>
          <w:szCs w:val="20"/>
        </w:rPr>
        <w:tab/>
        <w:t>В соответствии с Федеральным законом от 24 июля 2007 года № 209-ФЗ «О развитии малого и среднего предпринимательства в Российской Федерации», Федеральным законом от 06 октября 2003 года № 131-ФЗ «Об общих принципах организации местного самоуправления в Российской Федерации», Законом</w:t>
      </w:r>
      <w:r w:rsidR="005829EC">
        <w:rPr>
          <w:rFonts w:cs="Times New Roman"/>
          <w:sz w:val="20"/>
          <w:szCs w:val="20"/>
        </w:rPr>
        <w:t xml:space="preserve"> </w:t>
      </w:r>
      <w:r w:rsidRPr="00D945E8">
        <w:rPr>
          <w:rFonts w:cs="Times New Roman"/>
          <w:sz w:val="20"/>
          <w:szCs w:val="20"/>
        </w:rPr>
        <w:t>Костромской области от 26 мая 2008 года № 318-4-ЗКО «О развитии малого и среднего предпринимательства в Костромской области», руководствуясь Уставом Кадыйского муниципального района</w:t>
      </w:r>
    </w:p>
    <w:p w:rsidR="00CE76CC" w:rsidRPr="00D945E8" w:rsidRDefault="00CE76CC" w:rsidP="00CE76CC">
      <w:pPr>
        <w:shd w:val="clear" w:color="auto" w:fill="FFFFFF"/>
        <w:spacing w:line="0" w:lineRule="atLeast"/>
        <w:ind w:left="18" w:right="-54"/>
        <w:jc w:val="both"/>
        <w:rPr>
          <w:rFonts w:cs="Times New Roman"/>
          <w:sz w:val="20"/>
          <w:szCs w:val="20"/>
        </w:rPr>
      </w:pPr>
    </w:p>
    <w:p w:rsidR="00CE76CC" w:rsidRPr="00D945E8" w:rsidRDefault="00CE76CC" w:rsidP="00CE76CC">
      <w:pPr>
        <w:shd w:val="clear" w:color="auto" w:fill="FFFFFF"/>
        <w:spacing w:line="0" w:lineRule="atLeast"/>
        <w:ind w:left="18" w:right="-54"/>
        <w:jc w:val="both"/>
        <w:rPr>
          <w:rFonts w:cs="Times New Roman"/>
          <w:sz w:val="20"/>
          <w:szCs w:val="20"/>
        </w:rPr>
      </w:pPr>
      <w:r w:rsidRPr="00D945E8">
        <w:rPr>
          <w:rFonts w:cs="Times New Roman"/>
          <w:sz w:val="20"/>
          <w:szCs w:val="20"/>
        </w:rPr>
        <w:t>ПОСТАНОВЛЯЮ:</w:t>
      </w:r>
    </w:p>
    <w:p w:rsidR="00CE76CC" w:rsidRPr="00D945E8" w:rsidRDefault="00CE76CC" w:rsidP="00CE76CC">
      <w:pPr>
        <w:shd w:val="clear" w:color="auto" w:fill="FFFFFF"/>
        <w:spacing w:line="0" w:lineRule="atLeast"/>
        <w:ind w:left="18" w:right="-54"/>
        <w:jc w:val="both"/>
        <w:rPr>
          <w:rFonts w:cs="Times New Roman"/>
          <w:sz w:val="20"/>
          <w:szCs w:val="20"/>
        </w:rPr>
      </w:pPr>
    </w:p>
    <w:p w:rsidR="00CE76CC" w:rsidRPr="00D945E8" w:rsidRDefault="00CE76CC" w:rsidP="00CE76CC">
      <w:pPr>
        <w:shd w:val="clear" w:color="auto" w:fill="FFFFFF"/>
        <w:spacing w:line="0" w:lineRule="atLeast"/>
        <w:ind w:left="18" w:right="-54"/>
        <w:jc w:val="both"/>
        <w:rPr>
          <w:rFonts w:cs="Times New Roman"/>
          <w:sz w:val="20"/>
          <w:szCs w:val="20"/>
        </w:rPr>
      </w:pPr>
      <w:r w:rsidRPr="00D945E8">
        <w:rPr>
          <w:rFonts w:cs="Times New Roman"/>
          <w:sz w:val="20"/>
          <w:szCs w:val="20"/>
        </w:rPr>
        <w:t>1. Внести в постановление администрации Кадыйского муниципального района от 10 декабря 2014 года № 552 «Об утверждении муниципальной программы «Развитие субъектов малого и среднего предпринимательства в Кадыйском муниципальном районе на 2015-2017 годы» следующие изменения и дополнения:</w:t>
      </w:r>
    </w:p>
    <w:p w:rsidR="00CE76CC" w:rsidRPr="00D945E8" w:rsidRDefault="00CE76CC" w:rsidP="00CE76CC">
      <w:pPr>
        <w:shd w:val="clear" w:color="auto" w:fill="FFFFFF"/>
        <w:spacing w:line="0" w:lineRule="atLeast"/>
        <w:ind w:left="18" w:right="-54"/>
        <w:jc w:val="both"/>
        <w:rPr>
          <w:rFonts w:cs="Times New Roman"/>
          <w:sz w:val="20"/>
          <w:szCs w:val="20"/>
        </w:rPr>
      </w:pPr>
    </w:p>
    <w:p w:rsidR="00CE76CC" w:rsidRPr="00D945E8" w:rsidRDefault="00CE76CC" w:rsidP="00CE76CC">
      <w:pPr>
        <w:shd w:val="clear" w:color="auto" w:fill="FFFFFF"/>
        <w:spacing w:line="0" w:lineRule="atLeast"/>
        <w:ind w:left="18" w:right="-54"/>
        <w:jc w:val="both"/>
        <w:rPr>
          <w:rFonts w:cs="Times New Roman"/>
          <w:sz w:val="20"/>
          <w:szCs w:val="20"/>
        </w:rPr>
      </w:pPr>
      <w:r w:rsidRPr="00D945E8">
        <w:rPr>
          <w:rFonts w:cs="Times New Roman"/>
          <w:sz w:val="20"/>
          <w:szCs w:val="20"/>
        </w:rPr>
        <w:t>1.1Приложение № 2 к муниципальной</w:t>
      </w:r>
      <w:r w:rsidR="005829EC">
        <w:rPr>
          <w:rFonts w:cs="Times New Roman"/>
          <w:sz w:val="20"/>
          <w:szCs w:val="20"/>
        </w:rPr>
        <w:t xml:space="preserve"> </w:t>
      </w:r>
      <w:r w:rsidRPr="00D945E8">
        <w:rPr>
          <w:rFonts w:cs="Times New Roman"/>
          <w:sz w:val="20"/>
          <w:szCs w:val="20"/>
        </w:rPr>
        <w:t>программе «Развитие субъектов малого и среднего предпринимательства в Кадыйском муниципальном районе на 2015-2017 годы» изложить в следующей редакции:</w:t>
      </w:r>
    </w:p>
    <w:p w:rsidR="00CE76CC" w:rsidRPr="00D945E8" w:rsidRDefault="00CE76CC" w:rsidP="00CE76CC">
      <w:pPr>
        <w:shd w:val="clear" w:color="auto" w:fill="FFFFFF"/>
        <w:spacing w:line="0" w:lineRule="atLeast"/>
        <w:ind w:left="18" w:right="-54"/>
        <w:jc w:val="both"/>
        <w:rPr>
          <w:rFonts w:cs="Times New Roman"/>
          <w:sz w:val="20"/>
          <w:szCs w:val="20"/>
        </w:rPr>
      </w:pPr>
      <w:r w:rsidRPr="00D945E8">
        <w:rPr>
          <w:rFonts w:cs="Times New Roman"/>
          <w:sz w:val="20"/>
          <w:szCs w:val="20"/>
        </w:rPr>
        <w:t>«</w:t>
      </w:r>
      <w:r w:rsidR="005829EC">
        <w:rPr>
          <w:rFonts w:cs="Times New Roman"/>
          <w:sz w:val="20"/>
          <w:szCs w:val="20"/>
        </w:rPr>
        <w:t xml:space="preserve"> </w:t>
      </w:r>
    </w:p>
    <w:p w:rsidR="00CE76CC" w:rsidRPr="00D945E8" w:rsidRDefault="00CE76CC" w:rsidP="00CE76CC">
      <w:pPr>
        <w:shd w:val="clear" w:color="auto" w:fill="FFFFFF"/>
        <w:spacing w:line="0" w:lineRule="atLeast"/>
        <w:ind w:left="18" w:right="-54"/>
        <w:jc w:val="both"/>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r w:rsidRPr="00D945E8">
        <w:rPr>
          <w:rFonts w:cs="Times New Roman"/>
          <w:sz w:val="20"/>
          <w:szCs w:val="20"/>
        </w:rPr>
        <w:t xml:space="preserve"> </w:t>
      </w: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shd w:val="clear" w:color="auto" w:fill="FFFFFF"/>
        <w:spacing w:line="0" w:lineRule="atLeast"/>
        <w:ind w:left="18" w:right="-54"/>
        <w:jc w:val="right"/>
        <w:rPr>
          <w:rFonts w:cs="Times New Roman"/>
          <w:sz w:val="20"/>
          <w:szCs w:val="20"/>
        </w:rPr>
      </w:pPr>
    </w:p>
    <w:p w:rsidR="00CE76CC" w:rsidRPr="00D945E8" w:rsidRDefault="00CE76CC" w:rsidP="00CE76CC">
      <w:pPr>
        <w:ind w:left="10065"/>
        <w:contextualSpacing/>
        <w:jc w:val="center"/>
        <w:rPr>
          <w:rFonts w:cs="Times New Roman"/>
          <w:sz w:val="20"/>
          <w:szCs w:val="20"/>
        </w:rPr>
        <w:sectPr w:rsidR="00CE76CC" w:rsidRPr="00D945E8" w:rsidSect="005829EC">
          <w:pgSz w:w="11906" w:h="16838"/>
          <w:pgMar w:top="426" w:right="424" w:bottom="426" w:left="567" w:header="709" w:footer="709" w:gutter="0"/>
          <w:cols w:space="708"/>
          <w:docGrid w:linePitch="360"/>
        </w:sectPr>
      </w:pPr>
    </w:p>
    <w:p w:rsidR="00CE76CC" w:rsidRPr="00D945E8" w:rsidRDefault="00CE76CC" w:rsidP="00CE76CC">
      <w:pPr>
        <w:ind w:left="10065"/>
        <w:contextualSpacing/>
        <w:jc w:val="right"/>
        <w:rPr>
          <w:rFonts w:cs="Times New Roman"/>
          <w:sz w:val="20"/>
          <w:szCs w:val="20"/>
        </w:rPr>
      </w:pPr>
      <w:r w:rsidRPr="00D945E8">
        <w:rPr>
          <w:rFonts w:cs="Times New Roman"/>
          <w:sz w:val="20"/>
          <w:szCs w:val="20"/>
        </w:rPr>
        <w:lastRenderedPageBreak/>
        <w:t>Приложение №2</w:t>
      </w:r>
    </w:p>
    <w:p w:rsidR="00CE76CC" w:rsidRPr="00D945E8" w:rsidRDefault="00CE76CC" w:rsidP="00CE76CC">
      <w:pPr>
        <w:ind w:left="10065"/>
        <w:contextualSpacing/>
        <w:jc w:val="right"/>
        <w:rPr>
          <w:rFonts w:cs="Times New Roman"/>
          <w:sz w:val="20"/>
          <w:szCs w:val="20"/>
        </w:rPr>
      </w:pPr>
      <w:r w:rsidRPr="00D945E8">
        <w:rPr>
          <w:rFonts w:cs="Times New Roman"/>
          <w:sz w:val="20"/>
          <w:szCs w:val="20"/>
        </w:rPr>
        <w:t>к муниципальной программе</w:t>
      </w:r>
    </w:p>
    <w:p w:rsidR="00CE76CC" w:rsidRPr="00D945E8" w:rsidRDefault="00CE76CC" w:rsidP="00CE76CC">
      <w:pPr>
        <w:ind w:left="10065"/>
        <w:contextualSpacing/>
        <w:jc w:val="right"/>
        <w:rPr>
          <w:rFonts w:cs="Times New Roman"/>
          <w:sz w:val="20"/>
          <w:szCs w:val="20"/>
        </w:rPr>
      </w:pPr>
      <w:r w:rsidRPr="00D945E8">
        <w:rPr>
          <w:rFonts w:cs="Times New Roman"/>
          <w:sz w:val="20"/>
          <w:szCs w:val="20"/>
        </w:rPr>
        <w:t>«Развитие субъектов малого и среднего предпринимательства в Кадыйском муниципальном районе на 2015 – 2017 годы»</w:t>
      </w:r>
    </w:p>
    <w:p w:rsidR="00CE76CC" w:rsidRPr="00D945E8" w:rsidRDefault="00CE76CC" w:rsidP="00CE76CC">
      <w:pPr>
        <w:autoSpaceDN w:val="0"/>
        <w:adjustRightInd w:val="0"/>
        <w:rPr>
          <w:rFonts w:cs="Times New Roman"/>
          <w:sz w:val="20"/>
          <w:szCs w:val="20"/>
        </w:rPr>
      </w:pPr>
    </w:p>
    <w:p w:rsidR="00CE76CC" w:rsidRPr="005829EC" w:rsidRDefault="00CE76CC" w:rsidP="005829EC">
      <w:pPr>
        <w:spacing w:line="240" w:lineRule="atLeast"/>
        <w:jc w:val="center"/>
        <w:rPr>
          <w:rFonts w:cs="Times New Roman"/>
          <w:sz w:val="20"/>
          <w:szCs w:val="20"/>
        </w:rPr>
      </w:pPr>
      <w:r w:rsidRPr="005829EC">
        <w:rPr>
          <w:rFonts w:cs="Times New Roman"/>
          <w:sz w:val="20"/>
          <w:szCs w:val="20"/>
        </w:rPr>
        <w:t>ПЕРЕЧЕНЬ МЕРОПРИЯТИЙ</w:t>
      </w:r>
      <w:r w:rsidR="005829EC" w:rsidRPr="005829EC">
        <w:rPr>
          <w:rFonts w:cs="Times New Roman"/>
          <w:sz w:val="20"/>
          <w:szCs w:val="20"/>
        </w:rPr>
        <w:t xml:space="preserve"> </w:t>
      </w:r>
      <w:r w:rsidRPr="005829EC">
        <w:rPr>
          <w:rFonts w:cs="Times New Roman"/>
          <w:sz w:val="20"/>
          <w:szCs w:val="20"/>
        </w:rPr>
        <w:t>муниципальной программы «Развитие субъектов малого и</w:t>
      </w:r>
      <w:r w:rsidR="005829EC" w:rsidRPr="005829EC">
        <w:rPr>
          <w:rFonts w:cs="Times New Roman"/>
          <w:sz w:val="20"/>
          <w:szCs w:val="20"/>
        </w:rPr>
        <w:t xml:space="preserve"> </w:t>
      </w:r>
      <w:r w:rsidRPr="005829EC">
        <w:rPr>
          <w:rFonts w:cs="Times New Roman"/>
          <w:sz w:val="20"/>
          <w:szCs w:val="20"/>
        </w:rPr>
        <w:t>среднего</w:t>
      </w:r>
      <w:r w:rsidR="005829EC" w:rsidRPr="005829EC">
        <w:rPr>
          <w:rFonts w:cs="Times New Roman"/>
          <w:sz w:val="20"/>
          <w:szCs w:val="20"/>
        </w:rPr>
        <w:t xml:space="preserve"> </w:t>
      </w:r>
      <w:r w:rsidRPr="005829EC">
        <w:rPr>
          <w:rFonts w:cs="Times New Roman"/>
          <w:sz w:val="20"/>
          <w:szCs w:val="20"/>
        </w:rPr>
        <w:t xml:space="preserve"> предпринимательства</w:t>
      </w:r>
      <w:r w:rsidR="005829EC" w:rsidRPr="005829EC">
        <w:rPr>
          <w:rFonts w:cs="Times New Roman"/>
          <w:sz w:val="20"/>
          <w:szCs w:val="20"/>
        </w:rPr>
        <w:t xml:space="preserve"> </w:t>
      </w:r>
      <w:r w:rsidRPr="005829EC">
        <w:rPr>
          <w:rFonts w:cs="Times New Roman"/>
          <w:sz w:val="20"/>
          <w:szCs w:val="20"/>
        </w:rPr>
        <w:t>в Кадыйском муниципальном районе на 2015 – 2017 годы»</w:t>
      </w:r>
      <w:r w:rsidR="005829EC" w:rsidRPr="005829EC">
        <w:rPr>
          <w:rFonts w:cs="Times New Roman"/>
          <w:sz w:val="20"/>
          <w:szCs w:val="20"/>
        </w:rPr>
        <w:t xml:space="preserve"> </w:t>
      </w:r>
    </w:p>
    <w:p w:rsidR="00CE76CC" w:rsidRPr="00D945E8" w:rsidRDefault="00CE76CC" w:rsidP="00CE76CC">
      <w:pPr>
        <w:spacing w:line="100" w:lineRule="atLeast"/>
        <w:jc w:val="center"/>
        <w:rPr>
          <w:rFonts w:cs="Times New Roman"/>
          <w:sz w:val="20"/>
          <w:szCs w:val="20"/>
        </w:rPr>
      </w:pPr>
    </w:p>
    <w:tbl>
      <w:tblPr>
        <w:tblpPr w:leftFromText="180" w:rightFromText="180" w:vertAnchor="text" w:horzAnchor="margin" w:tblpXSpec="center" w:tblpY="34"/>
        <w:tblW w:w="15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7"/>
        <w:gridCol w:w="4089"/>
        <w:gridCol w:w="142"/>
        <w:gridCol w:w="2268"/>
        <w:gridCol w:w="2382"/>
        <w:gridCol w:w="2184"/>
        <w:gridCol w:w="1107"/>
        <w:gridCol w:w="722"/>
        <w:gridCol w:w="722"/>
        <w:gridCol w:w="777"/>
      </w:tblGrid>
      <w:tr w:rsidR="00CE76CC" w:rsidRPr="00D945E8" w:rsidTr="00C73820">
        <w:trPr>
          <w:trHeight w:val="236"/>
          <w:tblHeader/>
        </w:trPr>
        <w:tc>
          <w:tcPr>
            <w:tcW w:w="697" w:type="dxa"/>
            <w:vMerge w:val="restart"/>
            <w:vAlign w:val="center"/>
          </w:tcPr>
          <w:p w:rsidR="00CE76CC" w:rsidRPr="00D945E8" w:rsidRDefault="00CE76CC" w:rsidP="00CE76CC">
            <w:pPr>
              <w:jc w:val="center"/>
              <w:rPr>
                <w:rFonts w:cs="Times New Roman"/>
                <w:sz w:val="20"/>
                <w:szCs w:val="20"/>
              </w:rPr>
            </w:pPr>
          </w:p>
          <w:p w:rsidR="00CE76CC" w:rsidRPr="00D945E8" w:rsidRDefault="00CE76CC" w:rsidP="00CE76CC">
            <w:pPr>
              <w:jc w:val="center"/>
              <w:rPr>
                <w:rFonts w:cs="Times New Roman"/>
                <w:sz w:val="20"/>
                <w:szCs w:val="20"/>
              </w:rPr>
            </w:pPr>
            <w:r w:rsidRPr="00D945E8">
              <w:rPr>
                <w:rFonts w:cs="Times New Roman"/>
                <w:sz w:val="20"/>
                <w:szCs w:val="20"/>
              </w:rPr>
              <w:t>№ п/п</w:t>
            </w:r>
          </w:p>
        </w:tc>
        <w:tc>
          <w:tcPr>
            <w:tcW w:w="4231" w:type="dxa"/>
            <w:gridSpan w:val="2"/>
            <w:vMerge w:val="restart"/>
            <w:vAlign w:val="center"/>
          </w:tcPr>
          <w:p w:rsidR="00CE76CC" w:rsidRPr="00D945E8" w:rsidRDefault="00CE76CC" w:rsidP="00CE76CC">
            <w:pPr>
              <w:jc w:val="center"/>
              <w:rPr>
                <w:rFonts w:cs="Times New Roman"/>
                <w:sz w:val="20"/>
                <w:szCs w:val="20"/>
              </w:rPr>
            </w:pPr>
            <w:r w:rsidRPr="00D945E8">
              <w:rPr>
                <w:rFonts w:cs="Times New Roman"/>
                <w:sz w:val="20"/>
                <w:szCs w:val="20"/>
              </w:rPr>
              <w:t>Наименование мероприятия</w:t>
            </w:r>
          </w:p>
        </w:tc>
        <w:tc>
          <w:tcPr>
            <w:tcW w:w="2268" w:type="dxa"/>
            <w:vMerge w:val="restart"/>
            <w:vAlign w:val="center"/>
          </w:tcPr>
          <w:p w:rsidR="00CE76CC" w:rsidRPr="00D945E8" w:rsidRDefault="00CE76CC" w:rsidP="00CE76CC">
            <w:pPr>
              <w:jc w:val="center"/>
              <w:rPr>
                <w:rFonts w:cs="Times New Roman"/>
                <w:sz w:val="20"/>
                <w:szCs w:val="20"/>
              </w:rPr>
            </w:pPr>
            <w:r w:rsidRPr="00D945E8">
              <w:rPr>
                <w:rFonts w:cs="Times New Roman"/>
                <w:sz w:val="20"/>
                <w:szCs w:val="20"/>
              </w:rPr>
              <w:t>Ожидаемый непосредственный результат</w:t>
            </w:r>
          </w:p>
        </w:tc>
        <w:tc>
          <w:tcPr>
            <w:tcW w:w="2382" w:type="dxa"/>
            <w:vMerge w:val="restart"/>
            <w:vAlign w:val="center"/>
          </w:tcPr>
          <w:p w:rsidR="00CE76CC" w:rsidRPr="00D945E8" w:rsidRDefault="00CE76CC" w:rsidP="00CE76CC">
            <w:pPr>
              <w:jc w:val="center"/>
              <w:rPr>
                <w:rFonts w:cs="Times New Roman"/>
                <w:sz w:val="20"/>
                <w:szCs w:val="20"/>
              </w:rPr>
            </w:pPr>
            <w:r w:rsidRPr="00D945E8">
              <w:rPr>
                <w:rFonts w:cs="Times New Roman"/>
                <w:sz w:val="20"/>
                <w:szCs w:val="20"/>
              </w:rPr>
              <w:t>Ответственный исполнитель</w:t>
            </w:r>
          </w:p>
        </w:tc>
        <w:tc>
          <w:tcPr>
            <w:tcW w:w="2184" w:type="dxa"/>
            <w:vMerge w:val="restart"/>
            <w:vAlign w:val="center"/>
          </w:tcPr>
          <w:p w:rsidR="00CE76CC" w:rsidRPr="00D945E8" w:rsidRDefault="00CE76CC" w:rsidP="00CE76CC">
            <w:pPr>
              <w:jc w:val="center"/>
              <w:rPr>
                <w:rFonts w:cs="Times New Roman"/>
                <w:sz w:val="20"/>
                <w:szCs w:val="20"/>
              </w:rPr>
            </w:pPr>
            <w:r w:rsidRPr="00D945E8">
              <w:rPr>
                <w:rFonts w:cs="Times New Roman"/>
                <w:sz w:val="20"/>
                <w:szCs w:val="20"/>
              </w:rPr>
              <w:t>Источник финансирования</w:t>
            </w:r>
          </w:p>
        </w:tc>
        <w:tc>
          <w:tcPr>
            <w:tcW w:w="3328" w:type="dxa"/>
            <w:gridSpan w:val="4"/>
            <w:vAlign w:val="center"/>
          </w:tcPr>
          <w:p w:rsidR="00CE76CC" w:rsidRPr="00D945E8" w:rsidRDefault="00CE76CC" w:rsidP="00CE76CC">
            <w:pPr>
              <w:jc w:val="center"/>
              <w:rPr>
                <w:rFonts w:cs="Times New Roman"/>
                <w:sz w:val="20"/>
                <w:szCs w:val="20"/>
              </w:rPr>
            </w:pPr>
            <w:r w:rsidRPr="00D945E8">
              <w:rPr>
                <w:rFonts w:cs="Times New Roman"/>
                <w:sz w:val="20"/>
                <w:szCs w:val="20"/>
              </w:rPr>
              <w:t>Объемы финансирования, тыс. руб.</w:t>
            </w:r>
          </w:p>
        </w:tc>
      </w:tr>
      <w:tr w:rsidR="00CE76CC" w:rsidRPr="00D945E8" w:rsidTr="00C73820">
        <w:trPr>
          <w:trHeight w:val="127"/>
          <w:tblHeader/>
        </w:trPr>
        <w:tc>
          <w:tcPr>
            <w:tcW w:w="697" w:type="dxa"/>
            <w:vMerge/>
            <w:vAlign w:val="center"/>
          </w:tcPr>
          <w:p w:rsidR="00CE76CC" w:rsidRPr="00D945E8" w:rsidRDefault="00CE76CC" w:rsidP="00CE76CC">
            <w:pPr>
              <w:jc w:val="center"/>
              <w:rPr>
                <w:rFonts w:cs="Times New Roman"/>
                <w:sz w:val="20"/>
                <w:szCs w:val="20"/>
              </w:rPr>
            </w:pPr>
          </w:p>
        </w:tc>
        <w:tc>
          <w:tcPr>
            <w:tcW w:w="4231" w:type="dxa"/>
            <w:gridSpan w:val="2"/>
            <w:vMerge/>
            <w:vAlign w:val="center"/>
          </w:tcPr>
          <w:p w:rsidR="00CE76CC" w:rsidRPr="00D945E8" w:rsidRDefault="00CE76CC" w:rsidP="00CE76CC">
            <w:pPr>
              <w:jc w:val="center"/>
              <w:rPr>
                <w:rFonts w:cs="Times New Roman"/>
                <w:sz w:val="20"/>
                <w:szCs w:val="20"/>
              </w:rPr>
            </w:pPr>
          </w:p>
        </w:tc>
        <w:tc>
          <w:tcPr>
            <w:tcW w:w="2268" w:type="dxa"/>
            <w:vMerge/>
            <w:vAlign w:val="center"/>
          </w:tcPr>
          <w:p w:rsidR="00CE76CC" w:rsidRPr="00D945E8" w:rsidRDefault="00CE76CC" w:rsidP="00CE76CC">
            <w:pPr>
              <w:jc w:val="center"/>
              <w:rPr>
                <w:rFonts w:cs="Times New Roman"/>
                <w:sz w:val="20"/>
                <w:szCs w:val="20"/>
              </w:rPr>
            </w:pPr>
          </w:p>
        </w:tc>
        <w:tc>
          <w:tcPr>
            <w:tcW w:w="2382" w:type="dxa"/>
            <w:vMerge/>
            <w:vAlign w:val="center"/>
          </w:tcPr>
          <w:p w:rsidR="00CE76CC" w:rsidRPr="00D945E8" w:rsidRDefault="00CE76CC" w:rsidP="00CE76CC">
            <w:pPr>
              <w:jc w:val="center"/>
              <w:rPr>
                <w:rFonts w:cs="Times New Roman"/>
                <w:sz w:val="20"/>
                <w:szCs w:val="20"/>
              </w:rPr>
            </w:pPr>
          </w:p>
        </w:tc>
        <w:tc>
          <w:tcPr>
            <w:tcW w:w="2184" w:type="dxa"/>
            <w:vMerge/>
            <w:vAlign w:val="center"/>
          </w:tcPr>
          <w:p w:rsidR="00CE76CC" w:rsidRPr="00D945E8" w:rsidRDefault="00CE76CC" w:rsidP="00CE76CC">
            <w:pPr>
              <w:jc w:val="center"/>
              <w:rPr>
                <w:rFonts w:cs="Times New Roman"/>
                <w:sz w:val="20"/>
                <w:szCs w:val="20"/>
              </w:rPr>
            </w:pPr>
          </w:p>
        </w:tc>
        <w:tc>
          <w:tcPr>
            <w:tcW w:w="1107" w:type="dxa"/>
            <w:vMerge w:val="restart"/>
            <w:vAlign w:val="center"/>
          </w:tcPr>
          <w:p w:rsidR="00CE76CC" w:rsidRPr="00D945E8" w:rsidRDefault="00CE76CC" w:rsidP="00CE76CC">
            <w:pPr>
              <w:jc w:val="center"/>
              <w:rPr>
                <w:rFonts w:cs="Times New Roman"/>
                <w:sz w:val="20"/>
                <w:szCs w:val="20"/>
              </w:rPr>
            </w:pPr>
            <w:r w:rsidRPr="00D945E8">
              <w:rPr>
                <w:rFonts w:cs="Times New Roman"/>
                <w:sz w:val="20"/>
                <w:szCs w:val="20"/>
              </w:rPr>
              <w:t>Всего</w:t>
            </w:r>
          </w:p>
        </w:tc>
        <w:tc>
          <w:tcPr>
            <w:tcW w:w="2221" w:type="dxa"/>
            <w:gridSpan w:val="3"/>
            <w:vAlign w:val="center"/>
          </w:tcPr>
          <w:p w:rsidR="00CE76CC" w:rsidRPr="00D945E8" w:rsidRDefault="00CE76CC" w:rsidP="00CE76CC">
            <w:pPr>
              <w:jc w:val="center"/>
              <w:rPr>
                <w:rFonts w:cs="Times New Roman"/>
                <w:sz w:val="20"/>
                <w:szCs w:val="20"/>
              </w:rPr>
            </w:pPr>
            <w:r w:rsidRPr="00D945E8">
              <w:rPr>
                <w:rFonts w:cs="Times New Roman"/>
                <w:sz w:val="20"/>
                <w:szCs w:val="20"/>
              </w:rPr>
              <w:t>в том числе по годам:</w:t>
            </w:r>
          </w:p>
        </w:tc>
      </w:tr>
      <w:tr w:rsidR="00CE76CC" w:rsidRPr="00D945E8" w:rsidTr="00C73820">
        <w:trPr>
          <w:trHeight w:val="275"/>
          <w:tblHeader/>
        </w:trPr>
        <w:tc>
          <w:tcPr>
            <w:tcW w:w="697" w:type="dxa"/>
            <w:vMerge/>
            <w:vAlign w:val="center"/>
          </w:tcPr>
          <w:p w:rsidR="00CE76CC" w:rsidRPr="00D945E8" w:rsidRDefault="00CE76CC" w:rsidP="00CE76CC">
            <w:pPr>
              <w:jc w:val="center"/>
              <w:rPr>
                <w:rFonts w:cs="Times New Roman"/>
                <w:sz w:val="20"/>
                <w:szCs w:val="20"/>
              </w:rPr>
            </w:pPr>
          </w:p>
        </w:tc>
        <w:tc>
          <w:tcPr>
            <w:tcW w:w="4231" w:type="dxa"/>
            <w:gridSpan w:val="2"/>
            <w:vMerge/>
            <w:vAlign w:val="center"/>
          </w:tcPr>
          <w:p w:rsidR="00CE76CC" w:rsidRPr="00D945E8" w:rsidRDefault="00CE76CC" w:rsidP="00CE76CC">
            <w:pPr>
              <w:jc w:val="center"/>
              <w:rPr>
                <w:rFonts w:cs="Times New Roman"/>
                <w:sz w:val="20"/>
                <w:szCs w:val="20"/>
              </w:rPr>
            </w:pPr>
          </w:p>
        </w:tc>
        <w:tc>
          <w:tcPr>
            <w:tcW w:w="2268" w:type="dxa"/>
            <w:vMerge/>
            <w:vAlign w:val="center"/>
          </w:tcPr>
          <w:p w:rsidR="00CE76CC" w:rsidRPr="00D945E8" w:rsidRDefault="00CE76CC" w:rsidP="00CE76CC">
            <w:pPr>
              <w:jc w:val="center"/>
              <w:rPr>
                <w:rFonts w:cs="Times New Roman"/>
                <w:sz w:val="20"/>
                <w:szCs w:val="20"/>
              </w:rPr>
            </w:pPr>
          </w:p>
        </w:tc>
        <w:tc>
          <w:tcPr>
            <w:tcW w:w="2382" w:type="dxa"/>
            <w:vMerge/>
            <w:vAlign w:val="center"/>
          </w:tcPr>
          <w:p w:rsidR="00CE76CC" w:rsidRPr="00D945E8" w:rsidRDefault="00CE76CC" w:rsidP="00CE76CC">
            <w:pPr>
              <w:jc w:val="center"/>
              <w:rPr>
                <w:rFonts w:cs="Times New Roman"/>
                <w:sz w:val="20"/>
                <w:szCs w:val="20"/>
              </w:rPr>
            </w:pPr>
          </w:p>
        </w:tc>
        <w:tc>
          <w:tcPr>
            <w:tcW w:w="2184" w:type="dxa"/>
            <w:vMerge/>
            <w:vAlign w:val="center"/>
          </w:tcPr>
          <w:p w:rsidR="00CE76CC" w:rsidRPr="00D945E8" w:rsidRDefault="00CE76CC" w:rsidP="00CE76CC">
            <w:pPr>
              <w:jc w:val="center"/>
              <w:rPr>
                <w:rFonts w:cs="Times New Roman"/>
                <w:sz w:val="20"/>
                <w:szCs w:val="20"/>
              </w:rPr>
            </w:pPr>
          </w:p>
        </w:tc>
        <w:tc>
          <w:tcPr>
            <w:tcW w:w="1107" w:type="dxa"/>
            <w:vMerge/>
            <w:vAlign w:val="center"/>
          </w:tcPr>
          <w:p w:rsidR="00CE76CC" w:rsidRPr="00D945E8" w:rsidRDefault="00CE76CC" w:rsidP="00CE76CC">
            <w:pPr>
              <w:jc w:val="center"/>
              <w:rPr>
                <w:rFonts w:cs="Times New Roman"/>
                <w:sz w:val="20"/>
                <w:szCs w:val="20"/>
              </w:rPr>
            </w:pP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2015</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2016</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2017</w:t>
            </w:r>
          </w:p>
        </w:tc>
      </w:tr>
      <w:tr w:rsidR="00CE76CC" w:rsidRPr="00D945E8" w:rsidTr="005829EC">
        <w:trPr>
          <w:trHeight w:val="275"/>
        </w:trPr>
        <w:tc>
          <w:tcPr>
            <w:tcW w:w="15090" w:type="dxa"/>
            <w:gridSpan w:val="10"/>
            <w:vAlign w:val="center"/>
          </w:tcPr>
          <w:p w:rsidR="00CE76CC" w:rsidRPr="00D945E8" w:rsidRDefault="00CE76CC" w:rsidP="00C73820">
            <w:pPr>
              <w:ind w:left="720" w:hanging="720"/>
              <w:rPr>
                <w:rFonts w:cs="Times New Roman"/>
                <w:b/>
                <w:sz w:val="20"/>
                <w:szCs w:val="20"/>
              </w:rPr>
            </w:pPr>
            <w:r w:rsidRPr="00D945E8">
              <w:rPr>
                <w:rFonts w:cs="Times New Roman"/>
                <w:sz w:val="20"/>
                <w:szCs w:val="20"/>
              </w:rPr>
              <w:t>1. Совершенствование нормативно-правовой базы, регулирующей деятельность субъектов</w:t>
            </w:r>
            <w:r w:rsidR="005829EC">
              <w:rPr>
                <w:rFonts w:cs="Times New Roman"/>
                <w:sz w:val="20"/>
                <w:szCs w:val="20"/>
              </w:rPr>
              <w:t xml:space="preserve"> </w:t>
            </w:r>
            <w:r w:rsidRPr="00D945E8">
              <w:rPr>
                <w:rFonts w:cs="Times New Roman"/>
                <w:sz w:val="20"/>
                <w:szCs w:val="20"/>
              </w:rPr>
              <w:t>малого и среднего предпринимательства в Костромском муниципальном районе</w:t>
            </w:r>
          </w:p>
        </w:tc>
      </w:tr>
      <w:tr w:rsidR="00CE76CC" w:rsidRPr="00D945E8" w:rsidTr="00C73820">
        <w:trPr>
          <w:trHeight w:val="201"/>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1.1.</w:t>
            </w:r>
          </w:p>
        </w:tc>
        <w:tc>
          <w:tcPr>
            <w:tcW w:w="4231" w:type="dxa"/>
            <w:gridSpan w:val="2"/>
          </w:tcPr>
          <w:p w:rsidR="00CE76CC" w:rsidRPr="00D945E8" w:rsidRDefault="00CE76CC" w:rsidP="005829EC">
            <w:pPr>
              <w:pStyle w:val="ConsPlusNormal"/>
              <w:widowControl/>
              <w:rPr>
                <w:rFonts w:ascii="Times New Roman" w:hAnsi="Times New Roman" w:cs="Times New Roman"/>
                <w:sz w:val="20"/>
              </w:rPr>
            </w:pPr>
            <w:r w:rsidRPr="00D945E8">
              <w:rPr>
                <w:rFonts w:ascii="Times New Roman" w:hAnsi="Times New Roman" w:cs="Times New Roman"/>
                <w:sz w:val="20"/>
              </w:rPr>
              <w:t>Подготовка</w:t>
            </w:r>
            <w:r w:rsidR="005829EC">
              <w:rPr>
                <w:rFonts w:ascii="Times New Roman" w:hAnsi="Times New Roman" w:cs="Times New Roman"/>
                <w:sz w:val="20"/>
              </w:rPr>
              <w:t xml:space="preserve"> </w:t>
            </w:r>
            <w:r w:rsidRPr="00D945E8">
              <w:rPr>
                <w:rFonts w:ascii="Times New Roman" w:hAnsi="Times New Roman" w:cs="Times New Roman"/>
                <w:sz w:val="20"/>
              </w:rPr>
              <w:t>предложений</w:t>
            </w:r>
            <w:r w:rsidR="005829EC">
              <w:rPr>
                <w:rFonts w:ascii="Times New Roman" w:hAnsi="Times New Roman" w:cs="Times New Roman"/>
                <w:sz w:val="20"/>
              </w:rPr>
              <w:t xml:space="preserve"> </w:t>
            </w:r>
            <w:r w:rsidRPr="00D945E8">
              <w:rPr>
                <w:rFonts w:ascii="Times New Roman" w:hAnsi="Times New Roman" w:cs="Times New Roman"/>
                <w:sz w:val="20"/>
              </w:rPr>
              <w:t>о внесении изменений и дополнений</w:t>
            </w:r>
            <w:r w:rsidR="005829EC">
              <w:rPr>
                <w:rFonts w:ascii="Times New Roman" w:hAnsi="Times New Roman" w:cs="Times New Roman"/>
                <w:sz w:val="20"/>
              </w:rPr>
              <w:t xml:space="preserve"> </w:t>
            </w:r>
            <w:r w:rsidRPr="00D945E8">
              <w:rPr>
                <w:rFonts w:ascii="Times New Roman" w:hAnsi="Times New Roman" w:cs="Times New Roman"/>
                <w:sz w:val="20"/>
              </w:rPr>
              <w:t>в нормативную базу области и района, регламентирующих деятельность</w:t>
            </w:r>
            <w:r w:rsidR="005829EC">
              <w:rPr>
                <w:rFonts w:ascii="Times New Roman" w:hAnsi="Times New Roman" w:cs="Times New Roman"/>
                <w:sz w:val="20"/>
              </w:rPr>
              <w:t xml:space="preserve"> </w:t>
            </w:r>
            <w:r w:rsidRPr="00D945E8">
              <w:rPr>
                <w:rFonts w:ascii="Times New Roman" w:hAnsi="Times New Roman" w:cs="Times New Roman"/>
                <w:sz w:val="20"/>
              </w:rPr>
              <w:t>субъектов малого и среднего</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предпринимательства:- по налогообложению- по лицензированию,</w:t>
            </w:r>
            <w:r w:rsidR="005829EC">
              <w:rPr>
                <w:rFonts w:ascii="Times New Roman" w:hAnsi="Times New Roman" w:cs="Times New Roman"/>
                <w:sz w:val="20"/>
              </w:rPr>
              <w:t xml:space="preserve"> </w:t>
            </w:r>
            <w:r w:rsidRPr="00D945E8">
              <w:rPr>
                <w:rFonts w:ascii="Times New Roman" w:hAnsi="Times New Roman" w:cs="Times New Roman"/>
                <w:sz w:val="20"/>
              </w:rPr>
              <w:t>сертификации,</w:t>
            </w:r>
            <w:r w:rsidR="005829EC">
              <w:rPr>
                <w:rFonts w:ascii="Times New Roman" w:hAnsi="Times New Roman" w:cs="Times New Roman"/>
                <w:sz w:val="20"/>
              </w:rPr>
              <w:t xml:space="preserve"> </w:t>
            </w:r>
            <w:r w:rsidRPr="00D945E8">
              <w:rPr>
                <w:rFonts w:ascii="Times New Roman" w:hAnsi="Times New Roman" w:cs="Times New Roman"/>
                <w:sz w:val="20"/>
              </w:rPr>
              <w:t>применении</w:t>
            </w:r>
            <w:r w:rsidR="005829EC">
              <w:rPr>
                <w:rFonts w:ascii="Times New Roman" w:hAnsi="Times New Roman" w:cs="Times New Roman"/>
                <w:sz w:val="20"/>
              </w:rPr>
              <w:t xml:space="preserve"> </w:t>
            </w:r>
            <w:r w:rsidRPr="00D945E8">
              <w:rPr>
                <w:rFonts w:ascii="Times New Roman" w:hAnsi="Times New Roman" w:cs="Times New Roman"/>
                <w:sz w:val="20"/>
              </w:rPr>
              <w:t>контрольно-кассовой техники</w:t>
            </w:r>
            <w:r w:rsidR="005829EC">
              <w:rPr>
                <w:rFonts w:ascii="Times New Roman" w:hAnsi="Times New Roman" w:cs="Times New Roman"/>
                <w:sz w:val="20"/>
              </w:rPr>
              <w:t xml:space="preserve"> </w:t>
            </w:r>
            <w:r w:rsidRPr="00D945E8">
              <w:rPr>
                <w:rFonts w:ascii="Times New Roman" w:hAnsi="Times New Roman" w:cs="Times New Roman"/>
                <w:sz w:val="20"/>
              </w:rPr>
              <w:t>- по оформлению</w:t>
            </w:r>
            <w:r w:rsidR="005829EC">
              <w:rPr>
                <w:rFonts w:ascii="Times New Roman" w:hAnsi="Times New Roman" w:cs="Times New Roman"/>
                <w:sz w:val="20"/>
              </w:rPr>
              <w:t xml:space="preserve"> </w:t>
            </w:r>
            <w:r w:rsidRPr="00D945E8">
              <w:rPr>
                <w:rFonts w:ascii="Times New Roman" w:hAnsi="Times New Roman" w:cs="Times New Roman"/>
                <w:sz w:val="20"/>
              </w:rPr>
              <w:t>земельных</w:t>
            </w:r>
            <w:r w:rsidR="005829EC">
              <w:rPr>
                <w:rFonts w:ascii="Times New Roman" w:hAnsi="Times New Roman" w:cs="Times New Roman"/>
                <w:sz w:val="20"/>
              </w:rPr>
              <w:t xml:space="preserve"> </w:t>
            </w:r>
            <w:r w:rsidRPr="00D945E8">
              <w:rPr>
                <w:rFonts w:ascii="Times New Roman" w:hAnsi="Times New Roman" w:cs="Times New Roman"/>
                <w:sz w:val="20"/>
              </w:rPr>
              <w:t>и имущественных</w:t>
            </w:r>
            <w:r w:rsidR="005829EC">
              <w:rPr>
                <w:rFonts w:ascii="Times New Roman" w:hAnsi="Times New Roman" w:cs="Times New Roman"/>
                <w:sz w:val="20"/>
              </w:rPr>
              <w:t xml:space="preserve"> </w:t>
            </w:r>
            <w:r w:rsidRPr="00D945E8">
              <w:rPr>
                <w:rFonts w:ascii="Times New Roman" w:hAnsi="Times New Roman" w:cs="Times New Roman"/>
                <w:sz w:val="20"/>
              </w:rPr>
              <w:t>отношений субъектамималого и среднего</w:t>
            </w:r>
            <w:r w:rsidR="005829EC">
              <w:rPr>
                <w:rFonts w:ascii="Times New Roman" w:hAnsi="Times New Roman" w:cs="Times New Roman"/>
                <w:sz w:val="20"/>
              </w:rPr>
              <w:t xml:space="preserve"> </w:t>
            </w:r>
            <w:r w:rsidRPr="00D945E8">
              <w:rPr>
                <w:rFonts w:ascii="Times New Roman" w:hAnsi="Times New Roman" w:cs="Times New Roman"/>
                <w:sz w:val="20"/>
              </w:rPr>
              <w:t xml:space="preserve">предпринимательства </w:t>
            </w:r>
          </w:p>
        </w:tc>
        <w:tc>
          <w:tcPr>
            <w:tcW w:w="2268" w:type="dxa"/>
            <w:vAlign w:val="center"/>
          </w:tcPr>
          <w:p w:rsidR="00CE76CC" w:rsidRPr="00D945E8" w:rsidRDefault="00CE76CC" w:rsidP="00CE76CC">
            <w:pPr>
              <w:jc w:val="center"/>
              <w:rPr>
                <w:rFonts w:cs="Times New Roman"/>
                <w:sz w:val="20"/>
                <w:szCs w:val="20"/>
              </w:rPr>
            </w:pPr>
            <w:r w:rsidRPr="00D945E8">
              <w:rPr>
                <w:rFonts w:cs="Times New Roman"/>
                <w:sz w:val="20"/>
                <w:szCs w:val="20"/>
              </w:rPr>
              <w:t>Совершенствование нормативной правовой базы</w:t>
            </w: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528"/>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1.2.</w:t>
            </w:r>
          </w:p>
        </w:tc>
        <w:tc>
          <w:tcPr>
            <w:tcW w:w="4231" w:type="dxa"/>
            <w:gridSpan w:val="2"/>
          </w:tcPr>
          <w:p w:rsidR="00CE76CC" w:rsidRPr="00D945E8" w:rsidRDefault="00CE76CC" w:rsidP="005829EC">
            <w:pPr>
              <w:pStyle w:val="ConsPlusNormal"/>
              <w:widowControl/>
              <w:rPr>
                <w:rFonts w:ascii="Times New Roman" w:hAnsi="Times New Roman" w:cs="Times New Roman"/>
                <w:sz w:val="20"/>
              </w:rPr>
            </w:pPr>
            <w:r w:rsidRPr="00D945E8">
              <w:rPr>
                <w:rFonts w:ascii="Times New Roman" w:hAnsi="Times New Roman" w:cs="Times New Roman"/>
                <w:sz w:val="20"/>
              </w:rPr>
              <w:t>Организация и</w:t>
            </w:r>
            <w:r w:rsidR="005829EC">
              <w:rPr>
                <w:rFonts w:ascii="Times New Roman" w:hAnsi="Times New Roman" w:cs="Times New Roman"/>
                <w:sz w:val="20"/>
              </w:rPr>
              <w:t xml:space="preserve"> </w:t>
            </w:r>
            <w:r w:rsidRPr="00D945E8">
              <w:rPr>
                <w:rFonts w:ascii="Times New Roman" w:hAnsi="Times New Roman" w:cs="Times New Roman"/>
                <w:sz w:val="20"/>
              </w:rPr>
              <w:t>проведение совещаний</w:t>
            </w:r>
            <w:r w:rsidR="005829EC">
              <w:rPr>
                <w:rFonts w:ascii="Times New Roman" w:hAnsi="Times New Roman" w:cs="Times New Roman"/>
                <w:sz w:val="20"/>
              </w:rPr>
              <w:t xml:space="preserve"> </w:t>
            </w:r>
            <w:r w:rsidRPr="00D945E8">
              <w:rPr>
                <w:rFonts w:ascii="Times New Roman" w:hAnsi="Times New Roman" w:cs="Times New Roman"/>
                <w:sz w:val="20"/>
              </w:rPr>
              <w:t>для предпринимателейс представителями</w:t>
            </w:r>
            <w:r w:rsidR="005829EC">
              <w:rPr>
                <w:rFonts w:ascii="Times New Roman" w:hAnsi="Times New Roman" w:cs="Times New Roman"/>
                <w:sz w:val="20"/>
              </w:rPr>
              <w:t xml:space="preserve"> </w:t>
            </w:r>
            <w:r w:rsidRPr="00D945E8">
              <w:rPr>
                <w:rFonts w:ascii="Times New Roman" w:hAnsi="Times New Roman" w:cs="Times New Roman"/>
                <w:sz w:val="20"/>
              </w:rPr>
              <w:t>правоохранительных</w:t>
            </w:r>
            <w:r w:rsidR="005829EC">
              <w:rPr>
                <w:rFonts w:ascii="Times New Roman" w:hAnsi="Times New Roman" w:cs="Times New Roman"/>
                <w:sz w:val="20"/>
              </w:rPr>
              <w:t xml:space="preserve"> </w:t>
            </w:r>
            <w:r w:rsidRPr="00D945E8">
              <w:rPr>
                <w:rFonts w:ascii="Times New Roman" w:hAnsi="Times New Roman" w:cs="Times New Roman"/>
                <w:sz w:val="20"/>
              </w:rPr>
              <w:t>и контролирующих</w:t>
            </w:r>
            <w:r w:rsidR="005829EC">
              <w:rPr>
                <w:rFonts w:ascii="Times New Roman" w:hAnsi="Times New Roman" w:cs="Times New Roman"/>
                <w:sz w:val="20"/>
              </w:rPr>
              <w:t xml:space="preserve"> </w:t>
            </w:r>
            <w:r w:rsidRPr="00D945E8">
              <w:rPr>
                <w:rFonts w:ascii="Times New Roman" w:hAnsi="Times New Roman" w:cs="Times New Roman"/>
                <w:sz w:val="20"/>
              </w:rPr>
              <w:t>органов по вопросам безопасности предпринимательства,</w:t>
            </w:r>
            <w:r w:rsidR="005829EC">
              <w:rPr>
                <w:rFonts w:ascii="Times New Roman" w:hAnsi="Times New Roman" w:cs="Times New Roman"/>
                <w:sz w:val="20"/>
              </w:rPr>
              <w:t xml:space="preserve"> </w:t>
            </w:r>
            <w:r w:rsidRPr="00D945E8">
              <w:rPr>
                <w:rFonts w:ascii="Times New Roman" w:hAnsi="Times New Roman" w:cs="Times New Roman"/>
                <w:sz w:val="20"/>
              </w:rPr>
              <w:t>порядка</w:t>
            </w:r>
            <w:r w:rsidR="005829EC">
              <w:rPr>
                <w:rFonts w:ascii="Times New Roman" w:hAnsi="Times New Roman" w:cs="Times New Roman"/>
                <w:sz w:val="20"/>
              </w:rPr>
              <w:t xml:space="preserve"> </w:t>
            </w:r>
            <w:r w:rsidRPr="00D945E8">
              <w:rPr>
                <w:rFonts w:ascii="Times New Roman" w:hAnsi="Times New Roman" w:cs="Times New Roman"/>
                <w:sz w:val="20"/>
              </w:rPr>
              <w:t>осуществления</w:t>
            </w:r>
            <w:r w:rsidR="005829EC">
              <w:rPr>
                <w:rFonts w:ascii="Times New Roman" w:hAnsi="Times New Roman" w:cs="Times New Roman"/>
                <w:sz w:val="20"/>
              </w:rPr>
              <w:t xml:space="preserve"> </w:t>
            </w:r>
            <w:r w:rsidRPr="00D945E8">
              <w:rPr>
                <w:rFonts w:ascii="Times New Roman" w:hAnsi="Times New Roman" w:cs="Times New Roman"/>
                <w:sz w:val="20"/>
              </w:rPr>
              <w:t>контрольных</w:t>
            </w:r>
            <w:r w:rsidR="005829EC">
              <w:rPr>
                <w:rFonts w:ascii="Times New Roman" w:hAnsi="Times New Roman" w:cs="Times New Roman"/>
                <w:sz w:val="20"/>
              </w:rPr>
              <w:t xml:space="preserve"> </w:t>
            </w:r>
            <w:r w:rsidRPr="00D945E8">
              <w:rPr>
                <w:rFonts w:ascii="Times New Roman" w:hAnsi="Times New Roman" w:cs="Times New Roman"/>
                <w:sz w:val="20"/>
              </w:rPr>
              <w:t>мероприятий</w:t>
            </w:r>
            <w:r w:rsidR="005829EC">
              <w:rPr>
                <w:rFonts w:ascii="Times New Roman" w:hAnsi="Times New Roman" w:cs="Times New Roman"/>
                <w:sz w:val="20"/>
              </w:rPr>
              <w:t xml:space="preserve"> </w:t>
            </w:r>
          </w:p>
        </w:tc>
        <w:tc>
          <w:tcPr>
            <w:tcW w:w="2268" w:type="dxa"/>
            <w:vAlign w:val="center"/>
          </w:tcPr>
          <w:p w:rsidR="00CE76CC" w:rsidRPr="00D945E8" w:rsidRDefault="00CE76CC" w:rsidP="00CE76CC">
            <w:pPr>
              <w:jc w:val="center"/>
              <w:rPr>
                <w:rFonts w:cs="Times New Roman"/>
                <w:sz w:val="20"/>
                <w:szCs w:val="20"/>
              </w:rPr>
            </w:pPr>
            <w:r w:rsidRPr="00D945E8">
              <w:rPr>
                <w:rFonts w:cs="Times New Roman"/>
                <w:sz w:val="20"/>
                <w:szCs w:val="20"/>
              </w:rPr>
              <w:t>Совершенствование нормативной правовой базы</w:t>
            </w: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 xml:space="preserve">администрации муниципального района </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201"/>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1.3.</w:t>
            </w:r>
          </w:p>
        </w:tc>
        <w:tc>
          <w:tcPr>
            <w:tcW w:w="4231" w:type="dxa"/>
            <w:gridSpan w:val="2"/>
          </w:tcPr>
          <w:p w:rsidR="00CE76CC" w:rsidRPr="00D945E8" w:rsidRDefault="00CE76CC" w:rsidP="005829EC">
            <w:pPr>
              <w:pStyle w:val="ConsPlusNormal"/>
              <w:widowControl/>
              <w:rPr>
                <w:rFonts w:ascii="Times New Roman" w:hAnsi="Times New Roman" w:cs="Times New Roman"/>
                <w:sz w:val="20"/>
              </w:rPr>
            </w:pPr>
            <w:r w:rsidRPr="00D945E8">
              <w:rPr>
                <w:rFonts w:ascii="Times New Roman" w:hAnsi="Times New Roman" w:cs="Times New Roman"/>
                <w:sz w:val="20"/>
              </w:rPr>
              <w:t>Организация и обеспечение работы</w:t>
            </w:r>
            <w:r w:rsidR="005829EC">
              <w:rPr>
                <w:rFonts w:ascii="Times New Roman" w:hAnsi="Times New Roman" w:cs="Times New Roman"/>
                <w:sz w:val="20"/>
              </w:rPr>
              <w:t xml:space="preserve"> </w:t>
            </w:r>
            <w:r w:rsidRPr="00D945E8">
              <w:rPr>
                <w:rFonts w:ascii="Times New Roman" w:hAnsi="Times New Roman" w:cs="Times New Roman"/>
                <w:sz w:val="20"/>
              </w:rPr>
              <w:t>Совета по развитию</w:t>
            </w:r>
            <w:r w:rsidR="005829EC">
              <w:rPr>
                <w:rFonts w:ascii="Times New Roman" w:hAnsi="Times New Roman" w:cs="Times New Roman"/>
                <w:sz w:val="20"/>
              </w:rPr>
              <w:t xml:space="preserve"> </w:t>
            </w:r>
            <w:r w:rsidRPr="00D945E8">
              <w:rPr>
                <w:rFonts w:ascii="Times New Roman" w:hAnsi="Times New Roman" w:cs="Times New Roman"/>
                <w:sz w:val="20"/>
              </w:rPr>
              <w:t>малого и среднего</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предпринимательства в Кадыйском</w:t>
            </w:r>
            <w:r w:rsidR="005829EC">
              <w:rPr>
                <w:rFonts w:ascii="Times New Roman" w:hAnsi="Times New Roman" w:cs="Times New Roman"/>
                <w:sz w:val="20"/>
              </w:rPr>
              <w:t xml:space="preserve"> </w:t>
            </w:r>
            <w:r w:rsidRPr="00D945E8">
              <w:rPr>
                <w:rFonts w:ascii="Times New Roman" w:hAnsi="Times New Roman" w:cs="Times New Roman"/>
                <w:sz w:val="20"/>
              </w:rPr>
              <w:t xml:space="preserve">муниципальном районе </w:t>
            </w:r>
          </w:p>
        </w:tc>
        <w:tc>
          <w:tcPr>
            <w:tcW w:w="2268" w:type="dxa"/>
            <w:vAlign w:val="center"/>
          </w:tcPr>
          <w:p w:rsidR="00CE76CC" w:rsidRPr="00D945E8" w:rsidRDefault="00CE76CC" w:rsidP="00CE76CC">
            <w:pPr>
              <w:jc w:val="center"/>
              <w:rPr>
                <w:rFonts w:cs="Times New Roman"/>
                <w:sz w:val="20"/>
                <w:szCs w:val="20"/>
              </w:rPr>
            </w:pPr>
            <w:r w:rsidRPr="00D945E8">
              <w:rPr>
                <w:rFonts w:cs="Times New Roman"/>
                <w:sz w:val="20"/>
                <w:szCs w:val="20"/>
              </w:rPr>
              <w:t>Повышение эффективности мер по развитию предпринимательства, осуществление диалога «Бизнес и власть»</w:t>
            </w: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5829EC">
        <w:trPr>
          <w:trHeight w:val="201"/>
        </w:trPr>
        <w:tc>
          <w:tcPr>
            <w:tcW w:w="15090" w:type="dxa"/>
            <w:gridSpan w:val="10"/>
            <w:vAlign w:val="center"/>
          </w:tcPr>
          <w:p w:rsidR="00CE76CC" w:rsidRPr="00D945E8" w:rsidRDefault="00CE76CC" w:rsidP="00CE76CC">
            <w:pPr>
              <w:tabs>
                <w:tab w:val="left" w:pos="252"/>
                <w:tab w:val="left" w:pos="432"/>
              </w:tabs>
              <w:autoSpaceDN w:val="0"/>
              <w:adjustRightInd w:val="0"/>
              <w:jc w:val="center"/>
              <w:rPr>
                <w:rFonts w:cs="Times New Roman"/>
                <w:b/>
                <w:sz w:val="20"/>
                <w:szCs w:val="20"/>
              </w:rPr>
            </w:pPr>
            <w:r w:rsidRPr="00D945E8">
              <w:rPr>
                <w:rFonts w:cs="Times New Roman"/>
                <w:sz w:val="20"/>
                <w:szCs w:val="20"/>
              </w:rPr>
              <w:t>2. Поддержка субъектов малого и среднего предпринимательства в деятельности на региональном и межрегиональном рынках</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2.1.</w:t>
            </w:r>
          </w:p>
        </w:tc>
        <w:tc>
          <w:tcPr>
            <w:tcW w:w="4089" w:type="dxa"/>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Содействие</w:t>
            </w:r>
            <w:r w:rsidR="005829EC">
              <w:rPr>
                <w:rFonts w:ascii="Times New Roman" w:hAnsi="Times New Roman" w:cs="Times New Roman"/>
                <w:sz w:val="20"/>
              </w:rPr>
              <w:t xml:space="preserve"> </w:t>
            </w:r>
            <w:r w:rsidRPr="00D945E8">
              <w:rPr>
                <w:rFonts w:ascii="Times New Roman" w:hAnsi="Times New Roman" w:cs="Times New Roman"/>
                <w:sz w:val="20"/>
              </w:rPr>
              <w:t>субъектам малого</w:t>
            </w:r>
            <w:r w:rsidR="005829EC">
              <w:rPr>
                <w:rFonts w:ascii="Times New Roman" w:hAnsi="Times New Roman" w:cs="Times New Roman"/>
                <w:sz w:val="20"/>
              </w:rPr>
              <w:t xml:space="preserve"> </w:t>
            </w:r>
            <w:r w:rsidRPr="00D945E8">
              <w:rPr>
                <w:rFonts w:ascii="Times New Roman" w:hAnsi="Times New Roman" w:cs="Times New Roman"/>
                <w:sz w:val="20"/>
              </w:rPr>
              <w:t>и среднего предпринимательства в поиске деловых</w:t>
            </w:r>
            <w:r w:rsidR="005829EC">
              <w:rPr>
                <w:rFonts w:ascii="Times New Roman" w:hAnsi="Times New Roman" w:cs="Times New Roman"/>
                <w:sz w:val="20"/>
              </w:rPr>
              <w:t xml:space="preserve"> </w:t>
            </w:r>
            <w:r w:rsidRPr="00D945E8">
              <w:rPr>
                <w:rFonts w:ascii="Times New Roman" w:hAnsi="Times New Roman" w:cs="Times New Roman"/>
                <w:sz w:val="20"/>
              </w:rPr>
              <w:t>партнеров</w:t>
            </w:r>
            <w:r w:rsidR="005829EC">
              <w:rPr>
                <w:rFonts w:ascii="Times New Roman" w:hAnsi="Times New Roman" w:cs="Times New Roman"/>
                <w:sz w:val="20"/>
              </w:rPr>
              <w:t xml:space="preserve"> </w:t>
            </w:r>
          </w:p>
        </w:tc>
        <w:tc>
          <w:tcPr>
            <w:tcW w:w="2410" w:type="dxa"/>
            <w:gridSpan w:val="2"/>
            <w:vMerge w:val="restart"/>
            <w:vAlign w:val="center"/>
          </w:tcPr>
          <w:p w:rsidR="00CE76CC" w:rsidRPr="00D945E8" w:rsidRDefault="00CE76CC" w:rsidP="00CE76CC">
            <w:pPr>
              <w:jc w:val="center"/>
              <w:rPr>
                <w:rFonts w:cs="Times New Roman"/>
                <w:sz w:val="20"/>
                <w:szCs w:val="20"/>
              </w:rPr>
            </w:pPr>
            <w:r w:rsidRPr="00D945E8">
              <w:rPr>
                <w:rFonts w:cs="Times New Roman"/>
                <w:sz w:val="20"/>
                <w:szCs w:val="20"/>
              </w:rPr>
              <w:t>Расширение рынков сбыта производимой в районе продукции</w:t>
            </w:r>
          </w:p>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lastRenderedPageBreak/>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lastRenderedPageBreak/>
              <w:t>2.2.</w:t>
            </w:r>
          </w:p>
        </w:tc>
        <w:tc>
          <w:tcPr>
            <w:tcW w:w="4089" w:type="dxa"/>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Проведение анализа</w:t>
            </w:r>
            <w:r w:rsidR="005829EC">
              <w:rPr>
                <w:rFonts w:ascii="Times New Roman" w:hAnsi="Times New Roman" w:cs="Times New Roman"/>
                <w:sz w:val="20"/>
              </w:rPr>
              <w:t xml:space="preserve"> </w:t>
            </w:r>
            <w:r w:rsidRPr="00D945E8">
              <w:rPr>
                <w:rFonts w:ascii="Times New Roman" w:hAnsi="Times New Roman" w:cs="Times New Roman"/>
                <w:sz w:val="20"/>
              </w:rPr>
              <w:t>проблем малого</w:t>
            </w:r>
            <w:r w:rsidR="005829EC">
              <w:rPr>
                <w:rFonts w:ascii="Times New Roman" w:hAnsi="Times New Roman" w:cs="Times New Roman"/>
                <w:sz w:val="20"/>
              </w:rPr>
              <w:t xml:space="preserve"> </w:t>
            </w:r>
            <w:r w:rsidRPr="00D945E8">
              <w:rPr>
                <w:rFonts w:ascii="Times New Roman" w:hAnsi="Times New Roman" w:cs="Times New Roman"/>
                <w:sz w:val="20"/>
              </w:rPr>
              <w:t>и среднего</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предпринимательства,</w:t>
            </w:r>
            <w:r w:rsidR="005829EC">
              <w:rPr>
                <w:rFonts w:ascii="Times New Roman" w:hAnsi="Times New Roman" w:cs="Times New Roman"/>
                <w:sz w:val="20"/>
              </w:rPr>
              <w:t xml:space="preserve"> </w:t>
            </w:r>
            <w:r w:rsidRPr="00D945E8">
              <w:rPr>
                <w:rFonts w:ascii="Times New Roman" w:hAnsi="Times New Roman" w:cs="Times New Roman"/>
                <w:sz w:val="20"/>
              </w:rPr>
              <w:t xml:space="preserve">изучение состояния социально- экономических процессов в предпринимательстве </w:t>
            </w:r>
          </w:p>
        </w:tc>
        <w:tc>
          <w:tcPr>
            <w:tcW w:w="2410" w:type="dxa"/>
            <w:gridSpan w:val="2"/>
            <w:vMerge/>
            <w:vAlign w:val="center"/>
          </w:tcPr>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lastRenderedPageBreak/>
              <w:t>2.3.</w:t>
            </w:r>
          </w:p>
        </w:tc>
        <w:tc>
          <w:tcPr>
            <w:tcW w:w="4089" w:type="dxa"/>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Содействие участию</w:t>
            </w:r>
            <w:r w:rsidR="005829EC">
              <w:rPr>
                <w:rFonts w:ascii="Times New Roman" w:hAnsi="Times New Roman" w:cs="Times New Roman"/>
                <w:sz w:val="20"/>
              </w:rPr>
              <w:t xml:space="preserve"> </w:t>
            </w:r>
            <w:r w:rsidRPr="00D945E8">
              <w:rPr>
                <w:rFonts w:ascii="Times New Roman" w:hAnsi="Times New Roman" w:cs="Times New Roman"/>
                <w:sz w:val="20"/>
              </w:rPr>
              <w:t>субъектов малого и среднего</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предпринимательства в ежегодном</w:t>
            </w:r>
            <w:r w:rsidR="005829EC">
              <w:rPr>
                <w:rFonts w:ascii="Times New Roman" w:hAnsi="Times New Roman" w:cs="Times New Roman"/>
                <w:sz w:val="20"/>
              </w:rPr>
              <w:t xml:space="preserve"> </w:t>
            </w:r>
            <w:r w:rsidRPr="00D945E8">
              <w:rPr>
                <w:rFonts w:ascii="Times New Roman" w:hAnsi="Times New Roman" w:cs="Times New Roman"/>
                <w:sz w:val="20"/>
              </w:rPr>
              <w:t>мероприятии «День предпринимателя</w:t>
            </w:r>
            <w:r w:rsidR="005829EC">
              <w:rPr>
                <w:rFonts w:ascii="Times New Roman" w:hAnsi="Times New Roman" w:cs="Times New Roman"/>
                <w:sz w:val="20"/>
              </w:rPr>
              <w:t xml:space="preserve"> </w:t>
            </w:r>
            <w:r w:rsidRPr="00D945E8">
              <w:rPr>
                <w:rFonts w:ascii="Times New Roman" w:hAnsi="Times New Roman" w:cs="Times New Roman"/>
                <w:sz w:val="20"/>
              </w:rPr>
              <w:t>Костромской</w:t>
            </w:r>
            <w:r w:rsidR="005829EC">
              <w:rPr>
                <w:rFonts w:ascii="Times New Roman" w:hAnsi="Times New Roman" w:cs="Times New Roman"/>
                <w:sz w:val="20"/>
              </w:rPr>
              <w:t xml:space="preserve"> </w:t>
            </w:r>
            <w:r w:rsidRPr="00D945E8">
              <w:rPr>
                <w:rFonts w:ascii="Times New Roman" w:hAnsi="Times New Roman" w:cs="Times New Roman"/>
                <w:sz w:val="20"/>
              </w:rPr>
              <w:t>области»</w:t>
            </w:r>
            <w:r w:rsidR="005829EC">
              <w:rPr>
                <w:rFonts w:ascii="Times New Roman" w:hAnsi="Times New Roman" w:cs="Times New Roman"/>
                <w:sz w:val="20"/>
              </w:rPr>
              <w:t xml:space="preserve"> </w:t>
            </w:r>
            <w:r w:rsidRPr="00D945E8">
              <w:rPr>
                <w:rFonts w:ascii="Times New Roman" w:hAnsi="Times New Roman" w:cs="Times New Roman"/>
                <w:sz w:val="20"/>
              </w:rPr>
              <w:t>и ежегодном губернаторском</w:t>
            </w:r>
            <w:r w:rsidR="005829EC">
              <w:rPr>
                <w:rFonts w:ascii="Times New Roman" w:hAnsi="Times New Roman" w:cs="Times New Roman"/>
                <w:sz w:val="20"/>
              </w:rPr>
              <w:t xml:space="preserve"> </w:t>
            </w:r>
            <w:r w:rsidRPr="00D945E8">
              <w:rPr>
                <w:rFonts w:ascii="Times New Roman" w:hAnsi="Times New Roman" w:cs="Times New Roman"/>
                <w:sz w:val="20"/>
              </w:rPr>
              <w:t>конкурсе</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w:t>
            </w:r>
            <w:r w:rsidR="005829EC">
              <w:rPr>
                <w:rFonts w:ascii="Times New Roman" w:hAnsi="Times New Roman" w:cs="Times New Roman"/>
                <w:sz w:val="20"/>
              </w:rPr>
              <w:t xml:space="preserve"> </w:t>
            </w:r>
            <w:r w:rsidRPr="00D945E8">
              <w:rPr>
                <w:rFonts w:ascii="Times New Roman" w:hAnsi="Times New Roman" w:cs="Times New Roman"/>
                <w:sz w:val="20"/>
              </w:rPr>
              <w:t>года»</w:t>
            </w:r>
            <w:r w:rsidR="005829EC">
              <w:rPr>
                <w:rFonts w:ascii="Times New Roman" w:hAnsi="Times New Roman" w:cs="Times New Roman"/>
                <w:sz w:val="20"/>
              </w:rPr>
              <w:t xml:space="preserve"> </w:t>
            </w:r>
          </w:p>
        </w:tc>
        <w:tc>
          <w:tcPr>
            <w:tcW w:w="2410" w:type="dxa"/>
            <w:gridSpan w:val="2"/>
            <w:vMerge/>
            <w:vAlign w:val="center"/>
          </w:tcPr>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Бюджет Кадыйского муниципального района</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60</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20</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17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2.4.</w:t>
            </w:r>
          </w:p>
        </w:tc>
        <w:tc>
          <w:tcPr>
            <w:tcW w:w="4089" w:type="dxa"/>
          </w:tcPr>
          <w:p w:rsidR="00CE76CC" w:rsidRPr="00D945E8" w:rsidRDefault="00CE76CC" w:rsidP="00C73820">
            <w:pPr>
              <w:rPr>
                <w:rFonts w:cs="Times New Roman"/>
                <w:sz w:val="20"/>
                <w:szCs w:val="20"/>
              </w:rPr>
            </w:pPr>
            <w:r w:rsidRPr="00D945E8">
              <w:rPr>
                <w:rFonts w:cs="Times New Roman"/>
                <w:sz w:val="20"/>
                <w:szCs w:val="20"/>
              </w:rPr>
              <w:t>Содействие участию субъектов малого и среднего предпринимательства в конкурсах, проводимых департаментом экономического развития Костромской области</w:t>
            </w:r>
          </w:p>
        </w:tc>
        <w:tc>
          <w:tcPr>
            <w:tcW w:w="2410" w:type="dxa"/>
            <w:gridSpan w:val="2"/>
            <w:vMerge w:val="restart"/>
          </w:tcPr>
          <w:p w:rsidR="00CE76CC" w:rsidRPr="00D945E8" w:rsidRDefault="00CE76CC" w:rsidP="00C73820">
            <w:pPr>
              <w:rPr>
                <w:rFonts w:cs="Times New Roman"/>
                <w:sz w:val="20"/>
                <w:szCs w:val="20"/>
              </w:rPr>
            </w:pPr>
            <w:r w:rsidRPr="00D945E8">
              <w:rPr>
                <w:rFonts w:cs="Times New Roman"/>
                <w:sz w:val="20"/>
                <w:szCs w:val="20"/>
              </w:rPr>
              <w:t>Расширение рынков сбыта производимой в районе продукции</w:t>
            </w:r>
          </w:p>
          <w:p w:rsidR="00CE76CC" w:rsidRPr="00D945E8" w:rsidRDefault="00CE76CC" w:rsidP="00C73820">
            <w:pPr>
              <w:rPr>
                <w:rFonts w:cs="Times New Roman"/>
                <w:sz w:val="20"/>
                <w:szCs w:val="20"/>
              </w:rPr>
            </w:pPr>
          </w:p>
        </w:tc>
        <w:tc>
          <w:tcPr>
            <w:tcW w:w="2382" w:type="dxa"/>
          </w:tcPr>
          <w:p w:rsidR="00CE76CC" w:rsidRPr="00D945E8" w:rsidRDefault="00CE76CC" w:rsidP="00C73820">
            <w:pP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2.5.</w:t>
            </w:r>
          </w:p>
        </w:tc>
        <w:tc>
          <w:tcPr>
            <w:tcW w:w="4089" w:type="dxa"/>
            <w:vAlign w:val="center"/>
          </w:tcPr>
          <w:p w:rsidR="00CE76CC" w:rsidRPr="00D945E8" w:rsidRDefault="00CE76CC" w:rsidP="005829EC">
            <w:pPr>
              <w:pStyle w:val="ConsPlusNormal"/>
              <w:widowControl/>
              <w:jc w:val="both"/>
              <w:rPr>
                <w:rFonts w:cs="Times New Roman"/>
                <w:sz w:val="20"/>
              </w:rPr>
            </w:pPr>
            <w:r w:rsidRPr="00D945E8">
              <w:rPr>
                <w:rFonts w:ascii="Times New Roman" w:hAnsi="Times New Roman" w:cs="Times New Roman"/>
                <w:sz w:val="20"/>
              </w:rPr>
              <w:t>Привлечение</w:t>
            </w:r>
            <w:r w:rsidR="005829EC">
              <w:rPr>
                <w:rFonts w:ascii="Times New Roman" w:hAnsi="Times New Roman" w:cs="Times New Roman"/>
                <w:sz w:val="20"/>
              </w:rPr>
              <w:t xml:space="preserve"> </w:t>
            </w:r>
            <w:r w:rsidRPr="00D945E8">
              <w:rPr>
                <w:rFonts w:ascii="Times New Roman" w:hAnsi="Times New Roman" w:cs="Times New Roman"/>
                <w:sz w:val="20"/>
              </w:rPr>
              <w:t>субъектов малого и среднего предпринимательства к выполнению муниципальных</w:t>
            </w:r>
            <w:r w:rsidR="005829EC">
              <w:rPr>
                <w:rFonts w:ascii="Times New Roman" w:hAnsi="Times New Roman" w:cs="Times New Roman"/>
                <w:sz w:val="20"/>
              </w:rPr>
              <w:t xml:space="preserve"> </w:t>
            </w:r>
            <w:r w:rsidRPr="00D945E8">
              <w:rPr>
                <w:rFonts w:ascii="Times New Roman" w:hAnsi="Times New Roman" w:cs="Times New Roman"/>
                <w:sz w:val="20"/>
              </w:rPr>
              <w:t>заказов на производство продукции,</w:t>
            </w:r>
            <w:r w:rsidR="005829EC">
              <w:rPr>
                <w:rFonts w:ascii="Times New Roman" w:hAnsi="Times New Roman" w:cs="Times New Roman"/>
                <w:sz w:val="20"/>
              </w:rPr>
              <w:t xml:space="preserve"> </w:t>
            </w:r>
            <w:r w:rsidRPr="00D945E8">
              <w:rPr>
                <w:rFonts w:ascii="Times New Roman" w:hAnsi="Times New Roman" w:cs="Times New Roman"/>
                <w:sz w:val="20"/>
              </w:rPr>
              <w:t xml:space="preserve">выполнение работ, </w:t>
            </w:r>
            <w:r w:rsidRPr="00D945E8">
              <w:rPr>
                <w:rFonts w:cs="Times New Roman"/>
                <w:sz w:val="20"/>
              </w:rPr>
              <w:t>оказание услуг</w:t>
            </w:r>
            <w:r w:rsidR="005829EC">
              <w:rPr>
                <w:rFonts w:cs="Times New Roman"/>
                <w:sz w:val="20"/>
              </w:rPr>
              <w:t xml:space="preserve"> </w:t>
            </w:r>
          </w:p>
        </w:tc>
        <w:tc>
          <w:tcPr>
            <w:tcW w:w="2410" w:type="dxa"/>
            <w:gridSpan w:val="2"/>
            <w:vMerge/>
            <w:vAlign w:val="center"/>
          </w:tcPr>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5829EC">
        <w:trPr>
          <w:trHeight w:val="155"/>
        </w:trPr>
        <w:tc>
          <w:tcPr>
            <w:tcW w:w="15090" w:type="dxa"/>
            <w:gridSpan w:val="10"/>
            <w:vAlign w:val="center"/>
          </w:tcPr>
          <w:p w:rsidR="00CE76CC" w:rsidRPr="00D945E8" w:rsidRDefault="00CE76CC" w:rsidP="00CE76CC">
            <w:pPr>
              <w:tabs>
                <w:tab w:val="left" w:pos="432"/>
              </w:tabs>
              <w:autoSpaceDN w:val="0"/>
              <w:adjustRightInd w:val="0"/>
              <w:ind w:left="720"/>
              <w:jc w:val="center"/>
              <w:rPr>
                <w:rFonts w:cs="Times New Roman"/>
                <w:b/>
                <w:sz w:val="20"/>
                <w:szCs w:val="20"/>
              </w:rPr>
            </w:pPr>
            <w:r w:rsidRPr="00D945E8">
              <w:rPr>
                <w:rFonts w:cs="Times New Roman"/>
                <w:sz w:val="20"/>
                <w:szCs w:val="20"/>
              </w:rPr>
              <w:t>3. Содействие органам местного самоуправления в развитии малого и среднего предпринимательства на территориях муниципальных образований района</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3.1.</w:t>
            </w:r>
          </w:p>
        </w:tc>
        <w:tc>
          <w:tcPr>
            <w:tcW w:w="4089" w:type="dxa"/>
            <w:vAlign w:val="center"/>
          </w:tcPr>
          <w:p w:rsidR="00CE76CC" w:rsidRPr="00D945E8" w:rsidRDefault="00CE76CC" w:rsidP="00CE76CC">
            <w:pPr>
              <w:jc w:val="both"/>
              <w:rPr>
                <w:rFonts w:cs="Times New Roman"/>
                <w:sz w:val="20"/>
                <w:szCs w:val="20"/>
              </w:rPr>
            </w:pPr>
            <w:r w:rsidRPr="00D945E8">
              <w:rPr>
                <w:rFonts w:cs="Times New Roman"/>
                <w:sz w:val="20"/>
                <w:szCs w:val="20"/>
              </w:rPr>
              <w:t>Методическое обеспечение органов местного самоуправления муниципальных образований района и оказание содействия им в разработке и реализации мер по развитию малого и среднего предпринимательства на территории Кадыйского муниципального района</w:t>
            </w:r>
            <w:r w:rsidR="005829EC">
              <w:rPr>
                <w:rFonts w:cs="Times New Roman"/>
                <w:sz w:val="20"/>
                <w:szCs w:val="20"/>
              </w:rPr>
              <w:t xml:space="preserve"> </w:t>
            </w:r>
          </w:p>
        </w:tc>
        <w:tc>
          <w:tcPr>
            <w:tcW w:w="2410" w:type="dxa"/>
            <w:gridSpan w:val="2"/>
            <w:vAlign w:val="center"/>
          </w:tcPr>
          <w:p w:rsidR="00CE76CC" w:rsidRPr="00D945E8" w:rsidRDefault="00CE76CC" w:rsidP="00CE76CC">
            <w:pPr>
              <w:jc w:val="center"/>
              <w:rPr>
                <w:rFonts w:cs="Times New Roman"/>
                <w:sz w:val="20"/>
                <w:szCs w:val="20"/>
              </w:rPr>
            </w:pPr>
            <w:r w:rsidRPr="00D945E8">
              <w:rPr>
                <w:rFonts w:cs="Times New Roman"/>
                <w:sz w:val="20"/>
                <w:szCs w:val="20"/>
              </w:rPr>
              <w:t>Повышение уровня информационного обеспечения субъектов предпринимательства</w:t>
            </w: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3.2.</w:t>
            </w:r>
          </w:p>
        </w:tc>
        <w:tc>
          <w:tcPr>
            <w:tcW w:w="4089" w:type="dxa"/>
            <w:vAlign w:val="center"/>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Предоставление консультаций</w:t>
            </w:r>
            <w:r w:rsidR="005829EC">
              <w:rPr>
                <w:rFonts w:ascii="Times New Roman" w:hAnsi="Times New Roman" w:cs="Times New Roman"/>
                <w:sz w:val="20"/>
              </w:rPr>
              <w:t xml:space="preserve"> </w:t>
            </w:r>
            <w:r w:rsidRPr="00D945E8">
              <w:rPr>
                <w:rFonts w:ascii="Times New Roman" w:hAnsi="Times New Roman" w:cs="Times New Roman"/>
                <w:sz w:val="20"/>
              </w:rPr>
              <w:t>по вопросам ведения предпринимательской деятельности, земельным, имущественным, градостроительным,</w:t>
            </w:r>
            <w:r w:rsidR="005829EC">
              <w:rPr>
                <w:rFonts w:ascii="Times New Roman" w:hAnsi="Times New Roman" w:cs="Times New Roman"/>
                <w:sz w:val="20"/>
              </w:rPr>
              <w:t xml:space="preserve"> </w:t>
            </w:r>
            <w:r w:rsidRPr="00D945E8">
              <w:rPr>
                <w:rFonts w:ascii="Times New Roman" w:hAnsi="Times New Roman" w:cs="Times New Roman"/>
                <w:sz w:val="20"/>
              </w:rPr>
              <w:t>юридическим вопросам</w:t>
            </w:r>
          </w:p>
        </w:tc>
        <w:tc>
          <w:tcPr>
            <w:tcW w:w="2410" w:type="dxa"/>
            <w:gridSpan w:val="2"/>
            <w:vAlign w:val="center"/>
          </w:tcPr>
          <w:p w:rsidR="00CE76CC" w:rsidRPr="00D945E8" w:rsidRDefault="00CE76CC" w:rsidP="00CE76CC">
            <w:pPr>
              <w:jc w:val="center"/>
              <w:rPr>
                <w:rFonts w:cs="Times New Roman"/>
                <w:sz w:val="20"/>
                <w:szCs w:val="20"/>
              </w:rPr>
            </w:pPr>
            <w:r w:rsidRPr="00D945E8">
              <w:rPr>
                <w:rFonts w:cs="Times New Roman"/>
                <w:sz w:val="20"/>
                <w:szCs w:val="20"/>
              </w:rPr>
              <w:t>Расширение консультационной поддержки субъектов предпринимательства</w:t>
            </w: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Структурные подразделения 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5829EC">
        <w:trPr>
          <w:trHeight w:val="155"/>
        </w:trPr>
        <w:tc>
          <w:tcPr>
            <w:tcW w:w="15090" w:type="dxa"/>
            <w:gridSpan w:val="10"/>
            <w:vAlign w:val="center"/>
          </w:tcPr>
          <w:p w:rsidR="00CE76CC" w:rsidRPr="00D945E8" w:rsidRDefault="00CE76CC" w:rsidP="00CE76CC">
            <w:pPr>
              <w:jc w:val="center"/>
              <w:rPr>
                <w:rFonts w:cs="Times New Roman"/>
                <w:sz w:val="20"/>
                <w:szCs w:val="20"/>
              </w:rPr>
            </w:pPr>
            <w:r w:rsidRPr="00D945E8">
              <w:rPr>
                <w:rFonts w:cs="Times New Roman"/>
                <w:sz w:val="20"/>
                <w:szCs w:val="20"/>
              </w:rPr>
              <w:t>4. Имущественная поддержка субъектов малого и среднего предпринимательства</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4.1.</w:t>
            </w:r>
          </w:p>
        </w:tc>
        <w:tc>
          <w:tcPr>
            <w:tcW w:w="4089" w:type="dxa"/>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Обеспечение участия субъектов малого</w:t>
            </w:r>
            <w:r w:rsidR="005829EC">
              <w:rPr>
                <w:rFonts w:ascii="Times New Roman" w:hAnsi="Times New Roman" w:cs="Times New Roman"/>
                <w:sz w:val="20"/>
              </w:rPr>
              <w:t xml:space="preserve"> </w:t>
            </w:r>
            <w:r w:rsidRPr="00D945E8">
              <w:rPr>
                <w:rFonts w:ascii="Times New Roman" w:hAnsi="Times New Roman" w:cs="Times New Roman"/>
                <w:sz w:val="20"/>
              </w:rPr>
              <w:t>и среднего</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предпринимательства в проводимых</w:t>
            </w:r>
            <w:r w:rsidR="005829EC">
              <w:rPr>
                <w:rFonts w:ascii="Times New Roman" w:hAnsi="Times New Roman" w:cs="Times New Roman"/>
                <w:sz w:val="20"/>
              </w:rPr>
              <w:t xml:space="preserve"> </w:t>
            </w:r>
            <w:r w:rsidRPr="00D945E8">
              <w:rPr>
                <w:rFonts w:ascii="Times New Roman" w:hAnsi="Times New Roman" w:cs="Times New Roman"/>
                <w:sz w:val="20"/>
              </w:rPr>
              <w:t>конкурсах</w:t>
            </w:r>
            <w:r w:rsidR="005829EC">
              <w:rPr>
                <w:rFonts w:ascii="Times New Roman" w:hAnsi="Times New Roman" w:cs="Times New Roman"/>
                <w:sz w:val="20"/>
              </w:rPr>
              <w:t xml:space="preserve"> </w:t>
            </w:r>
            <w:r w:rsidRPr="00D945E8">
              <w:rPr>
                <w:rFonts w:ascii="Times New Roman" w:hAnsi="Times New Roman" w:cs="Times New Roman"/>
                <w:sz w:val="20"/>
              </w:rPr>
              <w:t>и аукционах</w:t>
            </w:r>
            <w:r w:rsidR="005829EC">
              <w:rPr>
                <w:rFonts w:ascii="Times New Roman" w:hAnsi="Times New Roman" w:cs="Times New Roman"/>
                <w:sz w:val="20"/>
              </w:rPr>
              <w:t xml:space="preserve"> </w:t>
            </w:r>
            <w:r w:rsidRPr="00D945E8">
              <w:rPr>
                <w:rFonts w:ascii="Times New Roman" w:hAnsi="Times New Roman" w:cs="Times New Roman"/>
                <w:sz w:val="20"/>
              </w:rPr>
              <w:t>по продаже земельных участков, нежилых</w:t>
            </w:r>
            <w:r w:rsidR="005829EC">
              <w:rPr>
                <w:rFonts w:ascii="Times New Roman" w:hAnsi="Times New Roman" w:cs="Times New Roman"/>
                <w:sz w:val="20"/>
              </w:rPr>
              <w:t xml:space="preserve"> </w:t>
            </w:r>
            <w:r w:rsidRPr="00D945E8">
              <w:rPr>
                <w:rFonts w:ascii="Times New Roman" w:hAnsi="Times New Roman" w:cs="Times New Roman"/>
                <w:sz w:val="20"/>
              </w:rPr>
              <w:t>помещений согласно</w:t>
            </w:r>
            <w:r w:rsidR="005829EC">
              <w:rPr>
                <w:rFonts w:ascii="Times New Roman" w:hAnsi="Times New Roman" w:cs="Times New Roman"/>
                <w:sz w:val="20"/>
              </w:rPr>
              <w:t xml:space="preserve"> </w:t>
            </w:r>
            <w:r w:rsidRPr="00D945E8">
              <w:rPr>
                <w:rFonts w:ascii="Times New Roman" w:hAnsi="Times New Roman" w:cs="Times New Roman"/>
                <w:sz w:val="20"/>
              </w:rPr>
              <w:t>действующему законодательству</w:t>
            </w:r>
            <w:r w:rsidR="005829EC">
              <w:rPr>
                <w:rFonts w:ascii="Times New Roman" w:hAnsi="Times New Roman" w:cs="Times New Roman"/>
                <w:sz w:val="20"/>
              </w:rPr>
              <w:t xml:space="preserve"> </w:t>
            </w:r>
          </w:p>
        </w:tc>
        <w:tc>
          <w:tcPr>
            <w:tcW w:w="2410" w:type="dxa"/>
            <w:gridSpan w:val="2"/>
            <w:vAlign w:val="center"/>
          </w:tcPr>
          <w:p w:rsidR="00CE76CC" w:rsidRPr="00D945E8" w:rsidRDefault="00CE76CC" w:rsidP="00CE76CC">
            <w:pPr>
              <w:jc w:val="center"/>
              <w:rPr>
                <w:rFonts w:cs="Times New Roman"/>
                <w:sz w:val="20"/>
                <w:szCs w:val="20"/>
              </w:rPr>
            </w:pPr>
            <w:r w:rsidRPr="00D945E8">
              <w:rPr>
                <w:rFonts w:cs="Times New Roman"/>
                <w:sz w:val="20"/>
                <w:szCs w:val="20"/>
              </w:rPr>
              <w:t>Расширение имущественной поддержки субъектов малого и среднего предпринимательства</w:t>
            </w: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lastRenderedPageBreak/>
              <w:t>4.2.</w:t>
            </w:r>
          </w:p>
        </w:tc>
        <w:tc>
          <w:tcPr>
            <w:tcW w:w="4089" w:type="dxa"/>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Оказание</w:t>
            </w:r>
            <w:r w:rsidR="005829EC">
              <w:rPr>
                <w:rFonts w:ascii="Times New Roman" w:hAnsi="Times New Roman" w:cs="Times New Roman"/>
                <w:sz w:val="20"/>
              </w:rPr>
              <w:t xml:space="preserve"> </w:t>
            </w:r>
            <w:r w:rsidRPr="00D945E8">
              <w:rPr>
                <w:rFonts w:ascii="Times New Roman" w:hAnsi="Times New Roman" w:cs="Times New Roman"/>
                <w:sz w:val="20"/>
              </w:rPr>
              <w:t>имущественной</w:t>
            </w:r>
            <w:r w:rsidR="005829EC">
              <w:rPr>
                <w:rFonts w:ascii="Times New Roman" w:hAnsi="Times New Roman" w:cs="Times New Roman"/>
                <w:sz w:val="20"/>
              </w:rPr>
              <w:t xml:space="preserve"> </w:t>
            </w:r>
            <w:r w:rsidRPr="00D945E8">
              <w:rPr>
                <w:rFonts w:ascii="Times New Roman" w:hAnsi="Times New Roman" w:cs="Times New Roman"/>
                <w:sz w:val="20"/>
              </w:rPr>
              <w:t>поддержки за счет</w:t>
            </w:r>
            <w:r w:rsidR="005829EC">
              <w:rPr>
                <w:rFonts w:ascii="Times New Roman" w:hAnsi="Times New Roman" w:cs="Times New Roman"/>
                <w:sz w:val="20"/>
              </w:rPr>
              <w:t xml:space="preserve"> </w:t>
            </w:r>
            <w:r w:rsidRPr="00D945E8">
              <w:rPr>
                <w:rFonts w:ascii="Times New Roman" w:hAnsi="Times New Roman" w:cs="Times New Roman"/>
                <w:sz w:val="20"/>
              </w:rPr>
              <w:t>формирования перечня</w:t>
            </w:r>
            <w:r w:rsidR="005829EC">
              <w:rPr>
                <w:rFonts w:ascii="Times New Roman" w:hAnsi="Times New Roman" w:cs="Times New Roman"/>
                <w:sz w:val="20"/>
              </w:rPr>
              <w:t xml:space="preserve"> </w:t>
            </w:r>
            <w:r w:rsidRPr="00D945E8">
              <w:rPr>
                <w:rFonts w:ascii="Times New Roman" w:hAnsi="Times New Roman" w:cs="Times New Roman"/>
                <w:sz w:val="20"/>
              </w:rPr>
              <w:t>муниципального имущества,</w:t>
            </w:r>
            <w:r w:rsidR="005829EC">
              <w:rPr>
                <w:rFonts w:ascii="Times New Roman" w:hAnsi="Times New Roman" w:cs="Times New Roman"/>
                <w:sz w:val="20"/>
              </w:rPr>
              <w:t xml:space="preserve"> </w:t>
            </w:r>
            <w:r w:rsidRPr="00D945E8">
              <w:rPr>
                <w:rFonts w:ascii="Times New Roman" w:hAnsi="Times New Roman" w:cs="Times New Roman"/>
                <w:sz w:val="20"/>
              </w:rPr>
              <w:t>предназначенного</w:t>
            </w:r>
            <w:r w:rsidR="005829EC">
              <w:rPr>
                <w:rFonts w:ascii="Times New Roman" w:hAnsi="Times New Roman" w:cs="Times New Roman"/>
                <w:sz w:val="20"/>
              </w:rPr>
              <w:t xml:space="preserve"> </w:t>
            </w:r>
            <w:r w:rsidRPr="00D945E8">
              <w:rPr>
                <w:rFonts w:ascii="Times New Roman" w:hAnsi="Times New Roman" w:cs="Times New Roman"/>
                <w:sz w:val="20"/>
              </w:rPr>
              <w:t>для передачи</w:t>
            </w:r>
            <w:r w:rsidR="005829EC">
              <w:rPr>
                <w:rFonts w:ascii="Times New Roman" w:hAnsi="Times New Roman" w:cs="Times New Roman"/>
                <w:sz w:val="20"/>
              </w:rPr>
              <w:t xml:space="preserve"> </w:t>
            </w:r>
            <w:r w:rsidRPr="00D945E8">
              <w:rPr>
                <w:rFonts w:ascii="Times New Roman" w:hAnsi="Times New Roman" w:cs="Times New Roman"/>
                <w:sz w:val="20"/>
              </w:rPr>
              <w:t>во владение и (или) в пользование</w:t>
            </w:r>
            <w:r w:rsidR="005829EC">
              <w:rPr>
                <w:rFonts w:ascii="Times New Roman" w:hAnsi="Times New Roman" w:cs="Times New Roman"/>
                <w:sz w:val="20"/>
              </w:rPr>
              <w:t xml:space="preserve"> </w:t>
            </w:r>
            <w:r w:rsidRPr="00D945E8">
              <w:rPr>
                <w:rFonts w:ascii="Times New Roman" w:hAnsi="Times New Roman" w:cs="Times New Roman"/>
                <w:sz w:val="20"/>
              </w:rPr>
              <w:t>субъектам малого</w:t>
            </w:r>
            <w:r w:rsidR="005829EC">
              <w:rPr>
                <w:rFonts w:ascii="Times New Roman" w:hAnsi="Times New Roman" w:cs="Times New Roman"/>
                <w:sz w:val="20"/>
              </w:rPr>
              <w:t xml:space="preserve"> </w:t>
            </w:r>
            <w:r w:rsidRPr="00D945E8">
              <w:rPr>
                <w:rFonts w:ascii="Times New Roman" w:hAnsi="Times New Roman" w:cs="Times New Roman"/>
                <w:sz w:val="20"/>
              </w:rPr>
              <w:t>и среднего</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предпринимательства</w:t>
            </w:r>
          </w:p>
        </w:tc>
        <w:tc>
          <w:tcPr>
            <w:tcW w:w="2410" w:type="dxa"/>
            <w:gridSpan w:val="2"/>
            <w:vAlign w:val="center"/>
          </w:tcPr>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5829EC">
        <w:trPr>
          <w:trHeight w:val="155"/>
        </w:trPr>
        <w:tc>
          <w:tcPr>
            <w:tcW w:w="15090" w:type="dxa"/>
            <w:gridSpan w:val="10"/>
            <w:vAlign w:val="center"/>
          </w:tcPr>
          <w:p w:rsidR="00CE76CC" w:rsidRPr="00D945E8" w:rsidRDefault="00CE76CC" w:rsidP="005829EC">
            <w:pPr>
              <w:jc w:val="center"/>
              <w:rPr>
                <w:rFonts w:cs="Times New Roman"/>
                <w:sz w:val="20"/>
                <w:szCs w:val="20"/>
              </w:rPr>
            </w:pPr>
            <w:r w:rsidRPr="00D945E8">
              <w:rPr>
                <w:rFonts w:cs="Times New Roman"/>
                <w:sz w:val="20"/>
                <w:szCs w:val="20"/>
              </w:rPr>
              <w:t>5. Информационная, консультационная и правовая поддержка субъектов малого и среднего</w:t>
            </w:r>
            <w:r w:rsidR="005829EC">
              <w:rPr>
                <w:rFonts w:cs="Times New Roman"/>
                <w:sz w:val="20"/>
                <w:szCs w:val="20"/>
              </w:rPr>
              <w:t xml:space="preserve"> </w:t>
            </w:r>
            <w:r w:rsidRPr="00D945E8">
              <w:rPr>
                <w:rFonts w:cs="Times New Roman"/>
                <w:sz w:val="20"/>
                <w:szCs w:val="20"/>
              </w:rPr>
              <w:t>предпринимательства</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5.1.</w:t>
            </w:r>
          </w:p>
        </w:tc>
        <w:tc>
          <w:tcPr>
            <w:tcW w:w="4089" w:type="dxa"/>
          </w:tcPr>
          <w:p w:rsidR="00CE76CC" w:rsidRPr="00D945E8" w:rsidRDefault="00CE76CC" w:rsidP="00CE76CC">
            <w:pPr>
              <w:pStyle w:val="ConsPlusNormal"/>
              <w:widowControl/>
              <w:jc w:val="both"/>
              <w:rPr>
                <w:rFonts w:ascii="Times New Roman" w:hAnsi="Times New Roman" w:cs="Times New Roman"/>
                <w:sz w:val="20"/>
              </w:rPr>
            </w:pPr>
            <w:r w:rsidRPr="00D945E8">
              <w:rPr>
                <w:rFonts w:ascii="Times New Roman" w:hAnsi="Times New Roman" w:cs="Times New Roman"/>
                <w:sz w:val="20"/>
              </w:rPr>
              <w:t>Публикация информационных материалов в районных средствах массовой информации по актуальным вопросам развития малого и среднего предпринимательства</w:t>
            </w:r>
          </w:p>
        </w:tc>
        <w:tc>
          <w:tcPr>
            <w:tcW w:w="2410" w:type="dxa"/>
            <w:gridSpan w:val="2"/>
            <w:vMerge w:val="restart"/>
            <w:vAlign w:val="center"/>
          </w:tcPr>
          <w:p w:rsidR="00CE76CC" w:rsidRPr="00D945E8" w:rsidRDefault="00CE76CC" w:rsidP="00CE76CC">
            <w:pPr>
              <w:rPr>
                <w:rFonts w:cs="Times New Roman"/>
                <w:sz w:val="20"/>
                <w:szCs w:val="20"/>
              </w:rPr>
            </w:pPr>
            <w:r w:rsidRPr="00D945E8">
              <w:rPr>
                <w:rFonts w:cs="Times New Roman"/>
                <w:sz w:val="20"/>
                <w:szCs w:val="20"/>
              </w:rPr>
              <w:t>Развитие информационной, консультационной и правовой поддержки субъектов малого и среднего предпринимательства</w:t>
            </w: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20</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20</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5.2.</w:t>
            </w:r>
          </w:p>
        </w:tc>
        <w:tc>
          <w:tcPr>
            <w:tcW w:w="4089" w:type="dxa"/>
          </w:tcPr>
          <w:p w:rsidR="00CE76CC" w:rsidRPr="00D945E8" w:rsidRDefault="00CE76CC" w:rsidP="005829EC">
            <w:pPr>
              <w:pStyle w:val="ConsPlusNormal"/>
              <w:widowControl/>
              <w:rPr>
                <w:rFonts w:ascii="Times New Roman" w:hAnsi="Times New Roman" w:cs="Times New Roman"/>
                <w:sz w:val="20"/>
              </w:rPr>
            </w:pPr>
            <w:r w:rsidRPr="00D945E8">
              <w:rPr>
                <w:rFonts w:ascii="Times New Roman" w:hAnsi="Times New Roman" w:cs="Times New Roman"/>
                <w:sz w:val="20"/>
              </w:rPr>
              <w:t>Предоставление консультаций</w:t>
            </w:r>
            <w:r w:rsidR="005829EC">
              <w:rPr>
                <w:rFonts w:ascii="Times New Roman" w:hAnsi="Times New Roman" w:cs="Times New Roman"/>
                <w:sz w:val="20"/>
              </w:rPr>
              <w:t xml:space="preserve"> </w:t>
            </w:r>
            <w:r w:rsidRPr="00D945E8">
              <w:rPr>
                <w:rFonts w:ascii="Times New Roman" w:hAnsi="Times New Roman" w:cs="Times New Roman"/>
                <w:sz w:val="20"/>
              </w:rPr>
              <w:t>субъектам малого</w:t>
            </w:r>
            <w:r w:rsidR="005829EC">
              <w:rPr>
                <w:rFonts w:ascii="Times New Roman" w:hAnsi="Times New Roman" w:cs="Times New Roman"/>
                <w:sz w:val="20"/>
              </w:rPr>
              <w:t xml:space="preserve"> </w:t>
            </w:r>
            <w:r w:rsidRPr="00D945E8">
              <w:rPr>
                <w:rFonts w:ascii="Times New Roman" w:hAnsi="Times New Roman" w:cs="Times New Roman"/>
                <w:sz w:val="20"/>
              </w:rPr>
              <w:t>и среднего</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предпринимательства</w:t>
            </w:r>
            <w:r w:rsidR="005829EC">
              <w:rPr>
                <w:rFonts w:ascii="Times New Roman" w:hAnsi="Times New Roman" w:cs="Times New Roman"/>
                <w:sz w:val="20"/>
              </w:rPr>
              <w:t xml:space="preserve"> </w:t>
            </w:r>
            <w:r w:rsidRPr="00D945E8">
              <w:rPr>
                <w:rFonts w:ascii="Times New Roman" w:hAnsi="Times New Roman" w:cs="Times New Roman"/>
                <w:sz w:val="20"/>
              </w:rPr>
              <w:t>по вопросам предпринимательской деятельности</w:t>
            </w:r>
            <w:r w:rsidR="005829EC">
              <w:rPr>
                <w:rFonts w:ascii="Times New Roman" w:hAnsi="Times New Roman" w:cs="Times New Roman"/>
                <w:sz w:val="20"/>
              </w:rPr>
              <w:t xml:space="preserve"> </w:t>
            </w:r>
          </w:p>
        </w:tc>
        <w:tc>
          <w:tcPr>
            <w:tcW w:w="2410" w:type="dxa"/>
            <w:gridSpan w:val="2"/>
            <w:vMerge/>
            <w:vAlign w:val="center"/>
          </w:tcPr>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5.3.</w:t>
            </w:r>
          </w:p>
        </w:tc>
        <w:tc>
          <w:tcPr>
            <w:tcW w:w="4089" w:type="dxa"/>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Организация</w:t>
            </w:r>
            <w:r w:rsidR="005829EC">
              <w:rPr>
                <w:rFonts w:ascii="Times New Roman" w:hAnsi="Times New Roman" w:cs="Times New Roman"/>
                <w:sz w:val="20"/>
              </w:rPr>
              <w:t xml:space="preserve"> </w:t>
            </w:r>
            <w:r w:rsidRPr="00D945E8">
              <w:rPr>
                <w:rFonts w:ascii="Times New Roman" w:hAnsi="Times New Roman" w:cs="Times New Roman"/>
                <w:sz w:val="20"/>
              </w:rPr>
              <w:t>и проведение</w:t>
            </w:r>
            <w:r w:rsidR="005829EC">
              <w:rPr>
                <w:rFonts w:ascii="Times New Roman" w:hAnsi="Times New Roman" w:cs="Times New Roman"/>
                <w:sz w:val="20"/>
              </w:rPr>
              <w:t xml:space="preserve"> </w:t>
            </w:r>
            <w:r w:rsidRPr="00D945E8">
              <w:rPr>
                <w:rFonts w:ascii="Times New Roman" w:hAnsi="Times New Roman" w:cs="Times New Roman"/>
                <w:sz w:val="20"/>
              </w:rPr>
              <w:t>семинаров, совещаний</w:t>
            </w:r>
            <w:r w:rsidR="005829EC">
              <w:rPr>
                <w:rFonts w:ascii="Times New Roman" w:hAnsi="Times New Roman" w:cs="Times New Roman"/>
                <w:sz w:val="20"/>
              </w:rPr>
              <w:t xml:space="preserve"> </w:t>
            </w:r>
            <w:r w:rsidRPr="00D945E8">
              <w:rPr>
                <w:rFonts w:ascii="Times New Roman" w:hAnsi="Times New Roman" w:cs="Times New Roman"/>
                <w:sz w:val="20"/>
              </w:rPr>
              <w:t>для субъектов малого и среднего предпринимательства по вопросам ведения</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предпринимательской деятельности, актуальным вопросам в области развития</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предпринимательства</w:t>
            </w:r>
          </w:p>
        </w:tc>
        <w:tc>
          <w:tcPr>
            <w:tcW w:w="2410" w:type="dxa"/>
            <w:gridSpan w:val="2"/>
            <w:vMerge/>
            <w:vAlign w:val="center"/>
          </w:tcPr>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5.4.</w:t>
            </w:r>
          </w:p>
        </w:tc>
        <w:tc>
          <w:tcPr>
            <w:tcW w:w="4089" w:type="dxa"/>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Содействие</w:t>
            </w:r>
            <w:r w:rsidR="005829EC">
              <w:rPr>
                <w:rFonts w:ascii="Times New Roman" w:hAnsi="Times New Roman" w:cs="Times New Roman"/>
                <w:sz w:val="20"/>
              </w:rPr>
              <w:t xml:space="preserve"> </w:t>
            </w:r>
            <w:r w:rsidRPr="00D945E8">
              <w:rPr>
                <w:rFonts w:ascii="Times New Roman" w:hAnsi="Times New Roman" w:cs="Times New Roman"/>
                <w:sz w:val="20"/>
              </w:rPr>
              <w:t>в организации</w:t>
            </w:r>
            <w:r w:rsidR="005829EC">
              <w:rPr>
                <w:rFonts w:ascii="Times New Roman" w:hAnsi="Times New Roman" w:cs="Times New Roman"/>
                <w:sz w:val="20"/>
              </w:rPr>
              <w:t xml:space="preserve"> </w:t>
            </w:r>
            <w:r w:rsidRPr="00D945E8">
              <w:rPr>
                <w:rFonts w:ascii="Times New Roman" w:hAnsi="Times New Roman" w:cs="Times New Roman"/>
                <w:sz w:val="20"/>
              </w:rPr>
              <w:t>и проведении</w:t>
            </w:r>
            <w:r w:rsidR="005829EC">
              <w:rPr>
                <w:rFonts w:ascii="Times New Roman" w:hAnsi="Times New Roman" w:cs="Times New Roman"/>
                <w:sz w:val="20"/>
              </w:rPr>
              <w:t xml:space="preserve"> </w:t>
            </w:r>
            <w:r w:rsidRPr="00D945E8">
              <w:rPr>
                <w:rFonts w:ascii="Times New Roman" w:hAnsi="Times New Roman" w:cs="Times New Roman"/>
                <w:sz w:val="20"/>
              </w:rPr>
              <w:t>статистических</w:t>
            </w:r>
            <w:r w:rsidR="005829EC">
              <w:rPr>
                <w:rFonts w:ascii="Times New Roman" w:hAnsi="Times New Roman" w:cs="Times New Roman"/>
                <w:sz w:val="20"/>
              </w:rPr>
              <w:t xml:space="preserve"> </w:t>
            </w:r>
            <w:r w:rsidRPr="00D945E8">
              <w:rPr>
                <w:rFonts w:ascii="Times New Roman" w:hAnsi="Times New Roman" w:cs="Times New Roman"/>
                <w:sz w:val="20"/>
              </w:rPr>
              <w:t>обследований</w:t>
            </w:r>
            <w:r w:rsidR="005829EC">
              <w:rPr>
                <w:rFonts w:ascii="Times New Roman" w:hAnsi="Times New Roman" w:cs="Times New Roman"/>
                <w:sz w:val="20"/>
              </w:rPr>
              <w:t xml:space="preserve"> </w:t>
            </w:r>
            <w:r w:rsidRPr="00D945E8">
              <w:rPr>
                <w:rFonts w:ascii="Times New Roman" w:hAnsi="Times New Roman" w:cs="Times New Roman"/>
                <w:sz w:val="20"/>
              </w:rPr>
              <w:t>субъе</w:t>
            </w:r>
            <w:r w:rsidR="005829EC">
              <w:rPr>
                <w:rFonts w:ascii="Times New Roman" w:hAnsi="Times New Roman" w:cs="Times New Roman"/>
                <w:sz w:val="20"/>
              </w:rPr>
              <w:t xml:space="preserve">ктов малого и среднего </w:t>
            </w:r>
            <w:r w:rsidRPr="00D945E8">
              <w:rPr>
                <w:rFonts w:ascii="Times New Roman" w:hAnsi="Times New Roman" w:cs="Times New Roman"/>
                <w:sz w:val="20"/>
              </w:rPr>
              <w:t>предпринимательства</w:t>
            </w:r>
            <w:r w:rsidR="005829EC">
              <w:rPr>
                <w:rFonts w:ascii="Times New Roman" w:hAnsi="Times New Roman" w:cs="Times New Roman"/>
                <w:sz w:val="20"/>
              </w:rPr>
              <w:t xml:space="preserve"> </w:t>
            </w:r>
            <w:r w:rsidRPr="00D945E8">
              <w:rPr>
                <w:rFonts w:ascii="Times New Roman" w:hAnsi="Times New Roman" w:cs="Times New Roman"/>
                <w:sz w:val="20"/>
              </w:rPr>
              <w:t>(по видам</w:t>
            </w:r>
            <w:r w:rsidR="005829EC">
              <w:rPr>
                <w:rFonts w:ascii="Times New Roman" w:hAnsi="Times New Roman" w:cs="Times New Roman"/>
                <w:sz w:val="20"/>
              </w:rPr>
              <w:t xml:space="preserve"> </w:t>
            </w:r>
            <w:r w:rsidRPr="00D945E8">
              <w:rPr>
                <w:rFonts w:ascii="Times New Roman" w:hAnsi="Times New Roman" w:cs="Times New Roman"/>
                <w:sz w:val="20"/>
              </w:rPr>
              <w:t>экономической</w:t>
            </w:r>
            <w:r w:rsidR="005829EC">
              <w:rPr>
                <w:rFonts w:ascii="Times New Roman" w:hAnsi="Times New Roman" w:cs="Times New Roman"/>
                <w:sz w:val="20"/>
              </w:rPr>
              <w:t xml:space="preserve"> </w:t>
            </w:r>
            <w:r w:rsidRPr="00D945E8">
              <w:rPr>
                <w:rFonts w:ascii="Times New Roman" w:hAnsi="Times New Roman" w:cs="Times New Roman"/>
                <w:sz w:val="20"/>
              </w:rPr>
              <w:t>деятельности)</w:t>
            </w:r>
            <w:r w:rsidR="005829EC">
              <w:rPr>
                <w:rFonts w:ascii="Times New Roman" w:hAnsi="Times New Roman" w:cs="Times New Roman"/>
                <w:sz w:val="20"/>
              </w:rPr>
              <w:t xml:space="preserve"> </w:t>
            </w:r>
          </w:p>
        </w:tc>
        <w:tc>
          <w:tcPr>
            <w:tcW w:w="2410" w:type="dxa"/>
            <w:gridSpan w:val="2"/>
            <w:vMerge w:val="restart"/>
            <w:vAlign w:val="center"/>
          </w:tcPr>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C73820">
        <w:trPr>
          <w:trHeight w:val="155"/>
        </w:trPr>
        <w:tc>
          <w:tcPr>
            <w:tcW w:w="697" w:type="dxa"/>
            <w:vAlign w:val="center"/>
          </w:tcPr>
          <w:p w:rsidR="00CE76CC" w:rsidRPr="00D945E8" w:rsidRDefault="00CE76CC" w:rsidP="00CE76CC">
            <w:pPr>
              <w:jc w:val="center"/>
              <w:rPr>
                <w:rFonts w:cs="Times New Roman"/>
                <w:sz w:val="20"/>
                <w:szCs w:val="20"/>
              </w:rPr>
            </w:pPr>
            <w:r w:rsidRPr="00D945E8">
              <w:rPr>
                <w:rFonts w:cs="Times New Roman"/>
                <w:sz w:val="20"/>
                <w:szCs w:val="20"/>
              </w:rPr>
              <w:t>5.5.</w:t>
            </w:r>
          </w:p>
        </w:tc>
        <w:tc>
          <w:tcPr>
            <w:tcW w:w="4089" w:type="dxa"/>
          </w:tcPr>
          <w:p w:rsidR="00CE76CC" w:rsidRPr="00D945E8" w:rsidRDefault="00CE76CC" w:rsidP="005829EC">
            <w:pPr>
              <w:pStyle w:val="ConsPlusNormal"/>
              <w:widowControl/>
              <w:jc w:val="both"/>
              <w:rPr>
                <w:rFonts w:ascii="Times New Roman" w:hAnsi="Times New Roman" w:cs="Times New Roman"/>
                <w:sz w:val="20"/>
              </w:rPr>
            </w:pPr>
            <w:r w:rsidRPr="00D945E8">
              <w:rPr>
                <w:rFonts w:ascii="Times New Roman" w:hAnsi="Times New Roman" w:cs="Times New Roman"/>
                <w:sz w:val="20"/>
              </w:rPr>
              <w:t>Организация</w:t>
            </w:r>
            <w:r w:rsidR="005829EC">
              <w:rPr>
                <w:rFonts w:ascii="Times New Roman" w:hAnsi="Times New Roman" w:cs="Times New Roman"/>
                <w:sz w:val="20"/>
              </w:rPr>
              <w:t xml:space="preserve"> </w:t>
            </w:r>
            <w:r w:rsidRPr="00D945E8">
              <w:rPr>
                <w:rFonts w:ascii="Times New Roman" w:hAnsi="Times New Roman" w:cs="Times New Roman"/>
                <w:sz w:val="20"/>
              </w:rPr>
              <w:t>и проведение</w:t>
            </w:r>
            <w:r w:rsidR="005829EC">
              <w:rPr>
                <w:rFonts w:ascii="Times New Roman" w:hAnsi="Times New Roman" w:cs="Times New Roman"/>
                <w:sz w:val="20"/>
              </w:rPr>
              <w:t xml:space="preserve"> </w:t>
            </w:r>
            <w:r w:rsidRPr="00D945E8">
              <w:rPr>
                <w:rFonts w:ascii="Times New Roman" w:hAnsi="Times New Roman" w:cs="Times New Roman"/>
                <w:sz w:val="20"/>
              </w:rPr>
              <w:t>консультирования</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предпринимателей по</w:t>
            </w:r>
            <w:r w:rsidR="005829EC">
              <w:rPr>
                <w:rFonts w:ascii="Times New Roman" w:hAnsi="Times New Roman" w:cs="Times New Roman"/>
                <w:sz w:val="20"/>
              </w:rPr>
              <w:t xml:space="preserve"> </w:t>
            </w:r>
            <w:r w:rsidRPr="00D945E8">
              <w:rPr>
                <w:rFonts w:ascii="Times New Roman" w:hAnsi="Times New Roman" w:cs="Times New Roman"/>
                <w:sz w:val="20"/>
              </w:rPr>
              <w:t>вопросам соблюдения ими действующего законодательства,</w:t>
            </w:r>
            <w:r w:rsidR="005829EC">
              <w:rPr>
                <w:rFonts w:ascii="Times New Roman" w:hAnsi="Times New Roman" w:cs="Times New Roman"/>
                <w:sz w:val="20"/>
              </w:rPr>
              <w:t xml:space="preserve"> </w:t>
            </w:r>
            <w:r w:rsidRPr="00D945E8">
              <w:rPr>
                <w:rFonts w:ascii="Times New Roman" w:hAnsi="Times New Roman" w:cs="Times New Roman"/>
                <w:sz w:val="20"/>
              </w:rPr>
              <w:t>по координации</w:t>
            </w:r>
            <w:r w:rsidR="005829EC">
              <w:rPr>
                <w:rFonts w:ascii="Times New Roman" w:hAnsi="Times New Roman" w:cs="Times New Roman"/>
                <w:sz w:val="20"/>
              </w:rPr>
              <w:t xml:space="preserve"> </w:t>
            </w:r>
            <w:r w:rsidRPr="00D945E8">
              <w:rPr>
                <w:rFonts w:ascii="Times New Roman" w:hAnsi="Times New Roman" w:cs="Times New Roman"/>
                <w:sz w:val="20"/>
              </w:rPr>
              <w:t>деятельности,</w:t>
            </w:r>
            <w:r w:rsidR="005829EC">
              <w:rPr>
                <w:rFonts w:ascii="Times New Roman" w:hAnsi="Times New Roman" w:cs="Times New Roman"/>
                <w:sz w:val="20"/>
              </w:rPr>
              <w:t xml:space="preserve"> </w:t>
            </w:r>
            <w:r w:rsidRPr="00D945E8">
              <w:rPr>
                <w:rFonts w:ascii="Times New Roman" w:hAnsi="Times New Roman" w:cs="Times New Roman"/>
                <w:sz w:val="20"/>
              </w:rPr>
              <w:t>а также устранение</w:t>
            </w:r>
            <w:r w:rsidR="005829EC">
              <w:rPr>
                <w:rFonts w:ascii="Times New Roman" w:hAnsi="Times New Roman" w:cs="Times New Roman"/>
                <w:sz w:val="20"/>
              </w:rPr>
              <w:t xml:space="preserve"> </w:t>
            </w:r>
            <w:r w:rsidRPr="00D945E8">
              <w:rPr>
                <w:rFonts w:ascii="Times New Roman" w:hAnsi="Times New Roman" w:cs="Times New Roman"/>
                <w:sz w:val="20"/>
              </w:rPr>
              <w:t>фактов</w:t>
            </w:r>
            <w:r w:rsidR="005829EC">
              <w:rPr>
                <w:rFonts w:ascii="Times New Roman" w:hAnsi="Times New Roman" w:cs="Times New Roman"/>
                <w:sz w:val="20"/>
              </w:rPr>
              <w:t xml:space="preserve"> </w:t>
            </w:r>
            <w:r w:rsidRPr="00D945E8">
              <w:rPr>
                <w:rFonts w:ascii="Times New Roman" w:hAnsi="Times New Roman" w:cs="Times New Roman"/>
                <w:sz w:val="20"/>
              </w:rPr>
              <w:t>недобросовестной</w:t>
            </w:r>
            <w:r w:rsidR="005829EC">
              <w:rPr>
                <w:rFonts w:ascii="Times New Roman" w:hAnsi="Times New Roman" w:cs="Times New Roman"/>
                <w:sz w:val="20"/>
              </w:rPr>
              <w:t xml:space="preserve"> </w:t>
            </w:r>
            <w:r w:rsidRPr="00D945E8">
              <w:rPr>
                <w:rFonts w:ascii="Times New Roman" w:hAnsi="Times New Roman" w:cs="Times New Roman"/>
                <w:sz w:val="20"/>
              </w:rPr>
              <w:t>предпринимательской деятельности</w:t>
            </w:r>
            <w:r w:rsidR="005829EC">
              <w:rPr>
                <w:rFonts w:ascii="Times New Roman" w:hAnsi="Times New Roman" w:cs="Times New Roman"/>
                <w:sz w:val="20"/>
              </w:rPr>
              <w:t xml:space="preserve"> </w:t>
            </w:r>
          </w:p>
        </w:tc>
        <w:tc>
          <w:tcPr>
            <w:tcW w:w="2410" w:type="dxa"/>
            <w:gridSpan w:val="2"/>
            <w:vMerge/>
            <w:vAlign w:val="center"/>
          </w:tcPr>
          <w:p w:rsidR="00CE76CC" w:rsidRPr="00D945E8" w:rsidRDefault="00CE76CC" w:rsidP="00CE76CC">
            <w:pPr>
              <w:jc w:val="center"/>
              <w:rPr>
                <w:rFonts w:cs="Times New Roman"/>
                <w:sz w:val="20"/>
                <w:szCs w:val="20"/>
              </w:rPr>
            </w:pPr>
          </w:p>
        </w:tc>
        <w:tc>
          <w:tcPr>
            <w:tcW w:w="2382" w:type="dxa"/>
            <w:vAlign w:val="center"/>
          </w:tcPr>
          <w:p w:rsidR="00CE76CC" w:rsidRPr="00D945E8" w:rsidRDefault="00CE76CC" w:rsidP="00CE76CC">
            <w:pPr>
              <w:jc w:val="center"/>
              <w:rPr>
                <w:rFonts w:cs="Times New Roman"/>
                <w:sz w:val="20"/>
                <w:szCs w:val="20"/>
              </w:rPr>
            </w:pPr>
            <w:r w:rsidRPr="00D945E8">
              <w:rPr>
                <w:rFonts w:cs="Times New Roman"/>
                <w:sz w:val="20"/>
                <w:szCs w:val="20"/>
              </w:rPr>
              <w:t>Отдел по экономике</w:t>
            </w:r>
            <w:r w:rsidR="005829EC">
              <w:rPr>
                <w:rFonts w:cs="Times New Roman"/>
                <w:sz w:val="20"/>
                <w:szCs w:val="20"/>
              </w:rPr>
              <w:t xml:space="preserve"> </w:t>
            </w:r>
            <w:r w:rsidRPr="00D945E8">
              <w:rPr>
                <w:rFonts w:cs="Times New Roman"/>
                <w:sz w:val="20"/>
                <w:szCs w:val="20"/>
              </w:rPr>
              <w:t>администрации муниципального района</w:t>
            </w:r>
          </w:p>
        </w:tc>
        <w:tc>
          <w:tcPr>
            <w:tcW w:w="2184"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110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22"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c>
          <w:tcPr>
            <w:tcW w:w="777" w:type="dxa"/>
            <w:vAlign w:val="center"/>
          </w:tcPr>
          <w:p w:rsidR="00CE76CC" w:rsidRPr="00D945E8" w:rsidRDefault="00CE76CC" w:rsidP="00CE76CC">
            <w:pPr>
              <w:jc w:val="center"/>
              <w:rPr>
                <w:rFonts w:cs="Times New Roman"/>
                <w:sz w:val="20"/>
                <w:szCs w:val="20"/>
              </w:rPr>
            </w:pPr>
            <w:r w:rsidRPr="00D945E8">
              <w:rPr>
                <w:rFonts w:cs="Times New Roman"/>
                <w:sz w:val="20"/>
                <w:szCs w:val="20"/>
              </w:rPr>
              <w:t>-</w:t>
            </w:r>
          </w:p>
        </w:tc>
      </w:tr>
      <w:tr w:rsidR="00CE76CC" w:rsidRPr="00D945E8" w:rsidTr="005829EC">
        <w:trPr>
          <w:trHeight w:val="155"/>
        </w:trPr>
        <w:tc>
          <w:tcPr>
            <w:tcW w:w="11762" w:type="dxa"/>
            <w:gridSpan w:val="6"/>
            <w:vAlign w:val="center"/>
          </w:tcPr>
          <w:p w:rsidR="00CE76CC" w:rsidRPr="00D945E8" w:rsidRDefault="00CE76CC" w:rsidP="00CE76CC">
            <w:pPr>
              <w:rPr>
                <w:rFonts w:cs="Times New Roman"/>
                <w:b/>
                <w:sz w:val="20"/>
                <w:szCs w:val="20"/>
              </w:rPr>
            </w:pPr>
          </w:p>
          <w:p w:rsidR="00CE76CC" w:rsidRPr="00D945E8" w:rsidRDefault="00CE76CC" w:rsidP="00CE76CC">
            <w:pPr>
              <w:rPr>
                <w:rFonts w:cs="Times New Roman"/>
                <w:b/>
                <w:sz w:val="20"/>
                <w:szCs w:val="20"/>
              </w:rPr>
            </w:pPr>
            <w:r w:rsidRPr="00D945E8">
              <w:rPr>
                <w:rFonts w:cs="Times New Roman"/>
                <w:b/>
                <w:sz w:val="20"/>
                <w:szCs w:val="20"/>
              </w:rPr>
              <w:t>Итого по Программе</w:t>
            </w:r>
          </w:p>
        </w:tc>
        <w:tc>
          <w:tcPr>
            <w:tcW w:w="1107" w:type="dxa"/>
            <w:vAlign w:val="center"/>
          </w:tcPr>
          <w:p w:rsidR="00CE76CC" w:rsidRPr="00D945E8" w:rsidRDefault="00CE76CC" w:rsidP="00CE76CC">
            <w:pPr>
              <w:jc w:val="center"/>
              <w:rPr>
                <w:rFonts w:cs="Times New Roman"/>
                <w:b/>
                <w:sz w:val="20"/>
                <w:szCs w:val="20"/>
              </w:rPr>
            </w:pPr>
            <w:r w:rsidRPr="00D945E8">
              <w:rPr>
                <w:rFonts w:cs="Times New Roman"/>
                <w:b/>
                <w:sz w:val="20"/>
                <w:szCs w:val="20"/>
              </w:rPr>
              <w:t>60</w:t>
            </w:r>
          </w:p>
        </w:tc>
        <w:tc>
          <w:tcPr>
            <w:tcW w:w="722" w:type="dxa"/>
            <w:vAlign w:val="center"/>
          </w:tcPr>
          <w:p w:rsidR="00CE76CC" w:rsidRPr="00D945E8" w:rsidRDefault="00CE76CC" w:rsidP="00CE76CC">
            <w:pPr>
              <w:jc w:val="center"/>
              <w:rPr>
                <w:rFonts w:cs="Times New Roman"/>
                <w:b/>
                <w:sz w:val="20"/>
                <w:szCs w:val="20"/>
              </w:rPr>
            </w:pPr>
            <w:r w:rsidRPr="00D945E8">
              <w:rPr>
                <w:rFonts w:cs="Times New Roman"/>
                <w:b/>
                <w:sz w:val="20"/>
                <w:szCs w:val="20"/>
              </w:rPr>
              <w:t>20</w:t>
            </w:r>
          </w:p>
        </w:tc>
        <w:tc>
          <w:tcPr>
            <w:tcW w:w="722" w:type="dxa"/>
            <w:vAlign w:val="center"/>
          </w:tcPr>
          <w:p w:rsidR="00CE76CC" w:rsidRPr="00D945E8" w:rsidRDefault="00CE76CC" w:rsidP="00CE76CC">
            <w:pPr>
              <w:jc w:val="center"/>
              <w:rPr>
                <w:rFonts w:cs="Times New Roman"/>
                <w:b/>
                <w:sz w:val="20"/>
                <w:szCs w:val="20"/>
              </w:rPr>
            </w:pPr>
            <w:r w:rsidRPr="00D945E8">
              <w:rPr>
                <w:rFonts w:cs="Times New Roman"/>
                <w:b/>
                <w:sz w:val="20"/>
                <w:szCs w:val="20"/>
              </w:rPr>
              <w:t>20</w:t>
            </w:r>
          </w:p>
        </w:tc>
        <w:tc>
          <w:tcPr>
            <w:tcW w:w="777" w:type="dxa"/>
            <w:vAlign w:val="center"/>
          </w:tcPr>
          <w:p w:rsidR="00CE76CC" w:rsidRPr="00D945E8" w:rsidRDefault="00CE76CC" w:rsidP="00CE76CC">
            <w:pPr>
              <w:jc w:val="center"/>
              <w:rPr>
                <w:rFonts w:cs="Times New Roman"/>
                <w:b/>
                <w:sz w:val="20"/>
                <w:szCs w:val="20"/>
              </w:rPr>
            </w:pPr>
            <w:r w:rsidRPr="00D945E8">
              <w:rPr>
                <w:rFonts w:cs="Times New Roman"/>
                <w:b/>
                <w:sz w:val="20"/>
                <w:szCs w:val="20"/>
              </w:rPr>
              <w:t>20</w:t>
            </w:r>
          </w:p>
        </w:tc>
      </w:tr>
    </w:tbl>
    <w:p w:rsidR="00CE76CC" w:rsidRDefault="00CE76CC" w:rsidP="00CE76CC">
      <w:pPr>
        <w:ind w:left="4500"/>
        <w:rPr>
          <w:rFonts w:cs="Times New Roman"/>
          <w:sz w:val="20"/>
          <w:szCs w:val="20"/>
        </w:rPr>
      </w:pPr>
    </w:p>
    <w:p w:rsidR="00C73820" w:rsidRPr="00D945E8" w:rsidRDefault="00C73820" w:rsidP="00C73820">
      <w:pPr>
        <w:shd w:val="clear" w:color="auto" w:fill="FFFFFF"/>
        <w:spacing w:line="0" w:lineRule="atLeast"/>
        <w:ind w:left="15" w:right="30"/>
        <w:jc w:val="both"/>
        <w:rPr>
          <w:rFonts w:cs="Times New Roman"/>
          <w:sz w:val="20"/>
          <w:szCs w:val="20"/>
        </w:rPr>
      </w:pPr>
      <w:r w:rsidRPr="00D945E8">
        <w:rPr>
          <w:rFonts w:cs="Times New Roman"/>
          <w:sz w:val="20"/>
          <w:szCs w:val="20"/>
        </w:rPr>
        <w:t>. Контроль за исполнением настоящего постановления возложить на</w:t>
      </w:r>
      <w:r>
        <w:rPr>
          <w:rFonts w:cs="Times New Roman"/>
          <w:sz w:val="20"/>
          <w:szCs w:val="20"/>
        </w:rPr>
        <w:t xml:space="preserve"> </w:t>
      </w:r>
      <w:r w:rsidRPr="00D945E8">
        <w:rPr>
          <w:rFonts w:cs="Times New Roman"/>
          <w:sz w:val="20"/>
          <w:szCs w:val="20"/>
        </w:rPr>
        <w:t>заместителя главы администрации по социально- экономическим вопросам администрации Кадыйского муниципального района.</w:t>
      </w:r>
    </w:p>
    <w:p w:rsidR="00C73820" w:rsidRPr="00D945E8" w:rsidRDefault="00C73820" w:rsidP="00C73820">
      <w:pPr>
        <w:shd w:val="clear" w:color="auto" w:fill="FFFFFF"/>
        <w:spacing w:line="0" w:lineRule="atLeast"/>
        <w:ind w:left="18" w:right="36"/>
        <w:jc w:val="both"/>
        <w:rPr>
          <w:rFonts w:cs="Times New Roman"/>
          <w:sz w:val="20"/>
          <w:szCs w:val="20"/>
        </w:rPr>
      </w:pPr>
      <w:r w:rsidRPr="00D945E8">
        <w:rPr>
          <w:rFonts w:cs="Times New Roman"/>
          <w:sz w:val="20"/>
          <w:szCs w:val="20"/>
        </w:rPr>
        <w:t>3. Настоящее постановление вступает</w:t>
      </w:r>
      <w:r>
        <w:rPr>
          <w:rFonts w:cs="Times New Roman"/>
          <w:sz w:val="20"/>
          <w:szCs w:val="20"/>
        </w:rPr>
        <w:t xml:space="preserve"> </w:t>
      </w:r>
      <w:r w:rsidRPr="00D945E8">
        <w:rPr>
          <w:rFonts w:cs="Times New Roman"/>
          <w:sz w:val="20"/>
          <w:szCs w:val="20"/>
        </w:rPr>
        <w:t>в силу с момента подписания и подлежит опубликованию.</w:t>
      </w:r>
    </w:p>
    <w:p w:rsidR="00C73820" w:rsidRPr="00D945E8" w:rsidRDefault="00C73820" w:rsidP="00C73820">
      <w:pPr>
        <w:shd w:val="clear" w:color="auto" w:fill="FFFFFF"/>
        <w:spacing w:line="0" w:lineRule="atLeast"/>
        <w:ind w:left="18" w:right="36"/>
        <w:jc w:val="both"/>
        <w:rPr>
          <w:rFonts w:cs="Times New Roman"/>
          <w:sz w:val="20"/>
          <w:szCs w:val="20"/>
        </w:rPr>
      </w:pPr>
    </w:p>
    <w:p w:rsidR="00C73820" w:rsidRPr="00D945E8" w:rsidRDefault="00C73820" w:rsidP="00C73820">
      <w:pPr>
        <w:shd w:val="clear" w:color="auto" w:fill="FFFFFF"/>
        <w:spacing w:line="0" w:lineRule="atLeast"/>
        <w:ind w:left="18" w:right="36"/>
        <w:jc w:val="both"/>
        <w:rPr>
          <w:rFonts w:cs="Times New Roman"/>
          <w:sz w:val="20"/>
          <w:szCs w:val="20"/>
        </w:rPr>
      </w:pPr>
      <w:r>
        <w:rPr>
          <w:rFonts w:cs="Times New Roman"/>
          <w:sz w:val="20"/>
          <w:szCs w:val="20"/>
        </w:rPr>
        <w:t>И</w:t>
      </w:r>
      <w:r w:rsidRPr="00D945E8">
        <w:rPr>
          <w:rFonts w:cs="Times New Roman"/>
          <w:sz w:val="20"/>
          <w:szCs w:val="20"/>
        </w:rPr>
        <w:t>. о. главы администрации</w:t>
      </w:r>
    </w:p>
    <w:p w:rsidR="00C73820" w:rsidRDefault="00C73820" w:rsidP="00C73820">
      <w:pPr>
        <w:rPr>
          <w:rFonts w:cs="Times New Roman"/>
          <w:sz w:val="20"/>
          <w:szCs w:val="20"/>
        </w:rPr>
      </w:pPr>
      <w:r w:rsidRPr="00D945E8">
        <w:rPr>
          <w:rFonts w:cs="Times New Roman"/>
          <w:sz w:val="20"/>
          <w:szCs w:val="20"/>
        </w:rPr>
        <w:t>Кадыйского муниципально</w:t>
      </w:r>
      <w:r>
        <w:rPr>
          <w:rFonts w:cs="Times New Roman"/>
          <w:sz w:val="20"/>
          <w:szCs w:val="20"/>
        </w:rPr>
        <w:t xml:space="preserve">го района </w:t>
      </w:r>
      <w:r w:rsidRPr="00D945E8">
        <w:rPr>
          <w:rFonts w:cs="Times New Roman"/>
          <w:sz w:val="20"/>
          <w:szCs w:val="20"/>
        </w:rPr>
        <w:t>А.Н. Смирнов</w:t>
      </w:r>
    </w:p>
    <w:p w:rsidR="00CE76CC" w:rsidRPr="00D945E8" w:rsidRDefault="00CE76CC" w:rsidP="00CE76CC">
      <w:pPr>
        <w:shd w:val="clear" w:color="auto" w:fill="FFFFFF"/>
        <w:spacing w:line="0" w:lineRule="atLeast"/>
        <w:ind w:right="30"/>
        <w:jc w:val="both"/>
        <w:rPr>
          <w:rFonts w:cs="Times New Roman"/>
          <w:sz w:val="20"/>
          <w:szCs w:val="20"/>
        </w:rPr>
        <w:sectPr w:rsidR="00CE76CC" w:rsidRPr="00D945E8" w:rsidSect="00CE76CC">
          <w:pgSz w:w="16838" w:h="11906" w:orient="landscape"/>
          <w:pgMar w:top="851" w:right="1134" w:bottom="1701" w:left="1134" w:header="709" w:footer="709" w:gutter="0"/>
          <w:cols w:space="708"/>
          <w:docGrid w:linePitch="360"/>
        </w:sectPr>
      </w:pPr>
    </w:p>
    <w:p w:rsidR="00CE76CC" w:rsidRDefault="00CE76CC" w:rsidP="00C73820">
      <w:pPr>
        <w:shd w:val="clear" w:color="auto" w:fill="FFFFFF"/>
        <w:spacing w:line="0" w:lineRule="atLeast"/>
        <w:ind w:left="15" w:right="30"/>
        <w:jc w:val="both"/>
        <w:rPr>
          <w:rFonts w:cs="Times New Roman"/>
          <w:sz w:val="20"/>
          <w:szCs w:val="20"/>
        </w:rPr>
      </w:pPr>
      <w:r w:rsidRPr="00D945E8">
        <w:rPr>
          <w:rFonts w:cs="Times New Roman"/>
          <w:sz w:val="20"/>
          <w:szCs w:val="20"/>
        </w:rPr>
        <w:lastRenderedPageBreak/>
        <w:t>2</w:t>
      </w:r>
    </w:p>
    <w:p w:rsidR="004701C3" w:rsidRDefault="004701C3" w:rsidP="002005A7">
      <w:pPr>
        <w:jc w:val="center"/>
        <w:rPr>
          <w:rFonts w:cs="Times New Roman"/>
          <w:sz w:val="20"/>
          <w:szCs w:val="20"/>
        </w:rPr>
      </w:pPr>
    </w:p>
    <w:p w:rsidR="002005A7" w:rsidRPr="002005A7" w:rsidRDefault="002005A7" w:rsidP="002005A7">
      <w:pPr>
        <w:jc w:val="center"/>
        <w:rPr>
          <w:rFonts w:cs="Times New Roman"/>
          <w:sz w:val="20"/>
          <w:szCs w:val="20"/>
        </w:rPr>
      </w:pPr>
      <w:r w:rsidRPr="002005A7">
        <w:rPr>
          <w:rFonts w:cs="Times New Roman"/>
          <w:sz w:val="20"/>
          <w:szCs w:val="20"/>
        </w:rPr>
        <w:t>РОССИЙСКАЯ</w:t>
      </w:r>
      <w:r w:rsidR="005829EC">
        <w:rPr>
          <w:rFonts w:cs="Times New Roman"/>
          <w:sz w:val="20"/>
          <w:szCs w:val="20"/>
        </w:rPr>
        <w:t xml:space="preserve"> </w:t>
      </w:r>
      <w:r w:rsidRPr="002005A7">
        <w:rPr>
          <w:rFonts w:cs="Times New Roman"/>
          <w:sz w:val="20"/>
          <w:szCs w:val="20"/>
        </w:rPr>
        <w:t>ФЕДЕРАЦИЯ</w:t>
      </w:r>
    </w:p>
    <w:p w:rsidR="002005A7" w:rsidRPr="002005A7" w:rsidRDefault="002005A7" w:rsidP="002005A7">
      <w:pPr>
        <w:jc w:val="center"/>
        <w:rPr>
          <w:rFonts w:cs="Times New Roman"/>
          <w:sz w:val="20"/>
          <w:szCs w:val="20"/>
        </w:rPr>
      </w:pPr>
      <w:r w:rsidRPr="002005A7">
        <w:rPr>
          <w:rFonts w:cs="Times New Roman"/>
          <w:sz w:val="20"/>
          <w:szCs w:val="20"/>
        </w:rPr>
        <w:t>КОСТРОМСКАЯ</w:t>
      </w:r>
      <w:r w:rsidR="005829EC">
        <w:rPr>
          <w:rFonts w:cs="Times New Roman"/>
          <w:sz w:val="20"/>
          <w:szCs w:val="20"/>
        </w:rPr>
        <w:t xml:space="preserve"> </w:t>
      </w:r>
      <w:r w:rsidRPr="002005A7">
        <w:rPr>
          <w:rFonts w:cs="Times New Roman"/>
          <w:sz w:val="20"/>
          <w:szCs w:val="20"/>
        </w:rPr>
        <w:t>ОБЛАСТЬ</w:t>
      </w:r>
    </w:p>
    <w:p w:rsidR="002005A7" w:rsidRPr="002005A7" w:rsidRDefault="002005A7" w:rsidP="002005A7">
      <w:pPr>
        <w:jc w:val="center"/>
        <w:rPr>
          <w:rFonts w:cs="Times New Roman"/>
          <w:sz w:val="20"/>
          <w:szCs w:val="20"/>
        </w:rPr>
      </w:pPr>
      <w:r w:rsidRPr="002005A7">
        <w:rPr>
          <w:rFonts w:cs="Times New Roman"/>
          <w:sz w:val="20"/>
          <w:szCs w:val="20"/>
        </w:rPr>
        <w:t>СОБРАНИЕ</w:t>
      </w:r>
      <w:r w:rsidR="005829EC">
        <w:rPr>
          <w:rFonts w:cs="Times New Roman"/>
          <w:sz w:val="20"/>
          <w:szCs w:val="20"/>
        </w:rPr>
        <w:t xml:space="preserve"> </w:t>
      </w:r>
      <w:r w:rsidRPr="002005A7">
        <w:rPr>
          <w:rFonts w:cs="Times New Roman"/>
          <w:sz w:val="20"/>
          <w:szCs w:val="20"/>
        </w:rPr>
        <w:t>ДЕПУТАТОВ</w:t>
      </w:r>
      <w:r w:rsidR="005829EC">
        <w:rPr>
          <w:rFonts w:cs="Times New Roman"/>
          <w:sz w:val="20"/>
          <w:szCs w:val="20"/>
        </w:rPr>
        <w:t xml:space="preserve"> </w:t>
      </w:r>
      <w:r w:rsidRPr="002005A7">
        <w:rPr>
          <w:rFonts w:cs="Times New Roman"/>
          <w:sz w:val="20"/>
          <w:szCs w:val="20"/>
        </w:rPr>
        <w:t>КАДЫЙСКОГО</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p>
    <w:p w:rsidR="002005A7" w:rsidRPr="002005A7" w:rsidRDefault="002005A7" w:rsidP="002005A7">
      <w:pPr>
        <w:jc w:val="both"/>
        <w:rPr>
          <w:rFonts w:cs="Times New Roman"/>
          <w:sz w:val="20"/>
          <w:szCs w:val="20"/>
        </w:rPr>
      </w:pPr>
    </w:p>
    <w:p w:rsidR="002005A7" w:rsidRPr="002005A7" w:rsidRDefault="002005A7" w:rsidP="002005A7">
      <w:pPr>
        <w:jc w:val="center"/>
        <w:rPr>
          <w:rFonts w:cs="Times New Roman"/>
          <w:sz w:val="20"/>
          <w:szCs w:val="20"/>
        </w:rPr>
      </w:pPr>
      <w:r w:rsidRPr="002005A7">
        <w:rPr>
          <w:rFonts w:cs="Times New Roman"/>
          <w:sz w:val="20"/>
          <w:szCs w:val="20"/>
        </w:rPr>
        <w:t>РЕШЕНИЕ</w:t>
      </w:r>
    </w:p>
    <w:p w:rsidR="002005A7" w:rsidRPr="002005A7" w:rsidRDefault="002005A7" w:rsidP="002005A7">
      <w:pPr>
        <w:jc w:val="center"/>
        <w:rPr>
          <w:rFonts w:cs="Times New Roman"/>
          <w:sz w:val="20"/>
          <w:szCs w:val="20"/>
        </w:rPr>
      </w:pPr>
    </w:p>
    <w:p w:rsidR="002005A7" w:rsidRPr="002005A7" w:rsidRDefault="005829EC" w:rsidP="002005A7">
      <w:pPr>
        <w:rPr>
          <w:rFonts w:cs="Times New Roman"/>
          <w:sz w:val="20"/>
          <w:szCs w:val="20"/>
        </w:rPr>
      </w:pPr>
      <w:r>
        <w:rPr>
          <w:rFonts w:cs="Times New Roman"/>
          <w:sz w:val="20"/>
          <w:szCs w:val="20"/>
        </w:rPr>
        <w:t xml:space="preserve"> </w:t>
      </w:r>
      <w:r w:rsidR="002005A7" w:rsidRPr="002005A7">
        <w:rPr>
          <w:rFonts w:cs="Times New Roman"/>
          <w:sz w:val="20"/>
          <w:szCs w:val="20"/>
        </w:rPr>
        <w:t>27</w:t>
      </w:r>
      <w:r>
        <w:rPr>
          <w:rFonts w:cs="Times New Roman"/>
          <w:sz w:val="20"/>
          <w:szCs w:val="20"/>
        </w:rPr>
        <w:t xml:space="preserve"> </w:t>
      </w:r>
      <w:r w:rsidR="002005A7" w:rsidRPr="002005A7">
        <w:rPr>
          <w:rFonts w:cs="Times New Roman"/>
          <w:sz w:val="20"/>
          <w:szCs w:val="20"/>
        </w:rPr>
        <w:t>октября</w:t>
      </w:r>
      <w:r>
        <w:rPr>
          <w:rFonts w:cs="Times New Roman"/>
          <w:sz w:val="20"/>
          <w:szCs w:val="20"/>
        </w:rPr>
        <w:t xml:space="preserve"> </w:t>
      </w:r>
      <w:r w:rsidR="002005A7" w:rsidRPr="002005A7">
        <w:rPr>
          <w:rFonts w:cs="Times New Roman"/>
          <w:sz w:val="20"/>
          <w:szCs w:val="20"/>
        </w:rPr>
        <w:t>2016года</w:t>
      </w:r>
      <w:r w:rsidR="001B1BAC">
        <w:rPr>
          <w:rFonts w:cs="Times New Roman"/>
          <w:sz w:val="20"/>
          <w:szCs w:val="20"/>
        </w:rPr>
        <w:t xml:space="preserve">                                                                                                                                                                  </w:t>
      </w:r>
      <w:r>
        <w:rPr>
          <w:rFonts w:cs="Times New Roman"/>
          <w:sz w:val="20"/>
          <w:szCs w:val="20"/>
        </w:rPr>
        <w:t xml:space="preserve"> </w:t>
      </w:r>
      <w:r w:rsidR="002005A7" w:rsidRPr="002005A7">
        <w:rPr>
          <w:rFonts w:cs="Times New Roman"/>
          <w:sz w:val="20"/>
          <w:szCs w:val="20"/>
        </w:rPr>
        <w:t xml:space="preserve">№ </w:t>
      </w:r>
      <w:r w:rsidR="006B6DA4">
        <w:rPr>
          <w:rFonts w:cs="Times New Roman"/>
          <w:sz w:val="20"/>
          <w:szCs w:val="20"/>
        </w:rPr>
        <w:t>101</w:t>
      </w:r>
      <w:r w:rsidR="002005A7" w:rsidRPr="002005A7">
        <w:rPr>
          <w:rFonts w:cs="Times New Roman"/>
          <w:sz w:val="20"/>
          <w:szCs w:val="20"/>
        </w:rPr>
        <w:t xml:space="preserve"> </w:t>
      </w:r>
    </w:p>
    <w:p w:rsidR="002005A7" w:rsidRPr="002005A7" w:rsidRDefault="002005A7" w:rsidP="002005A7">
      <w:pPr>
        <w:rPr>
          <w:rFonts w:cs="Times New Roman"/>
          <w:sz w:val="20"/>
          <w:szCs w:val="20"/>
        </w:rPr>
      </w:pPr>
    </w:p>
    <w:p w:rsidR="002005A7" w:rsidRPr="002005A7" w:rsidRDefault="002005A7" w:rsidP="002005A7">
      <w:pPr>
        <w:jc w:val="both"/>
        <w:rPr>
          <w:rFonts w:cs="Times New Roman"/>
          <w:sz w:val="20"/>
          <w:szCs w:val="20"/>
        </w:rPr>
      </w:pPr>
      <w:r w:rsidRPr="002005A7">
        <w:rPr>
          <w:rFonts w:cs="Times New Roman"/>
          <w:sz w:val="20"/>
          <w:szCs w:val="20"/>
        </w:rPr>
        <w:t>Об</w:t>
      </w:r>
      <w:r w:rsidR="005829EC">
        <w:rPr>
          <w:rFonts w:cs="Times New Roman"/>
          <w:sz w:val="20"/>
          <w:szCs w:val="20"/>
        </w:rPr>
        <w:t xml:space="preserve"> </w:t>
      </w:r>
      <w:r w:rsidRPr="002005A7">
        <w:rPr>
          <w:rFonts w:cs="Times New Roman"/>
          <w:sz w:val="20"/>
          <w:szCs w:val="20"/>
        </w:rPr>
        <w:t>информации администрации Кадыйского</w:t>
      </w:r>
    </w:p>
    <w:p w:rsidR="002005A7" w:rsidRPr="002005A7" w:rsidRDefault="002005A7" w:rsidP="002005A7">
      <w:pPr>
        <w:rPr>
          <w:rFonts w:cs="Times New Roman"/>
          <w:sz w:val="20"/>
          <w:szCs w:val="20"/>
        </w:rPr>
      </w:pP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 по исполнению</w:t>
      </w:r>
    </w:p>
    <w:p w:rsidR="002005A7" w:rsidRPr="002005A7" w:rsidRDefault="002005A7" w:rsidP="002005A7">
      <w:pPr>
        <w:rPr>
          <w:rFonts w:cs="Times New Roman"/>
          <w:sz w:val="20"/>
          <w:szCs w:val="20"/>
        </w:rPr>
      </w:pP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 района</w:t>
      </w:r>
    </w:p>
    <w:p w:rsidR="002005A7" w:rsidRPr="002005A7" w:rsidRDefault="002005A7" w:rsidP="002005A7">
      <w:pPr>
        <w:rPr>
          <w:rFonts w:cs="Times New Roman"/>
          <w:sz w:val="20"/>
          <w:szCs w:val="20"/>
        </w:rPr>
      </w:pPr>
      <w:r w:rsidRPr="002005A7">
        <w:rPr>
          <w:rFonts w:cs="Times New Roman"/>
          <w:sz w:val="20"/>
          <w:szCs w:val="20"/>
        </w:rPr>
        <w:t>за</w:t>
      </w:r>
      <w:r w:rsidR="005829EC">
        <w:rPr>
          <w:rFonts w:cs="Times New Roman"/>
          <w:sz w:val="20"/>
          <w:szCs w:val="20"/>
        </w:rPr>
        <w:t xml:space="preserve"> </w:t>
      </w:r>
      <w:r w:rsidRPr="002005A7">
        <w:rPr>
          <w:rFonts w:cs="Times New Roman"/>
          <w:sz w:val="20"/>
          <w:szCs w:val="20"/>
        </w:rPr>
        <w:t>9</w:t>
      </w:r>
      <w:r w:rsidR="005829EC">
        <w:rPr>
          <w:rFonts w:cs="Times New Roman"/>
          <w:sz w:val="20"/>
          <w:szCs w:val="20"/>
        </w:rPr>
        <w:t xml:space="preserve"> </w:t>
      </w:r>
      <w:r w:rsidRPr="002005A7">
        <w:rPr>
          <w:rFonts w:cs="Times New Roman"/>
          <w:sz w:val="20"/>
          <w:szCs w:val="20"/>
        </w:rPr>
        <w:t>месяцев</w:t>
      </w:r>
      <w:r w:rsidR="005829EC">
        <w:rPr>
          <w:rFonts w:cs="Times New Roman"/>
          <w:sz w:val="20"/>
          <w:szCs w:val="20"/>
        </w:rPr>
        <w:t xml:space="preserve"> </w:t>
      </w:r>
      <w:r w:rsidRPr="002005A7">
        <w:rPr>
          <w:rFonts w:cs="Times New Roman"/>
          <w:sz w:val="20"/>
          <w:szCs w:val="20"/>
        </w:rPr>
        <w:t xml:space="preserve">2016г. </w:t>
      </w:r>
    </w:p>
    <w:p w:rsidR="002005A7" w:rsidRPr="002005A7" w:rsidRDefault="002005A7" w:rsidP="002005A7">
      <w:pPr>
        <w:jc w:val="both"/>
        <w:rPr>
          <w:rFonts w:cs="Times New Roman"/>
          <w:sz w:val="20"/>
          <w:szCs w:val="20"/>
        </w:rPr>
      </w:pPr>
    </w:p>
    <w:p w:rsidR="002005A7" w:rsidRPr="002005A7" w:rsidRDefault="002005A7" w:rsidP="002005A7">
      <w:pPr>
        <w:jc w:val="both"/>
        <w:rPr>
          <w:rFonts w:cs="Times New Roman"/>
          <w:sz w:val="20"/>
          <w:szCs w:val="20"/>
        </w:rPr>
      </w:pPr>
      <w:r w:rsidRPr="002005A7">
        <w:rPr>
          <w:rFonts w:cs="Times New Roman"/>
          <w:sz w:val="20"/>
          <w:szCs w:val="20"/>
        </w:rPr>
        <w:tab/>
        <w:t>Заслушав</w:t>
      </w:r>
      <w:r w:rsidR="005829EC">
        <w:rPr>
          <w:rFonts w:cs="Times New Roman"/>
          <w:sz w:val="20"/>
          <w:szCs w:val="20"/>
        </w:rPr>
        <w:t xml:space="preserve"> </w:t>
      </w:r>
      <w:r w:rsidRPr="002005A7">
        <w:rPr>
          <w:rFonts w:cs="Times New Roman"/>
          <w:sz w:val="20"/>
          <w:szCs w:val="20"/>
        </w:rPr>
        <w:t>информацию администрации</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исполнению бюджета</w:t>
      </w:r>
      <w:r w:rsidR="005829EC">
        <w:rPr>
          <w:rFonts w:cs="Times New Roman"/>
          <w:sz w:val="20"/>
          <w:szCs w:val="20"/>
        </w:rPr>
        <w:t xml:space="preserve"> </w:t>
      </w:r>
      <w:r w:rsidRPr="002005A7">
        <w:rPr>
          <w:rFonts w:cs="Times New Roman"/>
          <w:sz w:val="20"/>
          <w:szCs w:val="20"/>
        </w:rPr>
        <w:t>Кадыйского</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за</w:t>
      </w:r>
      <w:r w:rsidR="005829EC">
        <w:rPr>
          <w:rFonts w:cs="Times New Roman"/>
          <w:sz w:val="20"/>
          <w:szCs w:val="20"/>
        </w:rPr>
        <w:t xml:space="preserve"> </w:t>
      </w:r>
      <w:r w:rsidRPr="002005A7">
        <w:rPr>
          <w:rFonts w:cs="Times New Roman"/>
          <w:sz w:val="20"/>
          <w:szCs w:val="20"/>
        </w:rPr>
        <w:t>9</w:t>
      </w:r>
      <w:r w:rsidR="005829EC">
        <w:rPr>
          <w:rFonts w:cs="Times New Roman"/>
          <w:sz w:val="20"/>
          <w:szCs w:val="20"/>
        </w:rPr>
        <w:t xml:space="preserve"> </w:t>
      </w:r>
      <w:r w:rsidRPr="002005A7">
        <w:rPr>
          <w:rFonts w:cs="Times New Roman"/>
          <w:sz w:val="20"/>
          <w:szCs w:val="20"/>
        </w:rPr>
        <w:t>месяцев</w:t>
      </w:r>
      <w:r w:rsidR="005829EC">
        <w:rPr>
          <w:rFonts w:cs="Times New Roman"/>
          <w:sz w:val="20"/>
          <w:szCs w:val="20"/>
        </w:rPr>
        <w:t xml:space="preserve"> </w:t>
      </w:r>
      <w:r w:rsidRPr="002005A7">
        <w:rPr>
          <w:rFonts w:cs="Times New Roman"/>
          <w:sz w:val="20"/>
          <w:szCs w:val="20"/>
        </w:rPr>
        <w:t>2016 года,</w:t>
      </w:r>
      <w:r w:rsidR="005829EC">
        <w:rPr>
          <w:rFonts w:cs="Times New Roman"/>
          <w:sz w:val="20"/>
          <w:szCs w:val="20"/>
        </w:rPr>
        <w:t xml:space="preserve"> </w:t>
      </w:r>
    </w:p>
    <w:p w:rsidR="002005A7" w:rsidRPr="002005A7" w:rsidRDefault="002005A7" w:rsidP="002005A7">
      <w:pPr>
        <w:jc w:val="both"/>
        <w:rPr>
          <w:rFonts w:cs="Times New Roman"/>
          <w:sz w:val="20"/>
          <w:szCs w:val="20"/>
        </w:rPr>
      </w:pPr>
      <w:r w:rsidRPr="002005A7">
        <w:rPr>
          <w:rFonts w:cs="Times New Roman"/>
          <w:sz w:val="20"/>
          <w:szCs w:val="20"/>
        </w:rPr>
        <w:t>Собрание депутатов</w:t>
      </w:r>
      <w:r w:rsidR="005829EC">
        <w:rPr>
          <w:rFonts w:cs="Times New Roman"/>
          <w:sz w:val="20"/>
          <w:szCs w:val="20"/>
        </w:rPr>
        <w:t xml:space="preserve"> </w:t>
      </w:r>
      <w:r w:rsidRPr="002005A7">
        <w:rPr>
          <w:rFonts w:cs="Times New Roman"/>
          <w:sz w:val="20"/>
          <w:szCs w:val="20"/>
        </w:rPr>
        <w:t>отмечает:</w:t>
      </w:r>
    </w:p>
    <w:p w:rsidR="002005A7" w:rsidRPr="002005A7" w:rsidRDefault="002005A7" w:rsidP="002005A7">
      <w:pPr>
        <w:ind w:firstLine="708"/>
        <w:jc w:val="both"/>
        <w:rPr>
          <w:rFonts w:cs="Times New Roman"/>
          <w:sz w:val="20"/>
          <w:szCs w:val="20"/>
        </w:rPr>
      </w:pPr>
      <w:r w:rsidRPr="002005A7">
        <w:rPr>
          <w:rFonts w:cs="Times New Roman"/>
          <w:sz w:val="20"/>
          <w:szCs w:val="20"/>
        </w:rPr>
        <w:t>По состоянию на</w:t>
      </w:r>
      <w:r w:rsidR="005829EC">
        <w:rPr>
          <w:rFonts w:cs="Times New Roman"/>
          <w:sz w:val="20"/>
          <w:szCs w:val="20"/>
        </w:rPr>
        <w:t xml:space="preserve"> </w:t>
      </w:r>
      <w:r w:rsidRPr="002005A7">
        <w:rPr>
          <w:rFonts w:cs="Times New Roman"/>
          <w:sz w:val="20"/>
          <w:szCs w:val="20"/>
        </w:rPr>
        <w:t>1-е</w:t>
      </w:r>
      <w:r w:rsidR="005829EC">
        <w:rPr>
          <w:rFonts w:cs="Times New Roman"/>
          <w:sz w:val="20"/>
          <w:szCs w:val="20"/>
        </w:rPr>
        <w:t xml:space="preserve"> </w:t>
      </w:r>
      <w:r w:rsidRPr="002005A7">
        <w:rPr>
          <w:rFonts w:cs="Times New Roman"/>
          <w:sz w:val="20"/>
          <w:szCs w:val="20"/>
        </w:rPr>
        <w:t>октября</w:t>
      </w:r>
      <w:r w:rsidR="005829EC">
        <w:rPr>
          <w:rFonts w:cs="Times New Roman"/>
          <w:sz w:val="20"/>
          <w:szCs w:val="20"/>
        </w:rPr>
        <w:t xml:space="preserve"> </w:t>
      </w:r>
      <w:r w:rsidRPr="002005A7">
        <w:rPr>
          <w:rFonts w:cs="Times New Roman"/>
          <w:sz w:val="20"/>
          <w:szCs w:val="20"/>
        </w:rPr>
        <w:t>2016 года</w:t>
      </w:r>
      <w:r w:rsidR="005829EC">
        <w:rPr>
          <w:rFonts w:cs="Times New Roman"/>
          <w:sz w:val="20"/>
          <w:szCs w:val="20"/>
        </w:rPr>
        <w:t xml:space="preserve"> </w:t>
      </w:r>
      <w:r w:rsidRPr="002005A7">
        <w:rPr>
          <w:rFonts w:cs="Times New Roman"/>
          <w:sz w:val="20"/>
          <w:szCs w:val="20"/>
        </w:rPr>
        <w:t>общий</w:t>
      </w:r>
      <w:r w:rsidR="005829EC">
        <w:rPr>
          <w:rFonts w:cs="Times New Roman"/>
          <w:sz w:val="20"/>
          <w:szCs w:val="20"/>
        </w:rPr>
        <w:t xml:space="preserve"> </w:t>
      </w:r>
      <w:r w:rsidRPr="002005A7">
        <w:rPr>
          <w:rFonts w:cs="Times New Roman"/>
          <w:sz w:val="20"/>
          <w:szCs w:val="20"/>
        </w:rPr>
        <w:t>объем</w:t>
      </w:r>
      <w:r w:rsidR="005829EC">
        <w:rPr>
          <w:rFonts w:cs="Times New Roman"/>
          <w:sz w:val="20"/>
          <w:szCs w:val="20"/>
        </w:rPr>
        <w:t xml:space="preserve"> </w:t>
      </w:r>
      <w:r w:rsidRPr="002005A7">
        <w:rPr>
          <w:rFonts w:cs="Times New Roman"/>
          <w:sz w:val="20"/>
          <w:szCs w:val="20"/>
        </w:rPr>
        <w:t>доходов, поступивших</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бюджет</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 составил</w:t>
      </w:r>
      <w:r w:rsidR="005829EC">
        <w:rPr>
          <w:rFonts w:cs="Times New Roman"/>
          <w:sz w:val="20"/>
          <w:szCs w:val="20"/>
        </w:rPr>
        <w:t xml:space="preserve"> </w:t>
      </w:r>
      <w:r w:rsidRPr="002005A7">
        <w:rPr>
          <w:rFonts w:cs="Times New Roman"/>
          <w:sz w:val="20"/>
          <w:szCs w:val="20"/>
        </w:rPr>
        <w:t>106.0 млн.руб. - 80.0 % к</w:t>
      </w:r>
      <w:r w:rsidR="005829EC">
        <w:rPr>
          <w:rFonts w:cs="Times New Roman"/>
          <w:sz w:val="20"/>
          <w:szCs w:val="20"/>
        </w:rPr>
        <w:t xml:space="preserve"> </w:t>
      </w:r>
      <w:r w:rsidRPr="002005A7">
        <w:rPr>
          <w:rFonts w:cs="Times New Roman"/>
          <w:sz w:val="20"/>
          <w:szCs w:val="20"/>
        </w:rPr>
        <w:t>уточненному</w:t>
      </w:r>
      <w:r w:rsidR="005829EC">
        <w:rPr>
          <w:rFonts w:cs="Times New Roman"/>
          <w:sz w:val="20"/>
          <w:szCs w:val="20"/>
        </w:rPr>
        <w:t xml:space="preserve"> </w:t>
      </w:r>
      <w:r w:rsidRPr="002005A7">
        <w:rPr>
          <w:rFonts w:cs="Times New Roman"/>
          <w:sz w:val="20"/>
          <w:szCs w:val="20"/>
        </w:rPr>
        <w:t>годовому</w:t>
      </w:r>
      <w:r w:rsidR="005829EC">
        <w:rPr>
          <w:rFonts w:cs="Times New Roman"/>
          <w:sz w:val="20"/>
          <w:szCs w:val="20"/>
        </w:rPr>
        <w:t xml:space="preserve"> </w:t>
      </w:r>
      <w:r w:rsidRPr="002005A7">
        <w:rPr>
          <w:rFonts w:cs="Times New Roman"/>
          <w:sz w:val="20"/>
          <w:szCs w:val="20"/>
        </w:rPr>
        <w:t xml:space="preserve">плану. </w:t>
      </w:r>
    </w:p>
    <w:p w:rsidR="002005A7" w:rsidRPr="002005A7" w:rsidRDefault="002005A7" w:rsidP="002005A7">
      <w:pPr>
        <w:ind w:firstLine="708"/>
        <w:jc w:val="both"/>
        <w:rPr>
          <w:rFonts w:cs="Times New Roman"/>
          <w:sz w:val="20"/>
          <w:szCs w:val="20"/>
        </w:rPr>
      </w:pP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структуре</w:t>
      </w:r>
      <w:r w:rsidR="005829EC">
        <w:rPr>
          <w:rFonts w:cs="Times New Roman"/>
          <w:sz w:val="20"/>
          <w:szCs w:val="20"/>
        </w:rPr>
        <w:t xml:space="preserve"> </w:t>
      </w:r>
      <w:r w:rsidRPr="002005A7">
        <w:rPr>
          <w:rFonts w:cs="Times New Roman"/>
          <w:sz w:val="20"/>
          <w:szCs w:val="20"/>
        </w:rPr>
        <w:t>доходов</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итогам</w:t>
      </w:r>
      <w:r w:rsidR="005829EC">
        <w:rPr>
          <w:rFonts w:cs="Times New Roman"/>
          <w:sz w:val="20"/>
          <w:szCs w:val="20"/>
        </w:rPr>
        <w:t xml:space="preserve"> </w:t>
      </w:r>
      <w:r w:rsidRPr="002005A7">
        <w:rPr>
          <w:rFonts w:cs="Times New Roman"/>
          <w:sz w:val="20"/>
          <w:szCs w:val="20"/>
        </w:rPr>
        <w:t>девяти</w:t>
      </w:r>
      <w:r w:rsidR="005829EC">
        <w:rPr>
          <w:rFonts w:cs="Times New Roman"/>
          <w:sz w:val="20"/>
          <w:szCs w:val="20"/>
        </w:rPr>
        <w:t xml:space="preserve"> </w:t>
      </w:r>
      <w:r w:rsidRPr="002005A7">
        <w:rPr>
          <w:rFonts w:cs="Times New Roman"/>
          <w:sz w:val="20"/>
          <w:szCs w:val="20"/>
        </w:rPr>
        <w:t>месяцев</w:t>
      </w:r>
      <w:r w:rsidR="005829EC">
        <w:rPr>
          <w:rFonts w:cs="Times New Roman"/>
          <w:sz w:val="20"/>
          <w:szCs w:val="20"/>
        </w:rPr>
        <w:t xml:space="preserve"> </w:t>
      </w:r>
      <w:r w:rsidRPr="002005A7">
        <w:rPr>
          <w:rFonts w:cs="Times New Roman"/>
          <w:sz w:val="20"/>
          <w:szCs w:val="20"/>
        </w:rPr>
        <w:t>собственные</w:t>
      </w:r>
      <w:r w:rsidR="005829EC">
        <w:rPr>
          <w:rFonts w:cs="Times New Roman"/>
          <w:sz w:val="20"/>
          <w:szCs w:val="20"/>
        </w:rPr>
        <w:t xml:space="preserve"> </w:t>
      </w:r>
      <w:r w:rsidRPr="002005A7">
        <w:rPr>
          <w:rFonts w:cs="Times New Roman"/>
          <w:sz w:val="20"/>
          <w:szCs w:val="20"/>
        </w:rPr>
        <w:t>доходы</w:t>
      </w:r>
      <w:r w:rsidR="005829EC">
        <w:rPr>
          <w:rFonts w:cs="Times New Roman"/>
          <w:sz w:val="20"/>
          <w:szCs w:val="20"/>
        </w:rPr>
        <w:t xml:space="preserve"> </w:t>
      </w:r>
      <w:r w:rsidRPr="002005A7">
        <w:rPr>
          <w:rFonts w:cs="Times New Roman"/>
          <w:sz w:val="20"/>
          <w:szCs w:val="20"/>
        </w:rPr>
        <w:t>составили</w:t>
      </w:r>
      <w:r w:rsidR="005829EC">
        <w:rPr>
          <w:rFonts w:cs="Times New Roman"/>
          <w:sz w:val="20"/>
          <w:szCs w:val="20"/>
        </w:rPr>
        <w:t xml:space="preserve"> </w:t>
      </w:r>
      <w:r w:rsidRPr="002005A7">
        <w:rPr>
          <w:rFonts w:cs="Times New Roman"/>
          <w:sz w:val="20"/>
          <w:szCs w:val="20"/>
        </w:rPr>
        <w:t>19.3 %</w:t>
      </w:r>
      <w:r w:rsidR="005829EC">
        <w:rPr>
          <w:rFonts w:cs="Times New Roman"/>
          <w:sz w:val="20"/>
          <w:szCs w:val="20"/>
        </w:rPr>
        <w:t xml:space="preserve"> </w:t>
      </w:r>
      <w:r w:rsidRPr="002005A7">
        <w:rPr>
          <w:rFonts w:cs="Times New Roman"/>
          <w:sz w:val="20"/>
          <w:szCs w:val="20"/>
        </w:rPr>
        <w:t>-</w:t>
      </w:r>
      <w:r w:rsidR="005829EC">
        <w:rPr>
          <w:rFonts w:cs="Times New Roman"/>
          <w:sz w:val="20"/>
          <w:szCs w:val="20"/>
        </w:rPr>
        <w:t xml:space="preserve"> </w:t>
      </w:r>
      <w:r w:rsidRPr="002005A7">
        <w:rPr>
          <w:rFonts w:cs="Times New Roman"/>
          <w:sz w:val="20"/>
          <w:szCs w:val="20"/>
        </w:rPr>
        <w:t>20.5 млн.руб., выше</w:t>
      </w:r>
      <w:r w:rsidR="005829EC">
        <w:rPr>
          <w:rFonts w:cs="Times New Roman"/>
          <w:sz w:val="20"/>
          <w:szCs w:val="20"/>
        </w:rPr>
        <w:t xml:space="preserve"> </w:t>
      </w:r>
      <w:r w:rsidRPr="002005A7">
        <w:rPr>
          <w:rFonts w:cs="Times New Roman"/>
          <w:sz w:val="20"/>
          <w:szCs w:val="20"/>
        </w:rPr>
        <w:t>показателей</w:t>
      </w:r>
      <w:r w:rsidR="005829EC">
        <w:rPr>
          <w:rFonts w:cs="Times New Roman"/>
          <w:sz w:val="20"/>
          <w:szCs w:val="20"/>
        </w:rPr>
        <w:t xml:space="preserve"> </w:t>
      </w:r>
      <w:r w:rsidRPr="002005A7">
        <w:rPr>
          <w:rFonts w:cs="Times New Roman"/>
          <w:sz w:val="20"/>
          <w:szCs w:val="20"/>
        </w:rPr>
        <w:t>соответствующего</w:t>
      </w:r>
      <w:r w:rsidR="005829EC">
        <w:rPr>
          <w:rFonts w:cs="Times New Roman"/>
          <w:sz w:val="20"/>
          <w:szCs w:val="20"/>
        </w:rPr>
        <w:t xml:space="preserve"> </w:t>
      </w:r>
      <w:r w:rsidRPr="002005A7">
        <w:rPr>
          <w:rFonts w:cs="Times New Roman"/>
          <w:sz w:val="20"/>
          <w:szCs w:val="20"/>
        </w:rPr>
        <w:t>периода</w:t>
      </w:r>
      <w:r w:rsidR="005829EC">
        <w:rPr>
          <w:rFonts w:cs="Times New Roman"/>
          <w:sz w:val="20"/>
          <w:szCs w:val="20"/>
        </w:rPr>
        <w:t xml:space="preserve"> </w:t>
      </w:r>
      <w:r w:rsidRPr="002005A7">
        <w:rPr>
          <w:rFonts w:cs="Times New Roman"/>
          <w:sz w:val="20"/>
          <w:szCs w:val="20"/>
        </w:rPr>
        <w:t>2015 года</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2.8 млн.</w:t>
      </w:r>
      <w:r w:rsidR="005829EC">
        <w:rPr>
          <w:rFonts w:cs="Times New Roman"/>
          <w:sz w:val="20"/>
          <w:szCs w:val="20"/>
        </w:rPr>
        <w:t xml:space="preserve"> </w:t>
      </w:r>
      <w:r w:rsidRPr="002005A7">
        <w:rPr>
          <w:rFonts w:cs="Times New Roman"/>
          <w:sz w:val="20"/>
          <w:szCs w:val="20"/>
        </w:rPr>
        <w:t>руб.</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объеме</w:t>
      </w:r>
      <w:r w:rsidR="005829EC">
        <w:rPr>
          <w:rFonts w:cs="Times New Roman"/>
          <w:sz w:val="20"/>
          <w:szCs w:val="20"/>
        </w:rPr>
        <w:t xml:space="preserve"> </w:t>
      </w:r>
      <w:r w:rsidRPr="002005A7">
        <w:rPr>
          <w:rFonts w:cs="Times New Roman"/>
          <w:sz w:val="20"/>
          <w:szCs w:val="20"/>
        </w:rPr>
        <w:t>собственных</w:t>
      </w:r>
      <w:r w:rsidR="005829EC">
        <w:rPr>
          <w:rFonts w:cs="Times New Roman"/>
          <w:sz w:val="20"/>
          <w:szCs w:val="20"/>
        </w:rPr>
        <w:t xml:space="preserve"> </w:t>
      </w:r>
      <w:r w:rsidRPr="002005A7">
        <w:rPr>
          <w:rFonts w:cs="Times New Roman"/>
          <w:sz w:val="20"/>
          <w:szCs w:val="20"/>
        </w:rPr>
        <w:t>доходных</w:t>
      </w:r>
      <w:r w:rsidR="005829EC">
        <w:rPr>
          <w:rFonts w:cs="Times New Roman"/>
          <w:sz w:val="20"/>
          <w:szCs w:val="20"/>
        </w:rPr>
        <w:t xml:space="preserve"> </w:t>
      </w:r>
      <w:r w:rsidRPr="002005A7">
        <w:rPr>
          <w:rFonts w:cs="Times New Roman"/>
          <w:sz w:val="20"/>
          <w:szCs w:val="20"/>
        </w:rPr>
        <w:t>источников, удельный</w:t>
      </w:r>
      <w:r w:rsidR="005829EC">
        <w:rPr>
          <w:rFonts w:cs="Times New Roman"/>
          <w:sz w:val="20"/>
          <w:szCs w:val="20"/>
        </w:rPr>
        <w:t xml:space="preserve"> </w:t>
      </w:r>
      <w:r w:rsidRPr="002005A7">
        <w:rPr>
          <w:rFonts w:cs="Times New Roman"/>
          <w:sz w:val="20"/>
          <w:szCs w:val="20"/>
        </w:rPr>
        <w:t>вес</w:t>
      </w:r>
      <w:r w:rsidR="005829EC">
        <w:rPr>
          <w:rFonts w:cs="Times New Roman"/>
          <w:sz w:val="20"/>
          <w:szCs w:val="20"/>
        </w:rPr>
        <w:t xml:space="preserve"> </w:t>
      </w:r>
      <w:r w:rsidRPr="002005A7">
        <w:rPr>
          <w:rFonts w:cs="Times New Roman"/>
          <w:sz w:val="20"/>
          <w:szCs w:val="20"/>
        </w:rPr>
        <w:t>налоговых</w:t>
      </w:r>
      <w:r w:rsidR="005829EC">
        <w:rPr>
          <w:rFonts w:cs="Times New Roman"/>
          <w:sz w:val="20"/>
          <w:szCs w:val="20"/>
        </w:rPr>
        <w:t xml:space="preserve"> </w:t>
      </w:r>
      <w:r w:rsidRPr="002005A7">
        <w:rPr>
          <w:rFonts w:cs="Times New Roman"/>
          <w:sz w:val="20"/>
          <w:szCs w:val="20"/>
        </w:rPr>
        <w:t>доходов</w:t>
      </w:r>
      <w:r w:rsidR="005829EC">
        <w:rPr>
          <w:rFonts w:cs="Times New Roman"/>
          <w:sz w:val="20"/>
          <w:szCs w:val="20"/>
        </w:rPr>
        <w:t xml:space="preserve"> </w:t>
      </w:r>
      <w:r w:rsidRPr="002005A7">
        <w:rPr>
          <w:rFonts w:cs="Times New Roman"/>
          <w:sz w:val="20"/>
          <w:szCs w:val="20"/>
        </w:rPr>
        <w:t>составил</w:t>
      </w:r>
      <w:r w:rsidR="005829EC">
        <w:rPr>
          <w:rFonts w:cs="Times New Roman"/>
          <w:sz w:val="20"/>
          <w:szCs w:val="20"/>
        </w:rPr>
        <w:t xml:space="preserve"> </w:t>
      </w:r>
      <w:r w:rsidRPr="002005A7">
        <w:rPr>
          <w:rFonts w:cs="Times New Roman"/>
          <w:sz w:val="20"/>
          <w:szCs w:val="20"/>
        </w:rPr>
        <w:t>64.7 % -</w:t>
      </w:r>
      <w:r w:rsidR="005829EC">
        <w:rPr>
          <w:rFonts w:cs="Times New Roman"/>
          <w:sz w:val="20"/>
          <w:szCs w:val="20"/>
        </w:rPr>
        <w:t xml:space="preserve"> </w:t>
      </w:r>
      <w:r w:rsidRPr="002005A7">
        <w:rPr>
          <w:rFonts w:cs="Times New Roman"/>
          <w:sz w:val="20"/>
          <w:szCs w:val="20"/>
        </w:rPr>
        <w:t>13.3 млн. руб., неналоговых</w:t>
      </w:r>
      <w:r w:rsidR="005829EC">
        <w:rPr>
          <w:rFonts w:cs="Times New Roman"/>
          <w:sz w:val="20"/>
          <w:szCs w:val="20"/>
        </w:rPr>
        <w:t xml:space="preserve"> </w:t>
      </w:r>
      <w:r w:rsidRPr="002005A7">
        <w:rPr>
          <w:rFonts w:cs="Times New Roman"/>
          <w:sz w:val="20"/>
          <w:szCs w:val="20"/>
        </w:rPr>
        <w:t>доходов</w:t>
      </w:r>
      <w:r w:rsidR="005829EC">
        <w:rPr>
          <w:rFonts w:cs="Times New Roman"/>
          <w:sz w:val="20"/>
          <w:szCs w:val="20"/>
        </w:rPr>
        <w:t xml:space="preserve"> </w:t>
      </w:r>
      <w:r w:rsidRPr="002005A7">
        <w:rPr>
          <w:rFonts w:cs="Times New Roman"/>
          <w:sz w:val="20"/>
          <w:szCs w:val="20"/>
        </w:rPr>
        <w:t>35.3 % -</w:t>
      </w:r>
      <w:r w:rsidR="005829EC">
        <w:rPr>
          <w:rFonts w:cs="Times New Roman"/>
          <w:sz w:val="20"/>
          <w:szCs w:val="20"/>
        </w:rPr>
        <w:t xml:space="preserve"> </w:t>
      </w:r>
      <w:r w:rsidRPr="002005A7">
        <w:rPr>
          <w:rFonts w:cs="Times New Roman"/>
          <w:sz w:val="20"/>
          <w:szCs w:val="20"/>
        </w:rPr>
        <w:t>7 .2 млн.руб.</w:t>
      </w:r>
      <w:r w:rsidR="005829EC">
        <w:rPr>
          <w:rFonts w:cs="Times New Roman"/>
          <w:sz w:val="20"/>
          <w:szCs w:val="20"/>
        </w:rPr>
        <w:t xml:space="preserve"> </w:t>
      </w:r>
    </w:p>
    <w:p w:rsidR="002005A7" w:rsidRPr="002005A7" w:rsidRDefault="002005A7" w:rsidP="002005A7">
      <w:pPr>
        <w:jc w:val="both"/>
        <w:rPr>
          <w:rFonts w:cs="Times New Roman"/>
          <w:sz w:val="20"/>
          <w:szCs w:val="20"/>
        </w:rPr>
      </w:pPr>
      <w:r w:rsidRPr="002005A7">
        <w:rPr>
          <w:rFonts w:cs="Times New Roman"/>
          <w:sz w:val="20"/>
          <w:szCs w:val="20"/>
        </w:rPr>
        <w:tab/>
        <w:t>Основные доходные</w:t>
      </w:r>
      <w:r w:rsidR="005829EC">
        <w:rPr>
          <w:rFonts w:cs="Times New Roman"/>
          <w:sz w:val="20"/>
          <w:szCs w:val="20"/>
        </w:rPr>
        <w:t xml:space="preserve"> </w:t>
      </w:r>
      <w:r w:rsidRPr="002005A7">
        <w:rPr>
          <w:rFonts w:cs="Times New Roman"/>
          <w:sz w:val="20"/>
          <w:szCs w:val="20"/>
        </w:rPr>
        <w:t>источники</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разделе</w:t>
      </w:r>
      <w:r w:rsidR="005829EC">
        <w:rPr>
          <w:rFonts w:cs="Times New Roman"/>
          <w:sz w:val="20"/>
          <w:szCs w:val="20"/>
        </w:rPr>
        <w:t xml:space="preserve"> </w:t>
      </w:r>
      <w:r w:rsidRPr="002005A7">
        <w:rPr>
          <w:rFonts w:cs="Times New Roman"/>
          <w:sz w:val="20"/>
          <w:szCs w:val="20"/>
        </w:rPr>
        <w:t>налоговые</w:t>
      </w:r>
      <w:r w:rsidR="005829EC">
        <w:rPr>
          <w:rFonts w:cs="Times New Roman"/>
          <w:sz w:val="20"/>
          <w:szCs w:val="20"/>
        </w:rPr>
        <w:t xml:space="preserve"> </w:t>
      </w:r>
      <w:r w:rsidRPr="002005A7">
        <w:rPr>
          <w:rFonts w:cs="Times New Roman"/>
          <w:sz w:val="20"/>
          <w:szCs w:val="20"/>
        </w:rPr>
        <w:t>доходы – налог</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доходы</w:t>
      </w:r>
      <w:r w:rsidR="005829EC">
        <w:rPr>
          <w:rFonts w:cs="Times New Roman"/>
          <w:sz w:val="20"/>
          <w:szCs w:val="20"/>
        </w:rPr>
        <w:t xml:space="preserve"> </w:t>
      </w:r>
      <w:r w:rsidRPr="002005A7">
        <w:rPr>
          <w:rFonts w:cs="Times New Roman"/>
          <w:sz w:val="20"/>
          <w:szCs w:val="20"/>
        </w:rPr>
        <w:t>физических</w:t>
      </w:r>
      <w:r w:rsidR="005829EC">
        <w:rPr>
          <w:rFonts w:cs="Times New Roman"/>
          <w:sz w:val="20"/>
          <w:szCs w:val="20"/>
        </w:rPr>
        <w:t xml:space="preserve"> </w:t>
      </w:r>
      <w:r w:rsidRPr="002005A7">
        <w:rPr>
          <w:rFonts w:cs="Times New Roman"/>
          <w:sz w:val="20"/>
          <w:szCs w:val="20"/>
        </w:rPr>
        <w:t>лиц –</w:t>
      </w:r>
      <w:r w:rsidR="005829EC">
        <w:rPr>
          <w:rFonts w:cs="Times New Roman"/>
          <w:sz w:val="20"/>
          <w:szCs w:val="20"/>
        </w:rPr>
        <w:t xml:space="preserve"> </w:t>
      </w:r>
      <w:r w:rsidRPr="002005A7">
        <w:rPr>
          <w:rFonts w:cs="Times New Roman"/>
          <w:sz w:val="20"/>
          <w:szCs w:val="20"/>
        </w:rPr>
        <w:t>6. 4 млн.руб.,</w:t>
      </w:r>
      <w:r w:rsidR="005829EC">
        <w:rPr>
          <w:rFonts w:cs="Times New Roman"/>
          <w:sz w:val="20"/>
          <w:szCs w:val="20"/>
        </w:rPr>
        <w:t xml:space="preserve"> </w:t>
      </w:r>
      <w:r w:rsidRPr="002005A7">
        <w:rPr>
          <w:rFonts w:cs="Times New Roman"/>
          <w:sz w:val="20"/>
          <w:szCs w:val="20"/>
        </w:rPr>
        <w:t>налоги</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совокупный</w:t>
      </w:r>
      <w:r w:rsidR="005829EC">
        <w:rPr>
          <w:rFonts w:cs="Times New Roman"/>
          <w:sz w:val="20"/>
          <w:szCs w:val="20"/>
        </w:rPr>
        <w:t xml:space="preserve"> </w:t>
      </w:r>
      <w:r w:rsidRPr="002005A7">
        <w:rPr>
          <w:rFonts w:cs="Times New Roman"/>
          <w:sz w:val="20"/>
          <w:szCs w:val="20"/>
        </w:rPr>
        <w:t>доход</w:t>
      </w:r>
      <w:r w:rsidR="005829EC">
        <w:rPr>
          <w:rFonts w:cs="Times New Roman"/>
          <w:sz w:val="20"/>
          <w:szCs w:val="20"/>
        </w:rPr>
        <w:t xml:space="preserve"> </w:t>
      </w:r>
      <w:r w:rsidRPr="002005A7">
        <w:rPr>
          <w:rFonts w:cs="Times New Roman"/>
          <w:sz w:val="20"/>
          <w:szCs w:val="20"/>
        </w:rPr>
        <w:t>– 5.2 млн. руб.</w:t>
      </w:r>
      <w:r w:rsidR="005829EC">
        <w:rPr>
          <w:rFonts w:cs="Times New Roman"/>
          <w:sz w:val="20"/>
          <w:szCs w:val="20"/>
        </w:rPr>
        <w:t xml:space="preserve"> </w:t>
      </w:r>
    </w:p>
    <w:p w:rsidR="002005A7" w:rsidRPr="002005A7" w:rsidRDefault="002005A7" w:rsidP="002005A7">
      <w:pPr>
        <w:ind w:firstLine="708"/>
        <w:jc w:val="both"/>
        <w:rPr>
          <w:rFonts w:cs="Times New Roman"/>
          <w:sz w:val="20"/>
          <w:szCs w:val="20"/>
        </w:rPr>
      </w:pP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составе</w:t>
      </w:r>
      <w:r w:rsidR="005829EC">
        <w:rPr>
          <w:rFonts w:cs="Times New Roman"/>
          <w:sz w:val="20"/>
          <w:szCs w:val="20"/>
        </w:rPr>
        <w:t xml:space="preserve"> </w:t>
      </w:r>
      <w:r w:rsidRPr="002005A7">
        <w:rPr>
          <w:rFonts w:cs="Times New Roman"/>
          <w:sz w:val="20"/>
          <w:szCs w:val="20"/>
        </w:rPr>
        <w:t>неналоговых</w:t>
      </w:r>
      <w:r w:rsidR="005829EC">
        <w:rPr>
          <w:rFonts w:cs="Times New Roman"/>
          <w:sz w:val="20"/>
          <w:szCs w:val="20"/>
        </w:rPr>
        <w:t xml:space="preserve"> </w:t>
      </w:r>
      <w:r w:rsidRPr="002005A7">
        <w:rPr>
          <w:rFonts w:cs="Times New Roman"/>
          <w:sz w:val="20"/>
          <w:szCs w:val="20"/>
        </w:rPr>
        <w:t>доходов – доходы</w:t>
      </w:r>
      <w:r w:rsidR="005829EC">
        <w:rPr>
          <w:rFonts w:cs="Times New Roman"/>
          <w:sz w:val="20"/>
          <w:szCs w:val="20"/>
        </w:rPr>
        <w:t xml:space="preserve"> </w:t>
      </w:r>
      <w:r w:rsidRPr="002005A7">
        <w:rPr>
          <w:rFonts w:cs="Times New Roman"/>
          <w:sz w:val="20"/>
          <w:szCs w:val="20"/>
        </w:rPr>
        <w:t>от</w:t>
      </w:r>
      <w:r w:rsidR="005829EC">
        <w:rPr>
          <w:rFonts w:cs="Times New Roman"/>
          <w:sz w:val="20"/>
          <w:szCs w:val="20"/>
        </w:rPr>
        <w:t xml:space="preserve"> </w:t>
      </w:r>
      <w:r w:rsidRPr="002005A7">
        <w:rPr>
          <w:rFonts w:cs="Times New Roman"/>
          <w:sz w:val="20"/>
          <w:szCs w:val="20"/>
        </w:rPr>
        <w:t>продажи</w:t>
      </w:r>
      <w:r w:rsidR="005829EC">
        <w:rPr>
          <w:rFonts w:cs="Times New Roman"/>
          <w:sz w:val="20"/>
          <w:szCs w:val="20"/>
        </w:rPr>
        <w:t xml:space="preserve"> </w:t>
      </w:r>
      <w:r w:rsidRPr="002005A7">
        <w:rPr>
          <w:rFonts w:cs="Times New Roman"/>
          <w:sz w:val="20"/>
          <w:szCs w:val="20"/>
        </w:rPr>
        <w:t>материальных</w:t>
      </w:r>
      <w:r w:rsidR="005829EC">
        <w:rPr>
          <w:rFonts w:cs="Times New Roman"/>
          <w:sz w:val="20"/>
          <w:szCs w:val="20"/>
        </w:rPr>
        <w:t xml:space="preserve"> </w:t>
      </w:r>
      <w:r w:rsidRPr="002005A7">
        <w:rPr>
          <w:rFonts w:cs="Times New Roman"/>
          <w:sz w:val="20"/>
          <w:szCs w:val="20"/>
        </w:rPr>
        <w:t>и</w:t>
      </w:r>
      <w:r w:rsidR="005829EC">
        <w:rPr>
          <w:rFonts w:cs="Times New Roman"/>
          <w:sz w:val="20"/>
          <w:szCs w:val="20"/>
        </w:rPr>
        <w:t xml:space="preserve"> </w:t>
      </w:r>
      <w:r w:rsidRPr="002005A7">
        <w:rPr>
          <w:rFonts w:cs="Times New Roman"/>
          <w:sz w:val="20"/>
          <w:szCs w:val="20"/>
        </w:rPr>
        <w:t>нематериальных</w:t>
      </w:r>
      <w:r w:rsidR="005829EC">
        <w:rPr>
          <w:rFonts w:cs="Times New Roman"/>
          <w:sz w:val="20"/>
          <w:szCs w:val="20"/>
        </w:rPr>
        <w:t xml:space="preserve"> </w:t>
      </w:r>
      <w:r w:rsidRPr="002005A7">
        <w:rPr>
          <w:rFonts w:cs="Times New Roman"/>
          <w:sz w:val="20"/>
          <w:szCs w:val="20"/>
        </w:rPr>
        <w:t>активов – 3.6 млн. руб.,</w:t>
      </w:r>
      <w:r w:rsidR="005829EC">
        <w:rPr>
          <w:rFonts w:cs="Times New Roman"/>
          <w:sz w:val="20"/>
          <w:szCs w:val="20"/>
        </w:rPr>
        <w:t xml:space="preserve"> </w:t>
      </w:r>
      <w:r w:rsidRPr="002005A7">
        <w:rPr>
          <w:rFonts w:cs="Times New Roman"/>
          <w:sz w:val="20"/>
          <w:szCs w:val="20"/>
        </w:rPr>
        <w:t>доходы</w:t>
      </w:r>
      <w:r w:rsidR="005829EC">
        <w:rPr>
          <w:rFonts w:cs="Times New Roman"/>
          <w:sz w:val="20"/>
          <w:szCs w:val="20"/>
        </w:rPr>
        <w:t xml:space="preserve"> </w:t>
      </w:r>
      <w:r w:rsidRPr="002005A7">
        <w:rPr>
          <w:rFonts w:cs="Times New Roman"/>
          <w:sz w:val="20"/>
          <w:szCs w:val="20"/>
        </w:rPr>
        <w:t>от</w:t>
      </w:r>
      <w:r w:rsidR="005829EC">
        <w:rPr>
          <w:rFonts w:cs="Times New Roman"/>
          <w:sz w:val="20"/>
          <w:szCs w:val="20"/>
        </w:rPr>
        <w:t xml:space="preserve"> </w:t>
      </w:r>
      <w:r w:rsidRPr="002005A7">
        <w:rPr>
          <w:rFonts w:cs="Times New Roman"/>
          <w:sz w:val="20"/>
          <w:szCs w:val="20"/>
        </w:rPr>
        <w:t>оказания</w:t>
      </w:r>
      <w:r w:rsidR="005829EC">
        <w:rPr>
          <w:rFonts w:cs="Times New Roman"/>
          <w:sz w:val="20"/>
          <w:szCs w:val="20"/>
        </w:rPr>
        <w:t xml:space="preserve"> </w:t>
      </w:r>
      <w:r w:rsidRPr="002005A7">
        <w:rPr>
          <w:rFonts w:cs="Times New Roman"/>
          <w:sz w:val="20"/>
          <w:szCs w:val="20"/>
        </w:rPr>
        <w:t>платных</w:t>
      </w:r>
      <w:r w:rsidR="005829EC">
        <w:rPr>
          <w:rFonts w:cs="Times New Roman"/>
          <w:sz w:val="20"/>
          <w:szCs w:val="20"/>
        </w:rPr>
        <w:t xml:space="preserve"> </w:t>
      </w:r>
      <w:r w:rsidRPr="002005A7">
        <w:rPr>
          <w:rFonts w:cs="Times New Roman"/>
          <w:sz w:val="20"/>
          <w:szCs w:val="20"/>
        </w:rPr>
        <w:t>услуг</w:t>
      </w:r>
      <w:r w:rsidR="005829EC">
        <w:rPr>
          <w:rFonts w:cs="Times New Roman"/>
          <w:sz w:val="20"/>
          <w:szCs w:val="20"/>
        </w:rPr>
        <w:t xml:space="preserve"> </w:t>
      </w:r>
      <w:r w:rsidRPr="002005A7">
        <w:rPr>
          <w:rFonts w:cs="Times New Roman"/>
          <w:sz w:val="20"/>
          <w:szCs w:val="20"/>
        </w:rPr>
        <w:t>и</w:t>
      </w:r>
      <w:r w:rsidR="005829EC">
        <w:rPr>
          <w:rFonts w:cs="Times New Roman"/>
          <w:sz w:val="20"/>
          <w:szCs w:val="20"/>
        </w:rPr>
        <w:t xml:space="preserve"> </w:t>
      </w:r>
      <w:r w:rsidRPr="002005A7">
        <w:rPr>
          <w:rFonts w:cs="Times New Roman"/>
          <w:sz w:val="20"/>
          <w:szCs w:val="20"/>
        </w:rPr>
        <w:t>компенсации</w:t>
      </w:r>
      <w:r w:rsidR="005829EC">
        <w:rPr>
          <w:rFonts w:cs="Times New Roman"/>
          <w:sz w:val="20"/>
          <w:szCs w:val="20"/>
        </w:rPr>
        <w:t xml:space="preserve"> </w:t>
      </w:r>
      <w:r w:rsidRPr="002005A7">
        <w:rPr>
          <w:rFonts w:cs="Times New Roman"/>
          <w:sz w:val="20"/>
          <w:szCs w:val="20"/>
        </w:rPr>
        <w:t>затрат</w:t>
      </w:r>
      <w:r w:rsidR="005829EC">
        <w:rPr>
          <w:rFonts w:cs="Times New Roman"/>
          <w:sz w:val="20"/>
          <w:szCs w:val="20"/>
        </w:rPr>
        <w:t xml:space="preserve"> </w:t>
      </w:r>
      <w:r w:rsidRPr="002005A7">
        <w:rPr>
          <w:rFonts w:cs="Times New Roman"/>
          <w:sz w:val="20"/>
          <w:szCs w:val="20"/>
        </w:rPr>
        <w:t xml:space="preserve">2.1млн. руб. </w:t>
      </w:r>
    </w:p>
    <w:p w:rsidR="002005A7" w:rsidRPr="002005A7" w:rsidRDefault="002005A7" w:rsidP="002005A7">
      <w:pPr>
        <w:jc w:val="both"/>
        <w:rPr>
          <w:rFonts w:cs="Times New Roman"/>
          <w:sz w:val="20"/>
          <w:szCs w:val="20"/>
        </w:rPr>
      </w:pPr>
      <w:r w:rsidRPr="002005A7">
        <w:rPr>
          <w:rFonts w:cs="Times New Roman"/>
          <w:sz w:val="20"/>
          <w:szCs w:val="20"/>
        </w:rPr>
        <w:tab/>
        <w:t>Безвозмездные</w:t>
      </w:r>
      <w:r w:rsidR="005829EC">
        <w:rPr>
          <w:rFonts w:cs="Times New Roman"/>
          <w:sz w:val="20"/>
          <w:szCs w:val="20"/>
        </w:rPr>
        <w:t xml:space="preserve"> </w:t>
      </w:r>
      <w:r w:rsidRPr="002005A7">
        <w:rPr>
          <w:rFonts w:cs="Times New Roman"/>
          <w:sz w:val="20"/>
          <w:szCs w:val="20"/>
        </w:rPr>
        <w:t>поступления</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общем</w:t>
      </w:r>
      <w:r w:rsidR="005829EC">
        <w:rPr>
          <w:rFonts w:cs="Times New Roman"/>
          <w:sz w:val="20"/>
          <w:szCs w:val="20"/>
        </w:rPr>
        <w:t xml:space="preserve"> </w:t>
      </w:r>
      <w:r w:rsidRPr="002005A7">
        <w:rPr>
          <w:rFonts w:cs="Times New Roman"/>
          <w:sz w:val="20"/>
          <w:szCs w:val="20"/>
        </w:rPr>
        <w:t>объеме</w:t>
      </w:r>
      <w:r w:rsidR="005829EC">
        <w:rPr>
          <w:rFonts w:cs="Times New Roman"/>
          <w:sz w:val="20"/>
          <w:szCs w:val="20"/>
        </w:rPr>
        <w:t xml:space="preserve"> </w:t>
      </w:r>
      <w:r w:rsidRPr="002005A7">
        <w:rPr>
          <w:rFonts w:cs="Times New Roman"/>
          <w:sz w:val="20"/>
          <w:szCs w:val="20"/>
        </w:rPr>
        <w:t>доходов</w:t>
      </w:r>
      <w:r w:rsidR="005829EC">
        <w:rPr>
          <w:rFonts w:cs="Times New Roman"/>
          <w:sz w:val="20"/>
          <w:szCs w:val="20"/>
        </w:rPr>
        <w:t xml:space="preserve"> </w:t>
      </w:r>
      <w:r w:rsidRPr="002005A7">
        <w:rPr>
          <w:rFonts w:cs="Times New Roman"/>
          <w:sz w:val="20"/>
          <w:szCs w:val="20"/>
        </w:rPr>
        <w:t>составили –</w:t>
      </w:r>
      <w:r w:rsidR="005829EC">
        <w:rPr>
          <w:rFonts w:cs="Times New Roman"/>
          <w:sz w:val="20"/>
          <w:szCs w:val="20"/>
        </w:rPr>
        <w:t xml:space="preserve"> </w:t>
      </w:r>
      <w:r w:rsidRPr="002005A7">
        <w:rPr>
          <w:rFonts w:cs="Times New Roman"/>
          <w:sz w:val="20"/>
          <w:szCs w:val="20"/>
        </w:rPr>
        <w:t>80,7 %</w:t>
      </w:r>
      <w:r w:rsidR="005829EC">
        <w:rPr>
          <w:rFonts w:cs="Times New Roman"/>
          <w:sz w:val="20"/>
          <w:szCs w:val="20"/>
        </w:rPr>
        <w:t xml:space="preserve"> </w:t>
      </w:r>
      <w:r w:rsidRPr="002005A7">
        <w:rPr>
          <w:rFonts w:cs="Times New Roman"/>
          <w:sz w:val="20"/>
          <w:szCs w:val="20"/>
        </w:rPr>
        <w:t>или</w:t>
      </w:r>
      <w:r w:rsidR="005829EC">
        <w:rPr>
          <w:rFonts w:cs="Times New Roman"/>
          <w:sz w:val="20"/>
          <w:szCs w:val="20"/>
        </w:rPr>
        <w:t xml:space="preserve"> </w:t>
      </w:r>
      <w:r w:rsidRPr="002005A7">
        <w:rPr>
          <w:rFonts w:cs="Times New Roman"/>
          <w:sz w:val="20"/>
          <w:szCs w:val="20"/>
        </w:rPr>
        <w:t>85.5 млн.руб.</w:t>
      </w:r>
    </w:p>
    <w:p w:rsidR="002005A7" w:rsidRPr="002005A7" w:rsidRDefault="002005A7" w:rsidP="002005A7">
      <w:pPr>
        <w:jc w:val="both"/>
        <w:rPr>
          <w:rFonts w:cs="Times New Roman"/>
          <w:sz w:val="20"/>
          <w:szCs w:val="20"/>
        </w:rPr>
      </w:pPr>
      <w:r w:rsidRPr="002005A7">
        <w:rPr>
          <w:rFonts w:cs="Times New Roman"/>
          <w:sz w:val="20"/>
          <w:szCs w:val="20"/>
        </w:rPr>
        <w:tab/>
        <w:t>Рост</w:t>
      </w:r>
      <w:r w:rsidR="005829EC">
        <w:rPr>
          <w:rFonts w:cs="Times New Roman"/>
          <w:sz w:val="20"/>
          <w:szCs w:val="20"/>
        </w:rPr>
        <w:t xml:space="preserve"> </w:t>
      </w:r>
      <w:r w:rsidRPr="002005A7">
        <w:rPr>
          <w:rFonts w:cs="Times New Roman"/>
          <w:sz w:val="20"/>
          <w:szCs w:val="20"/>
        </w:rPr>
        <w:t>доходов</w:t>
      </w:r>
      <w:r w:rsidR="005829EC">
        <w:rPr>
          <w:rFonts w:cs="Times New Roman"/>
          <w:sz w:val="20"/>
          <w:szCs w:val="20"/>
        </w:rPr>
        <w:t xml:space="preserve"> </w:t>
      </w:r>
      <w:r w:rsidRPr="002005A7">
        <w:rPr>
          <w:rFonts w:cs="Times New Roman"/>
          <w:sz w:val="20"/>
          <w:szCs w:val="20"/>
        </w:rPr>
        <w:t>за</w:t>
      </w:r>
      <w:r w:rsidR="005829EC">
        <w:rPr>
          <w:rFonts w:cs="Times New Roman"/>
          <w:sz w:val="20"/>
          <w:szCs w:val="20"/>
        </w:rPr>
        <w:t xml:space="preserve"> </w:t>
      </w:r>
      <w:r w:rsidRPr="002005A7">
        <w:rPr>
          <w:rFonts w:cs="Times New Roman"/>
          <w:sz w:val="20"/>
          <w:szCs w:val="20"/>
        </w:rPr>
        <w:t>девять</w:t>
      </w:r>
      <w:r w:rsidR="005829EC">
        <w:rPr>
          <w:rFonts w:cs="Times New Roman"/>
          <w:sz w:val="20"/>
          <w:szCs w:val="20"/>
        </w:rPr>
        <w:t xml:space="preserve"> </w:t>
      </w:r>
      <w:r w:rsidRPr="002005A7">
        <w:rPr>
          <w:rFonts w:cs="Times New Roman"/>
          <w:sz w:val="20"/>
          <w:szCs w:val="20"/>
        </w:rPr>
        <w:t>месяцев</w:t>
      </w:r>
      <w:r w:rsidR="005829EC">
        <w:rPr>
          <w:rFonts w:cs="Times New Roman"/>
          <w:sz w:val="20"/>
          <w:szCs w:val="20"/>
        </w:rPr>
        <w:t xml:space="preserve"> </w:t>
      </w:r>
      <w:r w:rsidRPr="002005A7">
        <w:rPr>
          <w:rFonts w:cs="Times New Roman"/>
          <w:sz w:val="20"/>
          <w:szCs w:val="20"/>
        </w:rPr>
        <w:t>2016 года</w:t>
      </w:r>
      <w:r w:rsidR="005829EC">
        <w:rPr>
          <w:rFonts w:cs="Times New Roman"/>
          <w:sz w:val="20"/>
          <w:szCs w:val="20"/>
        </w:rPr>
        <w:t xml:space="preserve"> </w:t>
      </w:r>
      <w:r w:rsidRPr="002005A7">
        <w:rPr>
          <w:rFonts w:cs="Times New Roman"/>
          <w:sz w:val="20"/>
          <w:szCs w:val="20"/>
        </w:rPr>
        <w:t>против</w:t>
      </w:r>
      <w:r w:rsidR="005829EC">
        <w:rPr>
          <w:rFonts w:cs="Times New Roman"/>
          <w:sz w:val="20"/>
          <w:szCs w:val="20"/>
        </w:rPr>
        <w:t xml:space="preserve"> </w:t>
      </w:r>
      <w:r w:rsidRPr="002005A7">
        <w:rPr>
          <w:rFonts w:cs="Times New Roman"/>
          <w:sz w:val="20"/>
          <w:szCs w:val="20"/>
        </w:rPr>
        <w:t>соответствующего</w:t>
      </w:r>
      <w:r w:rsidR="005829EC">
        <w:rPr>
          <w:rFonts w:cs="Times New Roman"/>
          <w:sz w:val="20"/>
          <w:szCs w:val="20"/>
        </w:rPr>
        <w:t xml:space="preserve"> </w:t>
      </w:r>
      <w:r w:rsidRPr="002005A7">
        <w:rPr>
          <w:rFonts w:cs="Times New Roman"/>
          <w:sz w:val="20"/>
          <w:szCs w:val="20"/>
        </w:rPr>
        <w:t>периода</w:t>
      </w:r>
      <w:r w:rsidR="005829EC">
        <w:rPr>
          <w:rFonts w:cs="Times New Roman"/>
          <w:sz w:val="20"/>
          <w:szCs w:val="20"/>
        </w:rPr>
        <w:t xml:space="preserve"> </w:t>
      </w:r>
      <w:r w:rsidRPr="002005A7">
        <w:rPr>
          <w:rFonts w:cs="Times New Roman"/>
          <w:sz w:val="20"/>
          <w:szCs w:val="20"/>
        </w:rPr>
        <w:t>2015 года</w:t>
      </w:r>
      <w:r w:rsidR="005829EC">
        <w:rPr>
          <w:rFonts w:cs="Times New Roman"/>
          <w:sz w:val="20"/>
          <w:szCs w:val="20"/>
        </w:rPr>
        <w:t xml:space="preserve"> </w:t>
      </w:r>
      <w:r w:rsidRPr="002005A7">
        <w:rPr>
          <w:rFonts w:cs="Times New Roman"/>
          <w:sz w:val="20"/>
          <w:szCs w:val="20"/>
        </w:rPr>
        <w:t>составил</w:t>
      </w:r>
      <w:r w:rsidR="005829EC">
        <w:rPr>
          <w:rFonts w:cs="Times New Roman"/>
          <w:sz w:val="20"/>
          <w:szCs w:val="20"/>
        </w:rPr>
        <w:t xml:space="preserve"> </w:t>
      </w:r>
      <w:r w:rsidRPr="002005A7">
        <w:rPr>
          <w:rFonts w:cs="Times New Roman"/>
          <w:sz w:val="20"/>
          <w:szCs w:val="20"/>
        </w:rPr>
        <w:t>6.9 %</w:t>
      </w:r>
      <w:r w:rsidR="005829EC">
        <w:rPr>
          <w:rFonts w:cs="Times New Roman"/>
          <w:sz w:val="20"/>
          <w:szCs w:val="20"/>
        </w:rPr>
        <w:t xml:space="preserve"> </w:t>
      </w:r>
      <w:r w:rsidRPr="002005A7">
        <w:rPr>
          <w:rFonts w:cs="Times New Roman"/>
          <w:sz w:val="20"/>
          <w:szCs w:val="20"/>
        </w:rPr>
        <w:t>-</w:t>
      </w:r>
      <w:r w:rsidR="005829EC">
        <w:rPr>
          <w:rFonts w:cs="Times New Roman"/>
          <w:sz w:val="20"/>
          <w:szCs w:val="20"/>
        </w:rPr>
        <w:t xml:space="preserve"> </w:t>
      </w:r>
      <w:r w:rsidRPr="002005A7">
        <w:rPr>
          <w:rFonts w:cs="Times New Roman"/>
          <w:sz w:val="20"/>
          <w:szCs w:val="20"/>
        </w:rPr>
        <w:t>6.8 млн. руб.,</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том</w:t>
      </w:r>
      <w:r w:rsidR="005829EC">
        <w:rPr>
          <w:rFonts w:cs="Times New Roman"/>
          <w:sz w:val="20"/>
          <w:szCs w:val="20"/>
        </w:rPr>
        <w:t xml:space="preserve"> </w:t>
      </w:r>
      <w:r w:rsidRPr="002005A7">
        <w:rPr>
          <w:rFonts w:cs="Times New Roman"/>
          <w:sz w:val="20"/>
          <w:szCs w:val="20"/>
        </w:rPr>
        <w:t>числе</w:t>
      </w:r>
      <w:r w:rsidR="005829EC">
        <w:rPr>
          <w:rFonts w:cs="Times New Roman"/>
          <w:sz w:val="20"/>
          <w:szCs w:val="20"/>
        </w:rPr>
        <w:t xml:space="preserve"> </w:t>
      </w:r>
      <w:r w:rsidRPr="002005A7">
        <w:rPr>
          <w:rFonts w:cs="Times New Roman"/>
          <w:sz w:val="20"/>
          <w:szCs w:val="20"/>
        </w:rPr>
        <w:t>налоговых</w:t>
      </w:r>
      <w:r w:rsidR="005829EC">
        <w:rPr>
          <w:rFonts w:cs="Times New Roman"/>
          <w:sz w:val="20"/>
          <w:szCs w:val="20"/>
        </w:rPr>
        <w:t xml:space="preserve"> </w:t>
      </w:r>
      <w:r w:rsidRPr="002005A7">
        <w:rPr>
          <w:rFonts w:cs="Times New Roman"/>
          <w:sz w:val="20"/>
          <w:szCs w:val="20"/>
        </w:rPr>
        <w:t>и</w:t>
      </w:r>
      <w:r w:rsidR="005829EC">
        <w:rPr>
          <w:rFonts w:cs="Times New Roman"/>
          <w:sz w:val="20"/>
          <w:szCs w:val="20"/>
        </w:rPr>
        <w:t xml:space="preserve"> </w:t>
      </w:r>
      <w:r w:rsidRPr="002005A7">
        <w:rPr>
          <w:rFonts w:cs="Times New Roman"/>
          <w:sz w:val="20"/>
          <w:szCs w:val="20"/>
        </w:rPr>
        <w:t>неналоговых</w:t>
      </w:r>
      <w:r w:rsidR="005829EC">
        <w:rPr>
          <w:rFonts w:cs="Times New Roman"/>
          <w:sz w:val="20"/>
          <w:szCs w:val="20"/>
        </w:rPr>
        <w:t xml:space="preserve"> </w:t>
      </w:r>
      <w:r w:rsidRPr="002005A7">
        <w:rPr>
          <w:rFonts w:cs="Times New Roman"/>
          <w:sz w:val="20"/>
          <w:szCs w:val="20"/>
        </w:rPr>
        <w:t>доходов</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15.9 % -</w:t>
      </w:r>
      <w:r w:rsidR="005829EC">
        <w:rPr>
          <w:rFonts w:cs="Times New Roman"/>
          <w:sz w:val="20"/>
          <w:szCs w:val="20"/>
        </w:rPr>
        <w:t xml:space="preserve"> </w:t>
      </w:r>
      <w:r w:rsidRPr="002005A7">
        <w:rPr>
          <w:rFonts w:cs="Times New Roman"/>
          <w:sz w:val="20"/>
          <w:szCs w:val="20"/>
        </w:rPr>
        <w:t>2.8 млн.</w:t>
      </w:r>
      <w:r w:rsidR="005829EC">
        <w:rPr>
          <w:rFonts w:cs="Times New Roman"/>
          <w:sz w:val="20"/>
          <w:szCs w:val="20"/>
        </w:rPr>
        <w:t xml:space="preserve"> </w:t>
      </w:r>
      <w:r w:rsidRPr="002005A7">
        <w:rPr>
          <w:rFonts w:cs="Times New Roman"/>
          <w:sz w:val="20"/>
          <w:szCs w:val="20"/>
        </w:rPr>
        <w:t>руб.,</w:t>
      </w:r>
      <w:r w:rsidR="005829EC">
        <w:rPr>
          <w:rFonts w:cs="Times New Roman"/>
          <w:sz w:val="20"/>
          <w:szCs w:val="20"/>
        </w:rPr>
        <w:t xml:space="preserve"> </w:t>
      </w:r>
      <w:r w:rsidRPr="002005A7">
        <w:rPr>
          <w:rFonts w:cs="Times New Roman"/>
          <w:sz w:val="20"/>
          <w:szCs w:val="20"/>
        </w:rPr>
        <w:t>безвозмездных</w:t>
      </w:r>
      <w:r w:rsidR="005829EC">
        <w:rPr>
          <w:rFonts w:cs="Times New Roman"/>
          <w:sz w:val="20"/>
          <w:szCs w:val="20"/>
        </w:rPr>
        <w:t xml:space="preserve"> </w:t>
      </w:r>
      <w:r w:rsidRPr="002005A7">
        <w:rPr>
          <w:rFonts w:cs="Times New Roman"/>
          <w:sz w:val="20"/>
          <w:szCs w:val="20"/>
        </w:rPr>
        <w:t>поступлений</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4.9 % -</w:t>
      </w:r>
      <w:r w:rsidR="005829EC">
        <w:rPr>
          <w:rFonts w:cs="Times New Roman"/>
          <w:sz w:val="20"/>
          <w:szCs w:val="20"/>
        </w:rPr>
        <w:t xml:space="preserve"> </w:t>
      </w:r>
      <w:r w:rsidRPr="002005A7">
        <w:rPr>
          <w:rFonts w:cs="Times New Roman"/>
          <w:sz w:val="20"/>
          <w:szCs w:val="20"/>
        </w:rPr>
        <w:t>4.0 млн. руб.</w:t>
      </w:r>
    </w:p>
    <w:p w:rsidR="002005A7" w:rsidRPr="002005A7" w:rsidRDefault="002005A7" w:rsidP="002005A7">
      <w:pPr>
        <w:jc w:val="both"/>
        <w:rPr>
          <w:rFonts w:cs="Times New Roman"/>
          <w:sz w:val="20"/>
          <w:szCs w:val="20"/>
        </w:rPr>
      </w:pPr>
      <w:r w:rsidRPr="002005A7">
        <w:rPr>
          <w:rFonts w:cs="Times New Roman"/>
          <w:sz w:val="20"/>
          <w:szCs w:val="20"/>
        </w:rPr>
        <w:tab/>
        <w:t>Размер</w:t>
      </w:r>
      <w:r w:rsidR="005829EC">
        <w:rPr>
          <w:rFonts w:cs="Times New Roman"/>
          <w:sz w:val="20"/>
          <w:szCs w:val="20"/>
        </w:rPr>
        <w:t xml:space="preserve"> </w:t>
      </w:r>
      <w:r w:rsidRPr="002005A7">
        <w:rPr>
          <w:rFonts w:cs="Times New Roman"/>
          <w:sz w:val="20"/>
          <w:szCs w:val="20"/>
        </w:rPr>
        <w:t>недоимки</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налоговым</w:t>
      </w:r>
      <w:r w:rsidR="005829EC">
        <w:rPr>
          <w:rFonts w:cs="Times New Roman"/>
          <w:sz w:val="20"/>
          <w:szCs w:val="20"/>
        </w:rPr>
        <w:t xml:space="preserve"> </w:t>
      </w:r>
      <w:r w:rsidRPr="002005A7">
        <w:rPr>
          <w:rFonts w:cs="Times New Roman"/>
          <w:sz w:val="20"/>
          <w:szCs w:val="20"/>
        </w:rPr>
        <w:t>доходам</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доход</w:t>
      </w:r>
      <w:r w:rsidR="005829EC">
        <w:rPr>
          <w:rFonts w:cs="Times New Roman"/>
          <w:sz w:val="20"/>
          <w:szCs w:val="20"/>
        </w:rPr>
        <w:t xml:space="preserve"> </w:t>
      </w:r>
      <w:r w:rsidRPr="002005A7">
        <w:rPr>
          <w:rFonts w:cs="Times New Roman"/>
          <w:sz w:val="20"/>
          <w:szCs w:val="20"/>
        </w:rPr>
        <w:t>консолидированного</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состоянию</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1-е</w:t>
      </w:r>
      <w:r w:rsidR="005829EC">
        <w:rPr>
          <w:rFonts w:cs="Times New Roman"/>
          <w:sz w:val="20"/>
          <w:szCs w:val="20"/>
        </w:rPr>
        <w:t xml:space="preserve"> </w:t>
      </w:r>
      <w:r w:rsidRPr="002005A7">
        <w:rPr>
          <w:rFonts w:cs="Times New Roman"/>
          <w:sz w:val="20"/>
          <w:szCs w:val="20"/>
        </w:rPr>
        <w:t>октября</w:t>
      </w:r>
      <w:r w:rsidR="005829EC">
        <w:rPr>
          <w:rFonts w:cs="Times New Roman"/>
          <w:sz w:val="20"/>
          <w:szCs w:val="20"/>
        </w:rPr>
        <w:t xml:space="preserve"> </w:t>
      </w:r>
      <w:r w:rsidRPr="002005A7">
        <w:rPr>
          <w:rFonts w:cs="Times New Roman"/>
          <w:sz w:val="20"/>
          <w:szCs w:val="20"/>
        </w:rPr>
        <w:t>2016г.</w:t>
      </w:r>
      <w:r w:rsidR="005829EC">
        <w:rPr>
          <w:rFonts w:cs="Times New Roman"/>
          <w:sz w:val="20"/>
          <w:szCs w:val="20"/>
        </w:rPr>
        <w:t xml:space="preserve"> </w:t>
      </w:r>
      <w:r w:rsidRPr="002005A7">
        <w:rPr>
          <w:rFonts w:cs="Times New Roman"/>
          <w:sz w:val="20"/>
          <w:szCs w:val="20"/>
        </w:rPr>
        <w:t>составил</w:t>
      </w:r>
      <w:r w:rsidR="005829EC">
        <w:rPr>
          <w:rFonts w:cs="Times New Roman"/>
          <w:sz w:val="20"/>
          <w:szCs w:val="20"/>
        </w:rPr>
        <w:t xml:space="preserve"> </w:t>
      </w:r>
      <w:r w:rsidRPr="002005A7">
        <w:rPr>
          <w:rFonts w:cs="Times New Roman"/>
          <w:sz w:val="20"/>
          <w:szCs w:val="20"/>
        </w:rPr>
        <w:t>4.8млн. руб.,</w:t>
      </w:r>
      <w:r w:rsidR="005829EC">
        <w:rPr>
          <w:rFonts w:cs="Times New Roman"/>
          <w:sz w:val="20"/>
          <w:szCs w:val="20"/>
        </w:rPr>
        <w:t xml:space="preserve"> </w:t>
      </w:r>
      <w:r w:rsidRPr="002005A7">
        <w:rPr>
          <w:rFonts w:cs="Times New Roman"/>
          <w:sz w:val="20"/>
          <w:szCs w:val="20"/>
        </w:rPr>
        <w:t>снижение</w:t>
      </w:r>
      <w:r w:rsidR="005829EC">
        <w:rPr>
          <w:rFonts w:cs="Times New Roman"/>
          <w:sz w:val="20"/>
          <w:szCs w:val="20"/>
        </w:rPr>
        <w:t xml:space="preserve"> </w:t>
      </w:r>
      <w:r w:rsidRPr="002005A7">
        <w:rPr>
          <w:rFonts w:cs="Times New Roman"/>
          <w:sz w:val="20"/>
          <w:szCs w:val="20"/>
        </w:rPr>
        <w:t>к</w:t>
      </w:r>
      <w:r w:rsidR="005829EC">
        <w:rPr>
          <w:rFonts w:cs="Times New Roman"/>
          <w:sz w:val="20"/>
          <w:szCs w:val="20"/>
        </w:rPr>
        <w:t xml:space="preserve"> </w:t>
      </w:r>
      <w:r w:rsidRPr="002005A7">
        <w:rPr>
          <w:rFonts w:cs="Times New Roman"/>
          <w:sz w:val="20"/>
          <w:szCs w:val="20"/>
        </w:rPr>
        <w:t>началу</w:t>
      </w:r>
      <w:r w:rsidR="005829EC">
        <w:rPr>
          <w:rFonts w:cs="Times New Roman"/>
          <w:sz w:val="20"/>
          <w:szCs w:val="20"/>
        </w:rPr>
        <w:t xml:space="preserve"> </w:t>
      </w:r>
      <w:r w:rsidRPr="002005A7">
        <w:rPr>
          <w:rFonts w:cs="Times New Roman"/>
          <w:sz w:val="20"/>
          <w:szCs w:val="20"/>
        </w:rPr>
        <w:t>года</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0.8 млн. руб.</w:t>
      </w:r>
    </w:p>
    <w:p w:rsidR="002005A7" w:rsidRPr="002005A7" w:rsidRDefault="002005A7" w:rsidP="002005A7">
      <w:pPr>
        <w:jc w:val="both"/>
        <w:rPr>
          <w:rFonts w:cs="Times New Roman"/>
          <w:sz w:val="20"/>
          <w:szCs w:val="20"/>
        </w:rPr>
      </w:pPr>
      <w:r w:rsidRPr="002005A7">
        <w:rPr>
          <w:rFonts w:cs="Times New Roman"/>
          <w:sz w:val="20"/>
          <w:szCs w:val="20"/>
        </w:rPr>
        <w:tab/>
        <w:t>Объем</w:t>
      </w:r>
      <w:r w:rsidR="005829EC">
        <w:rPr>
          <w:rFonts w:cs="Times New Roman"/>
          <w:sz w:val="20"/>
          <w:szCs w:val="20"/>
        </w:rPr>
        <w:t xml:space="preserve"> </w:t>
      </w:r>
      <w:r w:rsidRPr="002005A7">
        <w:rPr>
          <w:rFonts w:cs="Times New Roman"/>
          <w:sz w:val="20"/>
          <w:szCs w:val="20"/>
        </w:rPr>
        <w:t>расходов</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 за</w:t>
      </w:r>
      <w:r w:rsidR="005829EC">
        <w:rPr>
          <w:rFonts w:cs="Times New Roman"/>
          <w:sz w:val="20"/>
          <w:szCs w:val="20"/>
        </w:rPr>
        <w:t xml:space="preserve"> </w:t>
      </w:r>
      <w:r w:rsidRPr="002005A7">
        <w:rPr>
          <w:rFonts w:cs="Times New Roman"/>
          <w:sz w:val="20"/>
          <w:szCs w:val="20"/>
        </w:rPr>
        <w:t>девять</w:t>
      </w:r>
      <w:r w:rsidR="005829EC">
        <w:rPr>
          <w:rFonts w:cs="Times New Roman"/>
          <w:sz w:val="20"/>
          <w:szCs w:val="20"/>
        </w:rPr>
        <w:t xml:space="preserve"> </w:t>
      </w:r>
      <w:r w:rsidRPr="002005A7">
        <w:rPr>
          <w:rFonts w:cs="Times New Roman"/>
          <w:sz w:val="20"/>
          <w:szCs w:val="20"/>
        </w:rPr>
        <w:t>месяцев</w:t>
      </w:r>
      <w:r w:rsidR="005829EC">
        <w:rPr>
          <w:rFonts w:cs="Times New Roman"/>
          <w:sz w:val="20"/>
          <w:szCs w:val="20"/>
        </w:rPr>
        <w:t xml:space="preserve"> </w:t>
      </w:r>
      <w:r w:rsidRPr="002005A7">
        <w:rPr>
          <w:rFonts w:cs="Times New Roman"/>
          <w:sz w:val="20"/>
          <w:szCs w:val="20"/>
        </w:rPr>
        <w:t>2016 года</w:t>
      </w:r>
      <w:r w:rsidR="005829EC">
        <w:rPr>
          <w:rFonts w:cs="Times New Roman"/>
          <w:sz w:val="20"/>
          <w:szCs w:val="20"/>
        </w:rPr>
        <w:t xml:space="preserve"> </w:t>
      </w:r>
      <w:r w:rsidRPr="002005A7">
        <w:rPr>
          <w:rFonts w:cs="Times New Roman"/>
          <w:sz w:val="20"/>
          <w:szCs w:val="20"/>
        </w:rPr>
        <w:t>выразился</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сумме</w:t>
      </w:r>
      <w:r w:rsidR="005829EC">
        <w:rPr>
          <w:rFonts w:cs="Times New Roman"/>
          <w:sz w:val="20"/>
          <w:szCs w:val="20"/>
        </w:rPr>
        <w:t xml:space="preserve"> </w:t>
      </w:r>
      <w:r w:rsidRPr="002005A7">
        <w:rPr>
          <w:rFonts w:cs="Times New Roman"/>
          <w:sz w:val="20"/>
          <w:szCs w:val="20"/>
        </w:rPr>
        <w:t>106.4 млн. руб.-</w:t>
      </w:r>
      <w:r w:rsidR="005829EC">
        <w:rPr>
          <w:rFonts w:cs="Times New Roman"/>
          <w:sz w:val="20"/>
          <w:szCs w:val="20"/>
        </w:rPr>
        <w:t xml:space="preserve"> </w:t>
      </w:r>
      <w:r w:rsidRPr="002005A7">
        <w:rPr>
          <w:rFonts w:cs="Times New Roman"/>
          <w:sz w:val="20"/>
          <w:szCs w:val="20"/>
        </w:rPr>
        <w:t>79.4%</w:t>
      </w:r>
      <w:r w:rsidR="005829EC">
        <w:rPr>
          <w:rFonts w:cs="Times New Roman"/>
          <w:sz w:val="20"/>
          <w:szCs w:val="20"/>
        </w:rPr>
        <w:t xml:space="preserve"> </w:t>
      </w:r>
      <w:r w:rsidRPr="002005A7">
        <w:rPr>
          <w:rFonts w:cs="Times New Roman"/>
          <w:sz w:val="20"/>
          <w:szCs w:val="20"/>
        </w:rPr>
        <w:t>от</w:t>
      </w:r>
      <w:r w:rsidR="005829EC">
        <w:rPr>
          <w:rFonts w:cs="Times New Roman"/>
          <w:sz w:val="20"/>
          <w:szCs w:val="20"/>
        </w:rPr>
        <w:t xml:space="preserve"> </w:t>
      </w:r>
      <w:r w:rsidRPr="002005A7">
        <w:rPr>
          <w:rFonts w:cs="Times New Roman"/>
          <w:sz w:val="20"/>
          <w:szCs w:val="20"/>
        </w:rPr>
        <w:t>уточненных</w:t>
      </w:r>
      <w:r w:rsidR="005829EC">
        <w:rPr>
          <w:rFonts w:cs="Times New Roman"/>
          <w:sz w:val="20"/>
          <w:szCs w:val="20"/>
        </w:rPr>
        <w:t xml:space="preserve"> </w:t>
      </w:r>
      <w:r w:rsidRPr="002005A7">
        <w:rPr>
          <w:rFonts w:cs="Times New Roman"/>
          <w:sz w:val="20"/>
          <w:szCs w:val="20"/>
        </w:rPr>
        <w:t>годовых</w:t>
      </w:r>
      <w:r w:rsidR="005829EC">
        <w:rPr>
          <w:rFonts w:cs="Times New Roman"/>
          <w:sz w:val="20"/>
          <w:szCs w:val="20"/>
        </w:rPr>
        <w:t xml:space="preserve"> </w:t>
      </w:r>
      <w:r w:rsidRPr="002005A7">
        <w:rPr>
          <w:rFonts w:cs="Times New Roman"/>
          <w:sz w:val="20"/>
          <w:szCs w:val="20"/>
        </w:rPr>
        <w:t>назначений,</w:t>
      </w:r>
      <w:r w:rsidR="005829EC">
        <w:rPr>
          <w:rFonts w:cs="Times New Roman"/>
          <w:sz w:val="20"/>
          <w:szCs w:val="20"/>
        </w:rPr>
        <w:t xml:space="preserve"> </w:t>
      </w:r>
      <w:r w:rsidRPr="002005A7">
        <w:rPr>
          <w:rFonts w:cs="Times New Roman"/>
          <w:sz w:val="20"/>
          <w:szCs w:val="20"/>
        </w:rPr>
        <w:t>из которых</w:t>
      </w:r>
      <w:r w:rsidR="005829EC">
        <w:rPr>
          <w:rFonts w:cs="Times New Roman"/>
          <w:sz w:val="20"/>
          <w:szCs w:val="20"/>
        </w:rPr>
        <w:t xml:space="preserve"> </w:t>
      </w:r>
      <w:r w:rsidRPr="002005A7">
        <w:rPr>
          <w:rFonts w:cs="Times New Roman"/>
          <w:sz w:val="20"/>
          <w:szCs w:val="20"/>
        </w:rPr>
        <w:t>60.7 %</w:t>
      </w:r>
      <w:r w:rsidR="005829EC">
        <w:rPr>
          <w:rFonts w:cs="Times New Roman"/>
          <w:sz w:val="20"/>
          <w:szCs w:val="20"/>
        </w:rPr>
        <w:t xml:space="preserve"> </w:t>
      </w:r>
      <w:r w:rsidRPr="002005A7">
        <w:rPr>
          <w:rFonts w:cs="Times New Roman"/>
          <w:sz w:val="20"/>
          <w:szCs w:val="20"/>
        </w:rPr>
        <w:t>или</w:t>
      </w:r>
      <w:r w:rsidR="005829EC">
        <w:rPr>
          <w:rFonts w:cs="Times New Roman"/>
          <w:sz w:val="20"/>
          <w:szCs w:val="20"/>
        </w:rPr>
        <w:t xml:space="preserve"> </w:t>
      </w:r>
      <w:r w:rsidRPr="002005A7">
        <w:rPr>
          <w:rFonts w:cs="Times New Roman"/>
          <w:sz w:val="20"/>
          <w:szCs w:val="20"/>
        </w:rPr>
        <w:t>64.6. млн.руб.</w:t>
      </w:r>
      <w:r w:rsidR="005829EC">
        <w:rPr>
          <w:rFonts w:cs="Times New Roman"/>
          <w:sz w:val="20"/>
          <w:szCs w:val="20"/>
        </w:rPr>
        <w:t xml:space="preserve"> </w:t>
      </w:r>
      <w:r w:rsidRPr="002005A7">
        <w:rPr>
          <w:rFonts w:cs="Times New Roman"/>
          <w:sz w:val="20"/>
          <w:szCs w:val="20"/>
        </w:rPr>
        <w:t>направлено на отрасль «Образование», что</w:t>
      </w:r>
      <w:r w:rsidR="005829EC">
        <w:rPr>
          <w:rFonts w:cs="Times New Roman"/>
          <w:sz w:val="20"/>
          <w:szCs w:val="20"/>
        </w:rPr>
        <w:t xml:space="preserve"> </w:t>
      </w:r>
      <w:r w:rsidRPr="002005A7">
        <w:rPr>
          <w:rFonts w:cs="Times New Roman"/>
          <w:sz w:val="20"/>
          <w:szCs w:val="20"/>
        </w:rPr>
        <w:t>составило</w:t>
      </w:r>
      <w:r w:rsidR="005829EC">
        <w:rPr>
          <w:rFonts w:cs="Times New Roman"/>
          <w:sz w:val="20"/>
          <w:szCs w:val="20"/>
        </w:rPr>
        <w:t xml:space="preserve"> </w:t>
      </w:r>
      <w:r w:rsidRPr="002005A7">
        <w:rPr>
          <w:rFonts w:cs="Times New Roman"/>
          <w:sz w:val="20"/>
          <w:szCs w:val="20"/>
        </w:rPr>
        <w:t>80.3 %</w:t>
      </w:r>
      <w:r w:rsidR="005829EC">
        <w:rPr>
          <w:rFonts w:cs="Times New Roman"/>
          <w:sz w:val="20"/>
          <w:szCs w:val="20"/>
        </w:rPr>
        <w:t xml:space="preserve"> </w:t>
      </w:r>
      <w:r w:rsidRPr="002005A7">
        <w:rPr>
          <w:rFonts w:cs="Times New Roman"/>
          <w:sz w:val="20"/>
          <w:szCs w:val="20"/>
        </w:rPr>
        <w:t>утвержденного</w:t>
      </w:r>
      <w:r w:rsidR="005829EC">
        <w:rPr>
          <w:rFonts w:cs="Times New Roman"/>
          <w:sz w:val="20"/>
          <w:szCs w:val="20"/>
        </w:rPr>
        <w:t xml:space="preserve"> </w:t>
      </w:r>
      <w:r w:rsidRPr="002005A7">
        <w:rPr>
          <w:rFonts w:cs="Times New Roman"/>
          <w:sz w:val="20"/>
          <w:szCs w:val="20"/>
        </w:rPr>
        <w:t>годового</w:t>
      </w:r>
      <w:r w:rsidR="005829EC">
        <w:rPr>
          <w:rFonts w:cs="Times New Roman"/>
          <w:sz w:val="20"/>
          <w:szCs w:val="20"/>
        </w:rPr>
        <w:t xml:space="preserve"> </w:t>
      </w:r>
      <w:r w:rsidRPr="002005A7">
        <w:rPr>
          <w:rFonts w:cs="Times New Roman"/>
          <w:sz w:val="20"/>
          <w:szCs w:val="20"/>
        </w:rPr>
        <w:t xml:space="preserve">плана. </w:t>
      </w:r>
    </w:p>
    <w:p w:rsidR="002005A7" w:rsidRPr="002005A7" w:rsidRDefault="002005A7" w:rsidP="002005A7">
      <w:pPr>
        <w:ind w:firstLine="708"/>
        <w:jc w:val="both"/>
        <w:rPr>
          <w:rFonts w:cs="Times New Roman"/>
          <w:sz w:val="20"/>
          <w:szCs w:val="20"/>
        </w:rPr>
      </w:pPr>
      <w:r w:rsidRPr="002005A7">
        <w:rPr>
          <w:rFonts w:cs="Times New Roman"/>
          <w:sz w:val="20"/>
          <w:szCs w:val="20"/>
        </w:rPr>
        <w:t>6.4 млн. руб. направлено на</w:t>
      </w:r>
      <w:r w:rsidR="005829EC">
        <w:rPr>
          <w:rFonts w:cs="Times New Roman"/>
          <w:sz w:val="20"/>
          <w:szCs w:val="20"/>
        </w:rPr>
        <w:t xml:space="preserve"> </w:t>
      </w:r>
      <w:r w:rsidRPr="002005A7">
        <w:rPr>
          <w:rFonts w:cs="Times New Roman"/>
          <w:sz w:val="20"/>
          <w:szCs w:val="20"/>
        </w:rPr>
        <w:t>отрасль «Культура, кинематография»,</w:t>
      </w:r>
      <w:r w:rsidR="005829EC">
        <w:rPr>
          <w:rFonts w:cs="Times New Roman"/>
          <w:sz w:val="20"/>
          <w:szCs w:val="20"/>
        </w:rPr>
        <w:t xml:space="preserve"> </w:t>
      </w:r>
      <w:r w:rsidRPr="002005A7">
        <w:rPr>
          <w:rFonts w:cs="Times New Roman"/>
          <w:sz w:val="20"/>
          <w:szCs w:val="20"/>
        </w:rPr>
        <w:t>что</w:t>
      </w:r>
      <w:r w:rsidR="005829EC">
        <w:rPr>
          <w:rFonts w:cs="Times New Roman"/>
          <w:sz w:val="20"/>
          <w:szCs w:val="20"/>
        </w:rPr>
        <w:t xml:space="preserve"> </w:t>
      </w:r>
      <w:r w:rsidRPr="002005A7">
        <w:rPr>
          <w:rFonts w:cs="Times New Roman"/>
          <w:sz w:val="20"/>
          <w:szCs w:val="20"/>
        </w:rPr>
        <w:t>составило</w:t>
      </w:r>
      <w:r w:rsidR="005829EC">
        <w:rPr>
          <w:rFonts w:cs="Times New Roman"/>
          <w:sz w:val="20"/>
          <w:szCs w:val="20"/>
        </w:rPr>
        <w:t xml:space="preserve"> </w:t>
      </w:r>
      <w:r w:rsidRPr="002005A7">
        <w:rPr>
          <w:rFonts w:cs="Times New Roman"/>
          <w:sz w:val="20"/>
          <w:szCs w:val="20"/>
        </w:rPr>
        <w:t>919 % от</w:t>
      </w:r>
      <w:r w:rsidR="005829EC">
        <w:rPr>
          <w:rFonts w:cs="Times New Roman"/>
          <w:sz w:val="20"/>
          <w:szCs w:val="20"/>
        </w:rPr>
        <w:t xml:space="preserve"> </w:t>
      </w:r>
      <w:r w:rsidRPr="002005A7">
        <w:rPr>
          <w:rFonts w:cs="Times New Roman"/>
          <w:sz w:val="20"/>
          <w:szCs w:val="20"/>
        </w:rPr>
        <w:t>годового</w:t>
      </w:r>
      <w:r w:rsidR="005829EC">
        <w:rPr>
          <w:rFonts w:cs="Times New Roman"/>
          <w:sz w:val="20"/>
          <w:szCs w:val="20"/>
        </w:rPr>
        <w:t xml:space="preserve"> </w:t>
      </w:r>
      <w:r w:rsidRPr="002005A7">
        <w:rPr>
          <w:rFonts w:cs="Times New Roman"/>
          <w:sz w:val="20"/>
          <w:szCs w:val="20"/>
        </w:rPr>
        <w:t>плана.</w:t>
      </w:r>
      <w:r w:rsidR="005829EC">
        <w:rPr>
          <w:rFonts w:cs="Times New Roman"/>
          <w:sz w:val="20"/>
          <w:szCs w:val="20"/>
        </w:rPr>
        <w:t xml:space="preserve"> </w:t>
      </w:r>
    </w:p>
    <w:p w:rsidR="002005A7" w:rsidRPr="002005A7" w:rsidRDefault="002005A7" w:rsidP="002005A7">
      <w:pPr>
        <w:ind w:firstLine="708"/>
        <w:jc w:val="both"/>
        <w:rPr>
          <w:rFonts w:cs="Times New Roman"/>
          <w:sz w:val="20"/>
          <w:szCs w:val="20"/>
        </w:rPr>
      </w:pPr>
      <w:r w:rsidRPr="002005A7">
        <w:rPr>
          <w:rFonts w:cs="Times New Roman"/>
          <w:sz w:val="20"/>
          <w:szCs w:val="20"/>
        </w:rPr>
        <w:t xml:space="preserve"> Расходы</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реализацию</w:t>
      </w:r>
      <w:r w:rsidR="005829EC">
        <w:rPr>
          <w:rFonts w:cs="Times New Roman"/>
          <w:sz w:val="20"/>
          <w:szCs w:val="20"/>
        </w:rPr>
        <w:t xml:space="preserve"> </w:t>
      </w:r>
      <w:r w:rsidRPr="002005A7">
        <w:rPr>
          <w:rFonts w:cs="Times New Roman"/>
          <w:sz w:val="20"/>
          <w:szCs w:val="20"/>
        </w:rPr>
        <w:t>общегосударственных</w:t>
      </w:r>
      <w:r w:rsidR="005829EC">
        <w:rPr>
          <w:rFonts w:cs="Times New Roman"/>
          <w:sz w:val="20"/>
          <w:szCs w:val="20"/>
        </w:rPr>
        <w:t xml:space="preserve"> </w:t>
      </w:r>
      <w:r w:rsidRPr="002005A7">
        <w:rPr>
          <w:rFonts w:cs="Times New Roman"/>
          <w:sz w:val="20"/>
          <w:szCs w:val="20"/>
        </w:rPr>
        <w:t>вопросов составили</w:t>
      </w:r>
      <w:r w:rsidR="005829EC">
        <w:rPr>
          <w:rFonts w:cs="Times New Roman"/>
          <w:sz w:val="20"/>
          <w:szCs w:val="20"/>
        </w:rPr>
        <w:t xml:space="preserve"> </w:t>
      </w:r>
      <w:r w:rsidRPr="002005A7">
        <w:rPr>
          <w:rFonts w:cs="Times New Roman"/>
          <w:sz w:val="20"/>
          <w:szCs w:val="20"/>
        </w:rPr>
        <w:t>15.3 млн. руб. –14,4 % от</w:t>
      </w:r>
      <w:r w:rsidR="005829EC">
        <w:rPr>
          <w:rFonts w:cs="Times New Roman"/>
          <w:sz w:val="20"/>
          <w:szCs w:val="20"/>
        </w:rPr>
        <w:t xml:space="preserve"> </w:t>
      </w:r>
      <w:r w:rsidRPr="002005A7">
        <w:rPr>
          <w:rFonts w:cs="Times New Roman"/>
          <w:sz w:val="20"/>
          <w:szCs w:val="20"/>
        </w:rPr>
        <w:t>объема</w:t>
      </w:r>
      <w:r w:rsidR="005829EC">
        <w:rPr>
          <w:rFonts w:cs="Times New Roman"/>
          <w:sz w:val="20"/>
          <w:szCs w:val="20"/>
        </w:rPr>
        <w:t xml:space="preserve"> </w:t>
      </w:r>
      <w:r w:rsidRPr="002005A7">
        <w:rPr>
          <w:rFonts w:cs="Times New Roman"/>
          <w:sz w:val="20"/>
          <w:szCs w:val="20"/>
        </w:rPr>
        <w:t>всех</w:t>
      </w:r>
      <w:r w:rsidR="005829EC">
        <w:rPr>
          <w:rFonts w:cs="Times New Roman"/>
          <w:sz w:val="20"/>
          <w:szCs w:val="20"/>
        </w:rPr>
        <w:t xml:space="preserve"> </w:t>
      </w:r>
      <w:r w:rsidRPr="002005A7">
        <w:rPr>
          <w:rFonts w:cs="Times New Roman"/>
          <w:sz w:val="20"/>
          <w:szCs w:val="20"/>
        </w:rPr>
        <w:t>произведенных</w:t>
      </w:r>
      <w:r w:rsidR="005829EC">
        <w:rPr>
          <w:rFonts w:cs="Times New Roman"/>
          <w:sz w:val="20"/>
          <w:szCs w:val="20"/>
        </w:rPr>
        <w:t xml:space="preserve"> </w:t>
      </w:r>
      <w:r w:rsidRPr="002005A7">
        <w:rPr>
          <w:rFonts w:cs="Times New Roman"/>
          <w:sz w:val="20"/>
          <w:szCs w:val="20"/>
        </w:rPr>
        <w:t>расходов</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бюджету,</w:t>
      </w:r>
      <w:r w:rsidR="005829EC">
        <w:rPr>
          <w:rFonts w:cs="Times New Roman"/>
          <w:sz w:val="20"/>
          <w:szCs w:val="20"/>
        </w:rPr>
        <w:t xml:space="preserve"> </w:t>
      </w:r>
      <w:r w:rsidRPr="002005A7">
        <w:rPr>
          <w:rFonts w:cs="Times New Roman"/>
          <w:sz w:val="20"/>
          <w:szCs w:val="20"/>
        </w:rPr>
        <w:t>88.0 % от</w:t>
      </w:r>
      <w:r w:rsidR="005829EC">
        <w:rPr>
          <w:rFonts w:cs="Times New Roman"/>
          <w:sz w:val="20"/>
          <w:szCs w:val="20"/>
        </w:rPr>
        <w:t xml:space="preserve"> </w:t>
      </w:r>
      <w:r w:rsidRPr="002005A7">
        <w:rPr>
          <w:rFonts w:cs="Times New Roman"/>
          <w:sz w:val="20"/>
          <w:szCs w:val="20"/>
        </w:rPr>
        <w:t>годовых</w:t>
      </w:r>
      <w:r w:rsidR="005829EC">
        <w:rPr>
          <w:rFonts w:cs="Times New Roman"/>
          <w:sz w:val="20"/>
          <w:szCs w:val="20"/>
        </w:rPr>
        <w:t xml:space="preserve"> </w:t>
      </w:r>
      <w:r w:rsidRPr="002005A7">
        <w:rPr>
          <w:rFonts w:cs="Times New Roman"/>
          <w:sz w:val="20"/>
          <w:szCs w:val="20"/>
        </w:rPr>
        <w:t>назначений.</w:t>
      </w:r>
    </w:p>
    <w:p w:rsidR="002005A7" w:rsidRPr="002005A7" w:rsidRDefault="002005A7" w:rsidP="002005A7">
      <w:pPr>
        <w:ind w:firstLine="708"/>
        <w:jc w:val="both"/>
        <w:rPr>
          <w:rFonts w:cs="Times New Roman"/>
          <w:sz w:val="20"/>
          <w:szCs w:val="20"/>
        </w:rPr>
      </w:pPr>
      <w:r w:rsidRPr="002005A7">
        <w:rPr>
          <w:rFonts w:cs="Times New Roman"/>
          <w:sz w:val="20"/>
          <w:szCs w:val="20"/>
        </w:rPr>
        <w:t>Расход</w:t>
      </w:r>
      <w:r w:rsidR="005829EC">
        <w:rPr>
          <w:rFonts w:cs="Times New Roman"/>
          <w:sz w:val="20"/>
          <w:szCs w:val="20"/>
        </w:rPr>
        <w:t xml:space="preserve"> </w:t>
      </w:r>
      <w:r w:rsidRPr="002005A7">
        <w:rPr>
          <w:rFonts w:cs="Times New Roman"/>
          <w:sz w:val="20"/>
          <w:szCs w:val="20"/>
        </w:rPr>
        <w:t>средств</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отрасль</w:t>
      </w:r>
      <w:r w:rsidR="005829EC">
        <w:rPr>
          <w:rFonts w:cs="Times New Roman"/>
          <w:sz w:val="20"/>
          <w:szCs w:val="20"/>
        </w:rPr>
        <w:t xml:space="preserve"> </w:t>
      </w:r>
      <w:r w:rsidRPr="002005A7">
        <w:rPr>
          <w:rFonts w:cs="Times New Roman"/>
          <w:sz w:val="20"/>
          <w:szCs w:val="20"/>
        </w:rPr>
        <w:t>«Национальная</w:t>
      </w:r>
      <w:r w:rsidR="005829EC">
        <w:rPr>
          <w:rFonts w:cs="Times New Roman"/>
          <w:sz w:val="20"/>
          <w:szCs w:val="20"/>
        </w:rPr>
        <w:t xml:space="preserve"> </w:t>
      </w:r>
      <w:r w:rsidRPr="002005A7">
        <w:rPr>
          <w:rFonts w:cs="Times New Roman"/>
          <w:sz w:val="20"/>
          <w:szCs w:val="20"/>
        </w:rPr>
        <w:t>экономика»</w:t>
      </w:r>
      <w:r w:rsidR="005829EC">
        <w:rPr>
          <w:rFonts w:cs="Times New Roman"/>
          <w:sz w:val="20"/>
          <w:szCs w:val="20"/>
        </w:rPr>
        <w:t xml:space="preserve"> </w:t>
      </w:r>
      <w:r w:rsidRPr="002005A7">
        <w:rPr>
          <w:rFonts w:cs="Times New Roman"/>
          <w:sz w:val="20"/>
          <w:szCs w:val="20"/>
        </w:rPr>
        <w:t>составил</w:t>
      </w:r>
      <w:r w:rsidR="005829EC">
        <w:rPr>
          <w:rFonts w:cs="Times New Roman"/>
          <w:sz w:val="20"/>
          <w:szCs w:val="20"/>
        </w:rPr>
        <w:t xml:space="preserve"> </w:t>
      </w:r>
      <w:r w:rsidRPr="002005A7">
        <w:rPr>
          <w:rFonts w:cs="Times New Roman"/>
          <w:sz w:val="20"/>
          <w:szCs w:val="20"/>
        </w:rPr>
        <w:t>2.5 млн. руб. -</w:t>
      </w:r>
      <w:r w:rsidR="005829EC">
        <w:rPr>
          <w:rFonts w:cs="Times New Roman"/>
          <w:sz w:val="20"/>
          <w:szCs w:val="20"/>
        </w:rPr>
        <w:t xml:space="preserve"> </w:t>
      </w:r>
      <w:r w:rsidRPr="002005A7">
        <w:rPr>
          <w:rFonts w:cs="Times New Roman"/>
          <w:sz w:val="20"/>
          <w:szCs w:val="20"/>
        </w:rPr>
        <w:t>75.5 %</w:t>
      </w:r>
      <w:r w:rsidR="005829EC">
        <w:rPr>
          <w:rFonts w:cs="Times New Roman"/>
          <w:sz w:val="20"/>
          <w:szCs w:val="20"/>
        </w:rPr>
        <w:t xml:space="preserve"> </w:t>
      </w:r>
      <w:r w:rsidRPr="002005A7">
        <w:rPr>
          <w:rFonts w:cs="Times New Roman"/>
          <w:sz w:val="20"/>
          <w:szCs w:val="20"/>
        </w:rPr>
        <w:t>годового</w:t>
      </w:r>
      <w:r w:rsidR="005829EC">
        <w:rPr>
          <w:rFonts w:cs="Times New Roman"/>
          <w:sz w:val="20"/>
          <w:szCs w:val="20"/>
        </w:rPr>
        <w:t xml:space="preserve"> </w:t>
      </w:r>
      <w:r w:rsidRPr="002005A7">
        <w:rPr>
          <w:rFonts w:cs="Times New Roman"/>
          <w:sz w:val="20"/>
          <w:szCs w:val="20"/>
        </w:rPr>
        <w:t>плана,</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том</w:t>
      </w:r>
      <w:r w:rsidR="005829EC">
        <w:rPr>
          <w:rFonts w:cs="Times New Roman"/>
          <w:sz w:val="20"/>
          <w:szCs w:val="20"/>
        </w:rPr>
        <w:t xml:space="preserve"> </w:t>
      </w:r>
      <w:r w:rsidRPr="002005A7">
        <w:rPr>
          <w:rFonts w:cs="Times New Roman"/>
          <w:sz w:val="20"/>
          <w:szCs w:val="20"/>
        </w:rPr>
        <w:t>числе</w:t>
      </w:r>
      <w:r w:rsidR="005829EC">
        <w:rPr>
          <w:rFonts w:cs="Times New Roman"/>
          <w:sz w:val="20"/>
          <w:szCs w:val="20"/>
        </w:rPr>
        <w:t xml:space="preserve"> </w:t>
      </w:r>
      <w:r w:rsidRPr="002005A7">
        <w:rPr>
          <w:rFonts w:cs="Times New Roman"/>
          <w:sz w:val="20"/>
          <w:szCs w:val="20"/>
        </w:rPr>
        <w:t>0.8 млн. руб. на</w:t>
      </w:r>
      <w:r w:rsidR="005829EC">
        <w:rPr>
          <w:rFonts w:cs="Times New Roman"/>
          <w:sz w:val="20"/>
          <w:szCs w:val="20"/>
        </w:rPr>
        <w:t xml:space="preserve"> </w:t>
      </w:r>
      <w:r w:rsidRPr="002005A7">
        <w:rPr>
          <w:rFonts w:cs="Times New Roman"/>
          <w:sz w:val="20"/>
          <w:szCs w:val="20"/>
        </w:rPr>
        <w:t>отрасль</w:t>
      </w:r>
      <w:r w:rsidR="005829EC">
        <w:rPr>
          <w:rFonts w:cs="Times New Roman"/>
          <w:sz w:val="20"/>
          <w:szCs w:val="20"/>
        </w:rPr>
        <w:t xml:space="preserve"> </w:t>
      </w:r>
      <w:r w:rsidRPr="002005A7">
        <w:rPr>
          <w:rFonts w:cs="Times New Roman"/>
          <w:sz w:val="20"/>
          <w:szCs w:val="20"/>
        </w:rPr>
        <w:t>«Сельское</w:t>
      </w:r>
      <w:r w:rsidR="005829EC">
        <w:rPr>
          <w:rFonts w:cs="Times New Roman"/>
          <w:sz w:val="20"/>
          <w:szCs w:val="20"/>
        </w:rPr>
        <w:t xml:space="preserve"> </w:t>
      </w:r>
      <w:r w:rsidRPr="002005A7">
        <w:rPr>
          <w:rFonts w:cs="Times New Roman"/>
          <w:sz w:val="20"/>
          <w:szCs w:val="20"/>
        </w:rPr>
        <w:t>хозяйство</w:t>
      </w:r>
      <w:r w:rsidR="005829EC">
        <w:rPr>
          <w:rFonts w:cs="Times New Roman"/>
          <w:sz w:val="20"/>
          <w:szCs w:val="20"/>
        </w:rPr>
        <w:t xml:space="preserve"> </w:t>
      </w:r>
      <w:r w:rsidRPr="002005A7">
        <w:rPr>
          <w:rFonts w:cs="Times New Roman"/>
          <w:sz w:val="20"/>
          <w:szCs w:val="20"/>
        </w:rPr>
        <w:t>и</w:t>
      </w:r>
      <w:r w:rsidR="005829EC">
        <w:rPr>
          <w:rFonts w:cs="Times New Roman"/>
          <w:sz w:val="20"/>
          <w:szCs w:val="20"/>
        </w:rPr>
        <w:t xml:space="preserve"> </w:t>
      </w:r>
      <w:r w:rsidRPr="002005A7">
        <w:rPr>
          <w:rFonts w:cs="Times New Roman"/>
          <w:sz w:val="20"/>
          <w:szCs w:val="20"/>
        </w:rPr>
        <w:t>рыболовство»,</w:t>
      </w:r>
      <w:r w:rsidR="005829EC">
        <w:rPr>
          <w:rFonts w:cs="Times New Roman"/>
          <w:sz w:val="20"/>
          <w:szCs w:val="20"/>
        </w:rPr>
        <w:t xml:space="preserve"> </w:t>
      </w:r>
      <w:r w:rsidRPr="002005A7">
        <w:rPr>
          <w:rFonts w:cs="Times New Roman"/>
          <w:sz w:val="20"/>
          <w:szCs w:val="20"/>
        </w:rPr>
        <w:t>1.4 млн. руб.</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транспорт -</w:t>
      </w:r>
      <w:r w:rsidR="005829EC">
        <w:rPr>
          <w:rFonts w:cs="Times New Roman"/>
          <w:sz w:val="20"/>
          <w:szCs w:val="20"/>
        </w:rPr>
        <w:t xml:space="preserve"> </w:t>
      </w:r>
      <w:r w:rsidRPr="002005A7">
        <w:rPr>
          <w:rFonts w:cs="Times New Roman"/>
          <w:sz w:val="20"/>
          <w:szCs w:val="20"/>
        </w:rPr>
        <w:t>субсидирование</w:t>
      </w:r>
      <w:r w:rsidR="005829EC">
        <w:rPr>
          <w:rFonts w:cs="Times New Roman"/>
          <w:sz w:val="20"/>
          <w:szCs w:val="20"/>
        </w:rPr>
        <w:t xml:space="preserve"> </w:t>
      </w:r>
      <w:r w:rsidRPr="002005A7">
        <w:rPr>
          <w:rFonts w:cs="Times New Roman"/>
          <w:sz w:val="20"/>
          <w:szCs w:val="20"/>
        </w:rPr>
        <w:t>пассажирских</w:t>
      </w:r>
      <w:r w:rsidR="005829EC">
        <w:rPr>
          <w:rFonts w:cs="Times New Roman"/>
          <w:sz w:val="20"/>
          <w:szCs w:val="20"/>
        </w:rPr>
        <w:t xml:space="preserve"> </w:t>
      </w:r>
      <w:r w:rsidRPr="002005A7">
        <w:rPr>
          <w:rFonts w:cs="Times New Roman"/>
          <w:sz w:val="20"/>
          <w:szCs w:val="20"/>
        </w:rPr>
        <w:t>перевозок,</w:t>
      </w:r>
      <w:r w:rsidR="005829EC">
        <w:rPr>
          <w:rFonts w:cs="Times New Roman"/>
          <w:sz w:val="20"/>
          <w:szCs w:val="20"/>
        </w:rPr>
        <w:t xml:space="preserve"> </w:t>
      </w:r>
      <w:r w:rsidRPr="002005A7">
        <w:rPr>
          <w:rFonts w:cs="Times New Roman"/>
          <w:sz w:val="20"/>
          <w:szCs w:val="20"/>
        </w:rPr>
        <w:t>0.3 млн. руб.</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дорожное</w:t>
      </w:r>
      <w:r w:rsidR="005829EC">
        <w:rPr>
          <w:rFonts w:cs="Times New Roman"/>
          <w:sz w:val="20"/>
          <w:szCs w:val="20"/>
        </w:rPr>
        <w:t xml:space="preserve"> </w:t>
      </w:r>
      <w:r w:rsidRPr="002005A7">
        <w:rPr>
          <w:rFonts w:cs="Times New Roman"/>
          <w:sz w:val="20"/>
          <w:szCs w:val="20"/>
        </w:rPr>
        <w:t xml:space="preserve">хозяйство. </w:t>
      </w:r>
    </w:p>
    <w:p w:rsidR="002005A7" w:rsidRPr="002005A7" w:rsidRDefault="002005A7" w:rsidP="002005A7">
      <w:pPr>
        <w:ind w:firstLine="708"/>
        <w:jc w:val="both"/>
        <w:rPr>
          <w:rFonts w:cs="Times New Roman"/>
          <w:sz w:val="20"/>
          <w:szCs w:val="20"/>
        </w:rPr>
      </w:pP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отрасль</w:t>
      </w:r>
      <w:r w:rsidR="005829EC">
        <w:rPr>
          <w:rFonts w:cs="Times New Roman"/>
          <w:sz w:val="20"/>
          <w:szCs w:val="20"/>
        </w:rPr>
        <w:t xml:space="preserve"> </w:t>
      </w:r>
      <w:r w:rsidRPr="002005A7">
        <w:rPr>
          <w:rFonts w:cs="Times New Roman"/>
          <w:sz w:val="20"/>
          <w:szCs w:val="20"/>
        </w:rPr>
        <w:t>«Социальная</w:t>
      </w:r>
      <w:r w:rsidR="005829EC">
        <w:rPr>
          <w:rFonts w:cs="Times New Roman"/>
          <w:sz w:val="20"/>
          <w:szCs w:val="20"/>
        </w:rPr>
        <w:t xml:space="preserve"> </w:t>
      </w:r>
      <w:r w:rsidRPr="002005A7">
        <w:rPr>
          <w:rFonts w:cs="Times New Roman"/>
          <w:sz w:val="20"/>
          <w:szCs w:val="20"/>
        </w:rPr>
        <w:t>политика»</w:t>
      </w:r>
      <w:r w:rsidR="005829EC">
        <w:rPr>
          <w:rFonts w:cs="Times New Roman"/>
          <w:sz w:val="20"/>
          <w:szCs w:val="20"/>
        </w:rPr>
        <w:t xml:space="preserve"> </w:t>
      </w:r>
      <w:r w:rsidRPr="002005A7">
        <w:rPr>
          <w:rFonts w:cs="Times New Roman"/>
          <w:sz w:val="20"/>
          <w:szCs w:val="20"/>
        </w:rPr>
        <w:t>направлено</w:t>
      </w:r>
      <w:r w:rsidR="005829EC">
        <w:rPr>
          <w:rFonts w:cs="Times New Roman"/>
          <w:sz w:val="20"/>
          <w:szCs w:val="20"/>
        </w:rPr>
        <w:t xml:space="preserve"> </w:t>
      </w:r>
      <w:r w:rsidRPr="002005A7">
        <w:rPr>
          <w:rFonts w:cs="Times New Roman"/>
          <w:sz w:val="20"/>
          <w:szCs w:val="20"/>
        </w:rPr>
        <w:t>449.6 тыс. руб., 25.2 %</w:t>
      </w:r>
      <w:r w:rsidR="005829EC">
        <w:rPr>
          <w:rFonts w:cs="Times New Roman"/>
          <w:sz w:val="20"/>
          <w:szCs w:val="20"/>
        </w:rPr>
        <w:t xml:space="preserve"> </w:t>
      </w:r>
      <w:r w:rsidRPr="002005A7">
        <w:rPr>
          <w:rFonts w:cs="Times New Roman"/>
          <w:sz w:val="20"/>
          <w:szCs w:val="20"/>
        </w:rPr>
        <w:t>утвержденных</w:t>
      </w:r>
      <w:r w:rsidR="005829EC">
        <w:rPr>
          <w:rFonts w:cs="Times New Roman"/>
          <w:sz w:val="20"/>
          <w:szCs w:val="20"/>
        </w:rPr>
        <w:t xml:space="preserve"> </w:t>
      </w:r>
      <w:r w:rsidRPr="002005A7">
        <w:rPr>
          <w:rFonts w:cs="Times New Roman"/>
          <w:sz w:val="20"/>
          <w:szCs w:val="20"/>
        </w:rPr>
        <w:t>годовых</w:t>
      </w:r>
      <w:r w:rsidR="005829EC">
        <w:rPr>
          <w:rFonts w:cs="Times New Roman"/>
          <w:sz w:val="20"/>
          <w:szCs w:val="20"/>
        </w:rPr>
        <w:t xml:space="preserve"> </w:t>
      </w:r>
      <w:r w:rsidRPr="002005A7">
        <w:rPr>
          <w:rFonts w:cs="Times New Roman"/>
          <w:sz w:val="20"/>
          <w:szCs w:val="20"/>
        </w:rPr>
        <w:t>назначений, на</w:t>
      </w:r>
      <w:r w:rsidR="005829EC">
        <w:rPr>
          <w:rFonts w:cs="Times New Roman"/>
          <w:sz w:val="20"/>
          <w:szCs w:val="20"/>
        </w:rPr>
        <w:t xml:space="preserve"> </w:t>
      </w:r>
      <w:r w:rsidRPr="002005A7">
        <w:rPr>
          <w:rFonts w:cs="Times New Roman"/>
          <w:sz w:val="20"/>
          <w:szCs w:val="20"/>
        </w:rPr>
        <w:t>физическую</w:t>
      </w:r>
      <w:r w:rsidR="005829EC">
        <w:rPr>
          <w:rFonts w:cs="Times New Roman"/>
          <w:sz w:val="20"/>
          <w:szCs w:val="20"/>
        </w:rPr>
        <w:t xml:space="preserve"> </w:t>
      </w:r>
      <w:r w:rsidRPr="002005A7">
        <w:rPr>
          <w:rFonts w:cs="Times New Roman"/>
          <w:sz w:val="20"/>
          <w:szCs w:val="20"/>
        </w:rPr>
        <w:t>культуру</w:t>
      </w:r>
      <w:r w:rsidR="005829EC">
        <w:rPr>
          <w:rFonts w:cs="Times New Roman"/>
          <w:sz w:val="20"/>
          <w:szCs w:val="20"/>
        </w:rPr>
        <w:t xml:space="preserve"> </w:t>
      </w:r>
      <w:r w:rsidRPr="002005A7">
        <w:rPr>
          <w:rFonts w:cs="Times New Roman"/>
          <w:sz w:val="20"/>
          <w:szCs w:val="20"/>
        </w:rPr>
        <w:t>и</w:t>
      </w:r>
      <w:r w:rsidR="005829EC">
        <w:rPr>
          <w:rFonts w:cs="Times New Roman"/>
          <w:sz w:val="20"/>
          <w:szCs w:val="20"/>
        </w:rPr>
        <w:t xml:space="preserve"> </w:t>
      </w:r>
      <w:r w:rsidRPr="002005A7">
        <w:rPr>
          <w:rFonts w:cs="Times New Roman"/>
          <w:sz w:val="20"/>
          <w:szCs w:val="20"/>
        </w:rPr>
        <w:t>спорт</w:t>
      </w:r>
      <w:r w:rsidR="005829EC">
        <w:rPr>
          <w:rFonts w:cs="Times New Roman"/>
          <w:sz w:val="20"/>
          <w:szCs w:val="20"/>
        </w:rPr>
        <w:t xml:space="preserve"> </w:t>
      </w:r>
      <w:r w:rsidRPr="002005A7">
        <w:rPr>
          <w:rFonts w:cs="Times New Roman"/>
          <w:sz w:val="20"/>
          <w:szCs w:val="20"/>
        </w:rPr>
        <w:t>153.6 тыс. руб. - 98.5 %</w:t>
      </w:r>
      <w:r w:rsidR="005829EC">
        <w:rPr>
          <w:rFonts w:cs="Times New Roman"/>
          <w:sz w:val="20"/>
          <w:szCs w:val="20"/>
        </w:rPr>
        <w:t xml:space="preserve"> </w:t>
      </w:r>
      <w:r w:rsidRPr="002005A7">
        <w:rPr>
          <w:rFonts w:cs="Times New Roman"/>
          <w:sz w:val="20"/>
          <w:szCs w:val="20"/>
        </w:rPr>
        <w:t>годовых</w:t>
      </w:r>
      <w:r w:rsidR="005829EC">
        <w:rPr>
          <w:rFonts w:cs="Times New Roman"/>
          <w:sz w:val="20"/>
          <w:szCs w:val="20"/>
        </w:rPr>
        <w:t xml:space="preserve"> </w:t>
      </w:r>
      <w:r w:rsidRPr="002005A7">
        <w:rPr>
          <w:rFonts w:cs="Times New Roman"/>
          <w:sz w:val="20"/>
          <w:szCs w:val="20"/>
        </w:rPr>
        <w:t>назначений.</w:t>
      </w:r>
    </w:p>
    <w:p w:rsidR="002005A7" w:rsidRPr="002005A7" w:rsidRDefault="002005A7" w:rsidP="002005A7">
      <w:pPr>
        <w:ind w:firstLine="708"/>
        <w:jc w:val="both"/>
        <w:rPr>
          <w:rFonts w:cs="Times New Roman"/>
          <w:sz w:val="20"/>
          <w:szCs w:val="20"/>
        </w:rPr>
      </w:pP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обслуживание</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долга</w:t>
      </w:r>
      <w:r w:rsidR="005829EC">
        <w:rPr>
          <w:rFonts w:cs="Times New Roman"/>
          <w:sz w:val="20"/>
          <w:szCs w:val="20"/>
        </w:rPr>
        <w:t xml:space="preserve"> </w:t>
      </w:r>
      <w:r w:rsidRPr="002005A7">
        <w:rPr>
          <w:rFonts w:cs="Times New Roman"/>
          <w:sz w:val="20"/>
          <w:szCs w:val="20"/>
        </w:rPr>
        <w:t>направлено</w:t>
      </w:r>
      <w:r w:rsidR="005829EC">
        <w:rPr>
          <w:rFonts w:cs="Times New Roman"/>
          <w:sz w:val="20"/>
          <w:szCs w:val="20"/>
        </w:rPr>
        <w:t xml:space="preserve"> </w:t>
      </w:r>
      <w:r w:rsidRPr="002005A7">
        <w:rPr>
          <w:rFonts w:cs="Times New Roman"/>
          <w:sz w:val="20"/>
          <w:szCs w:val="20"/>
        </w:rPr>
        <w:t>65.9 тыс. руб.</w:t>
      </w:r>
    </w:p>
    <w:p w:rsidR="002005A7" w:rsidRPr="002005A7" w:rsidRDefault="002005A7" w:rsidP="002005A7">
      <w:pPr>
        <w:ind w:firstLine="708"/>
        <w:jc w:val="both"/>
        <w:rPr>
          <w:rFonts w:cs="Times New Roman"/>
          <w:sz w:val="20"/>
          <w:szCs w:val="20"/>
        </w:rPr>
      </w:pPr>
      <w:r w:rsidRPr="002005A7">
        <w:rPr>
          <w:rFonts w:cs="Times New Roman"/>
          <w:sz w:val="20"/>
          <w:szCs w:val="20"/>
        </w:rPr>
        <w:t>Перечисление</w:t>
      </w:r>
      <w:r w:rsidR="005829EC">
        <w:rPr>
          <w:rFonts w:cs="Times New Roman"/>
          <w:sz w:val="20"/>
          <w:szCs w:val="20"/>
        </w:rPr>
        <w:t xml:space="preserve"> </w:t>
      </w:r>
      <w:r w:rsidRPr="002005A7">
        <w:rPr>
          <w:rFonts w:cs="Times New Roman"/>
          <w:sz w:val="20"/>
          <w:szCs w:val="20"/>
        </w:rPr>
        <w:t>межбюджетных</w:t>
      </w:r>
      <w:r w:rsidR="005829EC">
        <w:rPr>
          <w:rFonts w:cs="Times New Roman"/>
          <w:sz w:val="20"/>
          <w:szCs w:val="20"/>
        </w:rPr>
        <w:t xml:space="preserve"> </w:t>
      </w:r>
      <w:r w:rsidRPr="002005A7">
        <w:rPr>
          <w:rFonts w:cs="Times New Roman"/>
          <w:sz w:val="20"/>
          <w:szCs w:val="20"/>
        </w:rPr>
        <w:t>трансфертов</w:t>
      </w:r>
      <w:r w:rsidR="005829EC">
        <w:rPr>
          <w:rFonts w:cs="Times New Roman"/>
          <w:sz w:val="20"/>
          <w:szCs w:val="20"/>
        </w:rPr>
        <w:t xml:space="preserve"> </w:t>
      </w:r>
      <w:r w:rsidRPr="002005A7">
        <w:rPr>
          <w:rFonts w:cs="Times New Roman"/>
          <w:sz w:val="20"/>
          <w:szCs w:val="20"/>
        </w:rPr>
        <w:t>нижестоящим</w:t>
      </w:r>
      <w:r w:rsidR="005829EC">
        <w:rPr>
          <w:rFonts w:cs="Times New Roman"/>
          <w:sz w:val="20"/>
          <w:szCs w:val="20"/>
        </w:rPr>
        <w:t xml:space="preserve"> </w:t>
      </w:r>
      <w:r w:rsidRPr="002005A7">
        <w:rPr>
          <w:rFonts w:cs="Times New Roman"/>
          <w:sz w:val="20"/>
          <w:szCs w:val="20"/>
        </w:rPr>
        <w:t>бюджетам</w:t>
      </w:r>
      <w:r w:rsidR="005829EC">
        <w:rPr>
          <w:rFonts w:cs="Times New Roman"/>
          <w:sz w:val="20"/>
          <w:szCs w:val="20"/>
        </w:rPr>
        <w:t xml:space="preserve"> </w:t>
      </w:r>
      <w:r w:rsidRPr="002005A7">
        <w:rPr>
          <w:rFonts w:cs="Times New Roman"/>
          <w:sz w:val="20"/>
          <w:szCs w:val="20"/>
        </w:rPr>
        <w:t>составило</w:t>
      </w:r>
      <w:r w:rsidR="005829EC">
        <w:rPr>
          <w:rFonts w:cs="Times New Roman"/>
          <w:sz w:val="20"/>
          <w:szCs w:val="20"/>
        </w:rPr>
        <w:t xml:space="preserve"> </w:t>
      </w:r>
      <w:r w:rsidRPr="002005A7">
        <w:rPr>
          <w:rFonts w:cs="Times New Roman"/>
          <w:sz w:val="20"/>
          <w:szCs w:val="20"/>
        </w:rPr>
        <w:t>15.8 млн. руб. –</w:t>
      </w:r>
      <w:r w:rsidR="005829EC">
        <w:rPr>
          <w:rFonts w:cs="Times New Roman"/>
          <w:sz w:val="20"/>
          <w:szCs w:val="20"/>
        </w:rPr>
        <w:t xml:space="preserve"> </w:t>
      </w:r>
      <w:r w:rsidRPr="002005A7">
        <w:rPr>
          <w:rFonts w:cs="Times New Roman"/>
          <w:sz w:val="20"/>
          <w:szCs w:val="20"/>
        </w:rPr>
        <w:t>70.2 %</w:t>
      </w:r>
      <w:r w:rsidR="005829EC">
        <w:rPr>
          <w:rFonts w:cs="Times New Roman"/>
          <w:sz w:val="20"/>
          <w:szCs w:val="20"/>
        </w:rPr>
        <w:t xml:space="preserve"> </w:t>
      </w:r>
      <w:r w:rsidRPr="002005A7">
        <w:rPr>
          <w:rFonts w:cs="Times New Roman"/>
          <w:sz w:val="20"/>
          <w:szCs w:val="20"/>
        </w:rPr>
        <w:t>от</w:t>
      </w:r>
      <w:r w:rsidR="005829EC">
        <w:rPr>
          <w:rFonts w:cs="Times New Roman"/>
          <w:sz w:val="20"/>
          <w:szCs w:val="20"/>
        </w:rPr>
        <w:t xml:space="preserve"> </w:t>
      </w:r>
      <w:r w:rsidRPr="002005A7">
        <w:rPr>
          <w:rFonts w:cs="Times New Roman"/>
          <w:sz w:val="20"/>
          <w:szCs w:val="20"/>
        </w:rPr>
        <w:t>утвержденного</w:t>
      </w:r>
      <w:r w:rsidR="005829EC">
        <w:rPr>
          <w:rFonts w:cs="Times New Roman"/>
          <w:sz w:val="20"/>
          <w:szCs w:val="20"/>
        </w:rPr>
        <w:t xml:space="preserve"> </w:t>
      </w:r>
      <w:r w:rsidRPr="002005A7">
        <w:rPr>
          <w:rFonts w:cs="Times New Roman"/>
          <w:sz w:val="20"/>
          <w:szCs w:val="20"/>
        </w:rPr>
        <w:t>годового</w:t>
      </w:r>
      <w:r w:rsidR="005829EC">
        <w:rPr>
          <w:rFonts w:cs="Times New Roman"/>
          <w:sz w:val="20"/>
          <w:szCs w:val="20"/>
        </w:rPr>
        <w:t xml:space="preserve"> </w:t>
      </w:r>
      <w:r w:rsidRPr="002005A7">
        <w:rPr>
          <w:rFonts w:cs="Times New Roman"/>
          <w:sz w:val="20"/>
          <w:szCs w:val="20"/>
        </w:rPr>
        <w:t>плана.</w:t>
      </w:r>
    </w:p>
    <w:p w:rsidR="002005A7" w:rsidRPr="002005A7" w:rsidRDefault="005829EC" w:rsidP="002005A7">
      <w:pPr>
        <w:jc w:val="both"/>
        <w:rPr>
          <w:rFonts w:cs="Times New Roman"/>
          <w:sz w:val="20"/>
          <w:szCs w:val="20"/>
        </w:rPr>
      </w:pPr>
      <w:r>
        <w:rPr>
          <w:rFonts w:cs="Times New Roman"/>
          <w:sz w:val="20"/>
          <w:szCs w:val="20"/>
        </w:rPr>
        <w:t xml:space="preserve"> </w:t>
      </w:r>
      <w:r w:rsidR="002005A7" w:rsidRPr="002005A7">
        <w:rPr>
          <w:rFonts w:cs="Times New Roman"/>
          <w:sz w:val="20"/>
          <w:szCs w:val="20"/>
        </w:rPr>
        <w:tab/>
        <w:t>Задолженность бюджета муниципального района по долговым</w:t>
      </w:r>
      <w:r>
        <w:rPr>
          <w:rFonts w:cs="Times New Roman"/>
          <w:sz w:val="20"/>
          <w:szCs w:val="20"/>
        </w:rPr>
        <w:t xml:space="preserve"> </w:t>
      </w:r>
      <w:r w:rsidR="002005A7" w:rsidRPr="002005A7">
        <w:rPr>
          <w:rFonts w:cs="Times New Roman"/>
          <w:sz w:val="20"/>
          <w:szCs w:val="20"/>
        </w:rPr>
        <w:t>обязательствам по состоянию на 1-е</w:t>
      </w:r>
      <w:r>
        <w:rPr>
          <w:rFonts w:cs="Times New Roman"/>
          <w:sz w:val="20"/>
          <w:szCs w:val="20"/>
        </w:rPr>
        <w:t xml:space="preserve"> </w:t>
      </w:r>
      <w:r w:rsidR="002005A7" w:rsidRPr="002005A7">
        <w:rPr>
          <w:rFonts w:cs="Times New Roman"/>
          <w:sz w:val="20"/>
          <w:szCs w:val="20"/>
        </w:rPr>
        <w:t>октября</w:t>
      </w:r>
      <w:r>
        <w:rPr>
          <w:rFonts w:cs="Times New Roman"/>
          <w:sz w:val="20"/>
          <w:szCs w:val="20"/>
        </w:rPr>
        <w:t xml:space="preserve"> </w:t>
      </w:r>
      <w:r w:rsidR="002005A7" w:rsidRPr="002005A7">
        <w:rPr>
          <w:rFonts w:cs="Times New Roman"/>
          <w:sz w:val="20"/>
          <w:szCs w:val="20"/>
        </w:rPr>
        <w:t>2016 года</w:t>
      </w:r>
      <w:r>
        <w:rPr>
          <w:rFonts w:cs="Times New Roman"/>
          <w:sz w:val="20"/>
          <w:szCs w:val="20"/>
        </w:rPr>
        <w:t xml:space="preserve"> </w:t>
      </w:r>
      <w:r w:rsidR="002005A7" w:rsidRPr="002005A7">
        <w:rPr>
          <w:rFonts w:cs="Times New Roman"/>
          <w:sz w:val="20"/>
          <w:szCs w:val="20"/>
        </w:rPr>
        <w:t>составила</w:t>
      </w:r>
      <w:r>
        <w:rPr>
          <w:rFonts w:cs="Times New Roman"/>
          <w:sz w:val="20"/>
          <w:szCs w:val="20"/>
        </w:rPr>
        <w:t xml:space="preserve"> </w:t>
      </w:r>
      <w:r w:rsidR="002005A7" w:rsidRPr="002005A7">
        <w:rPr>
          <w:rFonts w:cs="Times New Roman"/>
          <w:sz w:val="20"/>
          <w:szCs w:val="20"/>
        </w:rPr>
        <w:t>1млн. руб.</w:t>
      </w:r>
      <w:r>
        <w:rPr>
          <w:rFonts w:cs="Times New Roman"/>
          <w:sz w:val="20"/>
          <w:szCs w:val="20"/>
        </w:rPr>
        <w:t xml:space="preserve"> </w:t>
      </w:r>
    </w:p>
    <w:p w:rsidR="002005A7" w:rsidRPr="002005A7" w:rsidRDefault="002005A7" w:rsidP="002005A7">
      <w:pPr>
        <w:jc w:val="both"/>
        <w:rPr>
          <w:rFonts w:cs="Times New Roman"/>
          <w:sz w:val="20"/>
          <w:szCs w:val="20"/>
        </w:rPr>
      </w:pPr>
      <w:r w:rsidRPr="002005A7">
        <w:rPr>
          <w:rFonts w:cs="Times New Roman"/>
          <w:sz w:val="20"/>
          <w:szCs w:val="20"/>
        </w:rPr>
        <w:t xml:space="preserve"> </w:t>
      </w:r>
      <w:r w:rsidRPr="002005A7">
        <w:rPr>
          <w:rFonts w:cs="Times New Roman"/>
          <w:sz w:val="20"/>
          <w:szCs w:val="20"/>
        </w:rPr>
        <w:tab/>
        <w:t>Удельный</w:t>
      </w:r>
      <w:r w:rsidR="005829EC">
        <w:rPr>
          <w:rFonts w:cs="Times New Roman"/>
          <w:sz w:val="20"/>
          <w:szCs w:val="20"/>
        </w:rPr>
        <w:t xml:space="preserve"> </w:t>
      </w:r>
      <w:r w:rsidRPr="002005A7">
        <w:rPr>
          <w:rFonts w:cs="Times New Roman"/>
          <w:sz w:val="20"/>
          <w:szCs w:val="20"/>
        </w:rPr>
        <w:t>вес</w:t>
      </w:r>
      <w:r w:rsidR="005829EC">
        <w:rPr>
          <w:rFonts w:cs="Times New Roman"/>
          <w:sz w:val="20"/>
          <w:szCs w:val="20"/>
        </w:rPr>
        <w:t xml:space="preserve"> </w:t>
      </w:r>
      <w:r w:rsidRPr="002005A7">
        <w:rPr>
          <w:rFonts w:cs="Times New Roman"/>
          <w:sz w:val="20"/>
          <w:szCs w:val="20"/>
        </w:rPr>
        <w:t>собственных</w:t>
      </w:r>
      <w:r w:rsidR="005829EC">
        <w:rPr>
          <w:rFonts w:cs="Times New Roman"/>
          <w:sz w:val="20"/>
          <w:szCs w:val="20"/>
        </w:rPr>
        <w:t xml:space="preserve"> </w:t>
      </w:r>
      <w:r w:rsidRPr="002005A7">
        <w:rPr>
          <w:rFonts w:cs="Times New Roman"/>
          <w:sz w:val="20"/>
          <w:szCs w:val="20"/>
        </w:rPr>
        <w:t>доходных</w:t>
      </w:r>
      <w:r w:rsidR="005829EC">
        <w:rPr>
          <w:rFonts w:cs="Times New Roman"/>
          <w:sz w:val="20"/>
          <w:szCs w:val="20"/>
        </w:rPr>
        <w:t xml:space="preserve"> </w:t>
      </w:r>
      <w:r w:rsidRPr="002005A7">
        <w:rPr>
          <w:rFonts w:cs="Times New Roman"/>
          <w:sz w:val="20"/>
          <w:szCs w:val="20"/>
        </w:rPr>
        <w:t>источников</w:t>
      </w:r>
      <w:r w:rsidR="005829EC">
        <w:rPr>
          <w:rFonts w:cs="Times New Roman"/>
          <w:sz w:val="20"/>
          <w:szCs w:val="20"/>
        </w:rPr>
        <w:t xml:space="preserve"> </w:t>
      </w:r>
      <w:r w:rsidRPr="002005A7">
        <w:rPr>
          <w:rFonts w:cs="Times New Roman"/>
          <w:sz w:val="20"/>
          <w:szCs w:val="20"/>
        </w:rPr>
        <w:t>в объеме</w:t>
      </w:r>
      <w:r w:rsidR="005829EC">
        <w:rPr>
          <w:rFonts w:cs="Times New Roman"/>
          <w:sz w:val="20"/>
          <w:szCs w:val="20"/>
        </w:rPr>
        <w:t xml:space="preserve"> </w:t>
      </w:r>
      <w:r w:rsidRPr="002005A7">
        <w:rPr>
          <w:rFonts w:cs="Times New Roman"/>
          <w:sz w:val="20"/>
          <w:szCs w:val="20"/>
        </w:rPr>
        <w:t>доходов</w:t>
      </w:r>
      <w:r w:rsidR="005829EC">
        <w:rPr>
          <w:rFonts w:cs="Times New Roman"/>
          <w:sz w:val="20"/>
          <w:szCs w:val="20"/>
        </w:rPr>
        <w:t xml:space="preserve"> </w:t>
      </w:r>
      <w:r w:rsidRPr="002005A7">
        <w:rPr>
          <w:rFonts w:cs="Times New Roman"/>
          <w:sz w:val="20"/>
          <w:szCs w:val="20"/>
        </w:rPr>
        <w:t>консолидированного</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составил</w:t>
      </w:r>
      <w:r w:rsidR="005829EC">
        <w:rPr>
          <w:rFonts w:cs="Times New Roman"/>
          <w:sz w:val="20"/>
          <w:szCs w:val="20"/>
        </w:rPr>
        <w:t xml:space="preserve"> </w:t>
      </w:r>
      <w:r w:rsidRPr="002005A7">
        <w:rPr>
          <w:rFonts w:cs="Times New Roman"/>
          <w:sz w:val="20"/>
          <w:szCs w:val="20"/>
        </w:rPr>
        <w:t>27.2 % -</w:t>
      </w:r>
      <w:r w:rsidR="005829EC">
        <w:rPr>
          <w:rFonts w:cs="Times New Roman"/>
          <w:sz w:val="20"/>
          <w:szCs w:val="20"/>
        </w:rPr>
        <w:t xml:space="preserve"> </w:t>
      </w:r>
      <w:r w:rsidRPr="002005A7">
        <w:rPr>
          <w:rFonts w:cs="Times New Roman"/>
          <w:sz w:val="20"/>
          <w:szCs w:val="20"/>
        </w:rPr>
        <w:t>33.2 млн.руб., из</w:t>
      </w:r>
      <w:r w:rsidR="005829EC">
        <w:rPr>
          <w:rFonts w:cs="Times New Roman"/>
          <w:sz w:val="20"/>
          <w:szCs w:val="20"/>
        </w:rPr>
        <w:t xml:space="preserve"> </w:t>
      </w:r>
      <w:r w:rsidRPr="002005A7">
        <w:rPr>
          <w:rFonts w:cs="Times New Roman"/>
          <w:sz w:val="20"/>
          <w:szCs w:val="20"/>
        </w:rPr>
        <w:t>которых</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бюджеты</w:t>
      </w:r>
      <w:r w:rsidR="005829EC">
        <w:rPr>
          <w:rFonts w:cs="Times New Roman"/>
          <w:sz w:val="20"/>
          <w:szCs w:val="20"/>
        </w:rPr>
        <w:t xml:space="preserve"> </w:t>
      </w:r>
      <w:r w:rsidRPr="002005A7">
        <w:rPr>
          <w:rFonts w:cs="Times New Roman"/>
          <w:sz w:val="20"/>
          <w:szCs w:val="20"/>
        </w:rPr>
        <w:t>поселений</w:t>
      </w:r>
      <w:r w:rsidR="005829EC">
        <w:rPr>
          <w:rFonts w:cs="Times New Roman"/>
          <w:sz w:val="20"/>
          <w:szCs w:val="20"/>
        </w:rPr>
        <w:t xml:space="preserve"> </w:t>
      </w:r>
      <w:r w:rsidRPr="002005A7">
        <w:rPr>
          <w:rFonts w:cs="Times New Roman"/>
          <w:sz w:val="20"/>
          <w:szCs w:val="20"/>
        </w:rPr>
        <w:t>зачислено</w:t>
      </w:r>
      <w:r w:rsidR="005829EC">
        <w:rPr>
          <w:rFonts w:cs="Times New Roman"/>
          <w:sz w:val="20"/>
          <w:szCs w:val="20"/>
        </w:rPr>
        <w:t xml:space="preserve"> </w:t>
      </w:r>
      <w:r w:rsidRPr="002005A7">
        <w:rPr>
          <w:rFonts w:cs="Times New Roman"/>
          <w:sz w:val="20"/>
          <w:szCs w:val="20"/>
        </w:rPr>
        <w:t>38.3 %</w:t>
      </w:r>
      <w:r w:rsidR="005829EC">
        <w:rPr>
          <w:rFonts w:cs="Times New Roman"/>
          <w:sz w:val="20"/>
          <w:szCs w:val="20"/>
        </w:rPr>
        <w:t xml:space="preserve"> </w:t>
      </w:r>
      <w:r w:rsidRPr="002005A7">
        <w:rPr>
          <w:rFonts w:cs="Times New Roman"/>
          <w:sz w:val="20"/>
          <w:szCs w:val="20"/>
        </w:rPr>
        <w:t>или</w:t>
      </w:r>
      <w:r w:rsidR="005829EC">
        <w:rPr>
          <w:rFonts w:cs="Times New Roman"/>
          <w:sz w:val="20"/>
          <w:szCs w:val="20"/>
        </w:rPr>
        <w:t xml:space="preserve"> </w:t>
      </w:r>
      <w:r w:rsidRPr="002005A7">
        <w:rPr>
          <w:rFonts w:cs="Times New Roman"/>
          <w:sz w:val="20"/>
          <w:szCs w:val="20"/>
        </w:rPr>
        <w:t>12.7 млн. руб.,</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доход</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61.7 %</w:t>
      </w:r>
      <w:r w:rsidR="005829EC">
        <w:rPr>
          <w:rFonts w:cs="Times New Roman"/>
          <w:sz w:val="20"/>
          <w:szCs w:val="20"/>
        </w:rPr>
        <w:t xml:space="preserve"> </w:t>
      </w:r>
      <w:r w:rsidRPr="002005A7">
        <w:rPr>
          <w:rFonts w:cs="Times New Roman"/>
          <w:sz w:val="20"/>
          <w:szCs w:val="20"/>
        </w:rPr>
        <w:t>или</w:t>
      </w:r>
      <w:r w:rsidR="005829EC">
        <w:rPr>
          <w:rFonts w:cs="Times New Roman"/>
          <w:sz w:val="20"/>
          <w:szCs w:val="20"/>
        </w:rPr>
        <w:t xml:space="preserve"> </w:t>
      </w:r>
      <w:r w:rsidRPr="002005A7">
        <w:rPr>
          <w:rFonts w:cs="Times New Roman"/>
          <w:sz w:val="20"/>
          <w:szCs w:val="20"/>
        </w:rPr>
        <w:t>20.5 млн. руб.</w:t>
      </w:r>
      <w:r w:rsidR="005829EC">
        <w:rPr>
          <w:rFonts w:cs="Times New Roman"/>
          <w:sz w:val="20"/>
          <w:szCs w:val="20"/>
        </w:rPr>
        <w:t xml:space="preserve"> </w:t>
      </w:r>
      <w:r w:rsidRPr="002005A7">
        <w:rPr>
          <w:rFonts w:cs="Times New Roman"/>
          <w:sz w:val="20"/>
          <w:szCs w:val="20"/>
        </w:rPr>
        <w:t>Всего в</w:t>
      </w:r>
      <w:r w:rsidR="005829EC">
        <w:rPr>
          <w:rFonts w:cs="Times New Roman"/>
          <w:sz w:val="20"/>
          <w:szCs w:val="20"/>
        </w:rPr>
        <w:t xml:space="preserve"> </w:t>
      </w:r>
      <w:r w:rsidRPr="002005A7">
        <w:rPr>
          <w:rFonts w:cs="Times New Roman"/>
          <w:sz w:val="20"/>
          <w:szCs w:val="20"/>
        </w:rPr>
        <w:t>доход</w:t>
      </w:r>
      <w:r w:rsidR="005829EC">
        <w:rPr>
          <w:rFonts w:cs="Times New Roman"/>
          <w:sz w:val="20"/>
          <w:szCs w:val="20"/>
        </w:rPr>
        <w:t xml:space="preserve"> </w:t>
      </w:r>
      <w:r w:rsidRPr="002005A7">
        <w:rPr>
          <w:rFonts w:cs="Times New Roman"/>
          <w:sz w:val="20"/>
          <w:szCs w:val="20"/>
        </w:rPr>
        <w:t>консолидированного</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поступило</w:t>
      </w:r>
      <w:r w:rsidR="005829EC">
        <w:rPr>
          <w:rFonts w:cs="Times New Roman"/>
          <w:sz w:val="20"/>
          <w:szCs w:val="20"/>
        </w:rPr>
        <w:t xml:space="preserve"> </w:t>
      </w:r>
      <w:r w:rsidRPr="002005A7">
        <w:rPr>
          <w:rFonts w:cs="Times New Roman"/>
          <w:sz w:val="20"/>
          <w:szCs w:val="20"/>
        </w:rPr>
        <w:t>121.9 млн. руб.</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10.6 %</w:t>
      </w:r>
      <w:r w:rsidR="005829EC">
        <w:rPr>
          <w:rFonts w:cs="Times New Roman"/>
          <w:sz w:val="20"/>
          <w:szCs w:val="20"/>
        </w:rPr>
        <w:t xml:space="preserve"> </w:t>
      </w:r>
      <w:r w:rsidRPr="002005A7">
        <w:rPr>
          <w:rFonts w:cs="Times New Roman"/>
          <w:sz w:val="20"/>
          <w:szCs w:val="20"/>
        </w:rPr>
        <w:t>выше</w:t>
      </w:r>
      <w:r w:rsidR="005829EC">
        <w:rPr>
          <w:rFonts w:cs="Times New Roman"/>
          <w:sz w:val="20"/>
          <w:szCs w:val="20"/>
        </w:rPr>
        <w:t xml:space="preserve"> </w:t>
      </w:r>
      <w:r w:rsidRPr="002005A7">
        <w:rPr>
          <w:rFonts w:cs="Times New Roman"/>
          <w:sz w:val="20"/>
          <w:szCs w:val="20"/>
        </w:rPr>
        <w:t>соответствующего</w:t>
      </w:r>
      <w:r w:rsidR="005829EC">
        <w:rPr>
          <w:rFonts w:cs="Times New Roman"/>
          <w:sz w:val="20"/>
          <w:szCs w:val="20"/>
        </w:rPr>
        <w:t xml:space="preserve"> </w:t>
      </w:r>
      <w:r w:rsidRPr="002005A7">
        <w:rPr>
          <w:rFonts w:cs="Times New Roman"/>
          <w:sz w:val="20"/>
          <w:szCs w:val="20"/>
        </w:rPr>
        <w:t>периода</w:t>
      </w:r>
      <w:r w:rsidR="005829EC">
        <w:rPr>
          <w:rFonts w:cs="Times New Roman"/>
          <w:sz w:val="20"/>
          <w:szCs w:val="20"/>
        </w:rPr>
        <w:t xml:space="preserve"> </w:t>
      </w:r>
      <w:r w:rsidRPr="002005A7">
        <w:rPr>
          <w:rFonts w:cs="Times New Roman"/>
          <w:sz w:val="20"/>
          <w:szCs w:val="20"/>
        </w:rPr>
        <w:t xml:space="preserve">2015года. </w:t>
      </w:r>
    </w:p>
    <w:p w:rsidR="002005A7" w:rsidRPr="002005A7" w:rsidRDefault="002005A7" w:rsidP="002005A7">
      <w:pPr>
        <w:jc w:val="both"/>
        <w:rPr>
          <w:rFonts w:cs="Times New Roman"/>
          <w:sz w:val="20"/>
          <w:szCs w:val="20"/>
        </w:rPr>
      </w:pPr>
      <w:r w:rsidRPr="002005A7">
        <w:rPr>
          <w:rFonts w:cs="Times New Roman"/>
          <w:sz w:val="20"/>
          <w:szCs w:val="20"/>
        </w:rPr>
        <w:tab/>
        <w:t xml:space="preserve"> Безвозмездных</w:t>
      </w:r>
      <w:r w:rsidR="005829EC">
        <w:rPr>
          <w:rFonts w:cs="Times New Roman"/>
          <w:sz w:val="20"/>
          <w:szCs w:val="20"/>
        </w:rPr>
        <w:t xml:space="preserve"> </w:t>
      </w:r>
      <w:r w:rsidRPr="002005A7">
        <w:rPr>
          <w:rFonts w:cs="Times New Roman"/>
          <w:sz w:val="20"/>
          <w:szCs w:val="20"/>
        </w:rPr>
        <w:t>поступлений</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доход</w:t>
      </w:r>
      <w:r w:rsidR="005829EC">
        <w:rPr>
          <w:rFonts w:cs="Times New Roman"/>
          <w:sz w:val="20"/>
          <w:szCs w:val="20"/>
        </w:rPr>
        <w:t xml:space="preserve"> </w:t>
      </w:r>
      <w:r w:rsidRPr="002005A7">
        <w:rPr>
          <w:rFonts w:cs="Times New Roman"/>
          <w:sz w:val="20"/>
          <w:szCs w:val="20"/>
        </w:rPr>
        <w:t>консолидированного</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за</w:t>
      </w:r>
      <w:r w:rsidR="005829EC">
        <w:rPr>
          <w:rFonts w:cs="Times New Roman"/>
          <w:sz w:val="20"/>
          <w:szCs w:val="20"/>
        </w:rPr>
        <w:t xml:space="preserve"> </w:t>
      </w:r>
      <w:r w:rsidRPr="002005A7">
        <w:rPr>
          <w:rFonts w:cs="Times New Roman"/>
          <w:sz w:val="20"/>
          <w:szCs w:val="20"/>
        </w:rPr>
        <w:t>девять</w:t>
      </w:r>
      <w:r w:rsidR="005829EC">
        <w:rPr>
          <w:rFonts w:cs="Times New Roman"/>
          <w:sz w:val="20"/>
          <w:szCs w:val="20"/>
        </w:rPr>
        <w:t xml:space="preserve"> </w:t>
      </w:r>
      <w:r w:rsidRPr="002005A7">
        <w:rPr>
          <w:rFonts w:cs="Times New Roman"/>
          <w:sz w:val="20"/>
          <w:szCs w:val="20"/>
        </w:rPr>
        <w:t>месяцев</w:t>
      </w:r>
      <w:r w:rsidR="005829EC">
        <w:rPr>
          <w:rFonts w:cs="Times New Roman"/>
          <w:sz w:val="20"/>
          <w:szCs w:val="20"/>
        </w:rPr>
        <w:t xml:space="preserve"> </w:t>
      </w:r>
      <w:r w:rsidRPr="002005A7">
        <w:rPr>
          <w:rFonts w:cs="Times New Roman"/>
          <w:sz w:val="20"/>
          <w:szCs w:val="20"/>
        </w:rPr>
        <w:t>2016 года</w:t>
      </w:r>
      <w:r w:rsidR="005829EC">
        <w:rPr>
          <w:rFonts w:cs="Times New Roman"/>
          <w:sz w:val="20"/>
          <w:szCs w:val="20"/>
        </w:rPr>
        <w:t xml:space="preserve"> </w:t>
      </w:r>
      <w:r w:rsidRPr="002005A7">
        <w:rPr>
          <w:rFonts w:cs="Times New Roman"/>
          <w:sz w:val="20"/>
          <w:szCs w:val="20"/>
        </w:rPr>
        <w:t>поступило</w:t>
      </w:r>
      <w:r w:rsidR="005829EC">
        <w:rPr>
          <w:rFonts w:cs="Times New Roman"/>
          <w:sz w:val="20"/>
          <w:szCs w:val="20"/>
        </w:rPr>
        <w:t xml:space="preserve"> </w:t>
      </w:r>
      <w:r w:rsidRPr="002005A7">
        <w:rPr>
          <w:rFonts w:cs="Times New Roman"/>
          <w:sz w:val="20"/>
          <w:szCs w:val="20"/>
        </w:rPr>
        <w:t>88.7млн. на</w:t>
      </w:r>
      <w:r w:rsidR="005829EC">
        <w:rPr>
          <w:rFonts w:cs="Times New Roman"/>
          <w:sz w:val="20"/>
          <w:szCs w:val="20"/>
        </w:rPr>
        <w:t xml:space="preserve"> </w:t>
      </w:r>
      <w:r w:rsidRPr="002005A7">
        <w:rPr>
          <w:rFonts w:cs="Times New Roman"/>
          <w:sz w:val="20"/>
          <w:szCs w:val="20"/>
        </w:rPr>
        <w:t>5.1 млн. руб.</w:t>
      </w:r>
      <w:r w:rsidR="005829EC">
        <w:rPr>
          <w:rFonts w:cs="Times New Roman"/>
          <w:sz w:val="20"/>
          <w:szCs w:val="20"/>
        </w:rPr>
        <w:t xml:space="preserve"> </w:t>
      </w:r>
      <w:r w:rsidRPr="002005A7">
        <w:rPr>
          <w:rFonts w:cs="Times New Roman"/>
          <w:sz w:val="20"/>
          <w:szCs w:val="20"/>
        </w:rPr>
        <w:t>больше</w:t>
      </w:r>
      <w:r w:rsidR="005829EC">
        <w:rPr>
          <w:rFonts w:cs="Times New Roman"/>
          <w:sz w:val="20"/>
          <w:szCs w:val="20"/>
        </w:rPr>
        <w:t xml:space="preserve"> </w:t>
      </w:r>
      <w:r w:rsidRPr="002005A7">
        <w:rPr>
          <w:rFonts w:cs="Times New Roman"/>
          <w:sz w:val="20"/>
          <w:szCs w:val="20"/>
        </w:rPr>
        <w:t>соответствующего</w:t>
      </w:r>
      <w:r w:rsidR="005829EC">
        <w:rPr>
          <w:rFonts w:cs="Times New Roman"/>
          <w:sz w:val="20"/>
          <w:szCs w:val="20"/>
        </w:rPr>
        <w:t xml:space="preserve"> </w:t>
      </w:r>
      <w:r w:rsidRPr="002005A7">
        <w:rPr>
          <w:rFonts w:cs="Times New Roman"/>
          <w:sz w:val="20"/>
          <w:szCs w:val="20"/>
        </w:rPr>
        <w:t>периода</w:t>
      </w:r>
      <w:r w:rsidR="005829EC">
        <w:rPr>
          <w:rFonts w:cs="Times New Roman"/>
          <w:sz w:val="20"/>
          <w:szCs w:val="20"/>
        </w:rPr>
        <w:t xml:space="preserve"> </w:t>
      </w:r>
      <w:r w:rsidRPr="002005A7">
        <w:rPr>
          <w:rFonts w:cs="Times New Roman"/>
          <w:sz w:val="20"/>
          <w:szCs w:val="20"/>
        </w:rPr>
        <w:t>2015 года.</w:t>
      </w:r>
      <w:r w:rsidR="005829EC">
        <w:rPr>
          <w:rFonts w:cs="Times New Roman"/>
          <w:sz w:val="20"/>
          <w:szCs w:val="20"/>
        </w:rPr>
        <w:t xml:space="preserve"> </w:t>
      </w:r>
    </w:p>
    <w:p w:rsidR="002005A7" w:rsidRPr="002005A7" w:rsidRDefault="002005A7" w:rsidP="002005A7">
      <w:pPr>
        <w:ind w:firstLine="708"/>
        <w:jc w:val="both"/>
        <w:rPr>
          <w:rFonts w:cs="Times New Roman"/>
          <w:sz w:val="20"/>
          <w:szCs w:val="20"/>
        </w:rPr>
      </w:pPr>
      <w:r w:rsidRPr="002005A7">
        <w:rPr>
          <w:rFonts w:cs="Times New Roman"/>
          <w:sz w:val="20"/>
          <w:szCs w:val="20"/>
        </w:rPr>
        <w:t>Исполнение</w:t>
      </w:r>
      <w:r w:rsidR="005829EC">
        <w:rPr>
          <w:rFonts w:cs="Times New Roman"/>
          <w:sz w:val="20"/>
          <w:szCs w:val="20"/>
        </w:rPr>
        <w:t xml:space="preserve"> </w:t>
      </w:r>
      <w:r w:rsidRPr="002005A7">
        <w:rPr>
          <w:rFonts w:cs="Times New Roman"/>
          <w:sz w:val="20"/>
          <w:szCs w:val="20"/>
        </w:rPr>
        <w:t>консолидированного</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доходам</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состоянию</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1-е</w:t>
      </w:r>
      <w:r w:rsidR="005829EC">
        <w:rPr>
          <w:rFonts w:cs="Times New Roman"/>
          <w:sz w:val="20"/>
          <w:szCs w:val="20"/>
        </w:rPr>
        <w:t xml:space="preserve"> </w:t>
      </w:r>
      <w:r w:rsidRPr="002005A7">
        <w:rPr>
          <w:rFonts w:cs="Times New Roman"/>
          <w:sz w:val="20"/>
          <w:szCs w:val="20"/>
        </w:rPr>
        <w:t>октября</w:t>
      </w:r>
      <w:r w:rsidR="005829EC">
        <w:rPr>
          <w:rFonts w:cs="Times New Roman"/>
          <w:sz w:val="20"/>
          <w:szCs w:val="20"/>
        </w:rPr>
        <w:t xml:space="preserve"> </w:t>
      </w:r>
      <w:r w:rsidRPr="002005A7">
        <w:rPr>
          <w:rFonts w:cs="Times New Roman"/>
          <w:sz w:val="20"/>
          <w:szCs w:val="20"/>
        </w:rPr>
        <w:t>т.г. составило</w:t>
      </w:r>
      <w:r w:rsidR="005829EC">
        <w:rPr>
          <w:rFonts w:cs="Times New Roman"/>
          <w:sz w:val="20"/>
          <w:szCs w:val="20"/>
        </w:rPr>
        <w:t xml:space="preserve"> </w:t>
      </w:r>
      <w:r w:rsidRPr="002005A7">
        <w:rPr>
          <w:rFonts w:cs="Times New Roman"/>
          <w:sz w:val="20"/>
          <w:szCs w:val="20"/>
        </w:rPr>
        <w:t>78 %</w:t>
      </w:r>
      <w:r w:rsidR="005829EC">
        <w:rPr>
          <w:rFonts w:cs="Times New Roman"/>
          <w:sz w:val="20"/>
          <w:szCs w:val="20"/>
        </w:rPr>
        <w:t xml:space="preserve"> </w:t>
      </w:r>
      <w:r w:rsidRPr="002005A7">
        <w:rPr>
          <w:rFonts w:cs="Times New Roman"/>
          <w:sz w:val="20"/>
          <w:szCs w:val="20"/>
        </w:rPr>
        <w:t>к</w:t>
      </w:r>
      <w:r w:rsidR="005829EC">
        <w:rPr>
          <w:rFonts w:cs="Times New Roman"/>
          <w:sz w:val="20"/>
          <w:szCs w:val="20"/>
        </w:rPr>
        <w:t xml:space="preserve"> </w:t>
      </w:r>
      <w:r w:rsidRPr="002005A7">
        <w:rPr>
          <w:rFonts w:cs="Times New Roman"/>
          <w:sz w:val="20"/>
          <w:szCs w:val="20"/>
        </w:rPr>
        <w:t>уточненному</w:t>
      </w:r>
      <w:r w:rsidR="005829EC">
        <w:rPr>
          <w:rFonts w:cs="Times New Roman"/>
          <w:sz w:val="20"/>
          <w:szCs w:val="20"/>
        </w:rPr>
        <w:t xml:space="preserve"> </w:t>
      </w:r>
      <w:r w:rsidRPr="002005A7">
        <w:rPr>
          <w:rFonts w:cs="Times New Roman"/>
          <w:sz w:val="20"/>
          <w:szCs w:val="20"/>
        </w:rPr>
        <w:t>годовому</w:t>
      </w:r>
      <w:r w:rsidR="005829EC">
        <w:rPr>
          <w:rFonts w:cs="Times New Roman"/>
          <w:sz w:val="20"/>
          <w:szCs w:val="20"/>
        </w:rPr>
        <w:t xml:space="preserve"> </w:t>
      </w:r>
      <w:r w:rsidRPr="002005A7">
        <w:rPr>
          <w:rFonts w:cs="Times New Roman"/>
          <w:sz w:val="20"/>
          <w:szCs w:val="20"/>
        </w:rPr>
        <w:t>плану, в т.ч.</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налоговым</w:t>
      </w:r>
      <w:r w:rsidR="005829EC">
        <w:rPr>
          <w:rFonts w:cs="Times New Roman"/>
          <w:sz w:val="20"/>
          <w:szCs w:val="20"/>
        </w:rPr>
        <w:t xml:space="preserve"> </w:t>
      </w:r>
      <w:r w:rsidRPr="002005A7">
        <w:rPr>
          <w:rFonts w:cs="Times New Roman"/>
          <w:sz w:val="20"/>
          <w:szCs w:val="20"/>
        </w:rPr>
        <w:t>и</w:t>
      </w:r>
      <w:r w:rsidR="005829EC">
        <w:rPr>
          <w:rFonts w:cs="Times New Roman"/>
          <w:sz w:val="20"/>
          <w:szCs w:val="20"/>
        </w:rPr>
        <w:t xml:space="preserve"> </w:t>
      </w:r>
      <w:r w:rsidRPr="002005A7">
        <w:rPr>
          <w:rFonts w:cs="Times New Roman"/>
          <w:sz w:val="20"/>
          <w:szCs w:val="20"/>
        </w:rPr>
        <w:t>неналоговым</w:t>
      </w:r>
      <w:r w:rsidR="005829EC">
        <w:rPr>
          <w:rFonts w:cs="Times New Roman"/>
          <w:sz w:val="20"/>
          <w:szCs w:val="20"/>
        </w:rPr>
        <w:t xml:space="preserve"> </w:t>
      </w:r>
      <w:r w:rsidRPr="002005A7">
        <w:rPr>
          <w:rFonts w:cs="Times New Roman"/>
          <w:sz w:val="20"/>
          <w:szCs w:val="20"/>
        </w:rPr>
        <w:t>доходам</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68.1 %. Установленное</w:t>
      </w:r>
      <w:r w:rsidR="005829EC">
        <w:rPr>
          <w:rFonts w:cs="Times New Roman"/>
          <w:sz w:val="20"/>
          <w:szCs w:val="20"/>
        </w:rPr>
        <w:t xml:space="preserve"> </w:t>
      </w:r>
      <w:r w:rsidRPr="002005A7">
        <w:rPr>
          <w:rFonts w:cs="Times New Roman"/>
          <w:sz w:val="20"/>
          <w:szCs w:val="20"/>
        </w:rPr>
        <w:t>задание</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мобилизации</w:t>
      </w:r>
      <w:r w:rsidR="005829EC">
        <w:rPr>
          <w:rFonts w:cs="Times New Roman"/>
          <w:sz w:val="20"/>
          <w:szCs w:val="20"/>
        </w:rPr>
        <w:t xml:space="preserve"> </w:t>
      </w:r>
      <w:r w:rsidRPr="002005A7">
        <w:rPr>
          <w:rFonts w:cs="Times New Roman"/>
          <w:sz w:val="20"/>
          <w:szCs w:val="20"/>
        </w:rPr>
        <w:t>собственных</w:t>
      </w:r>
      <w:r w:rsidR="005829EC">
        <w:rPr>
          <w:rFonts w:cs="Times New Roman"/>
          <w:sz w:val="20"/>
          <w:szCs w:val="20"/>
        </w:rPr>
        <w:t xml:space="preserve"> </w:t>
      </w:r>
      <w:r w:rsidRPr="002005A7">
        <w:rPr>
          <w:rFonts w:cs="Times New Roman"/>
          <w:sz w:val="20"/>
          <w:szCs w:val="20"/>
        </w:rPr>
        <w:t>доходов</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консолидированный</w:t>
      </w:r>
      <w:r w:rsidR="005829EC">
        <w:rPr>
          <w:rFonts w:cs="Times New Roman"/>
          <w:sz w:val="20"/>
          <w:szCs w:val="20"/>
        </w:rPr>
        <w:t xml:space="preserve"> </w:t>
      </w:r>
      <w:r w:rsidRPr="002005A7">
        <w:rPr>
          <w:rFonts w:cs="Times New Roman"/>
          <w:sz w:val="20"/>
          <w:szCs w:val="20"/>
        </w:rPr>
        <w:t>бюджет района</w:t>
      </w:r>
      <w:r w:rsidR="005829EC">
        <w:rPr>
          <w:rFonts w:cs="Times New Roman"/>
          <w:sz w:val="20"/>
          <w:szCs w:val="20"/>
        </w:rPr>
        <w:t xml:space="preserve"> </w:t>
      </w:r>
      <w:r w:rsidRPr="002005A7">
        <w:rPr>
          <w:rFonts w:cs="Times New Roman"/>
          <w:sz w:val="20"/>
          <w:szCs w:val="20"/>
        </w:rPr>
        <w:t>за</w:t>
      </w:r>
      <w:r w:rsidR="005829EC">
        <w:rPr>
          <w:rFonts w:cs="Times New Roman"/>
          <w:sz w:val="20"/>
          <w:szCs w:val="20"/>
        </w:rPr>
        <w:t xml:space="preserve"> </w:t>
      </w:r>
      <w:r w:rsidRPr="002005A7">
        <w:rPr>
          <w:rFonts w:cs="Times New Roman"/>
          <w:sz w:val="20"/>
          <w:szCs w:val="20"/>
        </w:rPr>
        <w:t>девять</w:t>
      </w:r>
      <w:r w:rsidR="005829EC">
        <w:rPr>
          <w:rFonts w:cs="Times New Roman"/>
          <w:sz w:val="20"/>
          <w:szCs w:val="20"/>
        </w:rPr>
        <w:t xml:space="preserve"> </w:t>
      </w:r>
      <w:r w:rsidRPr="002005A7">
        <w:rPr>
          <w:rFonts w:cs="Times New Roman"/>
          <w:sz w:val="20"/>
          <w:szCs w:val="20"/>
        </w:rPr>
        <w:t>месяцев</w:t>
      </w:r>
      <w:r w:rsidR="005829EC">
        <w:rPr>
          <w:rFonts w:cs="Times New Roman"/>
          <w:sz w:val="20"/>
          <w:szCs w:val="20"/>
        </w:rPr>
        <w:t xml:space="preserve"> </w:t>
      </w:r>
      <w:r w:rsidRPr="002005A7">
        <w:rPr>
          <w:rFonts w:cs="Times New Roman"/>
          <w:sz w:val="20"/>
          <w:szCs w:val="20"/>
        </w:rPr>
        <w:t>выполнено</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94.4 %.</w:t>
      </w:r>
    </w:p>
    <w:p w:rsidR="002005A7" w:rsidRPr="002005A7" w:rsidRDefault="002005A7" w:rsidP="002005A7">
      <w:pPr>
        <w:jc w:val="both"/>
        <w:rPr>
          <w:rFonts w:cs="Times New Roman"/>
          <w:sz w:val="20"/>
          <w:szCs w:val="20"/>
        </w:rPr>
      </w:pPr>
      <w:r w:rsidRPr="002005A7">
        <w:rPr>
          <w:rFonts w:cs="Times New Roman"/>
          <w:sz w:val="20"/>
          <w:szCs w:val="20"/>
        </w:rPr>
        <w:t xml:space="preserve"> На основании</w:t>
      </w:r>
      <w:r w:rsidR="005829EC">
        <w:rPr>
          <w:rFonts w:cs="Times New Roman"/>
          <w:sz w:val="20"/>
          <w:szCs w:val="20"/>
        </w:rPr>
        <w:t xml:space="preserve"> </w:t>
      </w:r>
      <w:r w:rsidRPr="002005A7">
        <w:rPr>
          <w:rFonts w:cs="Times New Roman"/>
          <w:sz w:val="20"/>
          <w:szCs w:val="20"/>
        </w:rPr>
        <w:t>изложенного, Собрание</w:t>
      </w:r>
      <w:r w:rsidR="005829EC">
        <w:rPr>
          <w:rFonts w:cs="Times New Roman"/>
          <w:sz w:val="20"/>
          <w:szCs w:val="20"/>
        </w:rPr>
        <w:t xml:space="preserve"> </w:t>
      </w:r>
      <w:r w:rsidRPr="002005A7">
        <w:rPr>
          <w:rFonts w:cs="Times New Roman"/>
          <w:sz w:val="20"/>
          <w:szCs w:val="20"/>
        </w:rPr>
        <w:t>депутатов</w:t>
      </w:r>
    </w:p>
    <w:p w:rsidR="002005A7" w:rsidRPr="002005A7" w:rsidRDefault="002005A7" w:rsidP="002005A7">
      <w:pPr>
        <w:jc w:val="center"/>
        <w:rPr>
          <w:rFonts w:cs="Times New Roman"/>
          <w:sz w:val="20"/>
          <w:szCs w:val="20"/>
        </w:rPr>
      </w:pPr>
      <w:r w:rsidRPr="002005A7">
        <w:rPr>
          <w:rFonts w:cs="Times New Roman"/>
          <w:sz w:val="20"/>
          <w:szCs w:val="20"/>
        </w:rPr>
        <w:t>РЕШИЛО:</w:t>
      </w:r>
    </w:p>
    <w:p w:rsidR="002005A7" w:rsidRPr="002005A7" w:rsidRDefault="002005A7" w:rsidP="002005A7">
      <w:pPr>
        <w:jc w:val="both"/>
        <w:rPr>
          <w:rFonts w:cs="Times New Roman"/>
          <w:sz w:val="20"/>
          <w:szCs w:val="20"/>
        </w:rPr>
      </w:pPr>
      <w:r w:rsidRPr="002005A7">
        <w:rPr>
          <w:rFonts w:cs="Times New Roman"/>
          <w:sz w:val="20"/>
          <w:szCs w:val="20"/>
        </w:rPr>
        <w:t xml:space="preserve">1.Принять к сведению информацию администрации муниципального </w:t>
      </w:r>
      <w:r w:rsidR="00D94A27">
        <w:rPr>
          <w:rFonts w:cs="Times New Roman"/>
          <w:sz w:val="20"/>
          <w:szCs w:val="20"/>
        </w:rPr>
        <w:t>района</w:t>
      </w:r>
      <w:r w:rsidR="005829EC">
        <w:rPr>
          <w:rFonts w:cs="Times New Roman"/>
          <w:sz w:val="20"/>
          <w:szCs w:val="20"/>
        </w:rPr>
        <w:t xml:space="preserve"> </w:t>
      </w:r>
      <w:r w:rsidRPr="002005A7">
        <w:rPr>
          <w:rFonts w:cs="Times New Roman"/>
          <w:sz w:val="20"/>
          <w:szCs w:val="20"/>
        </w:rPr>
        <w:t>об</w:t>
      </w:r>
      <w:r w:rsidR="005829EC">
        <w:rPr>
          <w:rFonts w:cs="Times New Roman"/>
          <w:sz w:val="20"/>
          <w:szCs w:val="20"/>
        </w:rPr>
        <w:t xml:space="preserve"> </w:t>
      </w:r>
      <w:r w:rsidRPr="002005A7">
        <w:rPr>
          <w:rFonts w:cs="Times New Roman"/>
          <w:sz w:val="20"/>
          <w:szCs w:val="20"/>
        </w:rPr>
        <w:t>исполнении</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за</w:t>
      </w:r>
      <w:r w:rsidR="005829EC">
        <w:rPr>
          <w:rFonts w:cs="Times New Roman"/>
          <w:sz w:val="20"/>
          <w:szCs w:val="20"/>
        </w:rPr>
        <w:t xml:space="preserve"> </w:t>
      </w:r>
      <w:r w:rsidRPr="002005A7">
        <w:rPr>
          <w:rFonts w:cs="Times New Roman"/>
          <w:sz w:val="20"/>
          <w:szCs w:val="20"/>
        </w:rPr>
        <w:t>9</w:t>
      </w:r>
      <w:r w:rsidR="005829EC">
        <w:rPr>
          <w:rFonts w:cs="Times New Roman"/>
          <w:sz w:val="20"/>
          <w:szCs w:val="20"/>
        </w:rPr>
        <w:t xml:space="preserve"> </w:t>
      </w:r>
      <w:r w:rsidRPr="002005A7">
        <w:rPr>
          <w:rFonts w:cs="Times New Roman"/>
          <w:sz w:val="20"/>
          <w:szCs w:val="20"/>
        </w:rPr>
        <w:t>месяцев</w:t>
      </w:r>
      <w:r w:rsidR="005829EC">
        <w:rPr>
          <w:rFonts w:cs="Times New Roman"/>
          <w:sz w:val="20"/>
          <w:szCs w:val="20"/>
        </w:rPr>
        <w:t xml:space="preserve"> </w:t>
      </w:r>
      <w:r w:rsidRPr="002005A7">
        <w:rPr>
          <w:rFonts w:cs="Times New Roman"/>
          <w:sz w:val="20"/>
          <w:szCs w:val="20"/>
        </w:rPr>
        <w:t>2016года.</w:t>
      </w:r>
    </w:p>
    <w:p w:rsidR="002005A7" w:rsidRPr="002005A7" w:rsidRDefault="002005A7" w:rsidP="002005A7">
      <w:pPr>
        <w:jc w:val="both"/>
        <w:rPr>
          <w:rFonts w:cs="Times New Roman"/>
          <w:sz w:val="20"/>
          <w:szCs w:val="20"/>
        </w:rPr>
      </w:pPr>
      <w:r w:rsidRPr="002005A7">
        <w:rPr>
          <w:rFonts w:cs="Times New Roman"/>
          <w:sz w:val="20"/>
          <w:szCs w:val="20"/>
        </w:rPr>
        <w:t>2.Администрации муниципального района</w:t>
      </w:r>
      <w:r w:rsidR="005829EC">
        <w:rPr>
          <w:rFonts w:cs="Times New Roman"/>
          <w:sz w:val="20"/>
          <w:szCs w:val="20"/>
        </w:rPr>
        <w:t xml:space="preserve"> </w:t>
      </w:r>
      <w:r w:rsidRPr="002005A7">
        <w:rPr>
          <w:rFonts w:cs="Times New Roman"/>
          <w:sz w:val="20"/>
          <w:szCs w:val="20"/>
        </w:rPr>
        <w:t>обеспечить исполнение</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за</w:t>
      </w:r>
      <w:r w:rsidR="005829EC">
        <w:rPr>
          <w:rFonts w:cs="Times New Roman"/>
          <w:sz w:val="20"/>
          <w:szCs w:val="20"/>
        </w:rPr>
        <w:t xml:space="preserve"> </w:t>
      </w:r>
      <w:r w:rsidRPr="002005A7">
        <w:rPr>
          <w:rFonts w:cs="Times New Roman"/>
          <w:sz w:val="20"/>
          <w:szCs w:val="20"/>
        </w:rPr>
        <w:t>2016год</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мобилизации</w:t>
      </w:r>
      <w:r w:rsidR="005829EC">
        <w:rPr>
          <w:rFonts w:cs="Times New Roman"/>
          <w:sz w:val="20"/>
          <w:szCs w:val="20"/>
        </w:rPr>
        <w:t xml:space="preserve"> </w:t>
      </w:r>
      <w:r w:rsidRPr="002005A7">
        <w:rPr>
          <w:rFonts w:cs="Times New Roman"/>
          <w:sz w:val="20"/>
          <w:szCs w:val="20"/>
        </w:rPr>
        <w:t>утвержденных</w:t>
      </w:r>
      <w:r w:rsidR="005829EC">
        <w:rPr>
          <w:rFonts w:cs="Times New Roman"/>
          <w:sz w:val="20"/>
          <w:szCs w:val="20"/>
        </w:rPr>
        <w:t xml:space="preserve"> </w:t>
      </w:r>
      <w:r w:rsidRPr="002005A7">
        <w:rPr>
          <w:rFonts w:cs="Times New Roman"/>
          <w:sz w:val="20"/>
          <w:szCs w:val="20"/>
        </w:rPr>
        <w:t>бюджетом</w:t>
      </w:r>
      <w:r w:rsidR="005829EC">
        <w:rPr>
          <w:rFonts w:cs="Times New Roman"/>
          <w:sz w:val="20"/>
          <w:szCs w:val="20"/>
        </w:rPr>
        <w:t xml:space="preserve"> </w:t>
      </w:r>
      <w:r w:rsidRPr="002005A7">
        <w:rPr>
          <w:rFonts w:cs="Times New Roman"/>
          <w:sz w:val="20"/>
          <w:szCs w:val="20"/>
        </w:rPr>
        <w:t>налоговых</w:t>
      </w:r>
      <w:r w:rsidR="005829EC">
        <w:rPr>
          <w:rFonts w:cs="Times New Roman"/>
          <w:sz w:val="20"/>
          <w:szCs w:val="20"/>
        </w:rPr>
        <w:t xml:space="preserve"> </w:t>
      </w:r>
      <w:r w:rsidRPr="002005A7">
        <w:rPr>
          <w:rFonts w:cs="Times New Roman"/>
          <w:sz w:val="20"/>
          <w:szCs w:val="20"/>
        </w:rPr>
        <w:t>и</w:t>
      </w:r>
      <w:r w:rsidR="005829EC">
        <w:rPr>
          <w:rFonts w:cs="Times New Roman"/>
          <w:sz w:val="20"/>
          <w:szCs w:val="20"/>
        </w:rPr>
        <w:t xml:space="preserve"> </w:t>
      </w:r>
      <w:r w:rsidRPr="002005A7">
        <w:rPr>
          <w:rFonts w:cs="Times New Roman"/>
          <w:sz w:val="20"/>
          <w:szCs w:val="20"/>
        </w:rPr>
        <w:t>неналоговых</w:t>
      </w:r>
      <w:r w:rsidR="005829EC">
        <w:rPr>
          <w:rFonts w:cs="Times New Roman"/>
          <w:sz w:val="20"/>
          <w:szCs w:val="20"/>
        </w:rPr>
        <w:t xml:space="preserve"> </w:t>
      </w:r>
      <w:r w:rsidRPr="002005A7">
        <w:rPr>
          <w:rFonts w:cs="Times New Roman"/>
          <w:sz w:val="20"/>
          <w:szCs w:val="20"/>
        </w:rPr>
        <w:t>доходов.</w:t>
      </w:r>
    </w:p>
    <w:p w:rsidR="002005A7" w:rsidRPr="002005A7" w:rsidRDefault="002005A7" w:rsidP="002005A7">
      <w:pPr>
        <w:jc w:val="both"/>
        <w:rPr>
          <w:rFonts w:cs="Times New Roman"/>
          <w:sz w:val="20"/>
          <w:szCs w:val="20"/>
        </w:rPr>
      </w:pPr>
      <w:r w:rsidRPr="002005A7">
        <w:rPr>
          <w:rFonts w:cs="Times New Roman"/>
          <w:sz w:val="20"/>
          <w:szCs w:val="20"/>
        </w:rPr>
        <w:t>3.Администрации</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в</w:t>
      </w:r>
      <w:r w:rsidR="005829EC">
        <w:rPr>
          <w:rFonts w:cs="Times New Roman"/>
          <w:sz w:val="20"/>
          <w:szCs w:val="20"/>
        </w:rPr>
        <w:t xml:space="preserve"> </w:t>
      </w:r>
      <w:r w:rsidRPr="002005A7">
        <w:rPr>
          <w:rFonts w:cs="Times New Roman"/>
          <w:sz w:val="20"/>
          <w:szCs w:val="20"/>
        </w:rPr>
        <w:t>процессе</w:t>
      </w:r>
      <w:r w:rsidR="005829EC">
        <w:rPr>
          <w:rFonts w:cs="Times New Roman"/>
          <w:sz w:val="20"/>
          <w:szCs w:val="20"/>
        </w:rPr>
        <w:t xml:space="preserve"> </w:t>
      </w:r>
      <w:r w:rsidRPr="002005A7">
        <w:rPr>
          <w:rFonts w:cs="Times New Roman"/>
          <w:sz w:val="20"/>
          <w:szCs w:val="20"/>
        </w:rPr>
        <w:t>исполнения</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по</w:t>
      </w:r>
      <w:r w:rsidR="005829EC">
        <w:rPr>
          <w:rFonts w:cs="Times New Roman"/>
          <w:sz w:val="20"/>
          <w:szCs w:val="20"/>
        </w:rPr>
        <w:t xml:space="preserve"> </w:t>
      </w:r>
      <w:r w:rsidRPr="002005A7">
        <w:rPr>
          <w:rFonts w:cs="Times New Roman"/>
          <w:sz w:val="20"/>
          <w:szCs w:val="20"/>
        </w:rPr>
        <w:t>расходам, обеспечить финансирование</w:t>
      </w:r>
      <w:r w:rsidR="005829EC">
        <w:rPr>
          <w:rFonts w:cs="Times New Roman"/>
          <w:sz w:val="20"/>
          <w:szCs w:val="20"/>
        </w:rPr>
        <w:t xml:space="preserve"> </w:t>
      </w:r>
      <w:r w:rsidRPr="002005A7">
        <w:rPr>
          <w:rFonts w:cs="Times New Roman"/>
          <w:sz w:val="20"/>
          <w:szCs w:val="20"/>
        </w:rPr>
        <w:t>получателей</w:t>
      </w:r>
      <w:r w:rsidR="005829EC">
        <w:rPr>
          <w:rFonts w:cs="Times New Roman"/>
          <w:sz w:val="20"/>
          <w:szCs w:val="20"/>
        </w:rPr>
        <w:t xml:space="preserve"> </w:t>
      </w:r>
      <w:r w:rsidRPr="002005A7">
        <w:rPr>
          <w:rFonts w:cs="Times New Roman"/>
          <w:sz w:val="20"/>
          <w:szCs w:val="20"/>
        </w:rPr>
        <w:t>средств</w:t>
      </w:r>
      <w:r w:rsidR="005829EC">
        <w:rPr>
          <w:rFonts w:cs="Times New Roman"/>
          <w:sz w:val="20"/>
          <w:szCs w:val="20"/>
        </w:rPr>
        <w:t xml:space="preserve"> </w:t>
      </w:r>
      <w:r w:rsidRPr="002005A7">
        <w:rPr>
          <w:rFonts w:cs="Times New Roman"/>
          <w:sz w:val="20"/>
          <w:szCs w:val="20"/>
        </w:rPr>
        <w:t>бюджета</w:t>
      </w:r>
      <w:r w:rsidR="005829EC">
        <w:rPr>
          <w:rFonts w:cs="Times New Roman"/>
          <w:sz w:val="20"/>
          <w:szCs w:val="20"/>
        </w:rPr>
        <w:t xml:space="preserve"> </w:t>
      </w:r>
      <w:r w:rsidRPr="002005A7">
        <w:rPr>
          <w:rFonts w:cs="Times New Roman"/>
          <w:sz w:val="20"/>
          <w:szCs w:val="20"/>
        </w:rPr>
        <w:t>муниципального района, утвержденных</w:t>
      </w:r>
      <w:r w:rsidR="005829EC">
        <w:rPr>
          <w:rFonts w:cs="Times New Roman"/>
          <w:sz w:val="20"/>
          <w:szCs w:val="20"/>
        </w:rPr>
        <w:t xml:space="preserve"> </w:t>
      </w:r>
      <w:r w:rsidRPr="002005A7">
        <w:rPr>
          <w:rFonts w:cs="Times New Roman"/>
          <w:sz w:val="20"/>
          <w:szCs w:val="20"/>
        </w:rPr>
        <w:t>решением</w:t>
      </w:r>
      <w:r w:rsidR="005829EC">
        <w:rPr>
          <w:rFonts w:cs="Times New Roman"/>
          <w:sz w:val="20"/>
          <w:szCs w:val="20"/>
        </w:rPr>
        <w:t xml:space="preserve"> </w:t>
      </w:r>
      <w:r w:rsidRPr="002005A7">
        <w:rPr>
          <w:rFonts w:cs="Times New Roman"/>
          <w:sz w:val="20"/>
          <w:szCs w:val="20"/>
        </w:rPr>
        <w:t>Собрания</w:t>
      </w:r>
      <w:r w:rsidR="005829EC">
        <w:rPr>
          <w:rFonts w:cs="Times New Roman"/>
          <w:sz w:val="20"/>
          <w:szCs w:val="20"/>
        </w:rPr>
        <w:t xml:space="preserve"> </w:t>
      </w:r>
      <w:r w:rsidRPr="002005A7">
        <w:rPr>
          <w:rFonts w:cs="Times New Roman"/>
          <w:sz w:val="20"/>
          <w:szCs w:val="20"/>
        </w:rPr>
        <w:lastRenderedPageBreak/>
        <w:t>депутатов</w:t>
      </w:r>
      <w:r w:rsidR="005829EC">
        <w:rPr>
          <w:rFonts w:cs="Times New Roman"/>
          <w:sz w:val="20"/>
          <w:szCs w:val="20"/>
        </w:rPr>
        <w:t xml:space="preserve"> </w:t>
      </w:r>
      <w:r w:rsidRPr="002005A7">
        <w:rPr>
          <w:rFonts w:cs="Times New Roman"/>
          <w:sz w:val="20"/>
          <w:szCs w:val="20"/>
        </w:rPr>
        <w:t>№ 27</w:t>
      </w:r>
      <w:r w:rsidR="005829EC">
        <w:rPr>
          <w:rFonts w:cs="Times New Roman"/>
          <w:sz w:val="20"/>
          <w:szCs w:val="20"/>
        </w:rPr>
        <w:t xml:space="preserve"> </w:t>
      </w:r>
      <w:r w:rsidRPr="002005A7">
        <w:rPr>
          <w:rFonts w:cs="Times New Roman"/>
          <w:sz w:val="20"/>
          <w:szCs w:val="20"/>
        </w:rPr>
        <w:t>от</w:t>
      </w:r>
      <w:r w:rsidR="005829EC">
        <w:rPr>
          <w:rFonts w:cs="Times New Roman"/>
          <w:sz w:val="20"/>
          <w:szCs w:val="20"/>
        </w:rPr>
        <w:t xml:space="preserve"> </w:t>
      </w:r>
      <w:r w:rsidRPr="002005A7">
        <w:rPr>
          <w:rFonts w:cs="Times New Roman"/>
          <w:sz w:val="20"/>
          <w:szCs w:val="20"/>
        </w:rPr>
        <w:t>23 декабря</w:t>
      </w:r>
      <w:r w:rsidR="005829EC">
        <w:rPr>
          <w:rFonts w:cs="Times New Roman"/>
          <w:sz w:val="20"/>
          <w:szCs w:val="20"/>
        </w:rPr>
        <w:t xml:space="preserve"> </w:t>
      </w:r>
      <w:r w:rsidRPr="002005A7">
        <w:rPr>
          <w:rFonts w:cs="Times New Roman"/>
          <w:sz w:val="20"/>
          <w:szCs w:val="20"/>
        </w:rPr>
        <w:t>2015</w:t>
      </w:r>
      <w:r w:rsidR="005829EC">
        <w:rPr>
          <w:rFonts w:cs="Times New Roman"/>
          <w:sz w:val="20"/>
          <w:szCs w:val="20"/>
        </w:rPr>
        <w:t xml:space="preserve"> </w:t>
      </w:r>
      <w:r w:rsidRPr="002005A7">
        <w:rPr>
          <w:rFonts w:cs="Times New Roman"/>
          <w:sz w:val="20"/>
          <w:szCs w:val="20"/>
        </w:rPr>
        <w:t>года «О бюджете</w:t>
      </w:r>
      <w:r w:rsidR="005829EC">
        <w:rPr>
          <w:rFonts w:cs="Times New Roman"/>
          <w:sz w:val="20"/>
          <w:szCs w:val="20"/>
        </w:rPr>
        <w:t xml:space="preserve"> </w:t>
      </w:r>
      <w:r w:rsidRPr="002005A7">
        <w:rPr>
          <w:rFonts w:cs="Times New Roman"/>
          <w:sz w:val="20"/>
          <w:szCs w:val="20"/>
        </w:rPr>
        <w:t>Кадыйского муниципального</w:t>
      </w:r>
      <w:r w:rsidR="005829EC">
        <w:rPr>
          <w:rFonts w:cs="Times New Roman"/>
          <w:sz w:val="20"/>
          <w:szCs w:val="20"/>
        </w:rPr>
        <w:t xml:space="preserve"> </w:t>
      </w:r>
      <w:r w:rsidRPr="002005A7">
        <w:rPr>
          <w:rFonts w:cs="Times New Roman"/>
          <w:sz w:val="20"/>
          <w:szCs w:val="20"/>
        </w:rPr>
        <w:t>района</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2016год».</w:t>
      </w:r>
    </w:p>
    <w:p w:rsidR="002005A7" w:rsidRPr="002005A7" w:rsidRDefault="002005A7" w:rsidP="002005A7">
      <w:pPr>
        <w:jc w:val="both"/>
        <w:rPr>
          <w:rFonts w:cs="Times New Roman"/>
          <w:sz w:val="20"/>
          <w:szCs w:val="20"/>
        </w:rPr>
      </w:pPr>
      <w:r w:rsidRPr="002005A7">
        <w:rPr>
          <w:rFonts w:cs="Times New Roman"/>
          <w:sz w:val="20"/>
          <w:szCs w:val="20"/>
        </w:rPr>
        <w:t>4.Настоящее</w:t>
      </w:r>
      <w:r w:rsidR="005829EC">
        <w:rPr>
          <w:rFonts w:cs="Times New Roman"/>
          <w:sz w:val="20"/>
          <w:szCs w:val="20"/>
        </w:rPr>
        <w:t xml:space="preserve"> </w:t>
      </w:r>
      <w:r w:rsidRPr="002005A7">
        <w:rPr>
          <w:rFonts w:cs="Times New Roman"/>
          <w:sz w:val="20"/>
          <w:szCs w:val="20"/>
        </w:rPr>
        <w:t>решение</w:t>
      </w:r>
      <w:r w:rsidR="005829EC">
        <w:rPr>
          <w:rFonts w:cs="Times New Roman"/>
          <w:sz w:val="20"/>
          <w:szCs w:val="20"/>
        </w:rPr>
        <w:t xml:space="preserve"> </w:t>
      </w:r>
      <w:r w:rsidRPr="002005A7">
        <w:rPr>
          <w:rFonts w:cs="Times New Roman"/>
          <w:sz w:val="20"/>
          <w:szCs w:val="20"/>
        </w:rPr>
        <w:t>подлежит опубликованию.</w:t>
      </w:r>
    </w:p>
    <w:p w:rsidR="002005A7" w:rsidRPr="002005A7" w:rsidRDefault="002005A7" w:rsidP="002005A7">
      <w:pPr>
        <w:jc w:val="both"/>
        <w:rPr>
          <w:rFonts w:cs="Times New Roman"/>
          <w:sz w:val="20"/>
          <w:szCs w:val="20"/>
        </w:rPr>
      </w:pPr>
      <w:r w:rsidRPr="002005A7">
        <w:rPr>
          <w:rFonts w:cs="Times New Roman"/>
          <w:sz w:val="20"/>
          <w:szCs w:val="20"/>
        </w:rPr>
        <w:t>5.Контроль</w:t>
      </w:r>
      <w:r w:rsidR="005829EC">
        <w:rPr>
          <w:rFonts w:cs="Times New Roman"/>
          <w:sz w:val="20"/>
          <w:szCs w:val="20"/>
        </w:rPr>
        <w:t xml:space="preserve"> </w:t>
      </w:r>
      <w:r w:rsidRPr="002005A7">
        <w:rPr>
          <w:rFonts w:cs="Times New Roman"/>
          <w:sz w:val="20"/>
          <w:szCs w:val="20"/>
        </w:rPr>
        <w:t>за исполнением</w:t>
      </w:r>
      <w:r w:rsidR="005829EC">
        <w:rPr>
          <w:rFonts w:cs="Times New Roman"/>
          <w:sz w:val="20"/>
          <w:szCs w:val="20"/>
        </w:rPr>
        <w:t xml:space="preserve"> </w:t>
      </w:r>
      <w:r w:rsidRPr="002005A7">
        <w:rPr>
          <w:rFonts w:cs="Times New Roman"/>
          <w:sz w:val="20"/>
          <w:szCs w:val="20"/>
        </w:rPr>
        <w:t>настоящего</w:t>
      </w:r>
      <w:r w:rsidR="005829EC">
        <w:rPr>
          <w:rFonts w:cs="Times New Roman"/>
          <w:sz w:val="20"/>
          <w:szCs w:val="20"/>
        </w:rPr>
        <w:t xml:space="preserve"> </w:t>
      </w:r>
      <w:r w:rsidRPr="002005A7">
        <w:rPr>
          <w:rFonts w:cs="Times New Roman"/>
          <w:sz w:val="20"/>
          <w:szCs w:val="20"/>
        </w:rPr>
        <w:t>решения</w:t>
      </w:r>
      <w:r w:rsidR="005829EC">
        <w:rPr>
          <w:rFonts w:cs="Times New Roman"/>
          <w:sz w:val="20"/>
          <w:szCs w:val="20"/>
        </w:rPr>
        <w:t xml:space="preserve"> </w:t>
      </w:r>
      <w:r w:rsidRPr="002005A7">
        <w:rPr>
          <w:rFonts w:cs="Times New Roman"/>
          <w:sz w:val="20"/>
          <w:szCs w:val="20"/>
        </w:rPr>
        <w:t>возложить</w:t>
      </w:r>
      <w:r w:rsidR="005829EC">
        <w:rPr>
          <w:rFonts w:cs="Times New Roman"/>
          <w:sz w:val="20"/>
          <w:szCs w:val="20"/>
        </w:rPr>
        <w:t xml:space="preserve"> </w:t>
      </w:r>
      <w:r w:rsidRPr="002005A7">
        <w:rPr>
          <w:rFonts w:cs="Times New Roman"/>
          <w:sz w:val="20"/>
          <w:szCs w:val="20"/>
        </w:rPr>
        <w:t>на</w:t>
      </w:r>
      <w:r w:rsidR="005829EC">
        <w:rPr>
          <w:rFonts w:cs="Times New Roman"/>
          <w:sz w:val="20"/>
          <w:szCs w:val="20"/>
        </w:rPr>
        <w:t xml:space="preserve"> </w:t>
      </w:r>
      <w:r w:rsidRPr="002005A7">
        <w:rPr>
          <w:rFonts w:cs="Times New Roman"/>
          <w:sz w:val="20"/>
          <w:szCs w:val="20"/>
        </w:rPr>
        <w:t>комиссию</w:t>
      </w:r>
      <w:r w:rsidR="005829EC">
        <w:rPr>
          <w:rFonts w:cs="Times New Roman"/>
          <w:sz w:val="20"/>
          <w:szCs w:val="20"/>
        </w:rPr>
        <w:t xml:space="preserve"> </w:t>
      </w:r>
      <w:r w:rsidRPr="002005A7">
        <w:rPr>
          <w:rFonts w:cs="Times New Roman"/>
          <w:sz w:val="20"/>
          <w:szCs w:val="20"/>
        </w:rPr>
        <w:t>по бюджету, налогам, банкам</w:t>
      </w:r>
      <w:r w:rsidR="005829EC">
        <w:rPr>
          <w:rFonts w:cs="Times New Roman"/>
          <w:sz w:val="20"/>
          <w:szCs w:val="20"/>
        </w:rPr>
        <w:t xml:space="preserve"> </w:t>
      </w:r>
      <w:r w:rsidRPr="002005A7">
        <w:rPr>
          <w:rFonts w:cs="Times New Roman"/>
          <w:sz w:val="20"/>
          <w:szCs w:val="20"/>
        </w:rPr>
        <w:t>и финансам (Панина</w:t>
      </w:r>
      <w:r w:rsidR="005829EC">
        <w:rPr>
          <w:rFonts w:cs="Times New Roman"/>
          <w:sz w:val="20"/>
          <w:szCs w:val="20"/>
        </w:rPr>
        <w:t xml:space="preserve"> </w:t>
      </w:r>
      <w:r w:rsidRPr="002005A7">
        <w:rPr>
          <w:rFonts w:cs="Times New Roman"/>
          <w:sz w:val="20"/>
          <w:szCs w:val="20"/>
        </w:rPr>
        <w:t>И.А.).</w:t>
      </w:r>
    </w:p>
    <w:p w:rsidR="002005A7" w:rsidRPr="002005A7" w:rsidRDefault="002005A7" w:rsidP="002005A7">
      <w:pPr>
        <w:jc w:val="both"/>
        <w:rPr>
          <w:rFonts w:cs="Times New Roman"/>
          <w:sz w:val="20"/>
          <w:szCs w:val="20"/>
        </w:rPr>
      </w:pPr>
    </w:p>
    <w:p w:rsidR="00D94A27" w:rsidRPr="00C90DC6" w:rsidRDefault="005829EC" w:rsidP="00D94A27">
      <w:pPr>
        <w:rPr>
          <w:rFonts w:cs="Times New Roman"/>
          <w:sz w:val="20"/>
          <w:szCs w:val="20"/>
        </w:rPr>
      </w:pPr>
      <w:r>
        <w:rPr>
          <w:rFonts w:cs="Times New Roman"/>
          <w:sz w:val="20"/>
          <w:szCs w:val="20"/>
        </w:rPr>
        <w:t xml:space="preserve"> </w:t>
      </w:r>
      <w:r w:rsidR="00D94A27" w:rsidRPr="00C90DC6">
        <w:rPr>
          <w:rFonts w:cs="Times New Roman"/>
          <w:sz w:val="20"/>
          <w:szCs w:val="20"/>
        </w:rPr>
        <w:t>Глава</w:t>
      </w:r>
      <w:r w:rsidR="00D94A27">
        <w:rPr>
          <w:rFonts w:cs="Times New Roman"/>
          <w:sz w:val="20"/>
          <w:szCs w:val="20"/>
        </w:rPr>
        <w:t xml:space="preserve"> Кадыйского</w:t>
      </w:r>
      <w:r>
        <w:rPr>
          <w:rFonts w:cs="Times New Roman"/>
          <w:sz w:val="20"/>
          <w:szCs w:val="20"/>
        </w:rPr>
        <w:t xml:space="preserve"> </w:t>
      </w:r>
      <w:r w:rsidR="00D94A27" w:rsidRPr="00C90DC6">
        <w:rPr>
          <w:rFonts w:cs="Times New Roman"/>
          <w:sz w:val="20"/>
          <w:szCs w:val="20"/>
        </w:rPr>
        <w:t>муниципального района</w:t>
      </w:r>
      <w:r>
        <w:rPr>
          <w:rFonts w:cs="Times New Roman"/>
          <w:sz w:val="20"/>
          <w:szCs w:val="20"/>
        </w:rPr>
        <w:t xml:space="preserve"> </w:t>
      </w:r>
      <w:r w:rsidR="00364C3F">
        <w:rPr>
          <w:rFonts w:cs="Times New Roman"/>
          <w:sz w:val="20"/>
          <w:szCs w:val="20"/>
        </w:rPr>
        <w:t xml:space="preserve">                                                                   </w:t>
      </w:r>
      <w:r w:rsidR="00D94A27">
        <w:rPr>
          <w:rFonts w:cs="Times New Roman"/>
          <w:sz w:val="20"/>
          <w:szCs w:val="20"/>
        </w:rPr>
        <w:t>Председатель</w:t>
      </w:r>
      <w:r>
        <w:rPr>
          <w:rFonts w:cs="Times New Roman"/>
          <w:sz w:val="20"/>
          <w:szCs w:val="20"/>
        </w:rPr>
        <w:t xml:space="preserve"> </w:t>
      </w:r>
      <w:r w:rsidR="00D94A27" w:rsidRPr="00C90DC6">
        <w:rPr>
          <w:rFonts w:cs="Times New Roman"/>
          <w:sz w:val="20"/>
          <w:szCs w:val="20"/>
        </w:rPr>
        <w:t>Собрания</w:t>
      </w:r>
      <w:r>
        <w:rPr>
          <w:rFonts w:cs="Times New Roman"/>
          <w:sz w:val="20"/>
          <w:szCs w:val="20"/>
        </w:rPr>
        <w:t xml:space="preserve"> </w:t>
      </w:r>
      <w:r w:rsidR="00D94A27" w:rsidRPr="00C90DC6">
        <w:rPr>
          <w:rFonts w:cs="Times New Roman"/>
          <w:sz w:val="20"/>
          <w:szCs w:val="20"/>
        </w:rPr>
        <w:t>депутатов</w:t>
      </w:r>
      <w:r>
        <w:rPr>
          <w:rFonts w:cs="Times New Roman"/>
          <w:sz w:val="20"/>
          <w:szCs w:val="20"/>
        </w:rPr>
        <w:t xml:space="preserve"> </w:t>
      </w:r>
    </w:p>
    <w:p w:rsidR="00D94A27" w:rsidRPr="00C90DC6" w:rsidRDefault="005829EC" w:rsidP="00D94A27">
      <w:pPr>
        <w:rPr>
          <w:rFonts w:cs="Times New Roman"/>
          <w:sz w:val="20"/>
          <w:szCs w:val="20"/>
        </w:rPr>
      </w:pPr>
      <w:r>
        <w:rPr>
          <w:rFonts w:cs="Times New Roman"/>
          <w:sz w:val="20"/>
          <w:szCs w:val="20"/>
        </w:rPr>
        <w:t xml:space="preserve"> </w:t>
      </w:r>
      <w:r w:rsidR="00D94A27" w:rsidRPr="00C90DC6">
        <w:rPr>
          <w:rFonts w:cs="Times New Roman"/>
          <w:sz w:val="20"/>
          <w:szCs w:val="20"/>
        </w:rPr>
        <w:t>В.В.Зайцев</w:t>
      </w:r>
      <w:r w:rsidR="00364C3F">
        <w:rPr>
          <w:rFonts w:cs="Times New Roman"/>
          <w:sz w:val="20"/>
          <w:szCs w:val="20"/>
        </w:rPr>
        <w:t xml:space="preserve">                                                                                                                         </w:t>
      </w:r>
      <w:r>
        <w:rPr>
          <w:rFonts w:cs="Times New Roman"/>
          <w:sz w:val="20"/>
          <w:szCs w:val="20"/>
        </w:rPr>
        <w:t xml:space="preserve"> </w:t>
      </w:r>
      <w:r w:rsidR="00D94A27" w:rsidRPr="00C90DC6">
        <w:rPr>
          <w:rFonts w:cs="Times New Roman"/>
          <w:sz w:val="20"/>
          <w:szCs w:val="20"/>
        </w:rPr>
        <w:t>М.В.Аристова</w:t>
      </w:r>
    </w:p>
    <w:p w:rsidR="002D0658" w:rsidRPr="002005A7" w:rsidRDefault="002D0658" w:rsidP="002D0658">
      <w:pPr>
        <w:shd w:val="clear" w:color="auto" w:fill="FFFFFF"/>
        <w:spacing w:line="0" w:lineRule="atLeast"/>
        <w:ind w:right="-30"/>
        <w:jc w:val="center"/>
        <w:rPr>
          <w:rFonts w:cs="Times New Roman"/>
          <w:sz w:val="20"/>
          <w:szCs w:val="20"/>
        </w:rPr>
      </w:pPr>
    </w:p>
    <w:tbl>
      <w:tblPr>
        <w:tblW w:w="11734" w:type="dxa"/>
        <w:tblLayout w:type="fixed"/>
        <w:tblCellMar>
          <w:left w:w="30" w:type="dxa"/>
          <w:right w:w="30" w:type="dxa"/>
        </w:tblCellMar>
        <w:tblLook w:val="0000"/>
      </w:tblPr>
      <w:tblGrid>
        <w:gridCol w:w="5275"/>
        <w:gridCol w:w="80"/>
        <w:gridCol w:w="771"/>
        <w:gridCol w:w="1181"/>
        <w:gridCol w:w="94"/>
        <w:gridCol w:w="1134"/>
        <w:gridCol w:w="47"/>
        <w:gridCol w:w="33"/>
        <w:gridCol w:w="913"/>
        <w:gridCol w:w="992"/>
        <w:gridCol w:w="1181"/>
        <w:gridCol w:w="33"/>
      </w:tblGrid>
      <w:tr w:rsidR="00232012" w:rsidTr="00870B75">
        <w:trPr>
          <w:gridAfter w:val="2"/>
          <w:wAfter w:w="1214" w:type="dxa"/>
          <w:trHeight w:val="386"/>
        </w:trPr>
        <w:tc>
          <w:tcPr>
            <w:tcW w:w="10520" w:type="dxa"/>
            <w:gridSpan w:val="10"/>
            <w:tcBorders>
              <w:top w:val="single" w:sz="2" w:space="0" w:color="000000"/>
              <w:left w:val="single" w:sz="2" w:space="0" w:color="000000"/>
              <w:bottom w:val="single" w:sz="2" w:space="0" w:color="000000"/>
              <w:right w:val="single" w:sz="4" w:space="0" w:color="auto"/>
            </w:tcBorders>
          </w:tcPr>
          <w:p w:rsidR="00232012" w:rsidRDefault="00232012">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r w:rsidRPr="00232012">
              <w:rPr>
                <w:rFonts w:eastAsiaTheme="minorHAnsi" w:cs="Times New Roman"/>
                <w:bCs/>
                <w:color w:val="000000"/>
                <w:kern w:val="0"/>
                <w:sz w:val="20"/>
                <w:szCs w:val="20"/>
                <w:lang w:eastAsia="en-US" w:bidi="ar-SA"/>
              </w:rPr>
              <w:t>ОТЧЕТ ОБ ИСПОЛНЕНИИ</w:t>
            </w:r>
            <w:r w:rsidR="005829EC">
              <w:rPr>
                <w:rFonts w:eastAsiaTheme="minorHAnsi" w:cs="Times New Roman"/>
                <w:bCs/>
                <w:color w:val="000000"/>
                <w:kern w:val="0"/>
                <w:sz w:val="20"/>
                <w:szCs w:val="20"/>
                <w:lang w:eastAsia="en-US" w:bidi="ar-SA"/>
              </w:rPr>
              <w:t xml:space="preserve"> </w:t>
            </w:r>
            <w:r w:rsidRPr="00232012">
              <w:rPr>
                <w:rFonts w:eastAsiaTheme="minorHAnsi" w:cs="Times New Roman"/>
                <w:bCs/>
                <w:color w:val="000000"/>
                <w:kern w:val="0"/>
                <w:sz w:val="20"/>
                <w:szCs w:val="20"/>
                <w:lang w:eastAsia="en-US" w:bidi="ar-SA"/>
              </w:rPr>
              <w:t>БЮДЖЕТА КАДЫЙСКОГО МУНИЦИПАЛЬНОГО РАЙОНА</w:t>
            </w:r>
          </w:p>
        </w:tc>
      </w:tr>
      <w:tr w:rsidR="00751264" w:rsidTr="00870B75">
        <w:trPr>
          <w:gridAfter w:val="1"/>
          <w:wAfter w:w="33" w:type="dxa"/>
          <w:trHeight w:val="247"/>
        </w:trPr>
        <w:tc>
          <w:tcPr>
            <w:tcW w:w="5275" w:type="dxa"/>
            <w:tcBorders>
              <w:top w:val="single" w:sz="2" w:space="0" w:color="000000"/>
              <w:left w:val="single" w:sz="2" w:space="0" w:color="000000"/>
              <w:bottom w:val="single" w:sz="2" w:space="0" w:color="000000"/>
              <w:right w:val="nil"/>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80" w:type="dxa"/>
            <w:tcBorders>
              <w:top w:val="single" w:sz="2" w:space="0" w:color="000000"/>
              <w:left w:val="nil"/>
              <w:bottom w:val="single" w:sz="2" w:space="0" w:color="000000"/>
              <w:right w:val="nil"/>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952" w:type="dxa"/>
            <w:gridSpan w:val="2"/>
            <w:tcBorders>
              <w:top w:val="single" w:sz="2" w:space="0" w:color="000000"/>
              <w:left w:val="nil"/>
              <w:bottom w:val="single" w:sz="2" w:space="0" w:color="000000"/>
              <w:right w:val="nil"/>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275" w:type="dxa"/>
            <w:gridSpan w:val="3"/>
            <w:tcBorders>
              <w:top w:val="single" w:sz="2" w:space="0" w:color="000000"/>
              <w:left w:val="nil"/>
              <w:bottom w:val="single" w:sz="2" w:space="0" w:color="000000"/>
              <w:right w:val="nil"/>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3119" w:type="dxa"/>
            <w:gridSpan w:val="4"/>
            <w:tcBorders>
              <w:top w:val="single" w:sz="2" w:space="0" w:color="000000"/>
              <w:left w:val="nil"/>
              <w:bottom w:val="single" w:sz="2" w:space="0" w:color="000000"/>
              <w:right w:val="single" w:sz="4" w:space="0" w:color="auto"/>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r>
      <w:tr w:rsidR="00751264" w:rsidTr="00870B75">
        <w:trPr>
          <w:gridAfter w:val="1"/>
          <w:wAfter w:w="33" w:type="dxa"/>
          <w:trHeight w:val="75"/>
        </w:trPr>
        <w:tc>
          <w:tcPr>
            <w:tcW w:w="5275" w:type="dxa"/>
            <w:tcBorders>
              <w:top w:val="single" w:sz="2" w:space="0" w:color="000000"/>
              <w:left w:val="single" w:sz="2" w:space="0" w:color="000000"/>
              <w:bottom w:val="single" w:sz="2" w:space="0" w:color="000000"/>
              <w:right w:val="single" w:sz="2" w:space="0" w:color="000000"/>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80" w:type="dxa"/>
            <w:tcBorders>
              <w:top w:val="single" w:sz="2" w:space="0" w:color="000000"/>
              <w:left w:val="single" w:sz="2" w:space="0" w:color="000000"/>
              <w:bottom w:val="single" w:sz="2" w:space="0" w:color="000000"/>
              <w:right w:val="nil"/>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1952" w:type="dxa"/>
            <w:gridSpan w:val="2"/>
            <w:tcBorders>
              <w:top w:val="single" w:sz="2" w:space="0" w:color="000000"/>
              <w:left w:val="nil"/>
              <w:bottom w:val="single" w:sz="2" w:space="0" w:color="000000"/>
              <w:right w:val="nil"/>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275" w:type="dxa"/>
            <w:gridSpan w:val="3"/>
            <w:tcBorders>
              <w:top w:val="single" w:sz="2" w:space="0" w:color="000000"/>
              <w:left w:val="nil"/>
              <w:bottom w:val="single" w:sz="2" w:space="0" w:color="000000"/>
              <w:right w:val="nil"/>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3119" w:type="dxa"/>
            <w:gridSpan w:val="4"/>
            <w:tcBorders>
              <w:top w:val="single" w:sz="2" w:space="0" w:color="000000"/>
              <w:left w:val="nil"/>
              <w:bottom w:val="single" w:sz="2" w:space="0" w:color="000000"/>
              <w:right w:val="single" w:sz="4" w:space="0" w:color="auto"/>
            </w:tcBorders>
          </w:tcPr>
          <w:p w:rsidR="00751264" w:rsidRDefault="00751264">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r>
      <w:tr w:rsidR="00751264" w:rsidRPr="00232012" w:rsidTr="00870B75">
        <w:trPr>
          <w:gridAfter w:val="1"/>
          <w:wAfter w:w="33" w:type="dxa"/>
          <w:trHeight w:val="247"/>
        </w:trPr>
        <w:tc>
          <w:tcPr>
            <w:tcW w:w="5275" w:type="dxa"/>
            <w:tcBorders>
              <w:top w:val="single" w:sz="2" w:space="0" w:color="000000"/>
              <w:left w:val="single" w:sz="2" w:space="0" w:color="000000"/>
              <w:bottom w:val="single" w:sz="2" w:space="0" w:color="000000"/>
              <w:right w:val="single" w:sz="2"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0" w:type="dxa"/>
            <w:tcBorders>
              <w:top w:val="single" w:sz="2" w:space="0" w:color="000000"/>
              <w:left w:val="single" w:sz="2" w:space="0" w:color="000000"/>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952" w:type="dxa"/>
            <w:gridSpan w:val="2"/>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1275" w:type="dxa"/>
            <w:gridSpan w:val="3"/>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3119" w:type="dxa"/>
            <w:gridSpan w:val="4"/>
            <w:tcBorders>
              <w:top w:val="single" w:sz="2" w:space="0" w:color="000000"/>
              <w:left w:val="nil"/>
              <w:bottom w:val="single" w:sz="2" w:space="0" w:color="000000"/>
              <w:right w:val="single" w:sz="4" w:space="0" w:color="auto"/>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51264" w:rsidRPr="00232012" w:rsidTr="00870B75">
        <w:trPr>
          <w:gridAfter w:val="2"/>
          <w:wAfter w:w="1214" w:type="dxa"/>
          <w:trHeight w:val="247"/>
        </w:trPr>
        <w:tc>
          <w:tcPr>
            <w:tcW w:w="5275" w:type="dxa"/>
            <w:tcBorders>
              <w:top w:val="single" w:sz="2" w:space="0" w:color="000000"/>
              <w:left w:val="single" w:sz="2" w:space="0" w:color="000000"/>
              <w:bottom w:val="single" w:sz="2" w:space="0" w:color="000000"/>
              <w:right w:val="single" w:sz="2"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51" w:type="dxa"/>
            <w:gridSpan w:val="2"/>
            <w:tcBorders>
              <w:top w:val="single" w:sz="2" w:space="0" w:color="000000"/>
              <w:left w:val="single" w:sz="2" w:space="0" w:color="000000"/>
              <w:bottom w:val="single" w:sz="2" w:space="0" w:color="000000"/>
              <w:right w:val="nil"/>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 1 октября 2016 г.</w:t>
            </w:r>
          </w:p>
        </w:tc>
        <w:tc>
          <w:tcPr>
            <w:tcW w:w="1275" w:type="dxa"/>
            <w:gridSpan w:val="2"/>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3119" w:type="dxa"/>
            <w:gridSpan w:val="5"/>
            <w:tcBorders>
              <w:top w:val="single" w:sz="2" w:space="0" w:color="000000"/>
              <w:left w:val="nil"/>
              <w:bottom w:val="single" w:sz="2" w:space="0" w:color="000000"/>
              <w:right w:val="single" w:sz="4" w:space="0" w:color="auto"/>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51264" w:rsidRPr="00232012" w:rsidTr="00870B75">
        <w:trPr>
          <w:gridAfter w:val="2"/>
          <w:wAfter w:w="1214" w:type="dxa"/>
          <w:trHeight w:val="494"/>
        </w:trPr>
        <w:tc>
          <w:tcPr>
            <w:tcW w:w="5275" w:type="dxa"/>
            <w:tcBorders>
              <w:top w:val="single" w:sz="2" w:space="0" w:color="000000"/>
              <w:left w:val="single" w:sz="2" w:space="0" w:color="000000"/>
              <w:bottom w:val="single" w:sz="2" w:space="0" w:color="000000"/>
              <w:right w:val="single" w:sz="2"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Наименование финансового органа</w:t>
            </w:r>
          </w:p>
        </w:tc>
        <w:tc>
          <w:tcPr>
            <w:tcW w:w="5245" w:type="dxa"/>
            <w:gridSpan w:val="9"/>
            <w:tcBorders>
              <w:top w:val="single" w:sz="2" w:space="0" w:color="000000"/>
              <w:left w:val="single" w:sz="2" w:space="0" w:color="000000"/>
              <w:bottom w:val="single" w:sz="2" w:space="0" w:color="000000"/>
              <w:right w:val="single" w:sz="4" w:space="0" w:color="auto"/>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u w:val="single"/>
                <w:lang w:eastAsia="en-US" w:bidi="ar-SA"/>
              </w:rPr>
            </w:pPr>
            <w:r w:rsidRPr="00232012">
              <w:rPr>
                <w:rFonts w:eastAsiaTheme="minorHAnsi" w:cs="Times New Roman"/>
                <w:color w:val="000000"/>
                <w:kern w:val="0"/>
                <w:sz w:val="20"/>
                <w:szCs w:val="20"/>
                <w:u w:val="single"/>
                <w:lang w:eastAsia="en-US" w:bidi="ar-SA"/>
              </w:rPr>
              <w:t>Финансовый отдел администрации Кадыйского муниципального района Костромской области</w:t>
            </w:r>
          </w:p>
        </w:tc>
      </w:tr>
      <w:tr w:rsidR="00751264" w:rsidRPr="00232012" w:rsidTr="00870B75">
        <w:trPr>
          <w:gridAfter w:val="2"/>
          <w:wAfter w:w="1214" w:type="dxa"/>
          <w:trHeight w:val="247"/>
        </w:trPr>
        <w:tc>
          <w:tcPr>
            <w:tcW w:w="5275" w:type="dxa"/>
            <w:tcBorders>
              <w:top w:val="single" w:sz="2" w:space="0" w:color="000000"/>
              <w:left w:val="single" w:sz="2" w:space="0" w:color="000000"/>
              <w:bottom w:val="single" w:sz="2" w:space="0" w:color="000000"/>
              <w:right w:val="single" w:sz="2"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Наименование бюджета</w:t>
            </w:r>
          </w:p>
        </w:tc>
        <w:tc>
          <w:tcPr>
            <w:tcW w:w="5245" w:type="dxa"/>
            <w:gridSpan w:val="9"/>
            <w:tcBorders>
              <w:top w:val="single" w:sz="2" w:space="0" w:color="000000"/>
              <w:left w:val="single" w:sz="2" w:space="0" w:color="000000"/>
              <w:bottom w:val="single" w:sz="2" w:space="0" w:color="000000"/>
              <w:right w:val="single" w:sz="4" w:space="0" w:color="auto"/>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u w:val="single"/>
                <w:lang w:eastAsia="en-US" w:bidi="ar-SA"/>
              </w:rPr>
            </w:pPr>
            <w:r w:rsidRPr="00232012">
              <w:rPr>
                <w:rFonts w:eastAsiaTheme="minorHAnsi" w:cs="Times New Roman"/>
                <w:color w:val="000000"/>
                <w:kern w:val="0"/>
                <w:sz w:val="20"/>
                <w:szCs w:val="20"/>
                <w:u w:val="single"/>
                <w:lang w:eastAsia="en-US" w:bidi="ar-SA"/>
              </w:rPr>
              <w:t>41011 Кадыйский муниципальный район</w:t>
            </w:r>
          </w:p>
        </w:tc>
      </w:tr>
      <w:tr w:rsidR="00751264" w:rsidRPr="00232012" w:rsidTr="00870B75">
        <w:trPr>
          <w:gridAfter w:val="2"/>
          <w:wAfter w:w="1214" w:type="dxa"/>
          <w:trHeight w:val="247"/>
        </w:trPr>
        <w:tc>
          <w:tcPr>
            <w:tcW w:w="5275" w:type="dxa"/>
            <w:tcBorders>
              <w:top w:val="single" w:sz="2" w:space="0" w:color="000000"/>
              <w:left w:val="single" w:sz="2" w:space="0" w:color="000000"/>
              <w:bottom w:val="single" w:sz="2" w:space="0" w:color="000000"/>
              <w:right w:val="single" w:sz="2"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Периодичность:</w:t>
            </w:r>
          </w:p>
        </w:tc>
        <w:tc>
          <w:tcPr>
            <w:tcW w:w="5245" w:type="dxa"/>
            <w:gridSpan w:val="9"/>
            <w:tcBorders>
              <w:top w:val="single" w:sz="2" w:space="0" w:color="000000"/>
              <w:left w:val="single" w:sz="2" w:space="0" w:color="000000"/>
              <w:bottom w:val="single" w:sz="2" w:space="0" w:color="000000"/>
              <w:right w:val="single" w:sz="4" w:space="0" w:color="auto"/>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месячная, квартальная, годовая</w:t>
            </w:r>
          </w:p>
        </w:tc>
      </w:tr>
      <w:tr w:rsidR="00751264" w:rsidRPr="00232012" w:rsidTr="00870B75">
        <w:trPr>
          <w:trHeight w:val="247"/>
        </w:trPr>
        <w:tc>
          <w:tcPr>
            <w:tcW w:w="5275" w:type="dxa"/>
            <w:tcBorders>
              <w:top w:val="single" w:sz="2" w:space="0" w:color="000000"/>
              <w:left w:val="single" w:sz="2" w:space="0" w:color="000000"/>
              <w:bottom w:val="single" w:sz="2" w:space="0" w:color="000000"/>
              <w:right w:val="single" w:sz="2"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Единица измерения:</w:t>
            </w:r>
          </w:p>
        </w:tc>
        <w:tc>
          <w:tcPr>
            <w:tcW w:w="851" w:type="dxa"/>
            <w:gridSpan w:val="2"/>
            <w:tcBorders>
              <w:top w:val="single" w:sz="2" w:space="0" w:color="000000"/>
              <w:left w:val="single" w:sz="2" w:space="0" w:color="000000"/>
              <w:bottom w:val="single" w:sz="2" w:space="0" w:color="000000"/>
              <w:right w:val="nil"/>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руб.</w:t>
            </w:r>
          </w:p>
        </w:tc>
        <w:tc>
          <w:tcPr>
            <w:tcW w:w="2409" w:type="dxa"/>
            <w:gridSpan w:val="3"/>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0" w:type="dxa"/>
            <w:gridSpan w:val="2"/>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3119" w:type="dxa"/>
            <w:gridSpan w:val="4"/>
            <w:tcBorders>
              <w:top w:val="single" w:sz="2" w:space="0" w:color="000000"/>
              <w:left w:val="nil"/>
              <w:bottom w:val="single" w:sz="2" w:space="0" w:color="000000"/>
              <w:right w:val="single" w:sz="4" w:space="0" w:color="auto"/>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51264" w:rsidRPr="00232012" w:rsidTr="00870B75">
        <w:trPr>
          <w:trHeight w:val="247"/>
        </w:trPr>
        <w:tc>
          <w:tcPr>
            <w:tcW w:w="5275" w:type="dxa"/>
            <w:tcBorders>
              <w:top w:val="single" w:sz="2" w:space="0" w:color="000000"/>
              <w:left w:val="single" w:sz="2" w:space="0" w:color="000000"/>
              <w:bottom w:val="single" w:sz="2" w:space="0" w:color="000000"/>
              <w:right w:val="single" w:sz="2"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51" w:type="dxa"/>
            <w:gridSpan w:val="2"/>
            <w:tcBorders>
              <w:top w:val="single" w:sz="2" w:space="0" w:color="000000"/>
              <w:left w:val="single" w:sz="2" w:space="0" w:color="000000"/>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409" w:type="dxa"/>
            <w:gridSpan w:val="3"/>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0" w:type="dxa"/>
            <w:gridSpan w:val="2"/>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3119" w:type="dxa"/>
            <w:gridSpan w:val="4"/>
            <w:tcBorders>
              <w:top w:val="single" w:sz="2" w:space="0" w:color="000000"/>
              <w:left w:val="nil"/>
              <w:bottom w:val="single" w:sz="2" w:space="0" w:color="000000"/>
              <w:right w:val="single" w:sz="4" w:space="0" w:color="auto"/>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51264" w:rsidRPr="00232012" w:rsidTr="00870B75">
        <w:trPr>
          <w:trHeight w:val="247"/>
        </w:trPr>
        <w:tc>
          <w:tcPr>
            <w:tcW w:w="5275" w:type="dxa"/>
            <w:tcBorders>
              <w:top w:val="single" w:sz="2" w:space="0" w:color="000000"/>
              <w:left w:val="single" w:sz="2" w:space="0" w:color="000000"/>
              <w:bottom w:val="single" w:sz="2" w:space="0" w:color="000000"/>
              <w:right w:val="nil"/>
            </w:tcBorders>
          </w:tcPr>
          <w:p w:rsidR="00751264" w:rsidRPr="00232012" w:rsidRDefault="00751264">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32012">
              <w:rPr>
                <w:rFonts w:eastAsiaTheme="minorHAnsi" w:cs="Times New Roman"/>
                <w:b/>
                <w:bCs/>
                <w:color w:val="000000"/>
                <w:kern w:val="0"/>
                <w:sz w:val="20"/>
                <w:szCs w:val="20"/>
                <w:lang w:eastAsia="en-US" w:bidi="ar-SA"/>
              </w:rPr>
              <w:t>1. Доходы бюджета</w:t>
            </w:r>
          </w:p>
        </w:tc>
        <w:tc>
          <w:tcPr>
            <w:tcW w:w="851" w:type="dxa"/>
            <w:gridSpan w:val="2"/>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409" w:type="dxa"/>
            <w:gridSpan w:val="3"/>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0" w:type="dxa"/>
            <w:gridSpan w:val="2"/>
            <w:tcBorders>
              <w:top w:val="single" w:sz="2" w:space="0" w:color="000000"/>
              <w:left w:val="nil"/>
              <w:bottom w:val="single" w:sz="2" w:space="0" w:color="000000"/>
              <w:right w:val="nil"/>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3119" w:type="dxa"/>
            <w:gridSpan w:val="4"/>
            <w:tcBorders>
              <w:top w:val="single" w:sz="2" w:space="0" w:color="000000"/>
              <w:left w:val="nil"/>
              <w:bottom w:val="single" w:sz="2" w:space="0" w:color="000000"/>
              <w:right w:val="single" w:sz="4" w:space="0" w:color="auto"/>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51264" w:rsidRPr="00232012" w:rsidTr="00870B75">
        <w:trPr>
          <w:trHeight w:val="247"/>
        </w:trPr>
        <w:tc>
          <w:tcPr>
            <w:tcW w:w="5275" w:type="dxa"/>
            <w:tcBorders>
              <w:top w:val="single" w:sz="2" w:space="0" w:color="000000"/>
              <w:left w:val="single" w:sz="2" w:space="0" w:color="000000"/>
              <w:bottom w:val="single" w:sz="6" w:space="0" w:color="000000"/>
              <w:right w:val="single" w:sz="2"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851" w:type="dxa"/>
            <w:gridSpan w:val="2"/>
            <w:tcBorders>
              <w:top w:val="single" w:sz="2" w:space="0" w:color="000000"/>
              <w:left w:val="single" w:sz="2" w:space="0" w:color="000000"/>
              <w:bottom w:val="single" w:sz="6" w:space="0" w:color="000000"/>
              <w:right w:val="single" w:sz="2"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2409" w:type="dxa"/>
            <w:gridSpan w:val="3"/>
            <w:tcBorders>
              <w:top w:val="single" w:sz="2" w:space="0" w:color="000000"/>
              <w:left w:val="single" w:sz="2" w:space="0" w:color="000000"/>
              <w:bottom w:val="single" w:sz="6" w:space="0" w:color="000000"/>
              <w:right w:val="single" w:sz="2"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80" w:type="dxa"/>
            <w:gridSpan w:val="2"/>
            <w:tcBorders>
              <w:top w:val="single" w:sz="2" w:space="0" w:color="000000"/>
              <w:left w:val="single" w:sz="2" w:space="0" w:color="000000"/>
              <w:bottom w:val="single" w:sz="6" w:space="0" w:color="000000"/>
              <w:right w:val="single" w:sz="2"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3119" w:type="dxa"/>
            <w:gridSpan w:val="4"/>
            <w:tcBorders>
              <w:top w:val="single" w:sz="2" w:space="0" w:color="000000"/>
              <w:left w:val="single" w:sz="2" w:space="0" w:color="000000"/>
              <w:bottom w:val="single" w:sz="6" w:space="0" w:color="000000"/>
              <w:right w:val="single" w:sz="4" w:space="0" w:color="auto"/>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r>
      <w:tr w:rsidR="00751264" w:rsidRPr="00232012" w:rsidTr="00870B75">
        <w:trPr>
          <w:gridAfter w:val="2"/>
          <w:wAfter w:w="1214" w:type="dxa"/>
          <w:trHeight w:val="742"/>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 xml:space="preserve">Наименование </w:t>
            </w:r>
          </w:p>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показателя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Код строки</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Код дохода по бюджетной классификации</w:t>
            </w:r>
          </w:p>
        </w:tc>
        <w:tc>
          <w:tcPr>
            <w:tcW w:w="1985" w:type="dxa"/>
            <w:gridSpan w:val="4"/>
            <w:tcBorders>
              <w:top w:val="single" w:sz="6" w:space="0" w:color="000000"/>
              <w:left w:val="single" w:sz="6" w:space="0" w:color="000000"/>
              <w:bottom w:val="single" w:sz="6" w:space="0" w:color="000000"/>
              <w:right w:val="single" w:sz="6" w:space="0" w:color="auto"/>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751264" w:rsidRPr="00232012" w:rsidTr="00870B75">
        <w:trPr>
          <w:gridAfter w:val="2"/>
          <w:wAfter w:w="1214" w:type="dxa"/>
          <w:trHeight w:val="247"/>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 xml:space="preserve">Доходы бюджета - ИТОГО, </w:t>
            </w:r>
          </w:p>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 том числе:</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X</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132 459 997,00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105 990 950,88</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НАЛОГОВЫЕ И НЕНАЛОГОВЫЕ ДОХОДЫ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28 652 200,00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20 482 090,88</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НАЛОГИ НА ПРИБЫЛЬ, ДОХОДЫ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000 10100000000000000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9 404 000,00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6 355 631,38</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на доходы физических лиц</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000 10102000010000110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9 404 000,00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6 355 631,38</w:t>
            </w:r>
          </w:p>
        </w:tc>
      </w:tr>
      <w:tr w:rsidR="00751264" w:rsidRPr="00232012" w:rsidTr="00870B75">
        <w:trPr>
          <w:gridAfter w:val="2"/>
          <w:wAfter w:w="1214" w:type="dxa"/>
          <w:trHeight w:val="886"/>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000 10102010010000110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9 287 000,00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6 116 988,92</w:t>
            </w:r>
          </w:p>
        </w:tc>
      </w:tr>
      <w:tr w:rsidR="00751264" w:rsidRPr="00232012" w:rsidTr="00870B75">
        <w:trPr>
          <w:gridAfter w:val="2"/>
          <w:wAfter w:w="1214" w:type="dxa"/>
          <w:trHeight w:val="113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000 10102020010000110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161 399,48</w:t>
            </w:r>
          </w:p>
        </w:tc>
      </w:tr>
      <w:tr w:rsidR="00751264" w:rsidRPr="00232012" w:rsidTr="00870B75">
        <w:trPr>
          <w:gridAfter w:val="2"/>
          <w:wAfter w:w="1214" w:type="dxa"/>
          <w:trHeight w:val="480"/>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000 10102030010000110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12 734,01</w:t>
            </w:r>
          </w:p>
        </w:tc>
      </w:tr>
      <w:tr w:rsidR="00751264" w:rsidRPr="00232012" w:rsidTr="00870B75">
        <w:trPr>
          <w:gridAfter w:val="2"/>
          <w:wAfter w:w="1214" w:type="dxa"/>
          <w:trHeight w:val="97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000 10102040010000110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64 508,97</w:t>
            </w:r>
          </w:p>
        </w:tc>
      </w:tr>
      <w:tr w:rsidR="00751264" w:rsidRPr="00232012" w:rsidTr="00870B75">
        <w:trPr>
          <w:gridAfter w:val="2"/>
          <w:wAfter w:w="1214" w:type="dxa"/>
          <w:trHeight w:val="509"/>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НАЛОГИ НА ТОВАРЫ (РАБОТЫ, УСЛУГИ), РЕАЛИЗУЕМЫЕ НА ТЕРРИТОРИИ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000 10300000000000000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1 573 000,00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1 399 227,82</w:t>
            </w:r>
          </w:p>
        </w:tc>
      </w:tr>
      <w:tr w:rsidR="00751264" w:rsidRPr="00232012" w:rsidTr="00870B75">
        <w:trPr>
          <w:gridAfter w:val="2"/>
          <w:wAfter w:w="1214" w:type="dxa"/>
          <w:trHeight w:val="552"/>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000 10302000010000110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1 573 000,00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1 399 227,82</w:t>
            </w:r>
          </w:p>
        </w:tc>
      </w:tr>
      <w:tr w:rsidR="00751264" w:rsidRPr="00232012" w:rsidTr="00870B75">
        <w:trPr>
          <w:gridAfter w:val="2"/>
          <w:wAfter w:w="1214" w:type="dxa"/>
          <w:trHeight w:val="682"/>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 xml:space="preserve">Доходы от уплаты акцизов на дизельное топливо, подлежащие распределению между бюджетами субъектов </w:t>
            </w:r>
            <w:r w:rsidRPr="00232012">
              <w:rPr>
                <w:rFonts w:eastAsiaTheme="minorHAnsi" w:cs="Times New Roman"/>
                <w:color w:val="000000"/>
                <w:kern w:val="0"/>
                <w:sz w:val="20"/>
                <w:szCs w:val="20"/>
                <w:lang w:eastAsia="en-US" w:bidi="ar-SA"/>
              </w:rPr>
              <w:lastRenderedPageBreak/>
              <w:t>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000 10302230010000110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523 800,00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470 292,03</w:t>
            </w:r>
          </w:p>
        </w:tc>
      </w:tr>
      <w:tr w:rsidR="00751264" w:rsidRPr="00232012" w:rsidTr="00870B75">
        <w:trPr>
          <w:gridAfter w:val="2"/>
          <w:wAfter w:w="1214" w:type="dxa"/>
          <w:trHeight w:val="110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000 10302240010000110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9 900,00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7 495,54</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000 10302250010000110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1 193 300,00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986 380,00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000 10302260010000110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-154 000,00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-64 939,75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НАЛОГИ НА СОВОКУПНЫЙ ДОХОД</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8 307 200,00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5 242 752,62</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000 10501000000000110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3 411 000,00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2 132 775,22</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000 10501010010000110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2 575 000,00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1 656 221,01</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000 10501011010000110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2 575 000,00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1 605 487,49</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000 10501012010000110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50 733,52</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000 10501020010000110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818 000,00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465 660,98</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000 10501021010000110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818 000,00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465 660,98</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000 10501050010000110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10 893,23</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000 10502000020000110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4 794 000,00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3 077 577,40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000 10502010020000110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4 794 000,00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3 074 084,29</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Единый налог на вмененный доход для отдельных видов деятельности (за налоговые периоды, истекшие до 1 января 2011 года)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000 10502020020000110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3 493,11</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Единый сельскохозяйственный налог</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000 10503000010000110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Единый сельскохозяйственный налог</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000 10503010010000110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000 10504000020000110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97 200,00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32 400,00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000 10504020020000110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97 200,00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32 400,00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НАЛОГИ НА ИМУЩЕСТВО</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на имущество физических лиц</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000 10601000000000110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000 10601030100000110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000 10601030130000110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1B1BAC">
        <w:trPr>
          <w:gridAfter w:val="2"/>
          <w:wAfter w:w="1214" w:type="dxa"/>
          <w:trHeight w:val="19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Земельный налог</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000 10606000000000110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1B1BAC">
        <w:trPr>
          <w:gridAfter w:val="2"/>
          <w:wAfter w:w="1214" w:type="dxa"/>
          <w:trHeight w:val="225"/>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Земельный налог с организаций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000 10606030000000110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Земельный налог с организаций, обладающих земельным участком, расположенным в границах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000 10606033100000110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Земельный налог с организаций, обладающих земельным участком, расположенным в границах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000 10606033130000110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Земельный налог с физических лиц</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000 10606040000000110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Земельный налог с физических лиц, обладающих земельным участком, расположенным в границах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000 10606043100000110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Земельный налог с физических лиц, обладающих земельным участком, расположенным в границах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000 10606043130000110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ГОСУДАРСТВЕННАЯ ПОШЛИНА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000 10800000000000000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283 000,00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260 829,16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000 10803000010000110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283 000,00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260 829,16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000 10803010010000110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283 000,00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260 829,16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000 10804000010000110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000 10804020010000110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1 899 000,00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859 628,85</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000 11105000000000120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1 899 000,00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859 628,85</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000 11105010000000120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1 619 000,00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753 585,89</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000 11105013100000120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1 149 000,00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419 566,57</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000 11105013130000120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470 000,00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334 019,32</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000 11105020000000120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38 000,00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000 11105025050000120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38 000,00</w:t>
            </w:r>
          </w:p>
        </w:tc>
      </w:tr>
      <w:tr w:rsidR="00751264" w:rsidRPr="00232012" w:rsidTr="00870B75">
        <w:trPr>
          <w:gridAfter w:val="2"/>
          <w:wAfter w:w="1214" w:type="dxa"/>
          <w:trHeight w:val="278"/>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000 11105025100000120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000 11105030000000120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000 11105035100000120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000 11105070000000120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68 042,96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000 11105075050000120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68 042,96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сдачи в аренду имущества, составляющего казну городских поселений (за исключением земельных участков)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000 11105075130000120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136"/>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000 11109000000000120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000 11109040000000120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000 11109045100000120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000 11109045130000120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ПЛАТЕЖИ ПРИ ПОЛЬЗОВАНИИ ПРИРОДНЫМИ РЕСУРСАМИ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000 11200000000000000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98 949,36</w:t>
            </w:r>
          </w:p>
        </w:tc>
      </w:tr>
      <w:tr w:rsidR="00751264" w:rsidRPr="00232012" w:rsidTr="001B1BAC">
        <w:trPr>
          <w:gridAfter w:val="2"/>
          <w:wAfter w:w="1214" w:type="dxa"/>
          <w:trHeight w:val="247"/>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Плата за негативное воздействие на окружающую среду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000 11201000010000120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98 949,36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000 11201010010000120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40 773,78</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Плата за выбросы загрязняющих веществ в атмосферный воздух передвижными объектами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000 11201020010000120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9 622,28</w:t>
            </w:r>
          </w:p>
        </w:tc>
      </w:tr>
      <w:tr w:rsidR="00751264" w:rsidRPr="00232012" w:rsidTr="001B1BAC">
        <w:trPr>
          <w:gridAfter w:val="2"/>
          <w:wAfter w:w="1214" w:type="dxa"/>
          <w:trHeight w:val="189"/>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Плата за сбросы загрязняющих веществ в водные объекты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000 11201030010000120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518,21</w:t>
            </w:r>
          </w:p>
        </w:tc>
      </w:tr>
      <w:tr w:rsidR="00751264" w:rsidRPr="00232012" w:rsidTr="001B1BAC">
        <w:trPr>
          <w:gridAfter w:val="2"/>
          <w:wAfter w:w="1214" w:type="dxa"/>
          <w:trHeight w:val="22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000 11201040010000120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48 035,09</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ОКАЗАНИЯ ПЛАТНЫХ УСЛУГ (РАБОТ) И КОМПЕНСАЦИИ ЗАТРАТ ГОСУДАРСТВА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2 912 000,00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2 123 464,11</w:t>
            </w:r>
          </w:p>
        </w:tc>
      </w:tr>
      <w:tr w:rsidR="00751264" w:rsidRPr="00232012" w:rsidTr="001B1BAC">
        <w:trPr>
          <w:gridAfter w:val="2"/>
          <w:wAfter w:w="1214" w:type="dxa"/>
          <w:trHeight w:val="217"/>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оказания платных услуг (работ)</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000 11301000000000130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2 172 000,00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1 626 275,15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доходы от оказания платных услуг (работ)</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000 11301990000000130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2 172 000,00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1 626 275,15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000 11301995050000130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2 172 000,00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1 626 275,15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000 11301995100000130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000 11301995130000130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компенсации затрат государства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000 11302000000000130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740 000,00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497 188,96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Доходы, поступающие в порядке возмещения расходов, понесенных в связи с эксплуатацией имущества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000 11302060000000130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поступающие в порядке возмещения расходов, понесенных в связи с эксплуатацией имущества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000 11302065100000130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доходы от компенсации затрат государства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000 11302990000000130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740 000,00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497 188,96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000 11302995050000130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740 000,00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497 188,96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доходы от компенсации затрат бюджетов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000 11302995100000130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ПРОДАЖИ МАТЕРИАЛЬНЫХ И НЕМАТЕРИАЛЬНЫХ АКТИВОВ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3 389 000,00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3 639 754,09</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000 11402000000000000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2 138 000,00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2 144 074,58</w:t>
            </w:r>
          </w:p>
        </w:tc>
      </w:tr>
      <w:tr w:rsidR="00751264" w:rsidRPr="00232012" w:rsidTr="00870B75">
        <w:trPr>
          <w:gridAfter w:val="2"/>
          <w:wAfter w:w="1214" w:type="dxa"/>
          <w:trHeight w:val="1090"/>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000 11402050050000410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2 138 000,00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2 144 074,58</w:t>
            </w:r>
          </w:p>
        </w:tc>
      </w:tr>
      <w:tr w:rsidR="00751264" w:rsidRPr="00232012" w:rsidTr="00870B75">
        <w:trPr>
          <w:gridAfter w:val="2"/>
          <w:wAfter w:w="1214" w:type="dxa"/>
          <w:trHeight w:val="1090"/>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000 11402050100000410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1090"/>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реализации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000 11402050130000440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1090"/>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000 11402053050000410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2 138 000,00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2 144 074,58</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000 11402053100000410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1090"/>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000 11402053130000440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000 11406000000000430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1 251 000,00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1 495 679,51</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000 11406010000000430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419 000,00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662 868,76</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000 11406013100000430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389 000,00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601 668,71</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000 11406013130000430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61 200,05</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000 11406020000000430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832 000,00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832 810,75</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000 11406025050000430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832 000,00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832 810,75</w:t>
            </w:r>
          </w:p>
        </w:tc>
      </w:tr>
      <w:tr w:rsidR="00751264" w:rsidRPr="00232012" w:rsidTr="001B1BAC">
        <w:trPr>
          <w:gridAfter w:val="2"/>
          <w:wAfter w:w="1214" w:type="dxa"/>
          <w:trHeight w:val="18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АДМИНИСТРАТИВНЫЕ ПЛАТЕЖИ И СБОРЫ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000 11500000000000000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Платежи, взимаемые государственными и муниципальными органами (организациями) за выполнение определенных функций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000 11502000000000140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Платежи, взимаемые органами местного самоуправления (организациями) муниципальных районов за выполнение определенных функций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000 11502050050000140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80,00</w:t>
            </w:r>
          </w:p>
        </w:tc>
      </w:tr>
      <w:tr w:rsidR="00751264" w:rsidRPr="00232012" w:rsidTr="001B1BAC">
        <w:trPr>
          <w:gridAfter w:val="2"/>
          <w:wAfter w:w="1214" w:type="dxa"/>
          <w:trHeight w:val="239"/>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ШТРАФЫ, САНКЦИИ, ВОЗМЕЩЕНИЕ УЩЕРБА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830 000,00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501 773,49</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000 11603000000000140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13 754,73</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000 11603010010000140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10 454,73</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000 11603030010000140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3 300,00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000 11606000010000140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11 000,00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000 11608000010000140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5 000,00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000 11608010010000140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5 000,00</w:t>
            </w:r>
          </w:p>
        </w:tc>
      </w:tr>
      <w:tr w:rsidR="00751264" w:rsidRPr="00232012" w:rsidTr="00870B75">
        <w:trPr>
          <w:gridAfter w:val="2"/>
          <w:wAfter w:w="1214" w:type="dxa"/>
          <w:trHeight w:val="1090"/>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000 11625000000000140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21 554,97</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000 11625060010000140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125 000,00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21 554,97</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правонарушения в области дорожного движения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000 11630000010000140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1 000,00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правил перевозки крупногабаритных и тяжеловесных грузов по автомобильным дорогам общего пользования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000 11630010010000140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000 11630014010000140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денежные взыскания (штрафы) за правонарушения в области дорожного движения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000 11630030010000140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000 11633000000000140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 xml:space="preserve">Денежные взыскания (штрафы) за нарушение законодательства Российской Федерации о контрактной системе в сфере закупок товаров, работ, услуг для </w:t>
            </w:r>
            <w:r w:rsidRPr="00232012">
              <w:rPr>
                <w:rFonts w:eastAsiaTheme="minorHAnsi" w:cs="Times New Roman"/>
                <w:color w:val="000000"/>
                <w:kern w:val="0"/>
                <w:sz w:val="20"/>
                <w:szCs w:val="20"/>
                <w:lang w:eastAsia="en-US" w:bidi="ar-SA"/>
              </w:rPr>
              <w:lastRenderedPageBreak/>
              <w:t>обеспечения государственных и муниципальных нужд для нужд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000 11633050130000140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Поступления сумм в возмещение вреда, причиняемого автомобильным дорогам транспортными средствами, осуществляющими перевозки тяжеловесных и (или) крупногабаритных грузов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000 11637000000000140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000 11637040130000140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000 11643000010000140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56 000,00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23 796,87</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установленные законами субъектов Российской Федерации за несоблюдение муниципальных правовых актов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000 11651000020000140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000 11651040020000140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000 11690000000000140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641 000,00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425 666,92</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000 11690050050000140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641 000,00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425 666,92</w:t>
            </w:r>
          </w:p>
        </w:tc>
      </w:tr>
      <w:tr w:rsidR="00751264" w:rsidRPr="00232012" w:rsidTr="001B1BAC">
        <w:trPr>
          <w:gridAfter w:val="2"/>
          <w:wAfter w:w="1214" w:type="dxa"/>
          <w:trHeight w:val="189"/>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НЕНАЛОГОВЫЕ ДОХОДЫ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000 11700000000000000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1B1BAC">
        <w:trPr>
          <w:gridAfter w:val="2"/>
          <w:wAfter w:w="1214" w:type="dxa"/>
          <w:trHeight w:val="22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Невыясненные поступления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000 11701000000000180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Невыясненные поступления, зачисляемые в бюджеты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000 11701050100000180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Невыясненные поступления, зачисляемые в бюджеты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000 11701050130000180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1B1BAC">
        <w:trPr>
          <w:gridAfter w:val="2"/>
          <w:wAfter w:w="1214" w:type="dxa"/>
          <w:trHeight w:val="167"/>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БЕЗВОЗМЕЗДНЫЕ ПОСТУПЛЕНИЯ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000 20000000000000000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103 807 797,00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85 508 860,00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102 388 631,00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83 968 368,25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000 20201000000000151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43 032 000,00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43 032 000,00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на выравнивание бюджетной обеспеченности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000 20201001000000151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18 538 000,00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18 538 000,00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000 20201001050000151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18 538 000,00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18 538 000,00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бюджетам сельских поселений на выравнивание бюджетной обеспеченности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000 20201001100000151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бюджетам городских поселений на выравнивание бюджетной обеспеченности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000 20201001130000151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000 20201003000000151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24 494 000,00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24 494 000,00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000 20201003050000151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24 494 000,00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24 494 000,00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бюджетам сельских поселений на поддержку мер по обеспечению сбалансированности бюджетов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000 20201003100000151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бюджетам городских поселений на поддержку мер по обеспечению сбалансированности бюджетов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000 20201003130000151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000 20202000000000151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11 953 409,00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5 483 824,70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бюджетам на реализацию федеральных целевых программ</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000 20202051000000151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698 311,00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698 311,00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бюджетам муниципальных районов на реализацию федеральных целевых программ</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000 20202051050000151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698 311,00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698 311,00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000 20202216000000151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9 782 000,00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3 724 708,70</w:t>
            </w:r>
          </w:p>
        </w:tc>
      </w:tr>
      <w:tr w:rsidR="00751264" w:rsidRPr="00232012" w:rsidTr="00870B75">
        <w:trPr>
          <w:gridAfter w:val="2"/>
          <w:wAfter w:w="1214" w:type="dxa"/>
          <w:trHeight w:val="871"/>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000 20202216050000151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9 782 000,00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3 724 708,70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субсидии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000 20202999000000151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1 473 098,00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1 060 805,00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субсидии бюджетам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000 20202999050000151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1 473 098,00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1 060 805,00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субсидии бюджетам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000 20202999130000151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000 20203000000000151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46 940 955,00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35 323 764,05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000 20203007000000151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8 900,00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000 20203007050000151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8 900,00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на осуществление первичного воинского учета на территориях, где отсутствуют военные комиссариаты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000 20203015000000151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000 20203015100000151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000 20203024000000151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46 201 190,00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34 890 294,12</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000 20203024050000151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46 201 190,00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34 890 294,12</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сельских поселений на выполнение передаваемых полномочий субъектов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000 20203024100000151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городских поселений на выполнение передаваемых полномочий субъектов Российской Федерации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000 20203024130000151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000 20203115000000151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3 500,00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000 20203115050000151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3 500,00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000 20203121000000151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727 365,00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433 469,93</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000 20203121050000151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727 365,00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433 469,93</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межбюджетные трансферты</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000 20204000000000151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462 267,00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128 779,50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000 20204014000000151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455 967,00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128 779,50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w:t>
            </w:r>
            <w:r w:rsidRPr="00232012">
              <w:rPr>
                <w:rFonts w:eastAsiaTheme="minorHAnsi" w:cs="Times New Roman"/>
                <w:color w:val="000000"/>
                <w:kern w:val="0"/>
                <w:sz w:val="20"/>
                <w:szCs w:val="20"/>
                <w:lang w:eastAsia="en-US" w:bidi="ar-SA"/>
              </w:rPr>
              <w:lastRenderedPageBreak/>
              <w:t>местного значения в соответствии с заключенными соглашениями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000 20204014050000151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455 967,00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128 779,50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000 20204014100000151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000 20204014130000151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653"/>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000 20204025000000151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6 300,00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000 20204025050000151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6 300,00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межбюджетные трансферты, передаваемые бюджетам</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000 20204999000000151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межбюджетные трансферты, передаваемые бюджетам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000 20204999100000151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межбюджетные трансферты, передаваемые бюджетам городских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000 20204999130000151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БЕЗВОЗМЕЗДНЫЕ ПОСТУПЛЕНИЯ</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000 20700000000000000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1 419 166,00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1 540 567,75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000 20705000050000180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1 419 166,00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1 540 567,75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безвозмездные поступления в бюджеты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000 20705000100000180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000 20705020050000180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1 325 866,00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1 504 402,10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000 20705030050000180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93 300,00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36 165,65</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безвозмездные поступления в бюджеты сельских поселений</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000 20705030100000180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ВОЗВРАТ ОСТАТКОВ СУБСИДИЙ, СУБВЕНЦИЙ И ИНЫХ МЕЖБЮДЖЕТНЫХ ТРАНСФЕРТОВ, ИМЕЮЩИХ ЦЕЛЕВОЕ НАЗНАЧЕНИЕ, ПРОШЛЫХ ЛЕТ</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000 21900000000000000</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-76,00</w:t>
            </w:r>
          </w:p>
        </w:tc>
      </w:tr>
      <w:tr w:rsidR="00751264" w:rsidRPr="00232012" w:rsidTr="00870B75">
        <w:trPr>
          <w:gridAfter w:val="2"/>
          <w:wAfter w:w="1214" w:type="dxa"/>
          <w:trHeight w:val="434"/>
        </w:trPr>
        <w:tc>
          <w:tcPr>
            <w:tcW w:w="5275"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851" w:type="dxa"/>
            <w:gridSpan w:val="2"/>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010</w:t>
            </w:r>
          </w:p>
        </w:tc>
        <w:tc>
          <w:tcPr>
            <w:tcW w:w="2409"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000 21905000050000151</w:t>
            </w:r>
          </w:p>
        </w:tc>
        <w:tc>
          <w:tcPr>
            <w:tcW w:w="993" w:type="dxa"/>
            <w:gridSpan w:val="3"/>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992" w:type="dxa"/>
            <w:tcBorders>
              <w:top w:val="single" w:sz="6" w:space="0" w:color="000000"/>
              <w:left w:val="single" w:sz="6" w:space="0" w:color="000000"/>
              <w:bottom w:val="single" w:sz="6" w:space="0" w:color="000000"/>
              <w:right w:val="single" w:sz="6" w:space="0" w:color="000000"/>
            </w:tcBorders>
          </w:tcPr>
          <w:p w:rsidR="00751264" w:rsidRPr="00232012" w:rsidRDefault="0075126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-76,00</w:t>
            </w:r>
          </w:p>
        </w:tc>
      </w:tr>
    </w:tbl>
    <w:p w:rsidR="00DC4EBD" w:rsidRPr="00232012" w:rsidRDefault="00DC4EBD" w:rsidP="00DC4EBD">
      <w:pPr>
        <w:rPr>
          <w:rFonts w:cs="Times New Roman"/>
          <w:sz w:val="20"/>
          <w:szCs w:val="20"/>
        </w:rPr>
      </w:pPr>
    </w:p>
    <w:tbl>
      <w:tblPr>
        <w:tblW w:w="11451" w:type="dxa"/>
        <w:tblLayout w:type="fixed"/>
        <w:tblCellMar>
          <w:left w:w="30" w:type="dxa"/>
          <w:right w:w="30" w:type="dxa"/>
        </w:tblCellMar>
        <w:tblLook w:val="0000"/>
      </w:tblPr>
      <w:tblGrid>
        <w:gridCol w:w="5559"/>
        <w:gridCol w:w="425"/>
        <w:gridCol w:w="2268"/>
        <w:gridCol w:w="80"/>
        <w:gridCol w:w="1054"/>
        <w:gridCol w:w="1134"/>
        <w:gridCol w:w="931"/>
      </w:tblGrid>
      <w:tr w:rsidR="006B6DA4" w:rsidRPr="00232012" w:rsidTr="00870B75">
        <w:trPr>
          <w:trHeight w:val="247"/>
        </w:trPr>
        <w:tc>
          <w:tcPr>
            <w:tcW w:w="5559" w:type="dxa"/>
            <w:tcBorders>
              <w:top w:val="single" w:sz="2" w:space="0" w:color="000000"/>
              <w:left w:val="single" w:sz="2" w:space="0" w:color="000000"/>
              <w:bottom w:val="single" w:sz="2" w:space="0" w:color="000000"/>
              <w:right w:val="nil"/>
            </w:tcBorders>
          </w:tcPr>
          <w:p w:rsidR="006B6DA4" w:rsidRPr="00232012" w:rsidRDefault="006B6DA4">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r w:rsidRPr="00232012">
              <w:rPr>
                <w:rFonts w:eastAsiaTheme="minorHAnsi" w:cs="Times New Roman"/>
                <w:b/>
                <w:bCs/>
                <w:color w:val="000000"/>
                <w:kern w:val="0"/>
                <w:sz w:val="20"/>
                <w:szCs w:val="20"/>
                <w:lang w:eastAsia="en-US" w:bidi="ar-SA"/>
              </w:rPr>
              <w:t>2. Расходы бюджета</w:t>
            </w:r>
          </w:p>
        </w:tc>
        <w:tc>
          <w:tcPr>
            <w:tcW w:w="425" w:type="dxa"/>
            <w:tcBorders>
              <w:top w:val="single" w:sz="2" w:space="0" w:color="000000"/>
              <w:left w:val="nil"/>
              <w:bottom w:val="single" w:sz="2" w:space="0" w:color="000000"/>
              <w:right w:val="nil"/>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268" w:type="dxa"/>
            <w:tcBorders>
              <w:top w:val="single" w:sz="2" w:space="0" w:color="000000"/>
              <w:left w:val="nil"/>
              <w:bottom w:val="single" w:sz="2" w:space="0" w:color="000000"/>
              <w:right w:val="nil"/>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80" w:type="dxa"/>
            <w:tcBorders>
              <w:top w:val="single" w:sz="2" w:space="0" w:color="000000"/>
              <w:left w:val="nil"/>
              <w:bottom w:val="single" w:sz="2" w:space="0" w:color="000000"/>
              <w:right w:val="nil"/>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3119" w:type="dxa"/>
            <w:gridSpan w:val="3"/>
            <w:tcBorders>
              <w:top w:val="single" w:sz="2" w:space="0" w:color="000000"/>
              <w:left w:val="nil"/>
              <w:bottom w:val="single" w:sz="2" w:space="0" w:color="000000"/>
              <w:right w:val="nil"/>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6B6DA4" w:rsidRPr="00232012" w:rsidTr="00870B75">
        <w:trPr>
          <w:trHeight w:val="247"/>
        </w:trPr>
        <w:tc>
          <w:tcPr>
            <w:tcW w:w="5559" w:type="dxa"/>
            <w:tcBorders>
              <w:top w:val="single" w:sz="2" w:space="0" w:color="000000"/>
              <w:left w:val="single" w:sz="2" w:space="0" w:color="000000"/>
              <w:bottom w:val="single" w:sz="6" w:space="0" w:color="000000"/>
              <w:right w:val="single" w:sz="2"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425" w:type="dxa"/>
            <w:tcBorders>
              <w:top w:val="single" w:sz="2" w:space="0" w:color="000000"/>
              <w:left w:val="single" w:sz="2" w:space="0" w:color="000000"/>
              <w:bottom w:val="single" w:sz="6" w:space="0" w:color="000000"/>
              <w:right w:val="single" w:sz="2"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2268" w:type="dxa"/>
            <w:tcBorders>
              <w:top w:val="single" w:sz="2" w:space="0" w:color="000000"/>
              <w:left w:val="single" w:sz="2" w:space="0" w:color="000000"/>
              <w:bottom w:val="single" w:sz="6" w:space="0" w:color="000000"/>
              <w:right w:val="single" w:sz="2"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80" w:type="dxa"/>
            <w:tcBorders>
              <w:top w:val="single" w:sz="2" w:space="0" w:color="000000"/>
              <w:left w:val="single" w:sz="2" w:space="0" w:color="000000"/>
              <w:bottom w:val="single" w:sz="6" w:space="0" w:color="000000"/>
              <w:right w:val="single" w:sz="2"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c>
          <w:tcPr>
            <w:tcW w:w="3119" w:type="dxa"/>
            <w:gridSpan w:val="3"/>
            <w:tcBorders>
              <w:top w:val="single" w:sz="2" w:space="0" w:color="000000"/>
              <w:left w:val="single" w:sz="2" w:space="0" w:color="000000"/>
              <w:bottom w:val="single" w:sz="6" w:space="0" w:color="000000"/>
              <w:right w:val="single" w:sz="2"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p>
        </w:tc>
      </w:tr>
      <w:tr w:rsidR="006B6DA4" w:rsidRPr="00232012" w:rsidTr="00870B75">
        <w:trPr>
          <w:gridAfter w:val="1"/>
          <w:wAfter w:w="931" w:type="dxa"/>
          <w:trHeight w:val="828"/>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 xml:space="preserve">Наименование </w:t>
            </w:r>
          </w:p>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показателя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Код строки</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Код расхода по бюджетной классификации</w:t>
            </w:r>
          </w:p>
        </w:tc>
        <w:tc>
          <w:tcPr>
            <w:tcW w:w="2268" w:type="dxa"/>
            <w:gridSpan w:val="3"/>
            <w:tcBorders>
              <w:top w:val="single" w:sz="6" w:space="0" w:color="000000"/>
              <w:left w:val="single" w:sz="6" w:space="0" w:color="000000"/>
              <w:bottom w:val="single" w:sz="6" w:space="0" w:color="000000"/>
              <w:right w:val="single" w:sz="6" w:space="0" w:color="auto"/>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6B6DA4" w:rsidRPr="00232012" w:rsidTr="00870B75">
        <w:trPr>
          <w:gridAfter w:val="1"/>
          <w:wAfter w:w="931" w:type="dxa"/>
          <w:trHeight w:val="24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26</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 xml:space="preserve">Расходы бюджета - ИТОГО, </w:t>
            </w:r>
          </w:p>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 том числе:</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X</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133 904 862,00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106 350 432,07</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ОБЩЕГОСУДАРСТВЕННЫЕ ВОПРОСЫ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17 384 132,00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15 296 760,64</w:t>
            </w:r>
          </w:p>
        </w:tc>
      </w:tr>
      <w:tr w:rsidR="006B6DA4" w:rsidRPr="00232012" w:rsidTr="00870B75">
        <w:trPr>
          <w:gridAfter w:val="1"/>
          <w:wAfter w:w="931" w:type="dxa"/>
          <w:trHeight w:val="136"/>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000 0102 0000000000 000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874 990,00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693 555,47</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000 0102 0000000000 100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874 990,00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693 555,47</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000 0102 0000000000 120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874 990,00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693 555,47</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000 0102 0000000000 121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718 426,00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670 533,56</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000 0102 0000000000 129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156 564,00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23 021,91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000 0103 0000000000 000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472 068,00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342 709,62</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000 0103 0000000000 100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472 068,00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342 709,62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000 0103 0000000000 120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472 068,00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342 709,62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000 0103 0000000000 121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179 458,00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164 517,27</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000 0103 0000000000 123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28 651,82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000 0103 0000000000 129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242 610,00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149 540,53</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7 734 992,00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7 122 362,19</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7 641 410,00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7 044 634,19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7 641 410,00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7 044 634,19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5 416 418,00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5 108 673,23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000 0104 0000000000 122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56 651,00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1 649,50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2 168 341,00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1 934 311,46</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75 382,00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64 078,00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75 382,00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64 078,00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75 382,00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64 078,00</w:t>
            </w:r>
          </w:p>
        </w:tc>
      </w:tr>
      <w:tr w:rsidR="006B6DA4" w:rsidRPr="00232012" w:rsidTr="001B1BAC">
        <w:trPr>
          <w:gridAfter w:val="1"/>
          <w:wAfter w:w="931" w:type="dxa"/>
          <w:trHeight w:val="228"/>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000 0104 0000000000 500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18 200,00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13 650,00</w:t>
            </w:r>
          </w:p>
        </w:tc>
      </w:tr>
      <w:tr w:rsidR="006B6DA4" w:rsidRPr="00232012" w:rsidTr="001B1BAC">
        <w:trPr>
          <w:gridAfter w:val="1"/>
          <w:wAfter w:w="931" w:type="dxa"/>
          <w:trHeight w:val="27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Субвенции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000 0104 0000000000 530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18 200,00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13 650,00</w:t>
            </w:r>
          </w:p>
        </w:tc>
      </w:tr>
      <w:tr w:rsidR="006B6DA4" w:rsidRPr="00232012" w:rsidTr="001B1BAC">
        <w:trPr>
          <w:gridAfter w:val="1"/>
          <w:wAfter w:w="931" w:type="dxa"/>
          <w:trHeight w:val="26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000 0104 0000000000 830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1090"/>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000 0104 0000000000 831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9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5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000 0104 0000000000 853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12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Судебная система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000 0105 0000000000 000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8 900,00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000 0105 0000000000 200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8 900,00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000 0105 0000000000 240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8 900,00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000 0105 0000000000 244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8 900,00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000 0106 0000000000 000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2 503 241,00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2 295 652,83</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000 0106 0000000000 100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2 503 241,00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2 295 652,83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000 0106 0000000000 120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2 503 241,00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2 295 652,83</w:t>
            </w:r>
          </w:p>
        </w:tc>
      </w:tr>
      <w:tr w:rsidR="006B6DA4" w:rsidRPr="00232012" w:rsidTr="001B1BAC">
        <w:trPr>
          <w:gridAfter w:val="1"/>
          <w:wAfter w:w="931" w:type="dxa"/>
          <w:trHeight w:val="22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000 0106 0000000000 121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1 817 347,00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1 708 792,59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000 0106 0000000000 129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685 894,00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586 860,24</w:t>
            </w:r>
          </w:p>
        </w:tc>
      </w:tr>
      <w:tr w:rsidR="006B6DA4" w:rsidRPr="00232012" w:rsidTr="001B1BAC">
        <w:trPr>
          <w:gridAfter w:val="1"/>
          <w:wAfter w:w="931" w:type="dxa"/>
          <w:trHeight w:val="27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Обеспечение проведения выборов и референдумов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16 300,00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10 500,45</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8 883,00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3 116,46</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8 883,00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3 116,46</w:t>
            </w:r>
          </w:p>
        </w:tc>
      </w:tr>
      <w:tr w:rsidR="006B6DA4" w:rsidRPr="00232012" w:rsidTr="001B1BAC">
        <w:trPr>
          <w:gridAfter w:val="1"/>
          <w:wAfter w:w="931" w:type="dxa"/>
          <w:trHeight w:val="28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2 950,00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2 935,08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5 933,00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181,38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6 605,00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6 573,03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6 605,00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6 573,03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6 605,00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6 573,03</w:t>
            </w:r>
          </w:p>
        </w:tc>
      </w:tr>
      <w:tr w:rsidR="006B6DA4" w:rsidRPr="00232012" w:rsidTr="001B1BAC">
        <w:trPr>
          <w:gridAfter w:val="1"/>
          <w:wAfter w:w="931" w:type="dxa"/>
          <w:trHeight w:val="258"/>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812,00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810,96</w:t>
            </w:r>
          </w:p>
        </w:tc>
      </w:tr>
      <w:tr w:rsidR="006B6DA4" w:rsidRPr="00232012" w:rsidTr="001B1BAC">
        <w:trPr>
          <w:gridAfter w:val="1"/>
          <w:wAfter w:w="931" w:type="dxa"/>
          <w:trHeight w:val="27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812,00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810,96</w:t>
            </w:r>
          </w:p>
        </w:tc>
      </w:tr>
      <w:tr w:rsidR="006B6DA4" w:rsidRPr="00232012" w:rsidTr="001B1BAC">
        <w:trPr>
          <w:gridAfter w:val="1"/>
          <w:wAfter w:w="931" w:type="dxa"/>
          <w:trHeight w:val="26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000 0107 0000000000 853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812,00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810,96</w:t>
            </w:r>
          </w:p>
        </w:tc>
      </w:tr>
      <w:tr w:rsidR="006B6DA4" w:rsidRPr="00232012" w:rsidTr="001B1BAC">
        <w:trPr>
          <w:gridAfter w:val="1"/>
          <w:wAfter w:w="931" w:type="dxa"/>
          <w:trHeight w:val="25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Резервные фонды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000 0111 0000000000 000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56 125,00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000 0111 0000000000 800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56 125,00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Резервные средства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000 0111 0000000000 870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56 125,00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Другие общегосударственные вопросы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5 717 516,00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4 831 980,08</w:t>
            </w:r>
          </w:p>
        </w:tc>
      </w:tr>
      <w:tr w:rsidR="006B6DA4" w:rsidRPr="00232012" w:rsidTr="00870B75">
        <w:trPr>
          <w:gridAfter w:val="1"/>
          <w:wAfter w:w="931" w:type="dxa"/>
          <w:trHeight w:val="278"/>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1 776 552,00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1 725 841,98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1 776 552,00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1 725 841,98</w:t>
            </w:r>
          </w:p>
        </w:tc>
      </w:tr>
      <w:tr w:rsidR="006B6DA4" w:rsidRPr="00232012" w:rsidTr="001B1BAC">
        <w:trPr>
          <w:gridAfter w:val="1"/>
          <w:wAfter w:w="931" w:type="dxa"/>
          <w:trHeight w:val="27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1 327 085,00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1 276 375,05</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449 467,00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449 466,93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3 625 111,00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2 888 329,59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3 625 111,00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2 888 329,59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3 625 111,00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2 888 329,59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Предоставление субсидий бюджетным, автономным учреждениям и иным некоммерческим организациям</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000 0113 0000000000 600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48 000,00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20 000,00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000 0113 0000000000 630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48 000,00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20 000,00</w:t>
            </w:r>
          </w:p>
        </w:tc>
      </w:tr>
      <w:tr w:rsidR="006B6DA4" w:rsidRPr="00232012" w:rsidTr="001B1BAC">
        <w:trPr>
          <w:gridAfter w:val="1"/>
          <w:wAfter w:w="931" w:type="dxa"/>
          <w:trHeight w:val="15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267 853,00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197 808,51</w:t>
            </w:r>
          </w:p>
        </w:tc>
      </w:tr>
      <w:tr w:rsidR="006B6DA4" w:rsidRPr="00232012" w:rsidTr="001B1BAC">
        <w:trPr>
          <w:gridAfter w:val="1"/>
          <w:wAfter w:w="931" w:type="dxa"/>
          <w:trHeight w:val="20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000 0113 0000000000 830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15 597,00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15 597,00</w:t>
            </w:r>
          </w:p>
        </w:tc>
      </w:tr>
      <w:tr w:rsidR="006B6DA4" w:rsidRPr="00232012" w:rsidTr="00870B75">
        <w:trPr>
          <w:gridAfter w:val="1"/>
          <w:wAfter w:w="931" w:type="dxa"/>
          <w:trHeight w:val="1090"/>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000 0113 0000000000 831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15 597,00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15 597,00</w:t>
            </w:r>
          </w:p>
        </w:tc>
      </w:tr>
      <w:tr w:rsidR="006B6DA4" w:rsidRPr="00232012" w:rsidTr="001B1BAC">
        <w:trPr>
          <w:gridAfter w:val="1"/>
          <w:wAfter w:w="931" w:type="dxa"/>
          <w:trHeight w:val="15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217 181,00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147 136,51</w:t>
            </w:r>
          </w:p>
        </w:tc>
      </w:tr>
      <w:tr w:rsidR="006B6DA4" w:rsidRPr="00232012" w:rsidTr="001B1BAC">
        <w:trPr>
          <w:gridAfter w:val="1"/>
          <w:wAfter w:w="931" w:type="dxa"/>
          <w:trHeight w:val="18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17 158,00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17 150,00</w:t>
            </w:r>
          </w:p>
        </w:tc>
      </w:tr>
      <w:tr w:rsidR="006B6DA4" w:rsidRPr="00232012" w:rsidTr="001B1BAC">
        <w:trPr>
          <w:gridAfter w:val="1"/>
          <w:wAfter w:w="931" w:type="dxa"/>
          <w:trHeight w:val="23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73 898,00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3 862,00</w:t>
            </w:r>
          </w:p>
        </w:tc>
      </w:tr>
      <w:tr w:rsidR="006B6DA4" w:rsidRPr="00232012" w:rsidTr="001B1BAC">
        <w:trPr>
          <w:gridAfter w:val="1"/>
          <w:wAfter w:w="931" w:type="dxa"/>
          <w:trHeight w:val="25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126 125,00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126 124,51</w:t>
            </w:r>
          </w:p>
        </w:tc>
      </w:tr>
      <w:tr w:rsidR="006B6DA4" w:rsidRPr="00232012" w:rsidTr="001B1BAC">
        <w:trPr>
          <w:gridAfter w:val="1"/>
          <w:wAfter w:w="931" w:type="dxa"/>
          <w:trHeight w:val="28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Резервные средства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000 0113 0000000000 870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35 075,00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35 075,00</w:t>
            </w:r>
          </w:p>
        </w:tc>
      </w:tr>
      <w:tr w:rsidR="006B6DA4" w:rsidRPr="00232012" w:rsidTr="001B1BAC">
        <w:trPr>
          <w:gridAfter w:val="1"/>
          <w:wAfter w:w="931" w:type="dxa"/>
          <w:trHeight w:val="27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НАЦИОНАЛЬНАЯ ОБОРОНА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Мобилизационная и вневойсковая подготовка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000 0203 0000000000 000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000 0203 0000000000 100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000 0203 0000000000 120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000 0203 0000000000 121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000 0203 0000000000 129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000 0203 0000000000 200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000 0203 0000000000 240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000 0203 0000000000 244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730 895,00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625 812,18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730 895,00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625 812,18</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670 895,00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625 812,18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670 895,00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625 812,18</w:t>
            </w:r>
          </w:p>
        </w:tc>
      </w:tr>
      <w:tr w:rsidR="006B6DA4" w:rsidRPr="00232012" w:rsidTr="001B1BAC">
        <w:trPr>
          <w:gridAfter w:val="1"/>
          <w:wAfter w:w="931" w:type="dxa"/>
          <w:trHeight w:val="18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499 481,50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454 399,50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000 0309 0000000000 112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3 252,00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3 252,00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168 161,50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168 160,68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168"/>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5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Резервные средства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000 0309 0000000000 870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6"/>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НАЦИОНАЛЬНАЯ ЭКОНОМИКА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3 302 183,00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2 494 751,74</w:t>
            </w:r>
          </w:p>
        </w:tc>
      </w:tr>
      <w:tr w:rsidR="006B6DA4" w:rsidRPr="00232012" w:rsidTr="001B1BAC">
        <w:trPr>
          <w:gridAfter w:val="1"/>
          <w:wAfter w:w="931" w:type="dxa"/>
          <w:trHeight w:val="2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Сельское хозяйство и рыболовство</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904 125,00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761 259,74</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857 270,00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730 879,74</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857 270,00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730 879,74</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646 070,00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544 501,52</w:t>
            </w:r>
          </w:p>
        </w:tc>
      </w:tr>
      <w:tr w:rsidR="006B6DA4" w:rsidRPr="00232012" w:rsidTr="001B1BAC">
        <w:trPr>
          <w:gridAfter w:val="1"/>
          <w:wAfter w:w="931" w:type="dxa"/>
          <w:trHeight w:val="278"/>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 xml:space="preserve">Иные выплаты персоналу государственных (муниципальных) </w:t>
            </w:r>
            <w:r w:rsidRPr="00232012">
              <w:rPr>
                <w:rFonts w:eastAsiaTheme="minorHAnsi" w:cs="Times New Roman"/>
                <w:color w:val="000000"/>
                <w:kern w:val="0"/>
                <w:sz w:val="20"/>
                <w:szCs w:val="20"/>
                <w:lang w:eastAsia="en-US" w:bidi="ar-SA"/>
              </w:rPr>
              <w:lastRenderedPageBreak/>
              <w:t>органов, за исключением фонда оплаты труда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000 0405 0000000000 122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376,00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376,00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210 824,00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186 002,22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42 355,00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30 380,00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42 355,00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30 380,00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42 355,00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30 380,00</w:t>
            </w:r>
          </w:p>
        </w:tc>
      </w:tr>
      <w:tr w:rsidR="006B6DA4" w:rsidRPr="00232012" w:rsidTr="001B1BAC">
        <w:trPr>
          <w:gridAfter w:val="1"/>
          <w:wAfter w:w="931" w:type="dxa"/>
          <w:trHeight w:val="21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4 500,00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000 0405 0000000000 810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4 500,00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5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Транспорт</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000 0408 0000000000 000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1 415 000,00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1 384 792,00</w:t>
            </w:r>
          </w:p>
        </w:tc>
      </w:tr>
      <w:tr w:rsidR="006B6DA4" w:rsidRPr="00232012" w:rsidTr="001B1BAC">
        <w:trPr>
          <w:gridAfter w:val="1"/>
          <w:wAfter w:w="931" w:type="dxa"/>
          <w:trHeight w:val="17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000 0408 0000000000 800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1 415 000,00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1 384 792,00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000 0408 0000000000 810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1 415 000,00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1 384 792,00</w:t>
            </w:r>
          </w:p>
        </w:tc>
      </w:tr>
      <w:tr w:rsidR="006B6DA4" w:rsidRPr="00232012" w:rsidTr="001B1BAC">
        <w:trPr>
          <w:gridAfter w:val="1"/>
          <w:wAfter w:w="931" w:type="dxa"/>
          <w:trHeight w:val="20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Дорожное хозяйство (дорожные фонды)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000 0409 0000000000 000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962 606,00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348 700,00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000 0409 0000000000 200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962 606,00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348 700,00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000 0409 0000000000 240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962 606,00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348 700,00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000 0409 0000000000 243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278"/>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000 0409 0000000000 244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962 606,00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348 700,00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Капитальные вложения в объекты государственной (муниципальной) собственности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000 0409 0000000000 400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9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Бюджетные инвестиции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000 0409 0000000000 410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000 0409 0000000000 414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0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Другие вопросы в области национальной экономики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000 0412 0000000000 000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20 452,00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000 0412 0000000000 200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20 452,00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000 0412 0000000000 240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20 452,00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000 0412 0000000000 244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20 452,00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3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000 0412 0000000000 800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000 0412 0000000000 850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000 0412 0000000000 852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5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000 0412 0000000000 853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ЖИЛИЩНО-КОММУНАЛЬНОЕ ХОЗЯЙСТВО</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49 000,00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33 202,40</w:t>
            </w:r>
          </w:p>
        </w:tc>
      </w:tr>
      <w:tr w:rsidR="006B6DA4" w:rsidRPr="00232012" w:rsidTr="001B1BAC">
        <w:trPr>
          <w:gridAfter w:val="1"/>
          <w:wAfter w:w="931" w:type="dxa"/>
          <w:trHeight w:val="27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Жилищное хозяйство</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49 000,00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33 202,40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49 000,00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33 202,40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49 000,00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33 202,40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услуг в целях капитального ремонта государственного (муниципального) имущества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000 0501 0000000000 243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3 018,40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3 018,40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45 981,60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30 184,00</w:t>
            </w:r>
          </w:p>
        </w:tc>
      </w:tr>
      <w:tr w:rsidR="006B6DA4" w:rsidRPr="00232012" w:rsidTr="001B1BAC">
        <w:trPr>
          <w:gridAfter w:val="1"/>
          <w:wAfter w:w="931" w:type="dxa"/>
          <w:trHeight w:val="21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4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12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000 0501 0000000000 853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16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Коммунальное хозяйство</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1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000 0502 0000000000 810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000 0502 0000000000 830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1090"/>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000 0502 0000000000 831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9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5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2"/>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000 0502 0000000000 853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Благоустройство</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000 0503 0000000000 830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1090"/>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000 0503 0000000000 831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14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31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80"/>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7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000 0503 0000000000 853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1B1BAC">
        <w:trPr>
          <w:gridAfter w:val="1"/>
          <w:wAfter w:w="931" w:type="dxa"/>
          <w:trHeight w:val="26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ОХРАНА ОКРУЖАЮЩЕЙ СРЕДЫ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000 0600 0000000000 000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2 360,00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000 0603 0000000000 000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2 360,00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000 0603 0000000000 200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2 360,00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000 0603 0000000000 240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2 360,00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000 0603 0000000000 244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2 360,00</w:t>
            </w:r>
          </w:p>
        </w:tc>
      </w:tr>
      <w:tr w:rsidR="006B6DA4" w:rsidRPr="00232012" w:rsidTr="001B1BAC">
        <w:trPr>
          <w:gridAfter w:val="1"/>
          <w:wAfter w:w="931" w:type="dxa"/>
          <w:trHeight w:val="20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ОБРАЗОВАНИЕ</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80 491 478,00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64 628 049,24</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Дошкольное образование</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14 324 273,00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12 099 603,30</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9 444 697,00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8 016 050,98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9 444 697,00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8 016 050,98</w:t>
            </w:r>
          </w:p>
        </w:tc>
      </w:tr>
      <w:tr w:rsidR="006B6DA4" w:rsidRPr="00232012" w:rsidTr="001B1BAC">
        <w:trPr>
          <w:gridAfter w:val="1"/>
          <w:wAfter w:w="931" w:type="dxa"/>
          <w:trHeight w:val="26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7 659 615,00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6 465 828,57</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1 785 082,00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1 550 222,41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4 501 667,00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3 774 454,22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4 501 667,00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3 774 454,22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4 501 667,00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3 774 454,22</w:t>
            </w:r>
          </w:p>
        </w:tc>
      </w:tr>
      <w:tr w:rsidR="006B6DA4" w:rsidRPr="00232012" w:rsidTr="001B1BAC">
        <w:trPr>
          <w:gridAfter w:val="1"/>
          <w:wAfter w:w="931" w:type="dxa"/>
          <w:trHeight w:val="21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377 909,00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309 098,10</w:t>
            </w:r>
          </w:p>
        </w:tc>
      </w:tr>
      <w:tr w:rsidR="006B6DA4" w:rsidRPr="00232012" w:rsidTr="001B1BAC">
        <w:trPr>
          <w:gridAfter w:val="1"/>
          <w:wAfter w:w="931" w:type="dxa"/>
          <w:trHeight w:val="25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000 0701 0000000000 830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168 175,00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168 174,85</w:t>
            </w:r>
          </w:p>
        </w:tc>
      </w:tr>
      <w:tr w:rsidR="006B6DA4" w:rsidRPr="00232012" w:rsidTr="00870B75">
        <w:trPr>
          <w:gridAfter w:val="1"/>
          <w:wAfter w:w="931" w:type="dxa"/>
          <w:trHeight w:val="1090"/>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000 0701 0000000000 831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168 175,00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168 174,85</w:t>
            </w:r>
          </w:p>
        </w:tc>
      </w:tr>
      <w:tr w:rsidR="006B6DA4" w:rsidRPr="00232012" w:rsidTr="002E26A2">
        <w:trPr>
          <w:gridAfter w:val="1"/>
          <w:wAfter w:w="931" w:type="dxa"/>
          <w:trHeight w:val="14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209 734,00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140 923,25</w:t>
            </w:r>
          </w:p>
        </w:tc>
      </w:tr>
      <w:tr w:rsidR="006B6DA4" w:rsidRPr="00232012" w:rsidTr="002E26A2">
        <w:trPr>
          <w:gridAfter w:val="1"/>
          <w:wAfter w:w="931" w:type="dxa"/>
          <w:trHeight w:val="186"/>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52 857,00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36 726,00</w:t>
            </w:r>
          </w:p>
        </w:tc>
      </w:tr>
      <w:tr w:rsidR="006B6DA4" w:rsidRPr="00232012" w:rsidTr="002E26A2">
        <w:trPr>
          <w:gridAfter w:val="1"/>
          <w:wAfter w:w="931" w:type="dxa"/>
          <w:trHeight w:val="23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74 020,00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33 439,47</w:t>
            </w:r>
          </w:p>
        </w:tc>
      </w:tr>
      <w:tr w:rsidR="006B6DA4" w:rsidRPr="00232012" w:rsidTr="002E26A2">
        <w:trPr>
          <w:gridAfter w:val="1"/>
          <w:wAfter w:w="931" w:type="dxa"/>
          <w:trHeight w:val="25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000 0701 0000000000 853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82 857,00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70 757,78</w:t>
            </w:r>
          </w:p>
        </w:tc>
      </w:tr>
      <w:tr w:rsidR="006B6DA4" w:rsidRPr="00232012" w:rsidTr="002E26A2">
        <w:trPr>
          <w:gridAfter w:val="1"/>
          <w:wAfter w:w="931" w:type="dxa"/>
          <w:trHeight w:val="26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Общее образование</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62 101 307,00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48 774 167,14</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45 395 491,00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34 683 004,17</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45 395 491,00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34 683 004,17</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35 110 402,00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26 807 617,98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000 0702 0000000000 112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24 752,00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10 814,00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10 260 337,00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7 864 572,19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14 554 705,00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12 993 698,81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14 554 705,00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12 993 698,81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14 554 705,00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12 993 698,81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Капитальные вложения в объекты государственной (муниципальной) собственности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000 0702 0000000000 400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23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Бюджетные инвестиции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000 0702 0000000000 410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000 0702 0000000000 414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21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1 251 111,00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1 097 464,16</w:t>
            </w:r>
          </w:p>
        </w:tc>
      </w:tr>
      <w:tr w:rsidR="006B6DA4" w:rsidRPr="00232012" w:rsidTr="002E26A2">
        <w:trPr>
          <w:gridAfter w:val="1"/>
          <w:wAfter w:w="931" w:type="dxa"/>
          <w:trHeight w:val="24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000 0702 0000000000 830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157 511,00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151 040,93</w:t>
            </w:r>
          </w:p>
        </w:tc>
      </w:tr>
      <w:tr w:rsidR="006B6DA4" w:rsidRPr="00232012" w:rsidTr="00870B75">
        <w:trPr>
          <w:gridAfter w:val="1"/>
          <w:wAfter w:w="931" w:type="dxa"/>
          <w:trHeight w:val="1090"/>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000 0702 0000000000 831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157 511,00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151 040,93</w:t>
            </w:r>
          </w:p>
        </w:tc>
      </w:tr>
      <w:tr w:rsidR="006B6DA4" w:rsidRPr="00232012" w:rsidTr="002E26A2">
        <w:trPr>
          <w:gridAfter w:val="1"/>
          <w:wAfter w:w="931" w:type="dxa"/>
          <w:trHeight w:val="15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1 093 600,00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946 423,23</w:t>
            </w:r>
          </w:p>
        </w:tc>
      </w:tr>
      <w:tr w:rsidR="006B6DA4" w:rsidRPr="00232012" w:rsidTr="002E26A2">
        <w:trPr>
          <w:gridAfter w:val="1"/>
          <w:wAfter w:w="931" w:type="dxa"/>
          <w:trHeight w:val="20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276 300,00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254 626,00</w:t>
            </w:r>
          </w:p>
        </w:tc>
      </w:tr>
      <w:tr w:rsidR="006B6DA4" w:rsidRPr="00232012" w:rsidTr="002E26A2">
        <w:trPr>
          <w:gridAfter w:val="1"/>
          <w:wAfter w:w="931" w:type="dxa"/>
          <w:trHeight w:val="22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278 470,00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229 458,29</w:t>
            </w:r>
          </w:p>
        </w:tc>
      </w:tr>
      <w:tr w:rsidR="006B6DA4" w:rsidRPr="00232012" w:rsidTr="002E26A2">
        <w:trPr>
          <w:gridAfter w:val="1"/>
          <w:wAfter w:w="931" w:type="dxa"/>
          <w:trHeight w:val="26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000 0702 0000000000 853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538 830,00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462 338,94</w:t>
            </w:r>
          </w:p>
        </w:tc>
      </w:tr>
      <w:tr w:rsidR="006B6DA4" w:rsidRPr="00232012" w:rsidTr="002E26A2">
        <w:trPr>
          <w:gridAfter w:val="1"/>
          <w:wAfter w:w="931" w:type="dxa"/>
          <w:trHeight w:val="27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Молодежная политика и оздоровление детей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000 0707 0000000000 000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109 385,00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44 593,30</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000 0707 0000000000 100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86 583,00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44 593,30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000 0707 0000000000 110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86 583,00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44 593,30</w:t>
            </w:r>
          </w:p>
        </w:tc>
      </w:tr>
      <w:tr w:rsidR="006B6DA4" w:rsidRPr="00232012" w:rsidTr="002E26A2">
        <w:trPr>
          <w:gridAfter w:val="1"/>
          <w:wAfter w:w="931" w:type="dxa"/>
          <w:trHeight w:val="26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000 0707 0000000000 111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66 500,00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42 669,95</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000 0707 0000000000 119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20 083,00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1 923,35</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000 0707 0000000000 200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22 802,00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000 0707 0000000000 240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22 802,00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000 0707 0000000000 244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22 802,00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162"/>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Другие вопросы в области образования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3 956 513,00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3 709 685,50</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3 523 122,00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3 288 920,22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2 540 463,00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2 510 230,49</w:t>
            </w:r>
          </w:p>
        </w:tc>
      </w:tr>
      <w:tr w:rsidR="006B6DA4" w:rsidRPr="00232012" w:rsidTr="002E26A2">
        <w:trPr>
          <w:gridAfter w:val="1"/>
          <w:wAfter w:w="931" w:type="dxa"/>
          <w:trHeight w:val="21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1 623 000,00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1 622 999,41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917 463,00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887 231,08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982 659,00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778 689,73</w:t>
            </w:r>
          </w:p>
        </w:tc>
      </w:tr>
      <w:tr w:rsidR="006B6DA4" w:rsidRPr="00232012" w:rsidTr="002E26A2">
        <w:trPr>
          <w:gridAfter w:val="1"/>
          <w:wAfter w:w="931" w:type="dxa"/>
          <w:trHeight w:val="20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774 347,00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750 214,58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208 312,00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28 475,15</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375 071,00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365 746,93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375 071,00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365 746,93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375 071,00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365 746,93</w:t>
            </w:r>
          </w:p>
        </w:tc>
      </w:tr>
      <w:tr w:rsidR="006B6DA4" w:rsidRPr="00232012" w:rsidTr="002E26A2">
        <w:trPr>
          <w:gridAfter w:val="1"/>
          <w:wAfter w:w="931" w:type="dxa"/>
          <w:trHeight w:val="24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58 320,00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55 018,35</w:t>
            </w:r>
          </w:p>
        </w:tc>
      </w:tr>
      <w:tr w:rsidR="006B6DA4" w:rsidRPr="00232012" w:rsidTr="002E26A2">
        <w:trPr>
          <w:gridAfter w:val="1"/>
          <w:wAfter w:w="931" w:type="dxa"/>
          <w:trHeight w:val="272"/>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58 320,00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55 018,35</w:t>
            </w:r>
          </w:p>
        </w:tc>
      </w:tr>
      <w:tr w:rsidR="006B6DA4" w:rsidRPr="00232012" w:rsidTr="002E26A2">
        <w:trPr>
          <w:gridAfter w:val="1"/>
          <w:wAfter w:w="931" w:type="dxa"/>
          <w:trHeight w:val="27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597,00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2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2 704,00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27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000 0709 0000000000 853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55 019,00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55 018,35</w:t>
            </w:r>
          </w:p>
        </w:tc>
      </w:tr>
      <w:tr w:rsidR="006B6DA4" w:rsidRPr="00232012" w:rsidTr="002E26A2">
        <w:trPr>
          <w:gridAfter w:val="1"/>
          <w:wAfter w:w="931" w:type="dxa"/>
          <w:trHeight w:val="27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КУЛЬТУРА, КИНЕМАТОГРАФИЯ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6 999 771,00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6 433 498,51</w:t>
            </w:r>
          </w:p>
        </w:tc>
      </w:tr>
      <w:tr w:rsidR="006B6DA4" w:rsidRPr="00232012" w:rsidTr="002E26A2">
        <w:trPr>
          <w:gridAfter w:val="1"/>
          <w:wAfter w:w="931" w:type="dxa"/>
          <w:trHeight w:val="26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Культура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5 242 010,00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4 721 259,42</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3 658 529,00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3 457 129,43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3 658 529,00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3 457 129,43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2 943 637,00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2 796 807,73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000 0801 0000000000 112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9 087,00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1 877,50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705 805,00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658 444,20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1 458 574,00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1 140 464,41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1 458 574,00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1 140 464,41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1 458 574,00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1 140 464,41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124 907,00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123 665,58</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000 0801 0000000000 830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28 044,00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28 034,69</w:t>
            </w:r>
          </w:p>
        </w:tc>
      </w:tr>
      <w:tr w:rsidR="006B6DA4" w:rsidRPr="00232012" w:rsidTr="00870B75">
        <w:trPr>
          <w:gridAfter w:val="1"/>
          <w:wAfter w:w="931" w:type="dxa"/>
          <w:trHeight w:val="1090"/>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000 0801 0000000000 831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28 044,00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28 034,69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96 863,00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95 630,89</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8 164,00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8 160,16</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21 355,00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20 136,40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000 0801 0000000000 853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67 344,00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67 334,33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Другие вопросы в области культуры, кинематографии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1 757 761,00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1 712 239,09</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1 635 052,00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1 620 773,81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453 369,00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443 699,54</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321 705,00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312 035,91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131 664,00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131 663,63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000 0804 0000000000 120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1 181 683,00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1 177 074,27</w:t>
            </w:r>
          </w:p>
        </w:tc>
      </w:tr>
      <w:tr w:rsidR="006B6DA4" w:rsidRPr="00232012" w:rsidTr="002E26A2">
        <w:trPr>
          <w:gridAfter w:val="1"/>
          <w:wAfter w:w="931" w:type="dxa"/>
          <w:trHeight w:val="24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000 0804 0000000000 121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852 470,00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848 518,04</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000 0804 0000000000 122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1 408,00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752,00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000 0804 0000000000 129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327 805,00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327 804,23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87 350,00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57 169,63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87 350,00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57 169,63</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87 350,00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57 169,63</w:t>
            </w:r>
          </w:p>
        </w:tc>
      </w:tr>
      <w:tr w:rsidR="006B6DA4" w:rsidRPr="00232012" w:rsidTr="001B1BAC">
        <w:trPr>
          <w:gridAfter w:val="1"/>
          <w:wAfter w:w="931" w:type="dxa"/>
          <w:trHeight w:val="31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35 359,00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34 295,65</w:t>
            </w:r>
          </w:p>
        </w:tc>
      </w:tr>
      <w:tr w:rsidR="006B6DA4" w:rsidRPr="00232012" w:rsidTr="002E26A2">
        <w:trPr>
          <w:gridAfter w:val="1"/>
          <w:wAfter w:w="931" w:type="dxa"/>
          <w:trHeight w:val="16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35 359,00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34 295,65</w:t>
            </w:r>
          </w:p>
        </w:tc>
      </w:tr>
      <w:tr w:rsidR="006B6DA4" w:rsidRPr="00232012" w:rsidTr="002E26A2">
        <w:trPr>
          <w:gridAfter w:val="1"/>
          <w:wAfter w:w="931" w:type="dxa"/>
          <w:trHeight w:val="21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прочих налогов, сборов</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000 0804 0000000000 852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865,00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24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000 0804 0000000000 853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34 494,00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34 295,65</w:t>
            </w:r>
          </w:p>
        </w:tc>
      </w:tr>
      <w:tr w:rsidR="006B6DA4" w:rsidRPr="00232012" w:rsidTr="002E26A2">
        <w:trPr>
          <w:gridAfter w:val="1"/>
          <w:wAfter w:w="931" w:type="dxa"/>
          <w:trHeight w:val="27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ЗДРАВООХРАНЕНИЕ</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000 0900 0000000000 000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r>
      <w:tr w:rsidR="006B6DA4" w:rsidRPr="00232012" w:rsidTr="002E26A2">
        <w:trPr>
          <w:gridAfter w:val="1"/>
          <w:wAfter w:w="931" w:type="dxa"/>
          <w:trHeight w:val="26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Другие вопросы в области здравоохранения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000 0909 0000000000 000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Капитальные вложения в объекты государственной (муниципальной) собственности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000 0909 0000000000 400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r>
      <w:tr w:rsidR="006B6DA4" w:rsidRPr="00232012" w:rsidTr="002E26A2">
        <w:trPr>
          <w:gridAfter w:val="1"/>
          <w:wAfter w:w="931" w:type="dxa"/>
          <w:trHeight w:val="23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Бюджетные инвестиции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000 0909 0000000000 410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000 0909 0000000000 412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400 000,00</w:t>
            </w:r>
          </w:p>
        </w:tc>
      </w:tr>
      <w:tr w:rsidR="006B6DA4" w:rsidRPr="00232012" w:rsidTr="002E26A2">
        <w:trPr>
          <w:gridAfter w:val="1"/>
          <w:wAfter w:w="931" w:type="dxa"/>
          <w:trHeight w:val="26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СОЦИАЛЬНАЯ ПОЛИТИКА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1 783 164,00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449 592,37</w:t>
            </w:r>
          </w:p>
        </w:tc>
      </w:tr>
      <w:tr w:rsidR="006B6DA4" w:rsidRPr="00232012" w:rsidTr="002E26A2">
        <w:trPr>
          <w:gridAfter w:val="1"/>
          <w:wAfter w:w="931" w:type="dxa"/>
          <w:trHeight w:val="27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Пенсионное обеспечение</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000 1001 0000000000 000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115 200,00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70 037,37</w:t>
            </w:r>
          </w:p>
        </w:tc>
      </w:tr>
      <w:tr w:rsidR="006B6DA4" w:rsidRPr="00232012" w:rsidTr="002E26A2">
        <w:trPr>
          <w:gridAfter w:val="1"/>
          <w:wAfter w:w="931" w:type="dxa"/>
          <w:trHeight w:val="25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Социальное обеспечение и иные выплаты населению</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000 1001 0000000000 300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115 200,00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70 037,37</w:t>
            </w:r>
          </w:p>
        </w:tc>
      </w:tr>
      <w:tr w:rsidR="006B6DA4" w:rsidRPr="00232012" w:rsidTr="002E26A2">
        <w:trPr>
          <w:gridAfter w:val="1"/>
          <w:wAfter w:w="931" w:type="dxa"/>
          <w:trHeight w:val="27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Публичные нормативные социальные выплаты гражданам</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000 1001 0000000000 310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115 200,00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70 037,37</w:t>
            </w:r>
          </w:p>
        </w:tc>
      </w:tr>
      <w:tr w:rsidR="006B6DA4" w:rsidRPr="00232012" w:rsidTr="002E26A2">
        <w:trPr>
          <w:gridAfter w:val="1"/>
          <w:wAfter w:w="931" w:type="dxa"/>
          <w:trHeight w:val="27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пенсии, социальные доплаты к пенсиям</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000 1001 0000000000 312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115 200,00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70 037,37</w:t>
            </w:r>
          </w:p>
        </w:tc>
      </w:tr>
      <w:tr w:rsidR="006B6DA4" w:rsidRPr="00232012" w:rsidTr="002E26A2">
        <w:trPr>
          <w:gridAfter w:val="1"/>
          <w:wAfter w:w="931" w:type="dxa"/>
          <w:trHeight w:val="2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Социальное обеспечение населения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000 1003 0000000000 000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1 667 964,00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379 555,00</w:t>
            </w:r>
          </w:p>
        </w:tc>
      </w:tr>
      <w:tr w:rsidR="006B6DA4" w:rsidRPr="00232012" w:rsidTr="002E26A2">
        <w:trPr>
          <w:gridAfter w:val="1"/>
          <w:wAfter w:w="931" w:type="dxa"/>
          <w:trHeight w:val="28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Социальное обеспечение и иные выплаты населению</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000 1003 0000000000 300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1 667 964,00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379 555,00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Социальные выплаты гражданам, кроме публичных нормативных социальных выплат</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000 1003 0000000000 320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1 479 964,00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291 555,00</w:t>
            </w:r>
          </w:p>
        </w:tc>
      </w:tr>
      <w:tr w:rsidR="006B6DA4" w:rsidRPr="00232012" w:rsidTr="002E26A2">
        <w:trPr>
          <w:gridAfter w:val="1"/>
          <w:wAfter w:w="931" w:type="dxa"/>
          <w:trHeight w:val="21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Субсидии гражданам на приобретение жилья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000 1003 0000000000 322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1 479 964,00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291 555,00</w:t>
            </w:r>
          </w:p>
        </w:tc>
      </w:tr>
      <w:tr w:rsidR="006B6DA4" w:rsidRPr="00232012" w:rsidTr="002E26A2">
        <w:trPr>
          <w:gridAfter w:val="1"/>
          <w:wAfter w:w="931" w:type="dxa"/>
          <w:trHeight w:val="25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населению</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000 1003 0000000000 360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188 000,00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88 000,00</w:t>
            </w:r>
          </w:p>
        </w:tc>
      </w:tr>
      <w:tr w:rsidR="006B6DA4" w:rsidRPr="00232012" w:rsidTr="002E26A2">
        <w:trPr>
          <w:gridAfter w:val="1"/>
          <w:wAfter w:w="931" w:type="dxa"/>
          <w:trHeight w:val="24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ФИЗИЧЕСКАЯ КУЛЬТУРА И СПОРТ</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155 878,00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153 583,32</w:t>
            </w:r>
          </w:p>
        </w:tc>
      </w:tr>
      <w:tr w:rsidR="006B6DA4" w:rsidRPr="00232012" w:rsidTr="002E26A2">
        <w:trPr>
          <w:gridAfter w:val="1"/>
          <w:wAfter w:w="931" w:type="dxa"/>
          <w:trHeight w:val="278"/>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Физическая культура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155 878,00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153 583,32</w:t>
            </w:r>
          </w:p>
        </w:tc>
      </w:tr>
      <w:tr w:rsidR="006B6DA4" w:rsidRPr="00232012" w:rsidTr="00870B75">
        <w:trPr>
          <w:gridAfter w:val="1"/>
          <w:wAfter w:w="931" w:type="dxa"/>
          <w:trHeight w:val="6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000 1101 0000000000 100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54 130,00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54 123,50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lastRenderedPageBreak/>
              <w:t>Расходы на выплаты персоналу государственных (муниципальных)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000 1101 0000000000 110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54 130,00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54 123,50</w:t>
            </w:r>
          </w:p>
        </w:tc>
      </w:tr>
      <w:tr w:rsidR="006B6DA4" w:rsidRPr="00232012" w:rsidTr="002E26A2">
        <w:trPr>
          <w:gridAfter w:val="1"/>
          <w:wAfter w:w="931" w:type="dxa"/>
          <w:trHeight w:val="21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Фонд оплаты труда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000 1101 0000000000 111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000 1101 0000000000 112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380,00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373,50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000 1101 0000000000 113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53 750,00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53 750,00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000 1101 0000000000 119</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000 1101 0000000000 200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101 748,00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99 459,82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закупки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000 1101 0000000000 240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101 748,00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99 459,82</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000 1101 0000000000 244</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101 748,00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99 459,82</w:t>
            </w:r>
          </w:p>
        </w:tc>
      </w:tr>
      <w:tr w:rsidR="006B6DA4" w:rsidRPr="00232012" w:rsidTr="002E26A2">
        <w:trPr>
          <w:gridAfter w:val="1"/>
          <w:wAfter w:w="931" w:type="dxa"/>
          <w:trHeight w:val="20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бюджетные ассигнования</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000 1101 0000000000 800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25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налогов, сборов и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000 1101 0000000000 850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27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000 1101 0000000000 851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2E26A2">
        <w:trPr>
          <w:gridAfter w:val="1"/>
          <w:wAfter w:w="931" w:type="dxa"/>
          <w:trHeight w:val="26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Уплата иных платежей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000 1101 0000000000 853</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ОБСЛУЖИВАНИЕ ГОСУДАРСТВЕННОГО И МУНИЦИПАЛЬНОГО ДОЛГА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000 1300 0000000000 000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65 945,91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000 1301 0000000000 000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65 945,91</w:t>
            </w:r>
          </w:p>
        </w:tc>
      </w:tr>
      <w:tr w:rsidR="006B6DA4" w:rsidRPr="00232012" w:rsidTr="002E26A2">
        <w:trPr>
          <w:gridAfter w:val="1"/>
          <w:wAfter w:w="931" w:type="dxa"/>
          <w:trHeight w:val="16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Обслуживание государственного (муниципального) долга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000 1301 0000000000 700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65 945,91</w:t>
            </w:r>
          </w:p>
        </w:tc>
      </w:tr>
      <w:tr w:rsidR="006B6DA4" w:rsidRPr="00232012" w:rsidTr="002E26A2">
        <w:trPr>
          <w:gridAfter w:val="1"/>
          <w:wAfter w:w="931" w:type="dxa"/>
          <w:trHeight w:val="21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Обслуживание муниципального долга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000 1301 0000000000 730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100 000,00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65 945,91</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000 1400 0000000000 000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22 453 361,00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15 766 875,76</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000 1401 0000000000 000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4 056 100,00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4 052 025,00</w:t>
            </w:r>
          </w:p>
        </w:tc>
      </w:tr>
      <w:tr w:rsidR="006B6DA4" w:rsidRPr="00232012" w:rsidTr="002E26A2">
        <w:trPr>
          <w:gridAfter w:val="1"/>
          <w:wAfter w:w="931" w:type="dxa"/>
          <w:trHeight w:val="24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000 1401 0000000000 500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4 056 100,00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4 052 025,00</w:t>
            </w:r>
          </w:p>
        </w:tc>
      </w:tr>
      <w:tr w:rsidR="006B6DA4" w:rsidRPr="00232012" w:rsidTr="002E26A2">
        <w:trPr>
          <w:gridAfter w:val="1"/>
          <w:wAfter w:w="931" w:type="dxa"/>
          <w:trHeight w:val="13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000 1401 0000000000 510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4 056 100,00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4 052 025,00</w:t>
            </w:r>
          </w:p>
        </w:tc>
      </w:tr>
      <w:tr w:rsidR="006B6DA4" w:rsidRPr="00232012" w:rsidTr="002E26A2">
        <w:trPr>
          <w:gridAfter w:val="1"/>
          <w:wAfter w:w="931" w:type="dxa"/>
          <w:trHeight w:val="29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 на выравнивание бюджетной обеспеченности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000 1401 0000000000 511</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4 056 100,00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4 052 025,00</w:t>
            </w:r>
          </w:p>
        </w:tc>
      </w:tr>
      <w:tr w:rsidR="006B6DA4" w:rsidRPr="00232012" w:rsidTr="002E26A2">
        <w:trPr>
          <w:gridAfter w:val="1"/>
          <w:wAfter w:w="931" w:type="dxa"/>
          <w:trHeight w:val="28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дотации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000 1402 0000000000 000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7 834 083,00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7 325 203,00</w:t>
            </w:r>
          </w:p>
        </w:tc>
      </w:tr>
      <w:tr w:rsidR="006B6DA4" w:rsidRPr="00232012" w:rsidTr="002E26A2">
        <w:trPr>
          <w:gridAfter w:val="1"/>
          <w:wAfter w:w="931" w:type="dxa"/>
          <w:trHeight w:val="109"/>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000 1402 0000000000 500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7 834 083,00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7 325 203,00</w:t>
            </w:r>
          </w:p>
        </w:tc>
      </w:tr>
      <w:tr w:rsidR="006B6DA4" w:rsidRPr="00232012" w:rsidTr="002E26A2">
        <w:trPr>
          <w:gridAfter w:val="1"/>
          <w:wAfter w:w="931" w:type="dxa"/>
          <w:trHeight w:val="155"/>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Дотации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000 1402 0000000000 510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7 834 083,00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7 325 203,00</w:t>
            </w:r>
          </w:p>
        </w:tc>
      </w:tr>
      <w:tr w:rsidR="006B6DA4" w:rsidRPr="00232012" w:rsidTr="002E26A2">
        <w:trPr>
          <w:gridAfter w:val="1"/>
          <w:wAfter w:w="931" w:type="dxa"/>
          <w:trHeight w:val="201"/>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дотации</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000 1402 0000000000 512</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7 834 083,00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7 325 203,00</w:t>
            </w:r>
          </w:p>
        </w:tc>
      </w:tr>
      <w:tr w:rsidR="006B6DA4" w:rsidRPr="00232012" w:rsidTr="002E26A2">
        <w:trPr>
          <w:gridAfter w:val="1"/>
          <w:wAfter w:w="931" w:type="dxa"/>
          <w:trHeight w:val="233"/>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Прочие межбюджетные трансферты общего характера</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000 1403 0000000000 000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10 563 178,00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4 389 647,76</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Межбюджетные трансферты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000 1403 0000000000 500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10 563 178,00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4 389 647,76</w:t>
            </w:r>
          </w:p>
        </w:tc>
      </w:tr>
      <w:tr w:rsidR="006B6DA4" w:rsidRPr="00232012" w:rsidTr="00870B75">
        <w:trPr>
          <w:gridAfter w:val="1"/>
          <w:wAfter w:w="931" w:type="dxa"/>
          <w:trHeight w:val="434"/>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Иные межбюджетные трансферты</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200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000 1403 0000000000 540</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10 563 178,00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4 389 647,76</w:t>
            </w:r>
          </w:p>
        </w:tc>
      </w:tr>
      <w:tr w:rsidR="006B6DA4" w:rsidRPr="00232012" w:rsidTr="00870B75">
        <w:trPr>
          <w:gridAfter w:val="1"/>
          <w:wAfter w:w="931" w:type="dxa"/>
          <w:trHeight w:val="247"/>
        </w:trPr>
        <w:tc>
          <w:tcPr>
            <w:tcW w:w="5559"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Результат исполнения бюджета (дефицит/ профицит)</w:t>
            </w:r>
          </w:p>
        </w:tc>
        <w:tc>
          <w:tcPr>
            <w:tcW w:w="425"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450</w:t>
            </w:r>
          </w:p>
        </w:tc>
        <w:tc>
          <w:tcPr>
            <w:tcW w:w="2268"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center"/>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X</w:t>
            </w:r>
          </w:p>
        </w:tc>
        <w:tc>
          <w:tcPr>
            <w:tcW w:w="1134" w:type="dxa"/>
            <w:gridSpan w:val="2"/>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-1 444 865,00</w:t>
            </w:r>
          </w:p>
        </w:tc>
        <w:tc>
          <w:tcPr>
            <w:tcW w:w="1134" w:type="dxa"/>
            <w:tcBorders>
              <w:top w:val="single" w:sz="6" w:space="0" w:color="000000"/>
              <w:left w:val="single" w:sz="6" w:space="0" w:color="000000"/>
              <w:bottom w:val="single" w:sz="6" w:space="0" w:color="000000"/>
              <w:right w:val="single" w:sz="6" w:space="0" w:color="000000"/>
            </w:tcBorders>
          </w:tcPr>
          <w:p w:rsidR="006B6DA4" w:rsidRPr="00232012" w:rsidRDefault="006B6DA4">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232012">
              <w:rPr>
                <w:rFonts w:eastAsiaTheme="minorHAnsi" w:cs="Times New Roman"/>
                <w:color w:val="000000"/>
                <w:kern w:val="0"/>
                <w:sz w:val="20"/>
                <w:szCs w:val="20"/>
                <w:lang w:eastAsia="en-US" w:bidi="ar-SA"/>
              </w:rPr>
              <w:t>-359 481,19</w:t>
            </w:r>
          </w:p>
        </w:tc>
      </w:tr>
    </w:tbl>
    <w:p w:rsidR="00DC4EBD" w:rsidRPr="00232012" w:rsidRDefault="00DC4EBD" w:rsidP="006B6DA4">
      <w:pPr>
        <w:tabs>
          <w:tab w:val="left" w:pos="7230"/>
        </w:tabs>
        <w:rPr>
          <w:rFonts w:cs="Times New Roman"/>
          <w:sz w:val="20"/>
          <w:szCs w:val="20"/>
        </w:rPr>
      </w:pPr>
    </w:p>
    <w:p w:rsidR="00232012" w:rsidRPr="00232012" w:rsidRDefault="00232012" w:rsidP="00232012">
      <w:pPr>
        <w:jc w:val="center"/>
        <w:rPr>
          <w:sz w:val="20"/>
          <w:szCs w:val="20"/>
        </w:rPr>
      </w:pPr>
      <w:r w:rsidRPr="00232012">
        <w:rPr>
          <w:sz w:val="20"/>
          <w:szCs w:val="20"/>
        </w:rPr>
        <w:t>РОССИЙСКАЯ</w:t>
      </w:r>
      <w:r w:rsidR="005829EC">
        <w:rPr>
          <w:sz w:val="20"/>
          <w:szCs w:val="20"/>
        </w:rPr>
        <w:t xml:space="preserve"> </w:t>
      </w:r>
      <w:r w:rsidRPr="00232012">
        <w:rPr>
          <w:sz w:val="20"/>
          <w:szCs w:val="20"/>
        </w:rPr>
        <w:t>ФЕДЕРАЦИЯ</w:t>
      </w:r>
    </w:p>
    <w:p w:rsidR="00232012" w:rsidRPr="00232012" w:rsidRDefault="00232012" w:rsidP="00232012">
      <w:pPr>
        <w:jc w:val="center"/>
        <w:rPr>
          <w:sz w:val="20"/>
          <w:szCs w:val="20"/>
        </w:rPr>
      </w:pPr>
      <w:r w:rsidRPr="00232012">
        <w:rPr>
          <w:sz w:val="20"/>
          <w:szCs w:val="20"/>
        </w:rPr>
        <w:t>КОСТРОМСКАЯ</w:t>
      </w:r>
      <w:r w:rsidR="005829EC">
        <w:rPr>
          <w:sz w:val="20"/>
          <w:szCs w:val="20"/>
        </w:rPr>
        <w:t xml:space="preserve"> </w:t>
      </w:r>
      <w:r w:rsidRPr="00232012">
        <w:rPr>
          <w:sz w:val="20"/>
          <w:szCs w:val="20"/>
        </w:rPr>
        <w:t>ОБЛАСТЬ</w:t>
      </w:r>
    </w:p>
    <w:p w:rsidR="00232012" w:rsidRPr="00232012" w:rsidRDefault="00232012" w:rsidP="00232012">
      <w:pPr>
        <w:jc w:val="center"/>
        <w:rPr>
          <w:sz w:val="20"/>
          <w:szCs w:val="20"/>
        </w:rPr>
      </w:pPr>
      <w:r w:rsidRPr="00232012">
        <w:rPr>
          <w:sz w:val="20"/>
          <w:szCs w:val="20"/>
        </w:rPr>
        <w:t>СОБРАНИЕ</w:t>
      </w:r>
      <w:r w:rsidR="005829EC">
        <w:rPr>
          <w:sz w:val="20"/>
          <w:szCs w:val="20"/>
        </w:rPr>
        <w:t xml:space="preserve"> </w:t>
      </w:r>
      <w:r w:rsidRPr="00232012">
        <w:rPr>
          <w:sz w:val="20"/>
          <w:szCs w:val="20"/>
        </w:rPr>
        <w:t>ДЕПУТАТОВ</w:t>
      </w:r>
      <w:r w:rsidR="005829EC">
        <w:rPr>
          <w:sz w:val="20"/>
          <w:szCs w:val="20"/>
        </w:rPr>
        <w:t xml:space="preserve"> </w:t>
      </w:r>
      <w:r w:rsidRPr="00232012">
        <w:rPr>
          <w:sz w:val="20"/>
          <w:szCs w:val="20"/>
        </w:rPr>
        <w:t>КАДЫЙСКОГО</w:t>
      </w:r>
      <w:r w:rsidR="005829EC">
        <w:rPr>
          <w:sz w:val="20"/>
          <w:szCs w:val="20"/>
        </w:rPr>
        <w:t xml:space="preserve"> </w:t>
      </w:r>
      <w:r w:rsidRPr="00232012">
        <w:rPr>
          <w:sz w:val="20"/>
          <w:szCs w:val="20"/>
        </w:rPr>
        <w:t>МУНИЦИПАЛЬНОГО</w:t>
      </w:r>
      <w:r w:rsidR="005829EC">
        <w:rPr>
          <w:sz w:val="20"/>
          <w:szCs w:val="20"/>
        </w:rPr>
        <w:t xml:space="preserve"> </w:t>
      </w:r>
      <w:r w:rsidRPr="00232012">
        <w:rPr>
          <w:sz w:val="20"/>
          <w:szCs w:val="20"/>
        </w:rPr>
        <w:t>РАЙОНА</w:t>
      </w:r>
    </w:p>
    <w:p w:rsidR="00232012" w:rsidRPr="00232012" w:rsidRDefault="00232012" w:rsidP="00232012">
      <w:pPr>
        <w:jc w:val="center"/>
        <w:rPr>
          <w:sz w:val="20"/>
          <w:szCs w:val="20"/>
        </w:rPr>
      </w:pPr>
    </w:p>
    <w:p w:rsidR="00232012" w:rsidRPr="00232012" w:rsidRDefault="00232012" w:rsidP="00232012">
      <w:pPr>
        <w:jc w:val="center"/>
        <w:rPr>
          <w:sz w:val="20"/>
          <w:szCs w:val="20"/>
        </w:rPr>
      </w:pPr>
      <w:r w:rsidRPr="00232012">
        <w:rPr>
          <w:sz w:val="20"/>
          <w:szCs w:val="20"/>
        </w:rPr>
        <w:t>Р Е Ш Е Н И Е</w:t>
      </w:r>
      <w:r w:rsidR="005829EC">
        <w:rPr>
          <w:sz w:val="20"/>
          <w:szCs w:val="20"/>
        </w:rPr>
        <w:t xml:space="preserve"> </w:t>
      </w:r>
    </w:p>
    <w:p w:rsidR="00232012" w:rsidRPr="00232012" w:rsidRDefault="005829EC" w:rsidP="00232012">
      <w:pPr>
        <w:rPr>
          <w:sz w:val="20"/>
          <w:szCs w:val="20"/>
        </w:rPr>
      </w:pPr>
      <w:r>
        <w:rPr>
          <w:sz w:val="20"/>
          <w:szCs w:val="20"/>
        </w:rPr>
        <w:t xml:space="preserve"> </w:t>
      </w:r>
      <w:r w:rsidR="00232012" w:rsidRPr="00232012">
        <w:rPr>
          <w:sz w:val="20"/>
          <w:szCs w:val="20"/>
        </w:rPr>
        <w:t>27 октября</w:t>
      </w:r>
      <w:r>
        <w:rPr>
          <w:sz w:val="20"/>
          <w:szCs w:val="20"/>
        </w:rPr>
        <w:t xml:space="preserve"> </w:t>
      </w:r>
      <w:r w:rsidR="00232012" w:rsidRPr="00232012">
        <w:rPr>
          <w:sz w:val="20"/>
          <w:szCs w:val="20"/>
        </w:rPr>
        <w:t>2016 года</w:t>
      </w:r>
      <w:r>
        <w:rPr>
          <w:sz w:val="20"/>
          <w:szCs w:val="20"/>
        </w:rPr>
        <w:t xml:space="preserve"> </w:t>
      </w:r>
      <w:r w:rsidR="008F5A4E">
        <w:rPr>
          <w:sz w:val="20"/>
          <w:szCs w:val="20"/>
        </w:rPr>
        <w:t xml:space="preserve">                                                                                                                                                                 </w:t>
      </w:r>
      <w:r w:rsidR="00232012" w:rsidRPr="00232012">
        <w:rPr>
          <w:sz w:val="20"/>
          <w:szCs w:val="20"/>
        </w:rPr>
        <w:t>№ 102</w:t>
      </w:r>
    </w:p>
    <w:p w:rsidR="00232012" w:rsidRPr="00232012" w:rsidRDefault="005829EC" w:rsidP="00232012">
      <w:pPr>
        <w:rPr>
          <w:sz w:val="20"/>
          <w:szCs w:val="20"/>
        </w:rPr>
      </w:pPr>
      <w:r>
        <w:rPr>
          <w:sz w:val="20"/>
          <w:szCs w:val="20"/>
        </w:rPr>
        <w:t xml:space="preserve"> </w:t>
      </w:r>
    </w:p>
    <w:p w:rsidR="00232012" w:rsidRPr="00232012" w:rsidRDefault="005829EC" w:rsidP="00C73820">
      <w:pPr>
        <w:tabs>
          <w:tab w:val="left" w:pos="29832"/>
        </w:tabs>
        <w:jc w:val="both"/>
        <w:rPr>
          <w:sz w:val="20"/>
          <w:szCs w:val="20"/>
        </w:rPr>
      </w:pPr>
      <w:r>
        <w:rPr>
          <w:sz w:val="20"/>
          <w:szCs w:val="20"/>
        </w:rPr>
        <w:t xml:space="preserve"> </w:t>
      </w:r>
      <w:r w:rsidR="00232012" w:rsidRPr="00232012">
        <w:rPr>
          <w:sz w:val="20"/>
          <w:szCs w:val="20"/>
        </w:rPr>
        <w:t xml:space="preserve">О внесении изменений и дополнений </w:t>
      </w:r>
    </w:p>
    <w:p w:rsidR="00232012" w:rsidRPr="00232012" w:rsidRDefault="005829EC" w:rsidP="00C73820">
      <w:pPr>
        <w:tabs>
          <w:tab w:val="left" w:pos="29832"/>
        </w:tabs>
        <w:jc w:val="both"/>
        <w:rPr>
          <w:sz w:val="20"/>
          <w:szCs w:val="20"/>
        </w:rPr>
      </w:pPr>
      <w:r>
        <w:rPr>
          <w:sz w:val="20"/>
          <w:szCs w:val="20"/>
        </w:rPr>
        <w:t xml:space="preserve"> </w:t>
      </w:r>
      <w:r w:rsidR="00232012" w:rsidRPr="00232012">
        <w:rPr>
          <w:sz w:val="20"/>
          <w:szCs w:val="20"/>
        </w:rPr>
        <w:t>в решение от 23.12.2015 года №</w:t>
      </w:r>
      <w:r>
        <w:rPr>
          <w:sz w:val="20"/>
          <w:szCs w:val="20"/>
        </w:rPr>
        <w:t xml:space="preserve"> </w:t>
      </w:r>
      <w:r w:rsidR="00232012" w:rsidRPr="00232012">
        <w:rPr>
          <w:sz w:val="20"/>
          <w:szCs w:val="20"/>
        </w:rPr>
        <w:t>27</w:t>
      </w:r>
    </w:p>
    <w:p w:rsidR="00232012" w:rsidRPr="00232012" w:rsidRDefault="005829EC" w:rsidP="00C73820">
      <w:pPr>
        <w:tabs>
          <w:tab w:val="left" w:pos="29832"/>
        </w:tabs>
        <w:jc w:val="both"/>
        <w:rPr>
          <w:sz w:val="20"/>
          <w:szCs w:val="20"/>
        </w:rPr>
      </w:pPr>
      <w:r>
        <w:rPr>
          <w:sz w:val="20"/>
          <w:szCs w:val="20"/>
        </w:rPr>
        <w:t xml:space="preserve"> </w:t>
      </w:r>
      <w:r w:rsidR="00232012" w:rsidRPr="00232012">
        <w:rPr>
          <w:sz w:val="20"/>
          <w:szCs w:val="20"/>
        </w:rPr>
        <w:t>«О бюджете муниципального района</w:t>
      </w:r>
    </w:p>
    <w:p w:rsidR="00232012" w:rsidRPr="00232012" w:rsidRDefault="005829EC" w:rsidP="00C73820">
      <w:pPr>
        <w:tabs>
          <w:tab w:val="left" w:pos="29832"/>
        </w:tabs>
        <w:jc w:val="both"/>
        <w:rPr>
          <w:sz w:val="20"/>
          <w:szCs w:val="20"/>
        </w:rPr>
      </w:pPr>
      <w:r>
        <w:rPr>
          <w:sz w:val="20"/>
          <w:szCs w:val="20"/>
        </w:rPr>
        <w:t xml:space="preserve"> </w:t>
      </w:r>
      <w:r w:rsidR="00232012" w:rsidRPr="00232012">
        <w:rPr>
          <w:sz w:val="20"/>
          <w:szCs w:val="20"/>
        </w:rPr>
        <w:t>на 2016 год».</w:t>
      </w:r>
      <w:r>
        <w:rPr>
          <w:sz w:val="20"/>
          <w:szCs w:val="20"/>
        </w:rPr>
        <w:t xml:space="preserve"> </w:t>
      </w:r>
    </w:p>
    <w:p w:rsidR="00232012" w:rsidRPr="00232012" w:rsidRDefault="005829EC" w:rsidP="00232012">
      <w:pPr>
        <w:tabs>
          <w:tab w:val="left" w:pos="-24904"/>
        </w:tabs>
        <w:jc w:val="both"/>
        <w:rPr>
          <w:sz w:val="20"/>
          <w:szCs w:val="20"/>
        </w:rPr>
      </w:pPr>
      <w:r>
        <w:rPr>
          <w:sz w:val="20"/>
          <w:szCs w:val="20"/>
        </w:rPr>
        <w:t xml:space="preserve"> </w:t>
      </w:r>
      <w:r w:rsidR="00232012" w:rsidRPr="00232012">
        <w:rPr>
          <w:sz w:val="20"/>
          <w:szCs w:val="20"/>
        </w:rPr>
        <w:t>В соответствии с Постановлением администрации</w:t>
      </w:r>
      <w:r>
        <w:rPr>
          <w:sz w:val="20"/>
          <w:szCs w:val="20"/>
        </w:rPr>
        <w:t xml:space="preserve"> </w:t>
      </w:r>
      <w:r w:rsidR="00232012" w:rsidRPr="00232012">
        <w:rPr>
          <w:sz w:val="20"/>
          <w:szCs w:val="20"/>
        </w:rPr>
        <w:t>Костромской области от 10.10.2016 года № 374-а</w:t>
      </w:r>
      <w:r>
        <w:rPr>
          <w:sz w:val="20"/>
          <w:szCs w:val="20"/>
        </w:rPr>
        <w:t xml:space="preserve"> </w:t>
      </w:r>
      <w:r w:rsidR="00232012" w:rsidRPr="00232012">
        <w:rPr>
          <w:sz w:val="20"/>
          <w:szCs w:val="20"/>
        </w:rPr>
        <w:t>«О распределении дотаций бюджетам муниципальных районов (городских округов) Костромской области на поддержку мер по обеспечению сбалансированности бюджетов муниципальных районов (городских округов) Костромской области в 2016 году»</w:t>
      </w:r>
      <w:r>
        <w:rPr>
          <w:sz w:val="20"/>
          <w:szCs w:val="20"/>
        </w:rPr>
        <w:t xml:space="preserve"> </w:t>
      </w:r>
    </w:p>
    <w:p w:rsidR="00232012" w:rsidRPr="00232012" w:rsidRDefault="00232012" w:rsidP="00232012">
      <w:pPr>
        <w:jc w:val="both"/>
        <w:rPr>
          <w:bCs/>
          <w:sz w:val="20"/>
          <w:szCs w:val="20"/>
        </w:rPr>
      </w:pPr>
      <w:r w:rsidRPr="00232012">
        <w:rPr>
          <w:bCs/>
          <w:sz w:val="20"/>
          <w:szCs w:val="20"/>
        </w:rPr>
        <w:t>муниципальному району дополнительно передана</w:t>
      </w:r>
      <w:r w:rsidR="005829EC">
        <w:rPr>
          <w:bCs/>
          <w:sz w:val="20"/>
          <w:szCs w:val="20"/>
        </w:rPr>
        <w:t xml:space="preserve"> </w:t>
      </w:r>
      <w:r w:rsidRPr="00232012">
        <w:rPr>
          <w:bCs/>
          <w:sz w:val="20"/>
          <w:szCs w:val="20"/>
        </w:rPr>
        <w:t>из областного бюджета:</w:t>
      </w:r>
    </w:p>
    <w:p w:rsidR="00232012" w:rsidRPr="00232012" w:rsidRDefault="00232012" w:rsidP="00232012">
      <w:pPr>
        <w:jc w:val="both"/>
        <w:rPr>
          <w:sz w:val="20"/>
          <w:szCs w:val="20"/>
        </w:rPr>
      </w:pPr>
      <w:r w:rsidRPr="00232012">
        <w:rPr>
          <w:sz w:val="20"/>
          <w:szCs w:val="20"/>
        </w:rPr>
        <w:t xml:space="preserve">- дотация бюджету муниципального района на поддержку мер по обеспечению сбалансированности бюджетов - 6750,0 </w:t>
      </w:r>
      <w:r w:rsidRPr="00232012">
        <w:rPr>
          <w:sz w:val="20"/>
          <w:szCs w:val="20"/>
        </w:rPr>
        <w:lastRenderedPageBreak/>
        <w:t>тыс. рублей</w:t>
      </w:r>
      <w:r w:rsidR="005829EC">
        <w:rPr>
          <w:sz w:val="20"/>
          <w:szCs w:val="20"/>
        </w:rPr>
        <w:t xml:space="preserve"> </w:t>
      </w:r>
    </w:p>
    <w:p w:rsidR="00232012" w:rsidRPr="00232012" w:rsidRDefault="00232012" w:rsidP="00232012">
      <w:pPr>
        <w:jc w:val="both"/>
        <w:rPr>
          <w:sz w:val="20"/>
          <w:szCs w:val="20"/>
        </w:rPr>
      </w:pPr>
      <w:r w:rsidRPr="00232012">
        <w:rPr>
          <w:sz w:val="20"/>
          <w:szCs w:val="20"/>
        </w:rPr>
        <w:tab/>
        <w:t>Увеличить</w:t>
      </w:r>
      <w:r w:rsidR="005829EC">
        <w:rPr>
          <w:sz w:val="20"/>
          <w:szCs w:val="20"/>
        </w:rPr>
        <w:t xml:space="preserve"> </w:t>
      </w:r>
      <w:r w:rsidRPr="00232012">
        <w:rPr>
          <w:sz w:val="20"/>
          <w:szCs w:val="20"/>
        </w:rPr>
        <w:t>передачу из бюджета муниципального района</w:t>
      </w:r>
      <w:r w:rsidR="005829EC">
        <w:rPr>
          <w:sz w:val="20"/>
          <w:szCs w:val="20"/>
        </w:rPr>
        <w:t xml:space="preserve"> </w:t>
      </w:r>
      <w:r w:rsidRPr="00232012">
        <w:rPr>
          <w:sz w:val="20"/>
          <w:szCs w:val="20"/>
        </w:rPr>
        <w:t>дотации на поддержку мер по обеспечению сбалансированности бюджетов поселений на 850,0 тыс. рублей, в том числе</w:t>
      </w:r>
      <w:r w:rsidR="005829EC">
        <w:rPr>
          <w:sz w:val="20"/>
          <w:szCs w:val="20"/>
        </w:rPr>
        <w:t xml:space="preserve"> </w:t>
      </w:r>
      <w:r w:rsidRPr="00232012">
        <w:rPr>
          <w:sz w:val="20"/>
          <w:szCs w:val="20"/>
        </w:rPr>
        <w:t>Вешкинскому с/п-160,0 тыс. рублей,</w:t>
      </w:r>
      <w:r w:rsidR="005829EC">
        <w:rPr>
          <w:sz w:val="20"/>
          <w:szCs w:val="20"/>
        </w:rPr>
        <w:t xml:space="preserve"> </w:t>
      </w:r>
      <w:r w:rsidRPr="00232012">
        <w:rPr>
          <w:sz w:val="20"/>
          <w:szCs w:val="20"/>
        </w:rPr>
        <w:t>Паньковскому с/п — 50,0 тыс. рублей, Екатеринкинскому с/п - 50,0 тыс. рублей, Селищенскому с/п-250,0 тыс. рублей, Столпинскому с/п - 130,0 тыс. рублей, Чернышевскому с/п - 150,0 тыс. рублей, Завражному с/п — 60,0 тыс. рублей за счет увеличения дотации на поддержку мер по обеспечению сбалансированности бюджету муниципального района.</w:t>
      </w:r>
    </w:p>
    <w:p w:rsidR="00232012" w:rsidRPr="00232012" w:rsidRDefault="00232012" w:rsidP="00232012">
      <w:pPr>
        <w:jc w:val="both"/>
        <w:rPr>
          <w:sz w:val="20"/>
          <w:szCs w:val="20"/>
        </w:rPr>
      </w:pPr>
      <w:r w:rsidRPr="00232012">
        <w:rPr>
          <w:sz w:val="20"/>
          <w:szCs w:val="20"/>
        </w:rPr>
        <w:tab/>
        <w:t>Неиспользованные на 01.01.2016 года остатки средств муниципального дорожного фонда в сумме 937,934 тыс. рублей направить на расходы по капитальному ремонту автомобильных дорог общего пользования местного значения в части софинансирования данных</w:t>
      </w:r>
      <w:r w:rsidR="005829EC">
        <w:rPr>
          <w:sz w:val="20"/>
          <w:szCs w:val="20"/>
        </w:rPr>
        <w:t xml:space="preserve"> </w:t>
      </w:r>
      <w:r w:rsidRPr="00232012">
        <w:rPr>
          <w:sz w:val="20"/>
          <w:szCs w:val="20"/>
        </w:rPr>
        <w:t>расходов</w:t>
      </w:r>
      <w:r w:rsidR="005829EC">
        <w:rPr>
          <w:sz w:val="20"/>
          <w:szCs w:val="20"/>
        </w:rPr>
        <w:t xml:space="preserve"> </w:t>
      </w:r>
      <w:r w:rsidRPr="00232012">
        <w:rPr>
          <w:sz w:val="20"/>
          <w:szCs w:val="20"/>
        </w:rPr>
        <w:t>городскому</w:t>
      </w:r>
      <w:r w:rsidR="005829EC">
        <w:rPr>
          <w:sz w:val="20"/>
          <w:szCs w:val="20"/>
        </w:rPr>
        <w:t xml:space="preserve"> </w:t>
      </w:r>
      <w:r w:rsidRPr="00232012">
        <w:rPr>
          <w:sz w:val="20"/>
          <w:szCs w:val="20"/>
        </w:rPr>
        <w:t>поселению п. Кадый.</w:t>
      </w:r>
    </w:p>
    <w:p w:rsidR="00232012" w:rsidRPr="00232012" w:rsidRDefault="00232012" w:rsidP="00232012">
      <w:pPr>
        <w:jc w:val="both"/>
        <w:rPr>
          <w:sz w:val="20"/>
          <w:szCs w:val="20"/>
        </w:rPr>
      </w:pPr>
      <w:r w:rsidRPr="00232012">
        <w:rPr>
          <w:sz w:val="20"/>
          <w:szCs w:val="20"/>
        </w:rPr>
        <w:tab/>
        <w:t>В связи с выполнением плана по прочим безвозмездным поступлениям</w:t>
      </w:r>
      <w:r w:rsidR="005829EC">
        <w:rPr>
          <w:sz w:val="20"/>
          <w:szCs w:val="20"/>
        </w:rPr>
        <w:t xml:space="preserve"> </w:t>
      </w:r>
      <w:r w:rsidRPr="00232012">
        <w:rPr>
          <w:sz w:val="20"/>
          <w:szCs w:val="20"/>
        </w:rPr>
        <w:t>увеличить поступления от денежных пожертвований, предоставляемых физическими лицами получателям средств бюджета муниципального района на 300,0 тыс.рублей.</w:t>
      </w:r>
      <w:r w:rsidRPr="00232012">
        <w:rPr>
          <w:sz w:val="20"/>
          <w:szCs w:val="20"/>
        </w:rPr>
        <w:tab/>
      </w:r>
    </w:p>
    <w:p w:rsidR="00232012" w:rsidRPr="00232012" w:rsidRDefault="005829EC" w:rsidP="00232012">
      <w:pPr>
        <w:jc w:val="both"/>
        <w:rPr>
          <w:sz w:val="20"/>
          <w:szCs w:val="20"/>
        </w:rPr>
      </w:pPr>
      <w:r>
        <w:rPr>
          <w:sz w:val="20"/>
          <w:szCs w:val="20"/>
        </w:rPr>
        <w:t xml:space="preserve"> </w:t>
      </w:r>
      <w:r w:rsidR="00232012" w:rsidRPr="00232012">
        <w:rPr>
          <w:sz w:val="20"/>
          <w:szCs w:val="20"/>
        </w:rPr>
        <w:tab/>
      </w:r>
      <w:r>
        <w:rPr>
          <w:sz w:val="20"/>
          <w:szCs w:val="20"/>
        </w:rPr>
        <w:t xml:space="preserve"> </w:t>
      </w:r>
      <w:r w:rsidR="00232012" w:rsidRPr="00232012">
        <w:rPr>
          <w:sz w:val="20"/>
          <w:szCs w:val="20"/>
        </w:rPr>
        <w:t>Учитывая изложенное</w:t>
      </w:r>
      <w:r>
        <w:rPr>
          <w:sz w:val="20"/>
          <w:szCs w:val="20"/>
        </w:rPr>
        <w:t xml:space="preserve"> </w:t>
      </w:r>
    </w:p>
    <w:p w:rsidR="00232012" w:rsidRPr="00232012" w:rsidRDefault="005829EC" w:rsidP="00232012">
      <w:pPr>
        <w:rPr>
          <w:sz w:val="20"/>
          <w:szCs w:val="20"/>
        </w:rPr>
      </w:pPr>
      <w:r>
        <w:rPr>
          <w:sz w:val="20"/>
          <w:szCs w:val="20"/>
        </w:rPr>
        <w:t xml:space="preserve"> </w:t>
      </w:r>
      <w:r w:rsidR="00232012" w:rsidRPr="00232012">
        <w:rPr>
          <w:sz w:val="20"/>
          <w:szCs w:val="20"/>
        </w:rPr>
        <w:t>Собрание депутатов решило</w:t>
      </w:r>
      <w:r>
        <w:rPr>
          <w:sz w:val="20"/>
          <w:szCs w:val="20"/>
        </w:rPr>
        <w:t xml:space="preserve"> </w:t>
      </w:r>
    </w:p>
    <w:p w:rsidR="00232012" w:rsidRPr="00232012" w:rsidRDefault="005829EC" w:rsidP="00232012">
      <w:pPr>
        <w:ind w:left="-15" w:hanging="420"/>
        <w:jc w:val="both"/>
        <w:rPr>
          <w:sz w:val="20"/>
          <w:szCs w:val="20"/>
        </w:rPr>
      </w:pPr>
      <w:r>
        <w:rPr>
          <w:sz w:val="20"/>
          <w:szCs w:val="20"/>
        </w:rPr>
        <w:t xml:space="preserve"> </w:t>
      </w:r>
      <w:r w:rsidR="00232012" w:rsidRPr="00232012">
        <w:rPr>
          <w:sz w:val="20"/>
          <w:szCs w:val="20"/>
        </w:rPr>
        <w:t>1.В</w:t>
      </w:r>
      <w:r>
        <w:rPr>
          <w:sz w:val="20"/>
          <w:szCs w:val="20"/>
        </w:rPr>
        <w:t xml:space="preserve"> </w:t>
      </w:r>
      <w:r w:rsidR="00232012" w:rsidRPr="00232012">
        <w:rPr>
          <w:sz w:val="20"/>
          <w:szCs w:val="20"/>
        </w:rPr>
        <w:t>п.1</w:t>
      </w:r>
      <w:r>
        <w:rPr>
          <w:sz w:val="20"/>
          <w:szCs w:val="20"/>
        </w:rPr>
        <w:t xml:space="preserve"> </w:t>
      </w:r>
      <w:r w:rsidR="00232012" w:rsidRPr="00232012">
        <w:rPr>
          <w:sz w:val="20"/>
          <w:szCs w:val="20"/>
        </w:rPr>
        <w:t>решения Собрания</w:t>
      </w:r>
      <w:r>
        <w:rPr>
          <w:sz w:val="20"/>
          <w:szCs w:val="20"/>
        </w:rPr>
        <w:t xml:space="preserve"> </w:t>
      </w:r>
      <w:r w:rsidR="00232012" w:rsidRPr="00232012">
        <w:rPr>
          <w:sz w:val="20"/>
          <w:szCs w:val="20"/>
        </w:rPr>
        <w:t>депутатов</w:t>
      </w:r>
      <w:r>
        <w:rPr>
          <w:sz w:val="20"/>
          <w:szCs w:val="20"/>
        </w:rPr>
        <w:t xml:space="preserve"> </w:t>
      </w:r>
      <w:r w:rsidR="00232012" w:rsidRPr="00232012">
        <w:rPr>
          <w:sz w:val="20"/>
          <w:szCs w:val="20"/>
        </w:rPr>
        <w:t>от</w:t>
      </w:r>
      <w:r>
        <w:rPr>
          <w:sz w:val="20"/>
          <w:szCs w:val="20"/>
        </w:rPr>
        <w:t xml:space="preserve"> </w:t>
      </w:r>
      <w:r w:rsidR="00232012" w:rsidRPr="00232012">
        <w:rPr>
          <w:sz w:val="20"/>
          <w:szCs w:val="20"/>
        </w:rPr>
        <w:t>23.12.2015</w:t>
      </w:r>
      <w:r>
        <w:rPr>
          <w:sz w:val="20"/>
          <w:szCs w:val="20"/>
        </w:rPr>
        <w:t xml:space="preserve"> </w:t>
      </w:r>
      <w:r w:rsidR="00232012" w:rsidRPr="00232012">
        <w:rPr>
          <w:sz w:val="20"/>
          <w:szCs w:val="20"/>
        </w:rPr>
        <w:t>года</w:t>
      </w:r>
      <w:r>
        <w:rPr>
          <w:sz w:val="20"/>
          <w:szCs w:val="20"/>
        </w:rPr>
        <w:t xml:space="preserve"> </w:t>
      </w:r>
      <w:r w:rsidR="00232012" w:rsidRPr="00232012">
        <w:rPr>
          <w:sz w:val="20"/>
          <w:szCs w:val="20"/>
        </w:rPr>
        <w:t>№ 27</w:t>
      </w:r>
      <w:r>
        <w:rPr>
          <w:sz w:val="20"/>
          <w:szCs w:val="20"/>
        </w:rPr>
        <w:t xml:space="preserve"> </w:t>
      </w:r>
      <w:r w:rsidR="00232012" w:rsidRPr="00232012">
        <w:rPr>
          <w:sz w:val="20"/>
          <w:szCs w:val="20"/>
        </w:rPr>
        <w:t>«О</w:t>
      </w:r>
      <w:r>
        <w:rPr>
          <w:sz w:val="20"/>
          <w:szCs w:val="20"/>
        </w:rPr>
        <w:t xml:space="preserve"> </w:t>
      </w:r>
      <w:r w:rsidR="00232012" w:rsidRPr="00232012">
        <w:rPr>
          <w:sz w:val="20"/>
          <w:szCs w:val="20"/>
        </w:rPr>
        <w:t>бюджете Кадыйского муниципального</w:t>
      </w:r>
      <w:r>
        <w:rPr>
          <w:sz w:val="20"/>
          <w:szCs w:val="20"/>
        </w:rPr>
        <w:t xml:space="preserve"> </w:t>
      </w:r>
      <w:r w:rsidR="00232012" w:rsidRPr="00232012">
        <w:rPr>
          <w:sz w:val="20"/>
          <w:szCs w:val="20"/>
        </w:rPr>
        <w:t>района</w:t>
      </w:r>
      <w:r>
        <w:rPr>
          <w:sz w:val="20"/>
          <w:szCs w:val="20"/>
        </w:rPr>
        <w:t xml:space="preserve"> </w:t>
      </w:r>
      <w:r w:rsidR="00232012" w:rsidRPr="00232012">
        <w:rPr>
          <w:sz w:val="20"/>
          <w:szCs w:val="20"/>
        </w:rPr>
        <w:t>на</w:t>
      </w:r>
      <w:r>
        <w:rPr>
          <w:sz w:val="20"/>
          <w:szCs w:val="20"/>
        </w:rPr>
        <w:t xml:space="preserve"> </w:t>
      </w:r>
      <w:r w:rsidR="00232012" w:rsidRPr="00232012">
        <w:rPr>
          <w:sz w:val="20"/>
          <w:szCs w:val="20"/>
        </w:rPr>
        <w:t>2016 год»</w:t>
      </w:r>
      <w:r>
        <w:rPr>
          <w:sz w:val="20"/>
          <w:szCs w:val="20"/>
        </w:rPr>
        <w:t xml:space="preserve"> </w:t>
      </w:r>
      <w:r w:rsidR="00232012" w:rsidRPr="00232012">
        <w:rPr>
          <w:sz w:val="20"/>
          <w:szCs w:val="20"/>
        </w:rPr>
        <w:t>слова</w:t>
      </w:r>
      <w:r>
        <w:rPr>
          <w:sz w:val="20"/>
          <w:szCs w:val="20"/>
        </w:rPr>
        <w:t xml:space="preserve"> </w:t>
      </w:r>
      <w:r w:rsidR="00232012" w:rsidRPr="00232012">
        <w:rPr>
          <w:sz w:val="20"/>
          <w:szCs w:val="20"/>
        </w:rPr>
        <w:t>«Общий</w:t>
      </w:r>
      <w:r>
        <w:rPr>
          <w:sz w:val="20"/>
          <w:szCs w:val="20"/>
        </w:rPr>
        <w:t xml:space="preserve"> </w:t>
      </w:r>
      <w:r w:rsidR="00232012" w:rsidRPr="00232012">
        <w:rPr>
          <w:sz w:val="20"/>
          <w:szCs w:val="20"/>
        </w:rPr>
        <w:t>объем</w:t>
      </w:r>
      <w:r>
        <w:rPr>
          <w:sz w:val="20"/>
          <w:szCs w:val="20"/>
        </w:rPr>
        <w:t xml:space="preserve"> </w:t>
      </w:r>
      <w:r w:rsidR="00232012" w:rsidRPr="00232012">
        <w:rPr>
          <w:sz w:val="20"/>
          <w:szCs w:val="20"/>
        </w:rPr>
        <w:t>доходов</w:t>
      </w:r>
      <w:r>
        <w:rPr>
          <w:sz w:val="20"/>
          <w:szCs w:val="20"/>
        </w:rPr>
        <w:t xml:space="preserve"> </w:t>
      </w:r>
      <w:r w:rsidR="00232012" w:rsidRPr="00232012">
        <w:rPr>
          <w:sz w:val="20"/>
          <w:szCs w:val="20"/>
        </w:rPr>
        <w:t>бюджета муниципального района в сумме 132460,0 тыс. руб., в том числе объем безвозмездных поступлений из</w:t>
      </w:r>
      <w:r>
        <w:rPr>
          <w:sz w:val="20"/>
          <w:szCs w:val="20"/>
        </w:rPr>
        <w:t xml:space="preserve"> </w:t>
      </w:r>
      <w:r w:rsidR="00232012" w:rsidRPr="00232012">
        <w:rPr>
          <w:sz w:val="20"/>
          <w:szCs w:val="20"/>
        </w:rPr>
        <w:t>бюджетов других уровней</w:t>
      </w:r>
      <w:r>
        <w:rPr>
          <w:sz w:val="20"/>
          <w:szCs w:val="20"/>
        </w:rPr>
        <w:t xml:space="preserve"> </w:t>
      </w:r>
      <w:r w:rsidR="00232012" w:rsidRPr="00232012">
        <w:rPr>
          <w:sz w:val="20"/>
          <w:szCs w:val="20"/>
        </w:rPr>
        <w:t>в</w:t>
      </w:r>
      <w:r>
        <w:rPr>
          <w:sz w:val="20"/>
          <w:szCs w:val="20"/>
        </w:rPr>
        <w:t xml:space="preserve"> </w:t>
      </w:r>
      <w:r w:rsidR="00232012" w:rsidRPr="00232012">
        <w:rPr>
          <w:sz w:val="20"/>
          <w:szCs w:val="20"/>
        </w:rPr>
        <w:t>сумме</w:t>
      </w:r>
      <w:r>
        <w:rPr>
          <w:sz w:val="20"/>
          <w:szCs w:val="20"/>
        </w:rPr>
        <w:t xml:space="preserve"> </w:t>
      </w:r>
      <w:r w:rsidR="00232012" w:rsidRPr="00232012">
        <w:rPr>
          <w:sz w:val="20"/>
          <w:szCs w:val="20"/>
        </w:rPr>
        <w:t>102388,6 тыс.</w:t>
      </w:r>
      <w:r>
        <w:rPr>
          <w:sz w:val="20"/>
          <w:szCs w:val="20"/>
        </w:rPr>
        <w:t xml:space="preserve"> </w:t>
      </w:r>
      <w:r w:rsidR="00232012" w:rsidRPr="00232012">
        <w:rPr>
          <w:sz w:val="20"/>
          <w:szCs w:val="20"/>
        </w:rPr>
        <w:t>руб., общий</w:t>
      </w:r>
      <w:r>
        <w:rPr>
          <w:sz w:val="20"/>
          <w:szCs w:val="20"/>
        </w:rPr>
        <w:t xml:space="preserve"> </w:t>
      </w:r>
      <w:r w:rsidR="00232012" w:rsidRPr="00232012">
        <w:rPr>
          <w:sz w:val="20"/>
          <w:szCs w:val="20"/>
        </w:rPr>
        <w:t>объем</w:t>
      </w:r>
      <w:r>
        <w:rPr>
          <w:sz w:val="20"/>
          <w:szCs w:val="20"/>
        </w:rPr>
        <w:t xml:space="preserve"> </w:t>
      </w:r>
      <w:r w:rsidR="00232012" w:rsidRPr="00232012">
        <w:rPr>
          <w:sz w:val="20"/>
          <w:szCs w:val="20"/>
        </w:rPr>
        <w:t>расходов</w:t>
      </w:r>
      <w:r>
        <w:rPr>
          <w:sz w:val="20"/>
          <w:szCs w:val="20"/>
        </w:rPr>
        <w:t xml:space="preserve"> </w:t>
      </w:r>
      <w:r w:rsidR="00232012" w:rsidRPr="00232012">
        <w:rPr>
          <w:sz w:val="20"/>
          <w:szCs w:val="20"/>
        </w:rPr>
        <w:t>бюджета муниципального района в сумме 133904,9 тыс. руб., дефицит бюджета муниципального района в сумме 1444,9 тыс. руб.» заменить словами «Общий объем доходов бюджета муниципального района в сумме 139510,0 тыс. руб.,</w:t>
      </w:r>
      <w:r>
        <w:rPr>
          <w:sz w:val="20"/>
          <w:szCs w:val="20"/>
        </w:rPr>
        <w:t xml:space="preserve"> </w:t>
      </w:r>
      <w:r w:rsidR="00232012" w:rsidRPr="00232012">
        <w:rPr>
          <w:sz w:val="20"/>
          <w:szCs w:val="20"/>
        </w:rPr>
        <w:t>в</w:t>
      </w:r>
      <w:r>
        <w:rPr>
          <w:sz w:val="20"/>
          <w:szCs w:val="20"/>
        </w:rPr>
        <w:t xml:space="preserve"> </w:t>
      </w:r>
      <w:r w:rsidR="00232012" w:rsidRPr="00232012">
        <w:rPr>
          <w:sz w:val="20"/>
          <w:szCs w:val="20"/>
        </w:rPr>
        <w:t>том</w:t>
      </w:r>
      <w:r>
        <w:rPr>
          <w:sz w:val="20"/>
          <w:szCs w:val="20"/>
        </w:rPr>
        <w:t xml:space="preserve"> </w:t>
      </w:r>
      <w:r w:rsidR="00232012" w:rsidRPr="00232012">
        <w:rPr>
          <w:sz w:val="20"/>
          <w:szCs w:val="20"/>
        </w:rPr>
        <w:t>числе объем безвозмездных поступлений из бюджетов других уровней в сумме</w:t>
      </w:r>
      <w:r>
        <w:rPr>
          <w:sz w:val="20"/>
          <w:szCs w:val="20"/>
        </w:rPr>
        <w:t xml:space="preserve"> </w:t>
      </w:r>
      <w:r w:rsidR="00232012" w:rsidRPr="00232012">
        <w:rPr>
          <w:sz w:val="20"/>
          <w:szCs w:val="20"/>
        </w:rPr>
        <w:t>109138,6 тыс. руб., общий объем расходов бюджета муниципального района в сумме</w:t>
      </w:r>
      <w:r>
        <w:rPr>
          <w:sz w:val="20"/>
          <w:szCs w:val="20"/>
        </w:rPr>
        <w:t xml:space="preserve"> </w:t>
      </w:r>
      <w:r w:rsidR="00232012" w:rsidRPr="00232012">
        <w:rPr>
          <w:sz w:val="20"/>
          <w:szCs w:val="20"/>
        </w:rPr>
        <w:t>141892,8 тыс.</w:t>
      </w:r>
      <w:r>
        <w:rPr>
          <w:sz w:val="20"/>
          <w:szCs w:val="20"/>
        </w:rPr>
        <w:t xml:space="preserve"> </w:t>
      </w:r>
      <w:r w:rsidR="00232012" w:rsidRPr="00232012">
        <w:rPr>
          <w:sz w:val="20"/>
          <w:szCs w:val="20"/>
        </w:rPr>
        <w:t>руб.,</w:t>
      </w:r>
      <w:r>
        <w:rPr>
          <w:sz w:val="20"/>
          <w:szCs w:val="20"/>
        </w:rPr>
        <w:t xml:space="preserve"> </w:t>
      </w:r>
      <w:r w:rsidR="00232012" w:rsidRPr="00232012">
        <w:rPr>
          <w:sz w:val="20"/>
          <w:szCs w:val="20"/>
        </w:rPr>
        <w:t>дефицит бюджета муниципального района в сумме 2382,8 тыс. руб.»</w:t>
      </w:r>
      <w:r>
        <w:rPr>
          <w:sz w:val="20"/>
          <w:szCs w:val="20"/>
        </w:rPr>
        <w:t xml:space="preserve"> </w:t>
      </w:r>
    </w:p>
    <w:p w:rsidR="00232012" w:rsidRPr="00232012" w:rsidRDefault="00232012" w:rsidP="00232012">
      <w:pPr>
        <w:ind w:left="-15"/>
        <w:jc w:val="both"/>
        <w:rPr>
          <w:sz w:val="20"/>
          <w:szCs w:val="20"/>
        </w:rPr>
      </w:pPr>
      <w:r w:rsidRPr="00232012">
        <w:rPr>
          <w:sz w:val="20"/>
          <w:szCs w:val="20"/>
        </w:rPr>
        <w:t>2.Утвердить в</w:t>
      </w:r>
      <w:r w:rsidR="005829EC">
        <w:rPr>
          <w:sz w:val="20"/>
          <w:szCs w:val="20"/>
        </w:rPr>
        <w:t xml:space="preserve"> </w:t>
      </w:r>
      <w:r w:rsidRPr="00232012">
        <w:rPr>
          <w:sz w:val="20"/>
          <w:szCs w:val="20"/>
        </w:rPr>
        <w:t>бюджете муниципального района на 2016 год поступления доходов</w:t>
      </w:r>
      <w:r w:rsidR="005829EC">
        <w:rPr>
          <w:sz w:val="20"/>
          <w:szCs w:val="20"/>
        </w:rPr>
        <w:t xml:space="preserve"> </w:t>
      </w:r>
      <w:r w:rsidRPr="00232012">
        <w:rPr>
          <w:sz w:val="20"/>
          <w:szCs w:val="20"/>
        </w:rPr>
        <w:t>по группам,</w:t>
      </w:r>
      <w:r w:rsidR="005829EC">
        <w:rPr>
          <w:sz w:val="20"/>
          <w:szCs w:val="20"/>
        </w:rPr>
        <w:t xml:space="preserve"> </w:t>
      </w:r>
      <w:r w:rsidRPr="00232012">
        <w:rPr>
          <w:sz w:val="20"/>
          <w:szCs w:val="20"/>
        </w:rPr>
        <w:t>подгруппам,</w:t>
      </w:r>
      <w:r w:rsidR="005829EC">
        <w:rPr>
          <w:sz w:val="20"/>
          <w:szCs w:val="20"/>
        </w:rPr>
        <w:t xml:space="preserve"> </w:t>
      </w:r>
      <w:r w:rsidRPr="00232012">
        <w:rPr>
          <w:sz w:val="20"/>
          <w:szCs w:val="20"/>
        </w:rPr>
        <w:t>статьям</w:t>
      </w:r>
      <w:r w:rsidR="005829EC">
        <w:rPr>
          <w:sz w:val="20"/>
          <w:szCs w:val="20"/>
        </w:rPr>
        <w:t xml:space="preserve"> </w:t>
      </w:r>
      <w:r w:rsidRPr="00232012">
        <w:rPr>
          <w:sz w:val="20"/>
          <w:szCs w:val="20"/>
        </w:rPr>
        <w:t>и</w:t>
      </w:r>
      <w:r w:rsidR="005829EC">
        <w:rPr>
          <w:sz w:val="20"/>
          <w:szCs w:val="20"/>
        </w:rPr>
        <w:t xml:space="preserve"> </w:t>
      </w:r>
      <w:r w:rsidRPr="00232012">
        <w:rPr>
          <w:sz w:val="20"/>
          <w:szCs w:val="20"/>
        </w:rPr>
        <w:t>подстатьям</w:t>
      </w:r>
      <w:r w:rsidR="005829EC">
        <w:rPr>
          <w:sz w:val="20"/>
          <w:szCs w:val="20"/>
        </w:rPr>
        <w:t xml:space="preserve"> </w:t>
      </w:r>
      <w:r w:rsidRPr="00232012">
        <w:rPr>
          <w:sz w:val="20"/>
          <w:szCs w:val="20"/>
        </w:rPr>
        <w:t>классификации</w:t>
      </w:r>
      <w:r w:rsidR="005829EC">
        <w:rPr>
          <w:sz w:val="20"/>
          <w:szCs w:val="20"/>
        </w:rPr>
        <w:t xml:space="preserve"> </w:t>
      </w:r>
      <w:r w:rsidRPr="00232012">
        <w:rPr>
          <w:sz w:val="20"/>
          <w:szCs w:val="20"/>
        </w:rPr>
        <w:t>доходов</w:t>
      </w:r>
      <w:r w:rsidR="005829EC">
        <w:rPr>
          <w:sz w:val="20"/>
          <w:szCs w:val="20"/>
        </w:rPr>
        <w:t xml:space="preserve"> </w:t>
      </w:r>
      <w:r w:rsidRPr="00232012">
        <w:rPr>
          <w:sz w:val="20"/>
          <w:szCs w:val="20"/>
        </w:rPr>
        <w:t>согласно приложению № 1 к настоящему решению.</w:t>
      </w:r>
    </w:p>
    <w:p w:rsidR="00232012" w:rsidRPr="00232012" w:rsidRDefault="00232012" w:rsidP="00232012">
      <w:pPr>
        <w:ind w:left="15"/>
        <w:jc w:val="both"/>
        <w:rPr>
          <w:sz w:val="20"/>
          <w:szCs w:val="20"/>
        </w:rPr>
      </w:pPr>
      <w:r w:rsidRPr="00232012">
        <w:rPr>
          <w:sz w:val="20"/>
          <w:szCs w:val="20"/>
        </w:rPr>
        <w:t>3. Утвердить</w:t>
      </w:r>
      <w:r w:rsidR="005829EC">
        <w:rPr>
          <w:sz w:val="20"/>
          <w:szCs w:val="20"/>
        </w:rPr>
        <w:t xml:space="preserve"> </w:t>
      </w:r>
      <w:r w:rsidRPr="00232012">
        <w:rPr>
          <w:sz w:val="20"/>
          <w:szCs w:val="20"/>
        </w:rPr>
        <w:t>распределение</w:t>
      </w:r>
      <w:r w:rsidR="005829EC">
        <w:rPr>
          <w:sz w:val="20"/>
          <w:szCs w:val="20"/>
        </w:rPr>
        <w:t xml:space="preserve"> </w:t>
      </w:r>
      <w:r w:rsidRPr="00232012">
        <w:rPr>
          <w:sz w:val="20"/>
          <w:szCs w:val="20"/>
        </w:rPr>
        <w:t>расходов</w:t>
      </w:r>
      <w:r w:rsidR="005829EC">
        <w:rPr>
          <w:sz w:val="20"/>
          <w:szCs w:val="20"/>
        </w:rPr>
        <w:t xml:space="preserve"> </w:t>
      </w:r>
      <w:r w:rsidRPr="00232012">
        <w:rPr>
          <w:sz w:val="20"/>
          <w:szCs w:val="20"/>
        </w:rPr>
        <w:t>бюджета</w:t>
      </w:r>
      <w:r w:rsidR="005829EC">
        <w:rPr>
          <w:sz w:val="20"/>
          <w:szCs w:val="20"/>
        </w:rPr>
        <w:t xml:space="preserve"> </w:t>
      </w:r>
      <w:r w:rsidRPr="00232012">
        <w:rPr>
          <w:sz w:val="20"/>
          <w:szCs w:val="20"/>
        </w:rPr>
        <w:t>муниципального</w:t>
      </w:r>
      <w:r w:rsidR="005829EC">
        <w:rPr>
          <w:sz w:val="20"/>
          <w:szCs w:val="20"/>
        </w:rPr>
        <w:t xml:space="preserve"> </w:t>
      </w:r>
      <w:r w:rsidRPr="00232012">
        <w:rPr>
          <w:sz w:val="20"/>
          <w:szCs w:val="20"/>
        </w:rPr>
        <w:t>района на 2016 год</w:t>
      </w:r>
      <w:r w:rsidR="005829EC">
        <w:rPr>
          <w:sz w:val="20"/>
          <w:szCs w:val="20"/>
        </w:rPr>
        <w:t xml:space="preserve"> </w:t>
      </w:r>
      <w:r w:rsidRPr="00232012">
        <w:rPr>
          <w:sz w:val="20"/>
          <w:szCs w:val="20"/>
        </w:rPr>
        <w:t xml:space="preserve">по </w:t>
      </w:r>
    </w:p>
    <w:p w:rsidR="00232012" w:rsidRPr="00232012" w:rsidRDefault="00232012" w:rsidP="00232012">
      <w:pPr>
        <w:tabs>
          <w:tab w:val="left" w:pos="10845"/>
        </w:tabs>
        <w:ind w:left="15"/>
        <w:jc w:val="both"/>
        <w:rPr>
          <w:sz w:val="20"/>
          <w:szCs w:val="20"/>
        </w:rPr>
      </w:pPr>
      <w:r w:rsidRPr="00232012">
        <w:rPr>
          <w:sz w:val="20"/>
          <w:szCs w:val="20"/>
        </w:rPr>
        <w:t>разделам</w:t>
      </w:r>
      <w:r w:rsidR="005829EC">
        <w:rPr>
          <w:sz w:val="20"/>
          <w:szCs w:val="20"/>
        </w:rPr>
        <w:t xml:space="preserve"> </w:t>
      </w:r>
      <w:r w:rsidRPr="00232012">
        <w:rPr>
          <w:sz w:val="20"/>
          <w:szCs w:val="20"/>
        </w:rPr>
        <w:t>и</w:t>
      </w:r>
      <w:r w:rsidR="005829EC">
        <w:rPr>
          <w:sz w:val="20"/>
          <w:szCs w:val="20"/>
        </w:rPr>
        <w:t xml:space="preserve"> </w:t>
      </w:r>
      <w:r w:rsidRPr="00232012">
        <w:rPr>
          <w:sz w:val="20"/>
          <w:szCs w:val="20"/>
        </w:rPr>
        <w:t>подразделам,</w:t>
      </w:r>
      <w:r w:rsidR="005829EC">
        <w:rPr>
          <w:sz w:val="20"/>
          <w:szCs w:val="20"/>
        </w:rPr>
        <w:t xml:space="preserve"> </w:t>
      </w:r>
      <w:r w:rsidRPr="00232012">
        <w:rPr>
          <w:sz w:val="20"/>
          <w:szCs w:val="20"/>
        </w:rPr>
        <w:t>целевым</w:t>
      </w:r>
      <w:r w:rsidR="005829EC">
        <w:rPr>
          <w:sz w:val="20"/>
          <w:szCs w:val="20"/>
        </w:rPr>
        <w:t xml:space="preserve"> </w:t>
      </w:r>
      <w:r w:rsidRPr="00232012">
        <w:rPr>
          <w:sz w:val="20"/>
          <w:szCs w:val="20"/>
        </w:rPr>
        <w:t>статьям</w:t>
      </w:r>
      <w:r w:rsidR="005829EC">
        <w:rPr>
          <w:sz w:val="20"/>
          <w:szCs w:val="20"/>
        </w:rPr>
        <w:t xml:space="preserve"> </w:t>
      </w:r>
      <w:r w:rsidRPr="00232012">
        <w:rPr>
          <w:sz w:val="20"/>
          <w:szCs w:val="20"/>
        </w:rPr>
        <w:t>и</w:t>
      </w:r>
      <w:r w:rsidR="005829EC">
        <w:rPr>
          <w:sz w:val="20"/>
          <w:szCs w:val="20"/>
        </w:rPr>
        <w:t xml:space="preserve"> </w:t>
      </w:r>
      <w:r w:rsidRPr="00232012">
        <w:rPr>
          <w:sz w:val="20"/>
          <w:szCs w:val="20"/>
        </w:rPr>
        <w:t>видам</w:t>
      </w:r>
      <w:r w:rsidR="005829EC">
        <w:rPr>
          <w:sz w:val="20"/>
          <w:szCs w:val="20"/>
        </w:rPr>
        <w:t xml:space="preserve"> </w:t>
      </w:r>
      <w:r w:rsidRPr="00232012">
        <w:rPr>
          <w:sz w:val="20"/>
          <w:szCs w:val="20"/>
        </w:rPr>
        <w:t>расходов</w:t>
      </w:r>
      <w:r w:rsidR="005829EC">
        <w:rPr>
          <w:sz w:val="20"/>
          <w:szCs w:val="20"/>
        </w:rPr>
        <w:t xml:space="preserve"> </w:t>
      </w:r>
      <w:r w:rsidRPr="00232012">
        <w:rPr>
          <w:sz w:val="20"/>
          <w:szCs w:val="20"/>
        </w:rPr>
        <w:t>функциональной</w:t>
      </w:r>
      <w:r w:rsidR="005829EC">
        <w:rPr>
          <w:sz w:val="20"/>
          <w:szCs w:val="20"/>
        </w:rPr>
        <w:t xml:space="preserve"> </w:t>
      </w:r>
    </w:p>
    <w:p w:rsidR="00232012" w:rsidRPr="00232012" w:rsidRDefault="00232012" w:rsidP="00232012">
      <w:pPr>
        <w:jc w:val="both"/>
        <w:rPr>
          <w:sz w:val="20"/>
          <w:szCs w:val="20"/>
        </w:rPr>
      </w:pPr>
      <w:r w:rsidRPr="00232012">
        <w:rPr>
          <w:sz w:val="20"/>
          <w:szCs w:val="20"/>
        </w:rPr>
        <w:t xml:space="preserve">классификации согласно приложению № 2 к настоящему решению. </w:t>
      </w:r>
    </w:p>
    <w:p w:rsidR="00232012" w:rsidRPr="00232012" w:rsidRDefault="00232012" w:rsidP="00232012">
      <w:pPr>
        <w:jc w:val="both"/>
        <w:rPr>
          <w:sz w:val="20"/>
          <w:szCs w:val="20"/>
        </w:rPr>
      </w:pPr>
      <w:r w:rsidRPr="00232012">
        <w:rPr>
          <w:sz w:val="20"/>
          <w:szCs w:val="20"/>
        </w:rPr>
        <w:t>4.Утвердить на 2016 год объем межбюджетных трансфертов, предоставляемых бюджетам поселений в сумме 24259,495 тыс. рублей, в том числе</w:t>
      </w:r>
    </w:p>
    <w:p w:rsidR="00232012" w:rsidRPr="00232012" w:rsidRDefault="00232012" w:rsidP="00232012">
      <w:pPr>
        <w:jc w:val="both"/>
        <w:rPr>
          <w:sz w:val="20"/>
          <w:szCs w:val="20"/>
        </w:rPr>
      </w:pPr>
      <w:r w:rsidRPr="00232012">
        <w:rPr>
          <w:sz w:val="20"/>
          <w:szCs w:val="20"/>
        </w:rPr>
        <w:t>-дотация на выравнивание уровня бюджетной обеспеченности - 4056,1тыс. рублей</w:t>
      </w:r>
    </w:p>
    <w:p w:rsidR="00232012" w:rsidRPr="00232012" w:rsidRDefault="00232012" w:rsidP="00232012">
      <w:pPr>
        <w:jc w:val="both"/>
        <w:rPr>
          <w:sz w:val="20"/>
          <w:szCs w:val="20"/>
        </w:rPr>
      </w:pPr>
      <w:r w:rsidRPr="00232012">
        <w:rPr>
          <w:sz w:val="20"/>
          <w:szCs w:val="20"/>
        </w:rPr>
        <w:t>-межбюджетные трансферты на финансирование расходов, связанных с передачей полномочий органам местного самоуправления поселений - 113,984 тыс. рублей</w:t>
      </w:r>
    </w:p>
    <w:p w:rsidR="00232012" w:rsidRPr="00232012" w:rsidRDefault="00232012" w:rsidP="00232012">
      <w:pPr>
        <w:jc w:val="both"/>
        <w:rPr>
          <w:sz w:val="20"/>
          <w:szCs w:val="20"/>
        </w:rPr>
      </w:pPr>
      <w:r w:rsidRPr="00232012">
        <w:rPr>
          <w:sz w:val="20"/>
          <w:szCs w:val="20"/>
        </w:rPr>
        <w:t xml:space="preserve">-дотация на поддержку мер по обеспечению сбалансированности бюджетов поселений-8684,083 тыс. рублей </w:t>
      </w:r>
    </w:p>
    <w:p w:rsidR="00232012" w:rsidRPr="00232012" w:rsidRDefault="00232012" w:rsidP="00232012">
      <w:pPr>
        <w:jc w:val="both"/>
        <w:rPr>
          <w:sz w:val="20"/>
          <w:szCs w:val="20"/>
        </w:rPr>
      </w:pPr>
      <w:r w:rsidRPr="00232012">
        <w:rPr>
          <w:sz w:val="20"/>
          <w:szCs w:val="20"/>
        </w:rPr>
        <w:t>-иные межбюджетные трансферты — 11405,328 тыс. рублей согласно приложения № 3.</w:t>
      </w:r>
    </w:p>
    <w:p w:rsidR="00232012" w:rsidRDefault="00232012" w:rsidP="00232012">
      <w:pPr>
        <w:jc w:val="both"/>
        <w:rPr>
          <w:sz w:val="20"/>
          <w:szCs w:val="20"/>
        </w:rPr>
      </w:pPr>
      <w:r w:rsidRPr="00232012">
        <w:rPr>
          <w:sz w:val="20"/>
          <w:szCs w:val="20"/>
        </w:rPr>
        <w:t>5.Настоящее решение вступает в силу с момента официального</w:t>
      </w:r>
      <w:r w:rsidR="005829EC">
        <w:rPr>
          <w:sz w:val="20"/>
          <w:szCs w:val="20"/>
        </w:rPr>
        <w:t xml:space="preserve"> </w:t>
      </w:r>
      <w:r w:rsidRPr="00232012">
        <w:rPr>
          <w:sz w:val="20"/>
          <w:szCs w:val="20"/>
        </w:rPr>
        <w:t>опубликования.</w:t>
      </w:r>
    </w:p>
    <w:p w:rsidR="00232012" w:rsidRPr="00232012" w:rsidRDefault="00232012" w:rsidP="00232012">
      <w:pPr>
        <w:jc w:val="both"/>
        <w:rPr>
          <w:sz w:val="20"/>
          <w:szCs w:val="20"/>
        </w:rPr>
      </w:pPr>
    </w:p>
    <w:p w:rsidR="00232012" w:rsidRPr="00C90DC6" w:rsidRDefault="00232012" w:rsidP="00232012">
      <w:pPr>
        <w:rPr>
          <w:rFonts w:cs="Times New Roman"/>
          <w:sz w:val="20"/>
          <w:szCs w:val="20"/>
        </w:rPr>
      </w:pPr>
      <w:r w:rsidRPr="00C90DC6">
        <w:rPr>
          <w:rFonts w:cs="Times New Roman"/>
          <w:sz w:val="20"/>
          <w:szCs w:val="20"/>
        </w:rPr>
        <w:t>Глава</w:t>
      </w:r>
      <w:r>
        <w:rPr>
          <w:rFonts w:cs="Times New Roman"/>
          <w:sz w:val="20"/>
          <w:szCs w:val="20"/>
        </w:rPr>
        <w:t xml:space="preserve"> Кадыйского</w:t>
      </w:r>
      <w:r w:rsidR="005829EC">
        <w:rPr>
          <w:rFonts w:cs="Times New Roman"/>
          <w:sz w:val="20"/>
          <w:szCs w:val="20"/>
        </w:rPr>
        <w:t xml:space="preserve"> </w:t>
      </w:r>
      <w:r w:rsidRPr="00C90DC6">
        <w:rPr>
          <w:rFonts w:cs="Times New Roman"/>
          <w:sz w:val="20"/>
          <w:szCs w:val="20"/>
        </w:rPr>
        <w:t>муниципального района</w:t>
      </w:r>
      <w:r w:rsidR="005829EC">
        <w:rPr>
          <w:rFonts w:cs="Times New Roman"/>
          <w:sz w:val="20"/>
          <w:szCs w:val="20"/>
        </w:rPr>
        <w:t xml:space="preserve"> </w:t>
      </w:r>
      <w:r w:rsidR="00364C3F">
        <w:rPr>
          <w:rFonts w:cs="Times New Roman"/>
          <w:sz w:val="20"/>
          <w:szCs w:val="20"/>
        </w:rPr>
        <w:t xml:space="preserve">                                                                        </w:t>
      </w:r>
      <w:r>
        <w:rPr>
          <w:rFonts w:cs="Times New Roman"/>
          <w:sz w:val="20"/>
          <w:szCs w:val="20"/>
        </w:rPr>
        <w:t>Председатель</w:t>
      </w:r>
      <w:r w:rsidR="005829EC">
        <w:rPr>
          <w:rFonts w:cs="Times New Roman"/>
          <w:sz w:val="20"/>
          <w:szCs w:val="20"/>
        </w:rPr>
        <w:t xml:space="preserve"> </w:t>
      </w:r>
      <w:r w:rsidRPr="00C90DC6">
        <w:rPr>
          <w:rFonts w:cs="Times New Roman"/>
          <w:sz w:val="20"/>
          <w:szCs w:val="20"/>
        </w:rPr>
        <w:t>Собрания</w:t>
      </w:r>
      <w:r w:rsidR="005829EC">
        <w:rPr>
          <w:rFonts w:cs="Times New Roman"/>
          <w:sz w:val="20"/>
          <w:szCs w:val="20"/>
        </w:rPr>
        <w:t xml:space="preserve"> </w:t>
      </w:r>
      <w:r w:rsidRPr="00C90DC6">
        <w:rPr>
          <w:rFonts w:cs="Times New Roman"/>
          <w:sz w:val="20"/>
          <w:szCs w:val="20"/>
        </w:rPr>
        <w:t>депутатов</w:t>
      </w:r>
      <w:r w:rsidR="005829EC">
        <w:rPr>
          <w:rFonts w:cs="Times New Roman"/>
          <w:sz w:val="20"/>
          <w:szCs w:val="20"/>
        </w:rPr>
        <w:t xml:space="preserve"> </w:t>
      </w:r>
    </w:p>
    <w:p w:rsidR="00232012" w:rsidRPr="00C90DC6" w:rsidRDefault="005829EC" w:rsidP="00232012">
      <w:pPr>
        <w:rPr>
          <w:rFonts w:cs="Times New Roman"/>
          <w:sz w:val="20"/>
          <w:szCs w:val="20"/>
        </w:rPr>
      </w:pPr>
      <w:r>
        <w:rPr>
          <w:rFonts w:cs="Times New Roman"/>
          <w:sz w:val="20"/>
          <w:szCs w:val="20"/>
        </w:rPr>
        <w:t xml:space="preserve"> </w:t>
      </w:r>
      <w:r w:rsidR="00232012" w:rsidRPr="00C90DC6">
        <w:rPr>
          <w:rFonts w:cs="Times New Roman"/>
          <w:sz w:val="20"/>
          <w:szCs w:val="20"/>
        </w:rPr>
        <w:t>В.В.Зайцев</w:t>
      </w:r>
      <w:r>
        <w:rPr>
          <w:rFonts w:cs="Times New Roman"/>
          <w:sz w:val="20"/>
          <w:szCs w:val="20"/>
        </w:rPr>
        <w:t xml:space="preserve"> </w:t>
      </w:r>
      <w:r w:rsidR="00364C3F">
        <w:rPr>
          <w:rFonts w:cs="Times New Roman"/>
          <w:sz w:val="20"/>
          <w:szCs w:val="20"/>
        </w:rPr>
        <w:t xml:space="preserve">                                                                                                                             </w:t>
      </w:r>
      <w:r w:rsidR="00232012" w:rsidRPr="00C90DC6">
        <w:rPr>
          <w:rFonts w:cs="Times New Roman"/>
          <w:sz w:val="20"/>
          <w:szCs w:val="20"/>
        </w:rPr>
        <w:t>М.В.Аристова</w:t>
      </w:r>
    </w:p>
    <w:p w:rsidR="00232012" w:rsidRPr="00BB597A" w:rsidRDefault="00232012" w:rsidP="00232012">
      <w:pPr>
        <w:jc w:val="both"/>
        <w:rPr>
          <w:rFonts w:cs="Times New Roman"/>
          <w:sz w:val="20"/>
          <w:szCs w:val="20"/>
        </w:rPr>
      </w:pPr>
    </w:p>
    <w:tbl>
      <w:tblPr>
        <w:tblStyle w:val="affd"/>
        <w:tblW w:w="10803" w:type="dxa"/>
        <w:tblLayout w:type="fixed"/>
        <w:tblLook w:val="0000"/>
      </w:tblPr>
      <w:tblGrid>
        <w:gridCol w:w="2760"/>
        <w:gridCol w:w="5678"/>
        <w:gridCol w:w="1231"/>
        <w:gridCol w:w="1134"/>
      </w:tblGrid>
      <w:tr w:rsidR="00BB597A" w:rsidRPr="00BB597A" w:rsidTr="00D36EF5">
        <w:trPr>
          <w:trHeight w:val="494"/>
        </w:trPr>
        <w:tc>
          <w:tcPr>
            <w:tcW w:w="10803" w:type="dxa"/>
            <w:gridSpan w:val="4"/>
          </w:tcPr>
          <w:p w:rsidR="00BB597A" w:rsidRPr="00BB597A" w:rsidRDefault="00BB597A"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Приложение 1</w:t>
            </w:r>
          </w:p>
          <w:p w:rsidR="00BB597A" w:rsidRPr="00BB597A" w:rsidRDefault="00BB597A" w:rsidP="00232012">
            <w:pPr>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к решению Собрания депутатов</w:t>
            </w:r>
          </w:p>
        </w:tc>
      </w:tr>
      <w:tr w:rsidR="00BB597A" w:rsidRPr="00BB597A" w:rsidTr="00D36EF5">
        <w:trPr>
          <w:trHeight w:val="477"/>
        </w:trPr>
        <w:tc>
          <w:tcPr>
            <w:tcW w:w="10803" w:type="dxa"/>
            <w:gridSpan w:val="4"/>
          </w:tcPr>
          <w:p w:rsidR="00BB597A" w:rsidRPr="00BB597A" w:rsidRDefault="00BB597A"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Кадыйского муниципального района</w:t>
            </w:r>
          </w:p>
          <w:p w:rsidR="00BB597A" w:rsidRPr="00BB597A" w:rsidRDefault="00BB597A" w:rsidP="00232012">
            <w:pPr>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 102 от 27 октября</w:t>
            </w:r>
            <w:r w:rsidR="005829EC">
              <w:rPr>
                <w:rFonts w:eastAsiaTheme="minorHAnsi" w:cs="Times New Roman"/>
                <w:color w:val="000000"/>
                <w:kern w:val="0"/>
                <w:sz w:val="20"/>
                <w:szCs w:val="20"/>
                <w:lang w:eastAsia="en-US" w:bidi="ar-SA"/>
              </w:rPr>
              <w:t xml:space="preserve"> </w:t>
            </w:r>
            <w:r w:rsidRPr="00BB597A">
              <w:rPr>
                <w:rFonts w:eastAsiaTheme="minorHAnsi" w:cs="Times New Roman"/>
                <w:color w:val="000000"/>
                <w:kern w:val="0"/>
                <w:sz w:val="20"/>
                <w:szCs w:val="20"/>
                <w:lang w:eastAsia="en-US" w:bidi="ar-SA"/>
              </w:rPr>
              <w:t>2016 года</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5678"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c>
          <w:tcPr>
            <w:tcW w:w="2365" w:type="dxa"/>
            <w:gridSpan w:val="2"/>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p>
        </w:tc>
      </w:tr>
      <w:tr w:rsidR="00BB597A" w:rsidRPr="00BB597A" w:rsidTr="008F5A4E">
        <w:trPr>
          <w:trHeight w:val="212"/>
        </w:trPr>
        <w:tc>
          <w:tcPr>
            <w:tcW w:w="10803" w:type="dxa"/>
            <w:gridSpan w:val="4"/>
          </w:tcPr>
          <w:p w:rsidR="00BB597A" w:rsidRPr="008F5A4E" w:rsidRDefault="00BB597A" w:rsidP="00C73820">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8F5A4E">
              <w:rPr>
                <w:rFonts w:eastAsiaTheme="minorHAnsi" w:cs="Times New Roman"/>
                <w:bCs/>
                <w:color w:val="000000"/>
                <w:kern w:val="0"/>
                <w:sz w:val="20"/>
                <w:szCs w:val="20"/>
                <w:lang w:eastAsia="en-US" w:bidi="ar-SA"/>
              </w:rPr>
              <w:t>ДОХОДЫ</w:t>
            </w:r>
            <w:r w:rsidR="00C73820" w:rsidRPr="008F5A4E">
              <w:rPr>
                <w:rFonts w:eastAsiaTheme="minorHAnsi" w:cs="Times New Roman"/>
                <w:bCs/>
                <w:color w:val="000000"/>
                <w:kern w:val="0"/>
                <w:sz w:val="20"/>
                <w:szCs w:val="20"/>
                <w:lang w:eastAsia="en-US" w:bidi="ar-SA"/>
              </w:rPr>
              <w:t xml:space="preserve"> </w:t>
            </w:r>
            <w:r w:rsidRPr="008F5A4E">
              <w:rPr>
                <w:rFonts w:eastAsiaTheme="minorHAnsi" w:cs="Times New Roman"/>
                <w:bCs/>
                <w:color w:val="000000"/>
                <w:kern w:val="0"/>
                <w:sz w:val="20"/>
                <w:szCs w:val="20"/>
                <w:lang w:eastAsia="en-US" w:bidi="ar-SA"/>
              </w:rPr>
              <w:t>бюджета Кадыйского муниципального района на 2016 год</w:t>
            </w:r>
          </w:p>
        </w:tc>
      </w:tr>
      <w:tr w:rsidR="00232012" w:rsidRPr="00BB597A" w:rsidTr="00D36EF5">
        <w:trPr>
          <w:trHeight w:val="262"/>
        </w:trPr>
        <w:tc>
          <w:tcPr>
            <w:tcW w:w="2760" w:type="dxa"/>
          </w:tcPr>
          <w:p w:rsidR="00232012" w:rsidRPr="00BB597A" w:rsidRDefault="00232012" w:rsidP="00232012">
            <w:pPr>
              <w:widowControl/>
              <w:suppressAutoHyphens w:val="0"/>
              <w:autoSpaceDE w:val="0"/>
              <w:autoSpaceDN w:val="0"/>
              <w:adjustRightInd w:val="0"/>
              <w:jc w:val="center"/>
              <w:rPr>
                <w:rFonts w:eastAsiaTheme="minorHAnsi" w:cs="Times New Roman"/>
                <w:b/>
                <w:bCs/>
                <w:color w:val="000000"/>
                <w:kern w:val="0"/>
                <w:sz w:val="20"/>
                <w:szCs w:val="20"/>
                <w:lang w:eastAsia="en-US" w:bidi="ar-SA"/>
              </w:rPr>
            </w:pPr>
          </w:p>
        </w:tc>
        <w:tc>
          <w:tcPr>
            <w:tcW w:w="6909" w:type="dxa"/>
            <w:gridSpan w:val="2"/>
          </w:tcPr>
          <w:p w:rsidR="00232012" w:rsidRPr="008F5A4E" w:rsidRDefault="00232012" w:rsidP="00232012">
            <w:pPr>
              <w:widowControl/>
              <w:suppressAutoHyphens w:val="0"/>
              <w:autoSpaceDE w:val="0"/>
              <w:autoSpaceDN w:val="0"/>
              <w:adjustRightInd w:val="0"/>
              <w:jc w:val="center"/>
              <w:rPr>
                <w:rFonts w:eastAsiaTheme="minorHAnsi" w:cs="Times New Roman"/>
                <w:bCs/>
                <w:color w:val="000000"/>
                <w:kern w:val="0"/>
                <w:sz w:val="20"/>
                <w:szCs w:val="20"/>
                <w:lang w:eastAsia="en-US" w:bidi="ar-SA"/>
              </w:rPr>
            </w:pPr>
          </w:p>
        </w:tc>
        <w:tc>
          <w:tcPr>
            <w:tcW w:w="1134" w:type="dxa"/>
          </w:tcPr>
          <w:p w:rsidR="00232012" w:rsidRPr="008F5A4E" w:rsidRDefault="00232012" w:rsidP="00232012">
            <w:pPr>
              <w:widowControl/>
              <w:suppressAutoHyphens w:val="0"/>
              <w:autoSpaceDE w:val="0"/>
              <w:autoSpaceDN w:val="0"/>
              <w:adjustRightInd w:val="0"/>
              <w:jc w:val="center"/>
              <w:rPr>
                <w:rFonts w:eastAsiaTheme="minorHAnsi" w:cs="Times New Roman"/>
                <w:bCs/>
                <w:color w:val="000000"/>
                <w:kern w:val="0"/>
                <w:sz w:val="20"/>
                <w:szCs w:val="20"/>
                <w:lang w:eastAsia="en-US" w:bidi="ar-SA"/>
              </w:rPr>
            </w:pPr>
          </w:p>
        </w:tc>
      </w:tr>
      <w:tr w:rsidR="00232012" w:rsidRPr="00BB597A" w:rsidTr="00D36EF5">
        <w:trPr>
          <w:trHeight w:val="518"/>
        </w:trPr>
        <w:tc>
          <w:tcPr>
            <w:tcW w:w="2760" w:type="dxa"/>
          </w:tcPr>
          <w:p w:rsidR="00232012" w:rsidRPr="008F5A4E" w:rsidRDefault="00232012" w:rsidP="00232012">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8F5A4E">
              <w:rPr>
                <w:rFonts w:eastAsiaTheme="minorHAnsi" w:cs="Times New Roman"/>
                <w:bCs/>
                <w:color w:val="000000"/>
                <w:kern w:val="0"/>
                <w:sz w:val="20"/>
                <w:szCs w:val="20"/>
                <w:lang w:eastAsia="en-US" w:bidi="ar-SA"/>
              </w:rPr>
              <w:t>Код</w:t>
            </w:r>
          </w:p>
        </w:tc>
        <w:tc>
          <w:tcPr>
            <w:tcW w:w="6909" w:type="dxa"/>
            <w:gridSpan w:val="2"/>
          </w:tcPr>
          <w:p w:rsidR="00232012" w:rsidRPr="008F5A4E" w:rsidRDefault="00232012" w:rsidP="00232012">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8F5A4E">
              <w:rPr>
                <w:rFonts w:eastAsiaTheme="minorHAnsi" w:cs="Times New Roman"/>
                <w:bCs/>
                <w:color w:val="000000"/>
                <w:kern w:val="0"/>
                <w:sz w:val="20"/>
                <w:szCs w:val="20"/>
                <w:lang w:eastAsia="en-US" w:bidi="ar-SA"/>
              </w:rPr>
              <w:t>Наименование платежей</w:t>
            </w:r>
          </w:p>
        </w:tc>
        <w:tc>
          <w:tcPr>
            <w:tcW w:w="1134" w:type="dxa"/>
          </w:tcPr>
          <w:p w:rsidR="00232012" w:rsidRPr="008F5A4E" w:rsidRDefault="00232012" w:rsidP="00232012">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8F5A4E">
              <w:rPr>
                <w:rFonts w:eastAsiaTheme="minorHAnsi" w:cs="Times New Roman"/>
                <w:bCs/>
                <w:color w:val="000000"/>
                <w:kern w:val="0"/>
                <w:sz w:val="20"/>
                <w:szCs w:val="20"/>
                <w:lang w:eastAsia="en-US" w:bidi="ar-SA"/>
              </w:rPr>
              <w:t>Годовые назначения</w:t>
            </w:r>
          </w:p>
        </w:tc>
      </w:tr>
      <w:tr w:rsidR="00232012" w:rsidRPr="00BB597A" w:rsidTr="00D36EF5">
        <w:trPr>
          <w:trHeight w:val="360"/>
        </w:trPr>
        <w:tc>
          <w:tcPr>
            <w:tcW w:w="2760" w:type="dxa"/>
          </w:tcPr>
          <w:p w:rsidR="00232012" w:rsidRPr="008F5A4E" w:rsidRDefault="00232012" w:rsidP="00232012">
            <w:pPr>
              <w:widowControl/>
              <w:suppressAutoHyphens w:val="0"/>
              <w:autoSpaceDE w:val="0"/>
              <w:autoSpaceDN w:val="0"/>
              <w:adjustRightInd w:val="0"/>
              <w:rPr>
                <w:rFonts w:eastAsiaTheme="minorHAnsi" w:cs="Times New Roman"/>
                <w:bCs/>
                <w:i/>
                <w:iCs/>
                <w:color w:val="000000"/>
                <w:kern w:val="0"/>
                <w:sz w:val="20"/>
                <w:szCs w:val="20"/>
                <w:lang w:eastAsia="en-US" w:bidi="ar-SA"/>
              </w:rPr>
            </w:pPr>
            <w:r w:rsidRPr="008F5A4E">
              <w:rPr>
                <w:rFonts w:eastAsiaTheme="minorHAnsi" w:cs="Times New Roman"/>
                <w:bCs/>
                <w:i/>
                <w:iCs/>
                <w:color w:val="000000"/>
                <w:kern w:val="0"/>
                <w:sz w:val="20"/>
                <w:szCs w:val="20"/>
                <w:lang w:eastAsia="en-US" w:bidi="ar-SA"/>
              </w:rPr>
              <w:t>00000000000000000000</w:t>
            </w:r>
          </w:p>
        </w:tc>
        <w:tc>
          <w:tcPr>
            <w:tcW w:w="6909" w:type="dxa"/>
            <w:gridSpan w:val="2"/>
          </w:tcPr>
          <w:p w:rsidR="00232012" w:rsidRPr="008F5A4E" w:rsidRDefault="00232012" w:rsidP="00232012">
            <w:pPr>
              <w:widowControl/>
              <w:suppressAutoHyphens w:val="0"/>
              <w:autoSpaceDE w:val="0"/>
              <w:autoSpaceDN w:val="0"/>
              <w:adjustRightInd w:val="0"/>
              <w:rPr>
                <w:rFonts w:eastAsiaTheme="minorHAnsi" w:cs="Times New Roman"/>
                <w:bCs/>
                <w:i/>
                <w:iCs/>
                <w:color w:val="000000"/>
                <w:kern w:val="0"/>
                <w:sz w:val="20"/>
                <w:szCs w:val="20"/>
                <w:lang w:eastAsia="en-US" w:bidi="ar-SA"/>
              </w:rPr>
            </w:pPr>
            <w:r w:rsidRPr="008F5A4E">
              <w:rPr>
                <w:rFonts w:eastAsiaTheme="minorHAnsi" w:cs="Times New Roman"/>
                <w:bCs/>
                <w:i/>
                <w:iCs/>
                <w:color w:val="000000"/>
                <w:kern w:val="0"/>
                <w:sz w:val="20"/>
                <w:szCs w:val="20"/>
                <w:lang w:eastAsia="en-US" w:bidi="ar-SA"/>
              </w:rPr>
              <w:t>Неуказанный код дохода</w:t>
            </w:r>
          </w:p>
        </w:tc>
        <w:tc>
          <w:tcPr>
            <w:tcW w:w="1134" w:type="dxa"/>
          </w:tcPr>
          <w:p w:rsidR="00232012" w:rsidRPr="008F5A4E" w:rsidRDefault="00232012" w:rsidP="00232012">
            <w:pPr>
              <w:widowControl/>
              <w:suppressAutoHyphens w:val="0"/>
              <w:autoSpaceDE w:val="0"/>
              <w:autoSpaceDN w:val="0"/>
              <w:adjustRightInd w:val="0"/>
              <w:jc w:val="right"/>
              <w:rPr>
                <w:rFonts w:eastAsiaTheme="minorHAnsi" w:cs="Times New Roman"/>
                <w:bCs/>
                <w:i/>
                <w:iCs/>
                <w:color w:val="000000"/>
                <w:kern w:val="0"/>
                <w:sz w:val="20"/>
                <w:szCs w:val="20"/>
                <w:lang w:eastAsia="en-US" w:bidi="ar-SA"/>
              </w:rPr>
            </w:pPr>
            <w:r w:rsidRPr="008F5A4E">
              <w:rPr>
                <w:rFonts w:eastAsiaTheme="minorHAnsi" w:cs="Times New Roman"/>
                <w:bCs/>
                <w:i/>
                <w:iCs/>
                <w:color w:val="000000"/>
                <w:kern w:val="0"/>
                <w:sz w:val="20"/>
                <w:szCs w:val="20"/>
                <w:lang w:eastAsia="en-US" w:bidi="ar-SA"/>
              </w:rPr>
              <w:t>139 509 997,00</w:t>
            </w:r>
          </w:p>
        </w:tc>
      </w:tr>
      <w:tr w:rsidR="00232012" w:rsidRPr="00BB597A" w:rsidTr="00D36EF5">
        <w:trPr>
          <w:trHeight w:val="247"/>
        </w:trPr>
        <w:tc>
          <w:tcPr>
            <w:tcW w:w="2760" w:type="dxa"/>
          </w:tcPr>
          <w:p w:rsidR="00232012" w:rsidRPr="008F5A4E" w:rsidRDefault="00232012" w:rsidP="00232012">
            <w:pPr>
              <w:widowControl/>
              <w:suppressAutoHyphens w:val="0"/>
              <w:autoSpaceDE w:val="0"/>
              <w:autoSpaceDN w:val="0"/>
              <w:adjustRightInd w:val="0"/>
              <w:rPr>
                <w:rFonts w:eastAsiaTheme="minorHAnsi" w:cs="Times New Roman"/>
                <w:bCs/>
                <w:color w:val="000000"/>
                <w:kern w:val="0"/>
                <w:sz w:val="20"/>
                <w:szCs w:val="20"/>
                <w:lang w:eastAsia="en-US" w:bidi="ar-SA"/>
              </w:rPr>
            </w:pPr>
            <w:r w:rsidRPr="008F5A4E">
              <w:rPr>
                <w:rFonts w:eastAsiaTheme="minorHAnsi" w:cs="Times New Roman"/>
                <w:bCs/>
                <w:color w:val="000000"/>
                <w:kern w:val="0"/>
                <w:sz w:val="20"/>
                <w:szCs w:val="20"/>
                <w:lang w:eastAsia="en-US" w:bidi="ar-SA"/>
              </w:rPr>
              <w:t>00010000000000000000</w:t>
            </w:r>
          </w:p>
        </w:tc>
        <w:tc>
          <w:tcPr>
            <w:tcW w:w="6909" w:type="dxa"/>
            <w:gridSpan w:val="2"/>
          </w:tcPr>
          <w:p w:rsidR="00232012" w:rsidRPr="008F5A4E" w:rsidRDefault="00232012" w:rsidP="00232012">
            <w:pPr>
              <w:widowControl/>
              <w:suppressAutoHyphens w:val="0"/>
              <w:autoSpaceDE w:val="0"/>
              <w:autoSpaceDN w:val="0"/>
              <w:adjustRightInd w:val="0"/>
              <w:rPr>
                <w:rFonts w:eastAsiaTheme="minorHAnsi" w:cs="Times New Roman"/>
                <w:bCs/>
                <w:color w:val="000000"/>
                <w:kern w:val="0"/>
                <w:sz w:val="20"/>
                <w:szCs w:val="20"/>
                <w:lang w:eastAsia="en-US" w:bidi="ar-SA"/>
              </w:rPr>
            </w:pPr>
            <w:r w:rsidRPr="008F5A4E">
              <w:rPr>
                <w:rFonts w:eastAsiaTheme="minorHAnsi" w:cs="Times New Roman"/>
                <w:bCs/>
                <w:color w:val="000000"/>
                <w:kern w:val="0"/>
                <w:sz w:val="20"/>
                <w:szCs w:val="20"/>
                <w:lang w:eastAsia="en-US" w:bidi="ar-SA"/>
              </w:rPr>
              <w:t>НАЛОГОВЫЕ И НЕНАЛОГОВЫЕ ДОХОДЫ</w:t>
            </w:r>
          </w:p>
        </w:tc>
        <w:tc>
          <w:tcPr>
            <w:tcW w:w="1134" w:type="dxa"/>
          </w:tcPr>
          <w:p w:rsidR="00232012" w:rsidRPr="008F5A4E" w:rsidRDefault="00232012" w:rsidP="00232012">
            <w:pPr>
              <w:widowControl/>
              <w:suppressAutoHyphens w:val="0"/>
              <w:autoSpaceDE w:val="0"/>
              <w:autoSpaceDN w:val="0"/>
              <w:adjustRightInd w:val="0"/>
              <w:jc w:val="right"/>
              <w:rPr>
                <w:rFonts w:eastAsiaTheme="minorHAnsi" w:cs="Times New Roman"/>
                <w:bCs/>
                <w:color w:val="000000"/>
                <w:kern w:val="0"/>
                <w:sz w:val="20"/>
                <w:szCs w:val="20"/>
                <w:lang w:eastAsia="en-US" w:bidi="ar-SA"/>
              </w:rPr>
            </w:pPr>
            <w:r w:rsidRPr="008F5A4E">
              <w:rPr>
                <w:rFonts w:eastAsiaTheme="minorHAnsi" w:cs="Times New Roman"/>
                <w:bCs/>
                <w:color w:val="000000"/>
                <w:kern w:val="0"/>
                <w:sz w:val="20"/>
                <w:szCs w:val="20"/>
                <w:lang w:eastAsia="en-US" w:bidi="ar-SA"/>
              </w:rPr>
              <w:t>28 652 200,00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00010100000000000000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НАЛОГИ НА ПРИБЫЛЬ, ДОХОДЫ</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9 404 000,00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00010102000010000110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на доходы физических лиц</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9 404 000,00</w:t>
            </w:r>
          </w:p>
        </w:tc>
      </w:tr>
      <w:tr w:rsidR="00232012" w:rsidRPr="00BB597A" w:rsidTr="00D36EF5">
        <w:trPr>
          <w:trHeight w:val="79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00010102010010000110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9 287 000,00</w:t>
            </w:r>
          </w:p>
        </w:tc>
      </w:tr>
      <w:tr w:rsidR="00232012" w:rsidRPr="00BB597A" w:rsidTr="002E26A2">
        <w:trPr>
          <w:trHeight w:val="141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00010102020010000110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72 000,00</w:t>
            </w:r>
          </w:p>
        </w:tc>
      </w:tr>
      <w:tr w:rsidR="00232012" w:rsidRPr="00BB597A" w:rsidTr="002E26A2">
        <w:trPr>
          <w:trHeight w:val="112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lastRenderedPageBreak/>
              <w:t>00010102040010000110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45 000,00</w:t>
            </w:r>
          </w:p>
        </w:tc>
      </w:tr>
      <w:tr w:rsidR="00232012" w:rsidRPr="00BB597A" w:rsidTr="00D36EF5">
        <w:trPr>
          <w:trHeight w:val="45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00010300000000000000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НАЛОГИ НА ТОВАРЫ (РАБОТЫ, УСЛУГИ), РЕАЛИЗУЕМЫЕ НА ТЕРРИТОРИИ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1 573 000,00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00010302000010000110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Акцизы по подакцизным товарам (продукции), производимым на территории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1 573 000,00</w:t>
            </w:r>
          </w:p>
        </w:tc>
      </w:tr>
      <w:tr w:rsidR="00232012" w:rsidRPr="00BB597A" w:rsidTr="00D36EF5">
        <w:trPr>
          <w:trHeight w:val="909"/>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00010302230010000110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523 800,00</w:t>
            </w:r>
          </w:p>
        </w:tc>
      </w:tr>
      <w:tr w:rsidR="00232012" w:rsidRPr="00BB597A" w:rsidTr="00D36EF5">
        <w:trPr>
          <w:trHeight w:val="1120"/>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00010302240010000110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9 900,00</w:t>
            </w:r>
          </w:p>
        </w:tc>
      </w:tr>
      <w:tr w:rsidR="00232012" w:rsidRPr="00BB597A" w:rsidTr="00D36EF5">
        <w:trPr>
          <w:trHeight w:val="95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00010302250010000110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1 193 300,00</w:t>
            </w:r>
          </w:p>
        </w:tc>
      </w:tr>
      <w:tr w:rsidR="00232012" w:rsidRPr="00BB597A" w:rsidTr="00D36EF5">
        <w:trPr>
          <w:trHeight w:val="96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00010302260010000110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-154 000,00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00010500000000000000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НАЛОГИ НА СОВОКУПНЫЙ ДОХОД</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8 307 200,00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00010501000000000110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взимаемый в связи с применением упрощенной системы налогообложения</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3 411 000,00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00010501010010000110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2 575 000,00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00010501011010000110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2 575 000,00</w:t>
            </w:r>
          </w:p>
        </w:tc>
      </w:tr>
      <w:tr w:rsidR="00232012" w:rsidRPr="00BB597A" w:rsidTr="00D36EF5">
        <w:trPr>
          <w:trHeight w:val="533"/>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00010501020010000110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818 000,00</w:t>
            </w:r>
          </w:p>
        </w:tc>
      </w:tr>
      <w:tr w:rsidR="00232012" w:rsidRPr="00BB597A" w:rsidTr="00D36EF5">
        <w:trPr>
          <w:trHeight w:val="541"/>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00010501021010000110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взимаемый с налогоплательщиков, выбравших в качестве объекта налогообложения доходы, уменьшенные на величину расходов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818 000,00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00010501050010000110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Минимальный налог, зачисляемый в бюджеты субъектов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18 000,00</w:t>
            </w:r>
          </w:p>
        </w:tc>
      </w:tr>
      <w:tr w:rsidR="00232012" w:rsidRPr="00BB597A" w:rsidTr="00650CC1">
        <w:trPr>
          <w:trHeight w:val="311"/>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00010502000020000110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4 794 000,00</w:t>
            </w:r>
          </w:p>
        </w:tc>
      </w:tr>
      <w:tr w:rsidR="00232012" w:rsidRPr="00BB597A" w:rsidTr="00D36EF5">
        <w:trPr>
          <w:trHeight w:val="23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00010502010020000110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Единый налог на вмененный доход для отдельных видов деятельности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4 794 000,00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00010503000010000110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Единый сельскохозяйственный налог</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5 000,00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00010503010010000110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Единый сельскохозяйственный налог</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5 000,00</w:t>
            </w:r>
          </w:p>
        </w:tc>
      </w:tr>
      <w:tr w:rsidR="00232012" w:rsidRPr="00BB597A" w:rsidTr="00D36EF5">
        <w:trPr>
          <w:trHeight w:val="203"/>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00010504000020000110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97 200,00</w:t>
            </w:r>
          </w:p>
        </w:tc>
      </w:tr>
      <w:tr w:rsidR="00232012" w:rsidRPr="00BB597A" w:rsidTr="00650CC1">
        <w:trPr>
          <w:trHeight w:val="496"/>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00010504020020000110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Налог, взимаемый в связи с применением патентной системы налогообложения, зачисляемый в бюджеты муниципальных районов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97 200,00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00010800000000000000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ГОСУДАРСТВЕННАЯ ПОШЛИНА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283 000,00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00010803000010000110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283 000,00</w:t>
            </w:r>
          </w:p>
        </w:tc>
      </w:tr>
      <w:tr w:rsidR="00232012" w:rsidRPr="00BB597A" w:rsidTr="00D36EF5">
        <w:trPr>
          <w:trHeight w:val="74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00010803010010000110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283 000,00</w:t>
            </w:r>
          </w:p>
        </w:tc>
      </w:tr>
      <w:tr w:rsidR="00232012" w:rsidRPr="00BB597A" w:rsidTr="00D36EF5">
        <w:trPr>
          <w:trHeight w:val="398"/>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00011100000000000000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ДОХОДЫ ОТ ИСПОЛЬЗОВАНИЯ ИМУЩЕСТВА, НАХОДЯЩЕГОСЯ В ГОСУДАРСТВЕННОЙ И МУНИЦИПАЛЬНОЙ СОБСТВЕННОСТИ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1 899 000,00</w:t>
            </w:r>
          </w:p>
        </w:tc>
      </w:tr>
      <w:tr w:rsidR="00232012" w:rsidRPr="00BB597A" w:rsidTr="00D36EF5">
        <w:trPr>
          <w:trHeight w:val="1255"/>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00011105000000000120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1 899 000,00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00011105010100000120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00011105010100000120</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 xml:space="preserve">1 149 </w:t>
            </w:r>
            <w:r w:rsidRPr="00BB597A">
              <w:rPr>
                <w:rFonts w:eastAsiaTheme="minorHAnsi" w:cs="Times New Roman"/>
                <w:color w:val="000000"/>
                <w:kern w:val="0"/>
                <w:sz w:val="20"/>
                <w:szCs w:val="20"/>
                <w:lang w:eastAsia="en-US" w:bidi="ar-SA"/>
              </w:rPr>
              <w:lastRenderedPageBreak/>
              <w:t>000,00</w:t>
            </w:r>
          </w:p>
        </w:tc>
      </w:tr>
      <w:tr w:rsidR="00232012" w:rsidRPr="00BB597A" w:rsidTr="00650CC1">
        <w:trPr>
          <w:trHeight w:val="95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lastRenderedPageBreak/>
              <w:t>00011105013100000120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1 149 000,00</w:t>
            </w:r>
          </w:p>
        </w:tc>
      </w:tr>
      <w:tr w:rsidR="00232012" w:rsidRPr="00BB597A" w:rsidTr="00D36EF5">
        <w:trPr>
          <w:trHeight w:val="826"/>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00011105010000000120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470 000,00</w:t>
            </w:r>
          </w:p>
        </w:tc>
      </w:tr>
      <w:tr w:rsidR="00232012" w:rsidRPr="00BB597A" w:rsidTr="00650CC1">
        <w:trPr>
          <w:trHeight w:val="92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00011105013130000120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470 000,00</w:t>
            </w:r>
          </w:p>
        </w:tc>
      </w:tr>
      <w:tr w:rsidR="00232012" w:rsidRPr="00BB597A" w:rsidTr="00D36EF5">
        <w:trPr>
          <w:trHeight w:val="416"/>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00011105070000000120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сдачи в аренду имущества, составляющего государственную (муниципальную) казну (за исключением земельных участков)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280 000,00</w:t>
            </w:r>
          </w:p>
        </w:tc>
      </w:tr>
      <w:tr w:rsidR="00232012" w:rsidRPr="00BB597A" w:rsidTr="00D36EF5">
        <w:trPr>
          <w:trHeight w:val="52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00011105075050000120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сдачи в аренду имущества, составляющего казну муниципальных районов (за исключением земельных участков)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280 000,00</w:t>
            </w:r>
          </w:p>
        </w:tc>
      </w:tr>
      <w:tr w:rsidR="00232012" w:rsidRPr="00BB597A" w:rsidTr="00D36EF5">
        <w:trPr>
          <w:trHeight w:val="261"/>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00011200000000000000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ПЛАТЕЖИ ПРИ ПОЛЬЗОВАНИИ ПРИРОДНЫМИ РЕСУРСАМИ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55 000,00</w:t>
            </w:r>
          </w:p>
        </w:tc>
      </w:tr>
      <w:tr w:rsidR="00232012" w:rsidRPr="00BB597A" w:rsidTr="00D36EF5">
        <w:trPr>
          <w:trHeight w:val="265"/>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00011201000010000120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Плата за негативное воздействие на окружающую среду</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55 000,00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00011201010010000120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Плата за выбросы загрязняющих веществ в атмосферный воздух стационарными объектами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30 000,00</w:t>
            </w:r>
          </w:p>
        </w:tc>
      </w:tr>
      <w:tr w:rsidR="00232012" w:rsidRPr="00BB597A" w:rsidTr="00D36EF5">
        <w:trPr>
          <w:trHeight w:val="191"/>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00011201040010000120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Плата за размещение отходов производства и потребления</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25 000,00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00011300000000000000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ДОХОДЫ ОТ ОКАЗАНИЯ ПЛАТНЫХ УСЛУГ (РАБОТ) И КОМПЕНСАЦИИ ЗАТРАТ ГОСУДАРСТВА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2 912 000,00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00011301000000000130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оказания платных услуг (работ)</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2 172 000,00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00011301990000000130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доходы от оказания платных услуг (работ)</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2 172 000,00</w:t>
            </w:r>
          </w:p>
        </w:tc>
      </w:tr>
      <w:tr w:rsidR="00232012" w:rsidRPr="00BB597A" w:rsidTr="00D36EF5">
        <w:trPr>
          <w:trHeight w:val="420"/>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00011301995050000130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доходы от оказания платных услуг (работ) получателями средств бюджетов муниципальных районов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2 172 000,00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00011302000000000130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компенсации затрат государства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740 000,00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00011302990000000130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доходы от компенсации затрат государства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740 000,00</w:t>
            </w:r>
          </w:p>
        </w:tc>
      </w:tr>
      <w:tr w:rsidR="00232012" w:rsidRPr="00BB597A" w:rsidTr="00650CC1">
        <w:trPr>
          <w:trHeight w:val="315"/>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00011302995050000130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доходы от компенсации затрат бюджетов муниципальных районов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740 000,00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00011400000000000000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ДОХОДЫ ОТ ПРОДАЖИ МАТЕРИАЛЬНЫХ И НЕМАТЕРИАЛЬНЫХ АКТИВОВ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3 389 000,00</w:t>
            </w:r>
          </w:p>
        </w:tc>
      </w:tr>
      <w:tr w:rsidR="00232012" w:rsidRPr="00BB597A" w:rsidTr="00650CC1">
        <w:trPr>
          <w:trHeight w:val="853"/>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00011402000000000000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2 138 000,00</w:t>
            </w:r>
          </w:p>
        </w:tc>
      </w:tr>
      <w:tr w:rsidR="00232012" w:rsidRPr="00BB597A" w:rsidTr="00650CC1">
        <w:trPr>
          <w:trHeight w:val="1090"/>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00011402050050000410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2 138 000,00</w:t>
            </w:r>
          </w:p>
        </w:tc>
      </w:tr>
      <w:tr w:rsidR="00232012" w:rsidRPr="00BB597A" w:rsidTr="00D36EF5">
        <w:trPr>
          <w:trHeight w:val="1129"/>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00011402053050000410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2 138 000,00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00011406000000000430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продажи земельных участков, находящихся в государственной и муниципальной собственности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1 251 000,00</w:t>
            </w:r>
          </w:p>
        </w:tc>
      </w:tr>
      <w:tr w:rsidR="00232012" w:rsidRPr="00BB597A" w:rsidTr="00D36EF5">
        <w:trPr>
          <w:trHeight w:val="490"/>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00011406010000000430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419 000,00</w:t>
            </w:r>
          </w:p>
        </w:tc>
      </w:tr>
      <w:tr w:rsidR="00232012" w:rsidRPr="00BB597A" w:rsidTr="00D36EF5">
        <w:trPr>
          <w:trHeight w:val="73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00011406013100000430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389 000,00</w:t>
            </w:r>
          </w:p>
        </w:tc>
      </w:tr>
      <w:tr w:rsidR="00232012" w:rsidRPr="00BB597A" w:rsidTr="00D36EF5">
        <w:trPr>
          <w:trHeight w:val="72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00011406013130000430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30 000,00</w:t>
            </w:r>
          </w:p>
        </w:tc>
      </w:tr>
      <w:tr w:rsidR="00232012" w:rsidRPr="00BB597A" w:rsidTr="00D36EF5">
        <w:trPr>
          <w:trHeight w:val="728"/>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00011406020000000430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832 000,00</w:t>
            </w:r>
          </w:p>
        </w:tc>
      </w:tr>
      <w:tr w:rsidR="00232012" w:rsidRPr="00BB597A" w:rsidTr="00D36EF5">
        <w:trPr>
          <w:trHeight w:val="68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lastRenderedPageBreak/>
              <w:t>00011406025050000430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832 000,00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00011600000000000000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ШТРАФЫ, САНКЦИИ, ВОЗМЕЩЕНИЕ УЩЕРБА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830 000,00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00011603000000000140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8 000,00</w:t>
            </w:r>
          </w:p>
        </w:tc>
      </w:tr>
      <w:tr w:rsidR="00232012" w:rsidRPr="00BB597A" w:rsidTr="00D36EF5">
        <w:trPr>
          <w:trHeight w:val="915"/>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00011603010010000140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8 000,00</w:t>
            </w:r>
          </w:p>
        </w:tc>
      </w:tr>
      <w:tr w:rsidR="00232012" w:rsidRPr="00BB597A" w:rsidTr="00D36EF5">
        <w:trPr>
          <w:trHeight w:val="1383"/>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00011625000000000140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125 000,00</w:t>
            </w:r>
          </w:p>
        </w:tc>
      </w:tr>
      <w:tr w:rsidR="00232012" w:rsidRPr="00BB597A" w:rsidTr="002E26A2">
        <w:trPr>
          <w:trHeight w:val="258"/>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00011625060010000140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Денежные взыскания (штрафы) за нарушение земельного законодательства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125 000,00</w:t>
            </w:r>
          </w:p>
        </w:tc>
      </w:tr>
      <w:tr w:rsidR="00232012" w:rsidRPr="00BB597A" w:rsidTr="00D36EF5">
        <w:trPr>
          <w:trHeight w:val="899"/>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00011643000010000140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56 000,00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00011690000000000140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641 000,00</w:t>
            </w:r>
          </w:p>
        </w:tc>
      </w:tr>
      <w:tr w:rsidR="00232012" w:rsidRPr="00BB597A" w:rsidTr="00D36EF5">
        <w:trPr>
          <w:trHeight w:val="311"/>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00011690050050000140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поступления от денежных взысканий (штрафов) и иных сумм в возмещение ущерба, зачисляемые в бюджеты муниципальных районов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641 000,00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B597A">
              <w:rPr>
                <w:rFonts w:eastAsiaTheme="minorHAnsi" w:cs="Times New Roman"/>
                <w:b/>
                <w:bCs/>
                <w:color w:val="000000"/>
                <w:kern w:val="0"/>
                <w:sz w:val="20"/>
                <w:szCs w:val="20"/>
                <w:lang w:eastAsia="en-US" w:bidi="ar-SA"/>
              </w:rPr>
              <w:t>00020000000000000000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b/>
                <w:bCs/>
                <w:color w:val="000000"/>
                <w:kern w:val="0"/>
                <w:sz w:val="20"/>
                <w:szCs w:val="20"/>
                <w:lang w:eastAsia="en-US" w:bidi="ar-SA"/>
              </w:rPr>
            </w:pPr>
            <w:r w:rsidRPr="00BB597A">
              <w:rPr>
                <w:rFonts w:eastAsiaTheme="minorHAnsi" w:cs="Times New Roman"/>
                <w:b/>
                <w:bCs/>
                <w:color w:val="000000"/>
                <w:kern w:val="0"/>
                <w:sz w:val="20"/>
                <w:szCs w:val="20"/>
                <w:lang w:eastAsia="en-US" w:bidi="ar-SA"/>
              </w:rPr>
              <w:t>БЕЗВОЗМЕЗДНЫЕ ПОСТУПЛЕНИЯ</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b/>
                <w:bCs/>
                <w:color w:val="000000"/>
                <w:kern w:val="0"/>
                <w:sz w:val="20"/>
                <w:szCs w:val="20"/>
                <w:lang w:eastAsia="en-US" w:bidi="ar-SA"/>
              </w:rPr>
            </w:pPr>
            <w:r w:rsidRPr="00BB597A">
              <w:rPr>
                <w:rFonts w:eastAsiaTheme="minorHAnsi" w:cs="Times New Roman"/>
                <w:b/>
                <w:bCs/>
                <w:color w:val="000000"/>
                <w:kern w:val="0"/>
                <w:sz w:val="20"/>
                <w:szCs w:val="20"/>
                <w:lang w:eastAsia="en-US" w:bidi="ar-SA"/>
              </w:rPr>
              <w:t>110 857 797,00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00020200000000000000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Безвозмездные поступления от других бюджетов бюджетной системы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109 138 631,00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00020201000000000151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Дотации бюджетам бюджетной системы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49 782 000,00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00020201001000000151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Дотации на выравнивание бюджетной обеспеченности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18 538 000,00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00020201001050000151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Дотации бюджетам муниципальных районов на выравнивание бюджетной обеспеченности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18 538 000,00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00020201003000000151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Дотации бюджетам на поддержку мер по обеспечению сбалансированности бюджетов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31 244 000,00</w:t>
            </w:r>
          </w:p>
        </w:tc>
      </w:tr>
      <w:tr w:rsidR="00232012" w:rsidRPr="00BB597A" w:rsidTr="00D36EF5">
        <w:trPr>
          <w:trHeight w:val="58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00020201003050000151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Дотации бюджетам муниципальных районов на поддержку мер по обеспечению сбалансированности бюджетов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31 244 000,00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00020202000000000151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Субсидии бюджетам бюджетной системы Российской Федерации (межбюджетные субсидии)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11 953 409,00</w:t>
            </w:r>
          </w:p>
        </w:tc>
      </w:tr>
      <w:tr w:rsidR="00232012" w:rsidRPr="00BB597A" w:rsidTr="00D36EF5">
        <w:trPr>
          <w:trHeight w:val="316"/>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00020202051000000151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Субсидии бюджетам на реализацию федеральных целевых программ</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698 311,00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00020202051050000151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Субсидии бюджетам муниципальных районов на реализацию федеральных целевых программ</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698 311,00</w:t>
            </w:r>
          </w:p>
        </w:tc>
      </w:tr>
      <w:tr w:rsidR="00232012" w:rsidRPr="00BB597A" w:rsidTr="00D36EF5">
        <w:trPr>
          <w:trHeight w:val="106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00020202216000000151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9 782 000,00</w:t>
            </w:r>
          </w:p>
        </w:tc>
      </w:tr>
      <w:tr w:rsidR="00232012" w:rsidRPr="00BB597A" w:rsidTr="00D36EF5">
        <w:trPr>
          <w:trHeight w:val="1166"/>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00020202216050000151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9 782 000,00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00020202999000000151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субсидии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1 473 098,00</w:t>
            </w:r>
          </w:p>
        </w:tc>
      </w:tr>
      <w:tr w:rsidR="00232012" w:rsidRPr="00BB597A" w:rsidTr="00D36EF5">
        <w:trPr>
          <w:trHeight w:val="24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00020202999050000151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субсидии бюджетам муниципальных районов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1 473 098,00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00020203000000000151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бюджетам бюджетной системы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46 940 955,00</w:t>
            </w:r>
          </w:p>
        </w:tc>
      </w:tr>
      <w:tr w:rsidR="00232012" w:rsidRPr="00BB597A" w:rsidTr="00D36EF5">
        <w:trPr>
          <w:trHeight w:val="73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00020203007000000151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8 900,00</w:t>
            </w:r>
          </w:p>
        </w:tc>
      </w:tr>
      <w:tr w:rsidR="00232012" w:rsidRPr="00BB597A" w:rsidTr="00D36EF5">
        <w:trPr>
          <w:trHeight w:val="75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lastRenderedPageBreak/>
              <w:t>00020203007050000151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8 900,00</w:t>
            </w:r>
          </w:p>
        </w:tc>
      </w:tr>
      <w:tr w:rsidR="00232012" w:rsidRPr="00BB597A" w:rsidTr="00D36EF5">
        <w:trPr>
          <w:trHeight w:val="55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00020203024000000151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местным бюджетам на выполнение передаваемых полномочий субъектов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46 201 190,00</w:t>
            </w:r>
          </w:p>
        </w:tc>
      </w:tr>
      <w:tr w:rsidR="00232012" w:rsidRPr="00BB597A" w:rsidTr="00D36EF5">
        <w:trPr>
          <w:trHeight w:val="40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00020203024050000151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бюджетам муниципальных районов на выполнение передаваемых полномочий субъектов Российской Федерации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46 201 190,00</w:t>
            </w:r>
          </w:p>
        </w:tc>
      </w:tr>
      <w:tr w:rsidR="00232012" w:rsidRPr="00BB597A" w:rsidTr="00D36EF5">
        <w:trPr>
          <w:trHeight w:val="638"/>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00020203115000000151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3 500,00</w:t>
            </w:r>
          </w:p>
        </w:tc>
      </w:tr>
      <w:tr w:rsidR="00232012" w:rsidRPr="00BB597A" w:rsidTr="00D36EF5">
        <w:trPr>
          <w:trHeight w:val="63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00020203115050000151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бюджетам муниципальных районов на возмещение части процентной ставки по долгосрочным, среднесрочным и краткосрочным кредитам, взятым малыми формами хозяйствования</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3 500,00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00020203121000000151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бюджетам на проведение Всероссийской сельскохозяйственной переписи в 2016 году</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727 365,00</w:t>
            </w:r>
          </w:p>
        </w:tc>
      </w:tr>
      <w:tr w:rsidR="00232012" w:rsidRPr="00BB597A" w:rsidTr="00D36EF5">
        <w:trPr>
          <w:trHeight w:val="42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00020203121050000151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Субвенции бюджетам муниципальных районов на проведение Всероссийской сельскохозяйственной переписи в 2016 году</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727 365,00</w:t>
            </w:r>
          </w:p>
        </w:tc>
      </w:tr>
      <w:tr w:rsidR="00232012" w:rsidRPr="00BB597A" w:rsidTr="00D36EF5">
        <w:trPr>
          <w:trHeight w:val="329"/>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00020204000000000151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Иные межбюджетные трансферты</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462 267,00</w:t>
            </w:r>
          </w:p>
        </w:tc>
      </w:tr>
      <w:tr w:rsidR="00232012" w:rsidRPr="00BB597A" w:rsidTr="00D36EF5">
        <w:trPr>
          <w:trHeight w:val="606"/>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00020204014000000151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455 967,00</w:t>
            </w:r>
          </w:p>
        </w:tc>
      </w:tr>
      <w:tr w:rsidR="00232012" w:rsidRPr="00BB597A" w:rsidTr="00D36EF5">
        <w:trPr>
          <w:trHeight w:val="885"/>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00020204014050000151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455 967,00</w:t>
            </w:r>
          </w:p>
        </w:tc>
      </w:tr>
      <w:tr w:rsidR="00232012" w:rsidRPr="00BB597A" w:rsidTr="00650CC1">
        <w:trPr>
          <w:trHeight w:val="677"/>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00020204025000000151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6 300,00</w:t>
            </w:r>
          </w:p>
        </w:tc>
      </w:tr>
      <w:tr w:rsidR="00232012" w:rsidRPr="00BB597A" w:rsidTr="00D36EF5">
        <w:trPr>
          <w:trHeight w:val="74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00020204025050000151</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6 300,00</w:t>
            </w:r>
          </w:p>
        </w:tc>
      </w:tr>
      <w:tr w:rsidR="00232012" w:rsidRPr="00BB597A" w:rsidTr="00D36EF5">
        <w:trPr>
          <w:trHeight w:val="346"/>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00020700000000000000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ПРОЧИЕ БЕЗВОЗМЕЗДНЫЕ ПОСТУПЛЕНИЯ</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i/>
                <w:iCs/>
                <w:color w:val="000000"/>
                <w:kern w:val="0"/>
                <w:sz w:val="20"/>
                <w:szCs w:val="20"/>
                <w:lang w:eastAsia="en-US" w:bidi="ar-SA"/>
              </w:rPr>
            </w:pPr>
            <w:r w:rsidRPr="00BB597A">
              <w:rPr>
                <w:rFonts w:eastAsiaTheme="minorHAnsi" w:cs="Times New Roman"/>
                <w:i/>
                <w:iCs/>
                <w:color w:val="000000"/>
                <w:kern w:val="0"/>
                <w:sz w:val="20"/>
                <w:szCs w:val="20"/>
                <w:lang w:eastAsia="en-US" w:bidi="ar-SA"/>
              </w:rPr>
              <w:t>1 719 166,00</w:t>
            </w:r>
          </w:p>
        </w:tc>
      </w:tr>
      <w:tr w:rsidR="00232012" w:rsidRPr="00BB597A" w:rsidTr="00D36EF5">
        <w:trPr>
          <w:trHeight w:val="494"/>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00020705000050000180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1 719 166,00</w:t>
            </w:r>
          </w:p>
        </w:tc>
      </w:tr>
      <w:tr w:rsidR="00232012" w:rsidRPr="00BB597A" w:rsidTr="002E26A2">
        <w:trPr>
          <w:trHeight w:val="521"/>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00020705020050000180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Поступления от денежных пожертвований, предоставляемых физическими лицами получателям средств бюджетов муниципальных районов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1 625 866,00</w:t>
            </w:r>
          </w:p>
        </w:tc>
      </w:tr>
      <w:tr w:rsidR="00232012" w:rsidRPr="00BB597A" w:rsidTr="00D36EF5">
        <w:trPr>
          <w:trHeight w:val="283"/>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00020705030050000180</w:t>
            </w:r>
          </w:p>
        </w:tc>
        <w:tc>
          <w:tcPr>
            <w:tcW w:w="6909" w:type="dxa"/>
            <w:gridSpan w:val="2"/>
          </w:tcPr>
          <w:p w:rsidR="00232012" w:rsidRPr="00BB597A" w:rsidRDefault="00232012" w:rsidP="00232012">
            <w:pPr>
              <w:widowControl/>
              <w:suppressAutoHyphens w:val="0"/>
              <w:autoSpaceDE w:val="0"/>
              <w:autoSpaceDN w:val="0"/>
              <w:adjustRightInd w:val="0"/>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Прочие безвозмездные поступления в бюджеты муниципальных районов</w:t>
            </w: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BB597A">
              <w:rPr>
                <w:rFonts w:eastAsiaTheme="minorHAnsi" w:cs="Times New Roman"/>
                <w:color w:val="000000"/>
                <w:kern w:val="0"/>
                <w:sz w:val="20"/>
                <w:szCs w:val="20"/>
                <w:lang w:eastAsia="en-US" w:bidi="ar-SA"/>
              </w:rPr>
              <w:t>93 300,00</w:t>
            </w:r>
          </w:p>
        </w:tc>
      </w:tr>
      <w:tr w:rsidR="00232012" w:rsidRPr="00BB597A" w:rsidTr="00D36EF5">
        <w:trPr>
          <w:trHeight w:val="432"/>
        </w:trPr>
        <w:tc>
          <w:tcPr>
            <w:tcW w:w="2760" w:type="dxa"/>
          </w:tcPr>
          <w:p w:rsidR="00232012" w:rsidRPr="00BB597A" w:rsidRDefault="00232012" w:rsidP="00232012">
            <w:pPr>
              <w:widowControl/>
              <w:suppressAutoHyphens w:val="0"/>
              <w:autoSpaceDE w:val="0"/>
              <w:autoSpaceDN w:val="0"/>
              <w:adjustRightInd w:val="0"/>
              <w:rPr>
                <w:rFonts w:eastAsiaTheme="minorHAnsi" w:cs="Times New Roman"/>
                <w:bCs/>
                <w:color w:val="000000"/>
                <w:kern w:val="0"/>
                <w:sz w:val="20"/>
                <w:szCs w:val="20"/>
                <w:lang w:eastAsia="en-US" w:bidi="ar-SA"/>
              </w:rPr>
            </w:pPr>
            <w:r w:rsidRPr="00BB597A">
              <w:rPr>
                <w:rFonts w:eastAsiaTheme="minorHAnsi" w:cs="Times New Roman"/>
                <w:bCs/>
                <w:color w:val="000000"/>
                <w:kern w:val="0"/>
                <w:sz w:val="20"/>
                <w:szCs w:val="20"/>
                <w:lang w:eastAsia="en-US" w:bidi="ar-SA"/>
              </w:rPr>
              <w:t>Итого:</w:t>
            </w:r>
          </w:p>
        </w:tc>
        <w:tc>
          <w:tcPr>
            <w:tcW w:w="6909" w:type="dxa"/>
            <w:gridSpan w:val="2"/>
          </w:tcPr>
          <w:p w:rsidR="00232012" w:rsidRPr="00BB597A" w:rsidRDefault="00232012" w:rsidP="00232012">
            <w:pPr>
              <w:widowControl/>
              <w:suppressAutoHyphens w:val="0"/>
              <w:autoSpaceDE w:val="0"/>
              <w:autoSpaceDN w:val="0"/>
              <w:adjustRightInd w:val="0"/>
              <w:jc w:val="right"/>
              <w:rPr>
                <w:rFonts w:eastAsiaTheme="minorHAnsi" w:cs="Times New Roman"/>
                <w:bCs/>
                <w:color w:val="000000"/>
                <w:kern w:val="0"/>
                <w:sz w:val="20"/>
                <w:szCs w:val="20"/>
                <w:lang w:eastAsia="en-US" w:bidi="ar-SA"/>
              </w:rPr>
            </w:pPr>
          </w:p>
        </w:tc>
        <w:tc>
          <w:tcPr>
            <w:tcW w:w="1134" w:type="dxa"/>
          </w:tcPr>
          <w:p w:rsidR="00232012" w:rsidRPr="00BB597A" w:rsidRDefault="00232012" w:rsidP="00232012">
            <w:pPr>
              <w:widowControl/>
              <w:suppressAutoHyphens w:val="0"/>
              <w:autoSpaceDE w:val="0"/>
              <w:autoSpaceDN w:val="0"/>
              <w:adjustRightInd w:val="0"/>
              <w:jc w:val="right"/>
              <w:rPr>
                <w:rFonts w:eastAsiaTheme="minorHAnsi" w:cs="Times New Roman"/>
                <w:bCs/>
                <w:color w:val="000000"/>
                <w:kern w:val="0"/>
                <w:sz w:val="20"/>
                <w:szCs w:val="20"/>
                <w:lang w:eastAsia="en-US" w:bidi="ar-SA"/>
              </w:rPr>
            </w:pPr>
            <w:r w:rsidRPr="00BB597A">
              <w:rPr>
                <w:rFonts w:eastAsiaTheme="minorHAnsi" w:cs="Times New Roman"/>
                <w:bCs/>
                <w:color w:val="000000"/>
                <w:kern w:val="0"/>
                <w:sz w:val="20"/>
                <w:szCs w:val="20"/>
                <w:lang w:eastAsia="en-US" w:bidi="ar-SA"/>
              </w:rPr>
              <w:t>139 509 997,00</w:t>
            </w:r>
          </w:p>
        </w:tc>
      </w:tr>
    </w:tbl>
    <w:p w:rsidR="00DC4EBD" w:rsidRPr="00232012" w:rsidRDefault="00DC4EBD" w:rsidP="00DC4EBD">
      <w:pPr>
        <w:rPr>
          <w:rFonts w:cs="Times New Roman"/>
          <w:sz w:val="20"/>
          <w:szCs w:val="20"/>
        </w:rPr>
      </w:pPr>
    </w:p>
    <w:tbl>
      <w:tblPr>
        <w:tblStyle w:val="affd"/>
        <w:tblW w:w="10913" w:type="dxa"/>
        <w:tblLayout w:type="fixed"/>
        <w:tblLook w:val="0000"/>
      </w:tblPr>
      <w:tblGrid>
        <w:gridCol w:w="394"/>
        <w:gridCol w:w="5030"/>
        <w:gridCol w:w="866"/>
        <w:gridCol w:w="773"/>
        <w:gridCol w:w="1452"/>
        <w:gridCol w:w="883"/>
        <w:gridCol w:w="1515"/>
      </w:tblGrid>
      <w:tr w:rsidR="00BB597A" w:rsidRPr="00D36EF5" w:rsidTr="00D36EF5">
        <w:trPr>
          <w:trHeight w:val="25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0519" w:type="dxa"/>
            <w:gridSpan w:val="6"/>
          </w:tcPr>
          <w:p w:rsidR="00BB597A" w:rsidRPr="00650CC1"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650CC1">
              <w:rPr>
                <w:rFonts w:eastAsiaTheme="minorHAnsi" w:cs="Times New Roman"/>
                <w:color w:val="000000"/>
                <w:kern w:val="0"/>
                <w:sz w:val="20"/>
                <w:szCs w:val="20"/>
                <w:lang w:eastAsia="en-US" w:bidi="ar-SA"/>
              </w:rPr>
              <w:t>Приложение 2</w:t>
            </w:r>
          </w:p>
        </w:tc>
      </w:tr>
      <w:tr w:rsidR="00BB597A" w:rsidRPr="00D36EF5" w:rsidTr="00D36EF5">
        <w:trPr>
          <w:trHeight w:val="25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0519" w:type="dxa"/>
            <w:gridSpan w:val="6"/>
          </w:tcPr>
          <w:p w:rsidR="00BB597A" w:rsidRPr="00650CC1"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650CC1">
              <w:rPr>
                <w:rFonts w:eastAsiaTheme="minorHAnsi" w:cs="Times New Roman"/>
                <w:color w:val="000000"/>
                <w:kern w:val="0"/>
                <w:sz w:val="20"/>
                <w:szCs w:val="20"/>
                <w:lang w:eastAsia="en-US" w:bidi="ar-SA"/>
              </w:rPr>
              <w:t>к решению Собрания депутатов</w:t>
            </w:r>
          </w:p>
        </w:tc>
      </w:tr>
      <w:tr w:rsidR="008F5A4E" w:rsidRPr="00D36EF5" w:rsidTr="00D36EF5">
        <w:trPr>
          <w:trHeight w:val="250"/>
        </w:trPr>
        <w:tc>
          <w:tcPr>
            <w:tcW w:w="394" w:type="dxa"/>
          </w:tcPr>
          <w:p w:rsidR="008F5A4E" w:rsidRPr="00D36EF5" w:rsidRDefault="008F5A4E" w:rsidP="00BB597A">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0519" w:type="dxa"/>
            <w:gridSpan w:val="6"/>
            <w:vMerge w:val="restart"/>
          </w:tcPr>
          <w:p w:rsidR="008F5A4E" w:rsidRPr="00650CC1" w:rsidRDefault="008F5A4E"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650CC1">
              <w:rPr>
                <w:rFonts w:eastAsiaTheme="minorHAnsi" w:cs="Times New Roman"/>
                <w:color w:val="000000"/>
                <w:kern w:val="0"/>
                <w:sz w:val="20"/>
                <w:szCs w:val="20"/>
                <w:lang w:eastAsia="en-US" w:bidi="ar-SA"/>
              </w:rPr>
              <w:t>Кадыйского муниципального района</w:t>
            </w:r>
          </w:p>
          <w:p w:rsidR="008F5A4E" w:rsidRPr="00650CC1" w:rsidRDefault="008F5A4E" w:rsidP="00BB597A">
            <w:pPr>
              <w:autoSpaceDE w:val="0"/>
              <w:autoSpaceDN w:val="0"/>
              <w:adjustRightInd w:val="0"/>
              <w:jc w:val="right"/>
              <w:rPr>
                <w:rFonts w:eastAsiaTheme="minorHAnsi" w:cs="Times New Roman"/>
                <w:color w:val="000000"/>
                <w:kern w:val="0"/>
                <w:sz w:val="20"/>
                <w:szCs w:val="20"/>
                <w:lang w:eastAsia="en-US" w:bidi="ar-SA"/>
              </w:rPr>
            </w:pPr>
            <w:r w:rsidRPr="00650CC1">
              <w:rPr>
                <w:rFonts w:eastAsiaTheme="minorHAnsi" w:cs="Times New Roman"/>
                <w:color w:val="000000"/>
                <w:kern w:val="0"/>
                <w:sz w:val="20"/>
                <w:szCs w:val="20"/>
                <w:lang w:eastAsia="en-US" w:bidi="ar-SA"/>
              </w:rPr>
              <w:t>№ 102 от 27 октября 2016 года</w:t>
            </w:r>
          </w:p>
        </w:tc>
      </w:tr>
      <w:tr w:rsidR="008F5A4E" w:rsidRPr="00D36EF5" w:rsidTr="00D36EF5">
        <w:trPr>
          <w:trHeight w:val="250"/>
        </w:trPr>
        <w:tc>
          <w:tcPr>
            <w:tcW w:w="394" w:type="dxa"/>
          </w:tcPr>
          <w:p w:rsidR="008F5A4E" w:rsidRPr="00D36EF5" w:rsidRDefault="008F5A4E" w:rsidP="00BB597A">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0519" w:type="dxa"/>
            <w:gridSpan w:val="6"/>
            <w:vMerge/>
          </w:tcPr>
          <w:p w:rsidR="008F5A4E" w:rsidRPr="00D36EF5" w:rsidRDefault="008F5A4E" w:rsidP="00BB597A">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r>
      <w:tr w:rsidR="008F5A4E" w:rsidRPr="00D36EF5" w:rsidTr="008F5A4E">
        <w:trPr>
          <w:trHeight w:val="70"/>
        </w:trPr>
        <w:tc>
          <w:tcPr>
            <w:tcW w:w="394" w:type="dxa"/>
          </w:tcPr>
          <w:p w:rsidR="008F5A4E" w:rsidRPr="00D36EF5" w:rsidRDefault="008F5A4E" w:rsidP="00BB597A">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0519" w:type="dxa"/>
            <w:gridSpan w:val="6"/>
            <w:vMerge/>
          </w:tcPr>
          <w:p w:rsidR="008F5A4E" w:rsidRPr="00D36EF5" w:rsidRDefault="008F5A4E" w:rsidP="00BB597A">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r>
      <w:tr w:rsidR="00BB597A" w:rsidRPr="00D36EF5" w:rsidTr="00D36EF5">
        <w:trPr>
          <w:trHeight w:val="25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20"/>
                <w:szCs w:val="20"/>
                <w:lang w:eastAsia="en-US" w:bidi="ar-SA"/>
              </w:rPr>
            </w:pPr>
          </w:p>
        </w:tc>
        <w:tc>
          <w:tcPr>
            <w:tcW w:w="10519" w:type="dxa"/>
            <w:gridSpan w:val="6"/>
          </w:tcPr>
          <w:p w:rsidR="00BB597A" w:rsidRPr="00D36EF5" w:rsidRDefault="00BB597A" w:rsidP="00C73820">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РАСХОДЫ</w:t>
            </w:r>
            <w:r w:rsidR="00C73820" w:rsidRPr="00D36EF5">
              <w:rPr>
                <w:rFonts w:eastAsiaTheme="minorHAnsi" w:cs="Times New Roman"/>
                <w:bCs/>
                <w:color w:val="000000"/>
                <w:kern w:val="0"/>
                <w:sz w:val="20"/>
                <w:szCs w:val="20"/>
                <w:lang w:eastAsia="en-US" w:bidi="ar-SA"/>
              </w:rPr>
              <w:t xml:space="preserve"> </w:t>
            </w:r>
            <w:r w:rsidRPr="00D36EF5">
              <w:rPr>
                <w:rFonts w:eastAsiaTheme="minorHAnsi" w:cs="Times New Roman"/>
                <w:bCs/>
                <w:color w:val="000000"/>
                <w:kern w:val="0"/>
                <w:sz w:val="20"/>
                <w:szCs w:val="20"/>
                <w:lang w:eastAsia="en-US" w:bidi="ar-SA"/>
              </w:rPr>
              <w:t>бюджета Кадыйского муниципального района на 2016 год</w:t>
            </w:r>
          </w:p>
        </w:tc>
      </w:tr>
      <w:tr w:rsidR="00BB597A" w:rsidRPr="00D36EF5" w:rsidTr="00D36EF5">
        <w:trPr>
          <w:trHeight w:val="34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bCs/>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p>
        </w:tc>
        <w:tc>
          <w:tcPr>
            <w:tcW w:w="866"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Коды</w:t>
            </w:r>
          </w:p>
        </w:tc>
        <w:tc>
          <w:tcPr>
            <w:tcW w:w="773"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p>
        </w:tc>
        <w:tc>
          <w:tcPr>
            <w:tcW w:w="1452"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p>
        </w:tc>
        <w:tc>
          <w:tcPr>
            <w:tcW w:w="883"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bCs/>
                <w:color w:val="000000"/>
                <w:kern w:val="0"/>
                <w:sz w:val="20"/>
                <w:szCs w:val="20"/>
                <w:lang w:eastAsia="en-US" w:bidi="ar-SA"/>
              </w:rPr>
            </w:pP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bCs/>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p>
        </w:tc>
        <w:tc>
          <w:tcPr>
            <w:tcW w:w="3091" w:type="dxa"/>
            <w:gridSpan w:val="3"/>
          </w:tcPr>
          <w:p w:rsidR="00BB597A" w:rsidRPr="00D36EF5" w:rsidRDefault="00BB597A" w:rsidP="00BB597A">
            <w:pPr>
              <w:widowControl/>
              <w:suppressAutoHyphens w:val="0"/>
              <w:autoSpaceDE w:val="0"/>
              <w:autoSpaceDN w:val="0"/>
              <w:adjustRightInd w:val="0"/>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Ведомственной классификации</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bCs/>
                <w:color w:val="000000"/>
                <w:kern w:val="0"/>
                <w:sz w:val="20"/>
                <w:szCs w:val="20"/>
                <w:lang w:eastAsia="en-US" w:bidi="ar-SA"/>
              </w:rPr>
            </w:pP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bCs/>
                <w:color w:val="000000"/>
                <w:kern w:val="0"/>
                <w:sz w:val="20"/>
                <w:szCs w:val="20"/>
                <w:lang w:eastAsia="en-US" w:bidi="ar-SA"/>
              </w:rPr>
            </w:pPr>
          </w:p>
        </w:tc>
      </w:tr>
      <w:tr w:rsidR="00BB597A" w:rsidRPr="00D36EF5" w:rsidTr="00D36EF5">
        <w:trPr>
          <w:trHeight w:val="49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bCs/>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Наименование</w:t>
            </w:r>
          </w:p>
        </w:tc>
        <w:tc>
          <w:tcPr>
            <w:tcW w:w="866"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раздел</w:t>
            </w:r>
          </w:p>
        </w:tc>
        <w:tc>
          <w:tcPr>
            <w:tcW w:w="773"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подраздел</w:t>
            </w:r>
          </w:p>
        </w:tc>
        <w:tc>
          <w:tcPr>
            <w:tcW w:w="1452"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целевая статья</w:t>
            </w:r>
          </w:p>
        </w:tc>
        <w:tc>
          <w:tcPr>
            <w:tcW w:w="883"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вид расхода</w:t>
            </w:r>
          </w:p>
        </w:tc>
        <w:tc>
          <w:tcPr>
            <w:tcW w:w="1515"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За год</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bCs/>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1</w:t>
            </w:r>
          </w:p>
        </w:tc>
        <w:tc>
          <w:tcPr>
            <w:tcW w:w="866"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2</w:t>
            </w:r>
          </w:p>
        </w:tc>
        <w:tc>
          <w:tcPr>
            <w:tcW w:w="773"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3</w:t>
            </w:r>
          </w:p>
        </w:tc>
        <w:tc>
          <w:tcPr>
            <w:tcW w:w="1452"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4</w:t>
            </w:r>
          </w:p>
        </w:tc>
        <w:tc>
          <w:tcPr>
            <w:tcW w:w="883"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5</w:t>
            </w:r>
          </w:p>
        </w:tc>
        <w:tc>
          <w:tcPr>
            <w:tcW w:w="1515" w:type="dxa"/>
          </w:tcPr>
          <w:p w:rsidR="00BB597A" w:rsidRPr="00D36EF5" w:rsidRDefault="00BB597A" w:rsidP="00BB597A">
            <w:pPr>
              <w:widowControl/>
              <w:suppressAutoHyphens w:val="0"/>
              <w:autoSpaceDE w:val="0"/>
              <w:autoSpaceDN w:val="0"/>
              <w:adjustRightInd w:val="0"/>
              <w:jc w:val="center"/>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11</w:t>
            </w:r>
          </w:p>
        </w:tc>
      </w:tr>
      <w:tr w:rsidR="00BB597A" w:rsidRPr="00D36EF5" w:rsidTr="00D36EF5">
        <w:trPr>
          <w:trHeight w:val="36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Общегосударственные вопросы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18 857 292,00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Функционирование высшего должностного лица субъекта Российской Федерации и муниципального образования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984 990,00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выплаты по оплате труда</w:t>
            </w:r>
            <w:r w:rsidR="005829EC"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главы Кадыйского муниципального района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0010000110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984 990,00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0010000110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828 426,00</w:t>
            </w:r>
          </w:p>
        </w:tc>
      </w:tr>
      <w:tr w:rsidR="00BB597A" w:rsidRPr="00D36EF5" w:rsidTr="00D36EF5">
        <w:trPr>
          <w:trHeight w:val="65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0010000110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156 564,00</w:t>
            </w:r>
          </w:p>
        </w:tc>
      </w:tr>
      <w:tr w:rsidR="00BB597A" w:rsidRPr="00D36EF5" w:rsidTr="00D36EF5">
        <w:trPr>
          <w:trHeight w:val="64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502 068,00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выплаты по оплате труда работников законодательного органа Кадыйского муниципального района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0020000110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502 068,00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0020000110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209 458,00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0020000110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50 000,00</w:t>
            </w:r>
          </w:p>
        </w:tc>
      </w:tr>
      <w:tr w:rsidR="00BB597A" w:rsidRPr="00D36EF5" w:rsidTr="00D36EF5">
        <w:trPr>
          <w:trHeight w:val="66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0020000110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242 610,00</w:t>
            </w:r>
          </w:p>
        </w:tc>
      </w:tr>
      <w:tr w:rsidR="00BB597A" w:rsidRPr="00D36EF5" w:rsidTr="00D36EF5">
        <w:trPr>
          <w:trHeight w:val="81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Председатель законодательного (представительного) органа местного самоуправления в части расходов на обеспечение функций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0020000190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0020000190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8 534 992,00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7 275 291,00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5 362 973,00</w:t>
            </w:r>
          </w:p>
        </w:tc>
      </w:tr>
      <w:tr w:rsidR="00BB597A" w:rsidRPr="00D36EF5" w:rsidTr="008F5A4E">
        <w:trPr>
          <w:trHeight w:val="68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2 000,00</w:t>
            </w:r>
          </w:p>
        </w:tc>
      </w:tr>
      <w:tr w:rsidR="00BB597A" w:rsidRPr="00D36EF5" w:rsidTr="00D36EF5">
        <w:trPr>
          <w:trHeight w:val="72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1 910 318,00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53 001,00</w:t>
            </w:r>
          </w:p>
        </w:tc>
      </w:tr>
      <w:tr w:rsidR="00BB597A" w:rsidRPr="00D36EF5" w:rsidTr="008F5A4E">
        <w:trPr>
          <w:trHeight w:val="65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53 001,00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Осуществление полномочий в области архивного дела за счет субвенции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741 000,00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539 004,00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1 276,00</w:t>
            </w:r>
          </w:p>
        </w:tc>
      </w:tr>
      <w:tr w:rsidR="00BB597A" w:rsidRPr="00D36EF5" w:rsidTr="00D36EF5">
        <w:trPr>
          <w:trHeight w:val="64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162 838,00</w:t>
            </w:r>
          </w:p>
        </w:tc>
      </w:tr>
      <w:tr w:rsidR="00BB597A" w:rsidRPr="00D36EF5" w:rsidTr="00D36EF5">
        <w:trPr>
          <w:trHeight w:val="35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37 882,00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Осуществление полномочий по решению вопросов в сфере трудовых отношений за счет субвенции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195 800,00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150 315,00</w:t>
            </w:r>
          </w:p>
        </w:tc>
      </w:tr>
      <w:tr w:rsidR="00BB597A" w:rsidRPr="00D36EF5" w:rsidTr="00D36EF5">
        <w:trPr>
          <w:trHeight w:val="74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45 485,00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0050072070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214 200,00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0050072070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164 126,00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0050072070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374,00</w:t>
            </w:r>
          </w:p>
        </w:tc>
      </w:tr>
      <w:tr w:rsidR="00BB597A" w:rsidRPr="00D36EF5" w:rsidTr="00D36EF5">
        <w:trPr>
          <w:trHeight w:val="69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0050072070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49 700,00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Осуществление полномочий по организации деятельности административных комиссий за счет субвенции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0050072080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19 300,00</w:t>
            </w:r>
          </w:p>
        </w:tc>
      </w:tr>
      <w:tr w:rsidR="00BB597A" w:rsidRPr="00D36EF5" w:rsidTr="00D36EF5">
        <w:trPr>
          <w:trHeight w:val="37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0050072080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19 300,00</w:t>
            </w:r>
          </w:p>
        </w:tc>
      </w:tr>
      <w:tr w:rsidR="00BB597A" w:rsidRPr="00D36EF5" w:rsidTr="00D36EF5">
        <w:trPr>
          <w:trHeight w:val="70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Осуществление полномочий по составлению протоколов об административных правонарушениях за счет субвенции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18 200,00</w:t>
            </w:r>
          </w:p>
        </w:tc>
      </w:tr>
      <w:tr w:rsidR="00BB597A" w:rsidRPr="00D36EF5" w:rsidTr="00D36EF5">
        <w:trPr>
          <w:trHeight w:val="44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18 200,00</w:t>
            </w:r>
          </w:p>
        </w:tc>
      </w:tr>
      <w:tr w:rsidR="00BB597A" w:rsidRPr="00D36EF5" w:rsidTr="00D36EF5">
        <w:trPr>
          <w:trHeight w:val="109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5210072090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18 200,00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Субвенции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5210072090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530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18 200,00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Судебная система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8 900,00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0060051200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8 900,00</w:t>
            </w:r>
          </w:p>
        </w:tc>
      </w:tr>
      <w:tr w:rsidR="00BB597A" w:rsidRPr="00D36EF5" w:rsidTr="00D36EF5">
        <w:trPr>
          <w:trHeight w:val="361"/>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0060051200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8 900,00</w:t>
            </w:r>
          </w:p>
        </w:tc>
      </w:tr>
      <w:tr w:rsidR="00BB597A" w:rsidRPr="00D36EF5" w:rsidTr="008F5A4E">
        <w:trPr>
          <w:trHeight w:val="67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Обеспечение деятельности финансовых, налоговых и таможенных органов и органов финансового (финансово-бюджетного) надзора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2 733 241,00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 xml:space="preserve"> Расходы на выплаты по оплате труда работников Контрольно-счетной комиссии Кадыйского муниципального района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0040000110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382 170,00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0040000110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300 638,00</w:t>
            </w:r>
          </w:p>
        </w:tc>
      </w:tr>
      <w:tr w:rsidR="00BB597A" w:rsidRPr="00D36EF5" w:rsidTr="00D36EF5">
        <w:trPr>
          <w:trHeight w:val="6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0040000110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81 532,00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2 351 071,00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1 746 709,00</w:t>
            </w:r>
          </w:p>
        </w:tc>
      </w:tr>
      <w:tr w:rsidR="00BB597A" w:rsidRPr="00D36EF5" w:rsidTr="00D36EF5">
        <w:trPr>
          <w:trHeight w:val="68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604 362,00</w:t>
            </w:r>
          </w:p>
        </w:tc>
      </w:tr>
      <w:tr w:rsidR="00BB597A" w:rsidRPr="00D36EF5" w:rsidTr="00D36EF5">
        <w:trPr>
          <w:trHeight w:val="12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Обеспечение проведения выборов и референдумов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16 300,00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выплаты по оплате труда работников избирательной комиссии Кадыйского муниципального района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0030000110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8 883,00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0030000110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2 950,00</w:t>
            </w:r>
          </w:p>
        </w:tc>
      </w:tr>
      <w:tr w:rsidR="00BB597A" w:rsidRPr="00D36EF5" w:rsidTr="00D36EF5">
        <w:trPr>
          <w:trHeight w:val="70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0030000110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5 933,00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функций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0030000190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7 417,00</w:t>
            </w:r>
          </w:p>
        </w:tc>
      </w:tr>
      <w:tr w:rsidR="00BB597A" w:rsidRPr="00D36EF5" w:rsidTr="00D36EF5">
        <w:trPr>
          <w:trHeight w:val="50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0030000190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6 605,00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0030000190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812,00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Резервные фонды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53 250,00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0700020130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53 250,00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Резервные средства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0700020130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870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53 250,00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Другие общегосударственные вопросы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6 023 551,00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Субвенции на проведение Всероссийской сельскохозяйственной переписи в 2016 году</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0090053910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727 365,00</w:t>
            </w:r>
          </w:p>
        </w:tc>
      </w:tr>
      <w:tr w:rsidR="00BB597A" w:rsidRPr="00D36EF5" w:rsidTr="00D36EF5">
        <w:trPr>
          <w:trHeight w:val="43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0090053910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727 365,00</w:t>
            </w:r>
          </w:p>
        </w:tc>
      </w:tr>
      <w:tr w:rsidR="00BB597A" w:rsidRPr="00D36EF5" w:rsidTr="002E26A2">
        <w:trPr>
          <w:trHeight w:val="87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0410020210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90 000,00</w:t>
            </w:r>
          </w:p>
        </w:tc>
      </w:tr>
      <w:tr w:rsidR="00BB597A" w:rsidRPr="00D36EF5" w:rsidTr="008F5A4E">
        <w:trPr>
          <w:trHeight w:val="35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0410020210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90 000,00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0700020130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37 950,00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Резервные средства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0700020130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870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37 950,00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Оценка недвижимости, признание прав и регулирование отношений по государственной</w:t>
            </w:r>
            <w:r w:rsidR="005829EC"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и муниципальной собственности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0900020150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32 000,00</w:t>
            </w:r>
          </w:p>
        </w:tc>
      </w:tr>
      <w:tr w:rsidR="00BB597A" w:rsidRPr="00D36EF5" w:rsidTr="00D36EF5">
        <w:trPr>
          <w:trHeight w:val="42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0900020150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32 000,00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государственных функций,связанных с общегосударственным управлением</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0920020170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81 285,00</w:t>
            </w:r>
          </w:p>
        </w:tc>
      </w:tr>
      <w:tr w:rsidR="00BB597A" w:rsidRPr="00D36EF5" w:rsidTr="00D36EF5">
        <w:trPr>
          <w:trHeight w:val="44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0920020170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33 285,00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некоммерческим организациям (за исключением государственных (муниципальных)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0920020170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630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48 000,00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Учреждения по обеспечению хозяйственного и транспортного обслуживания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5 054 951,00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1 515 785,00</w:t>
            </w:r>
          </w:p>
        </w:tc>
      </w:tr>
      <w:tr w:rsidR="00BB597A" w:rsidRPr="00D36EF5" w:rsidTr="00D36EF5">
        <w:trPr>
          <w:trHeight w:val="76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458 767,00</w:t>
            </w:r>
          </w:p>
        </w:tc>
      </w:tr>
      <w:tr w:rsidR="00BB597A" w:rsidRPr="00D36EF5" w:rsidTr="00D36EF5">
        <w:trPr>
          <w:trHeight w:val="41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2 847 621,00</w:t>
            </w:r>
          </w:p>
        </w:tc>
      </w:tr>
      <w:tr w:rsidR="00BB597A" w:rsidRPr="00D36EF5" w:rsidTr="00D36EF5">
        <w:trPr>
          <w:trHeight w:val="164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831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15 597,00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20 317,00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70 663,00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126 201,00</w:t>
            </w:r>
          </w:p>
        </w:tc>
      </w:tr>
      <w:tr w:rsidR="00BB597A" w:rsidRPr="00D36EF5" w:rsidTr="008F5A4E">
        <w:trPr>
          <w:trHeight w:val="42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Национальная безопасность и правоохранительная деятельность</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760 895,00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Защита населения и территории от чрезвычайных ситуаций природного и техногенного характера, гражданская оборона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760 895,00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Резервный фонд администрации Кадыйского муниципального района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0700020130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Резервные средства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0700020130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870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10 000,00</w:t>
            </w:r>
          </w:p>
        </w:tc>
      </w:tr>
      <w:tr w:rsidR="00BB597A" w:rsidRPr="00D36EF5" w:rsidTr="008F5A4E">
        <w:trPr>
          <w:trHeight w:val="66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 xml:space="preserve"> Гражданская оборона и чрезвычайные ситуации Обеспечение деятельности подведомственных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0950000590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750 895,00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0950000590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528 229,50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0950000590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4 504,00</w:t>
            </w:r>
          </w:p>
        </w:tc>
      </w:tr>
      <w:tr w:rsidR="00BB597A" w:rsidRPr="00D36EF5" w:rsidTr="00D36EF5">
        <w:trPr>
          <w:trHeight w:val="58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0950000590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168 161,50</w:t>
            </w:r>
          </w:p>
        </w:tc>
      </w:tr>
      <w:tr w:rsidR="00BB597A" w:rsidRPr="00D36EF5" w:rsidTr="00D36EF5">
        <w:trPr>
          <w:trHeight w:val="30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0950000590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Национальная экономика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14 932 511,00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Сельское хозяйство и рыболовство</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904 125,00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36 770,00</w:t>
            </w:r>
          </w:p>
        </w:tc>
      </w:tr>
      <w:tr w:rsidR="00BB597A" w:rsidRPr="00D36EF5" w:rsidTr="00D36EF5">
        <w:trPr>
          <w:trHeight w:val="62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36 770,00</w:t>
            </w:r>
          </w:p>
        </w:tc>
      </w:tr>
      <w:tr w:rsidR="00BB597A" w:rsidRPr="00D36EF5" w:rsidTr="00D36EF5">
        <w:trPr>
          <w:trHeight w:val="63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Осущес</w:t>
            </w:r>
            <w:r w:rsidR="00C73820" w:rsidRPr="00D36EF5">
              <w:rPr>
                <w:rFonts w:eastAsiaTheme="minorHAnsi" w:cs="Times New Roman"/>
                <w:color w:val="000000"/>
                <w:kern w:val="0"/>
                <w:sz w:val="20"/>
                <w:szCs w:val="20"/>
                <w:lang w:eastAsia="en-US" w:bidi="ar-SA"/>
              </w:rPr>
              <w:t>т</w:t>
            </w:r>
            <w:r w:rsidRPr="00D36EF5">
              <w:rPr>
                <w:rFonts w:eastAsiaTheme="minorHAnsi" w:cs="Times New Roman"/>
                <w:color w:val="000000"/>
                <w:kern w:val="0"/>
                <w:sz w:val="20"/>
                <w:szCs w:val="20"/>
                <w:lang w:eastAsia="en-US" w:bidi="ar-SA"/>
              </w:rPr>
              <w:t>вление органами местного самоуправления государственных полномочий в сфере АПК за счет субвенции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820 500,00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646 070,00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376,00</w:t>
            </w:r>
          </w:p>
        </w:tc>
      </w:tr>
      <w:tr w:rsidR="00BB597A" w:rsidRPr="00D36EF5" w:rsidTr="00D36EF5">
        <w:trPr>
          <w:trHeight w:val="65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0050072010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174 054,00</w:t>
            </w:r>
          </w:p>
        </w:tc>
      </w:tr>
      <w:tr w:rsidR="00BB597A" w:rsidRPr="00D36EF5" w:rsidTr="00D36EF5">
        <w:trPr>
          <w:trHeight w:val="66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Муниципальная программа "Развитие сельского хозяйства и регулирование рынков сельскохозяйственной продукции на 2013-2020 годы"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01200L0550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10 000,00</w:t>
            </w:r>
          </w:p>
        </w:tc>
      </w:tr>
      <w:tr w:rsidR="00BB597A" w:rsidRPr="00D36EF5" w:rsidTr="00D36EF5">
        <w:trPr>
          <w:trHeight w:val="37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01200L0550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10 000,00</w:t>
            </w:r>
          </w:p>
        </w:tc>
      </w:tr>
      <w:tr w:rsidR="00BB597A" w:rsidRPr="00D36EF5" w:rsidTr="00D36EF5">
        <w:trPr>
          <w:trHeight w:val="46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на 1 кг реализованного и (или) отгруженного на собственную переработку молока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2600050430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2E26A2">
        <w:trPr>
          <w:trHeight w:val="8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2600050430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810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153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Возмещение части процентной ставки по долгосрочным,</w:t>
            </w:r>
            <w:r w:rsidR="00C73820"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среднесрочным и краткосрочным кредитам,</w:t>
            </w:r>
            <w:r w:rsidR="00C73820"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взятым малыми формами хозяйствования в рамках подпрограммы "Поддержка</w:t>
            </w:r>
            <w:r w:rsidR="00C73820"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малых форм хозяйствования"государственной программы</w:t>
            </w:r>
            <w:r w:rsidR="00C73820"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развития сельского хозяйства и регулирования рынков</w:t>
            </w:r>
            <w:r w:rsidR="00C73820"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с/х продукции, сырья и продовольствия</w:t>
            </w:r>
            <w:r w:rsidR="00C73820"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на 2013-2020годы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2600050553</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3 500,00</w:t>
            </w:r>
          </w:p>
        </w:tc>
      </w:tr>
      <w:tr w:rsidR="00BB597A" w:rsidRPr="00D36EF5" w:rsidTr="002E26A2">
        <w:trPr>
          <w:trHeight w:val="82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2600050553</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810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3 500,00</w:t>
            </w:r>
          </w:p>
        </w:tc>
      </w:tr>
      <w:tr w:rsidR="00BB597A" w:rsidRPr="00D36EF5" w:rsidTr="00D36EF5">
        <w:trPr>
          <w:trHeight w:val="61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Возмещение затрат сельхозпроизводителей на 1 кг</w:t>
            </w:r>
            <w:r w:rsidR="00C73820" w:rsidRPr="00D36EF5">
              <w:rPr>
                <w:rFonts w:eastAsiaTheme="minorHAnsi" w:cs="Times New Roman"/>
                <w:color w:val="000000"/>
                <w:kern w:val="0"/>
                <w:sz w:val="20"/>
                <w:szCs w:val="20"/>
                <w:lang w:eastAsia="en-US" w:bidi="ar-SA"/>
              </w:rPr>
              <w:t xml:space="preserve"> </w:t>
            </w:r>
            <w:r w:rsidRPr="00D36EF5">
              <w:rPr>
                <w:rFonts w:eastAsiaTheme="minorHAnsi" w:cs="Times New Roman"/>
                <w:color w:val="000000"/>
                <w:kern w:val="0"/>
                <w:sz w:val="20"/>
                <w:szCs w:val="20"/>
                <w:lang w:eastAsia="en-US" w:bidi="ar-SA"/>
              </w:rPr>
              <w:t>реализованного и отгруженного на собственную переработку молока за счет средств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26000R0430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2E26A2">
        <w:trPr>
          <w:trHeight w:val="85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26000R0430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810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183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Возмещение части процентной ставки по долгосрочным,среднесрочным и краткосрочным кредитам, взятым малымиформами хозяйствования в рамках подпрограммы "Поддержка малых форм хозяйствования" государственной программы развития сельского хозяйства и регулирования рынков с/х продукции, сырья и продовольствия на 2013-2020годы" за счет средств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26000R0550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1 000,00</w:t>
            </w:r>
          </w:p>
        </w:tc>
      </w:tr>
      <w:tr w:rsidR="00BB597A" w:rsidRPr="00D36EF5" w:rsidTr="002E26A2">
        <w:trPr>
          <w:trHeight w:val="83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26000R0550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810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1 000,00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4360020230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7 965,00</w:t>
            </w:r>
          </w:p>
        </w:tc>
      </w:tr>
      <w:tr w:rsidR="00BB597A" w:rsidRPr="00D36EF5" w:rsidTr="00D36EF5">
        <w:trPr>
          <w:trHeight w:val="51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4360020230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7 965,00</w:t>
            </w:r>
          </w:p>
        </w:tc>
      </w:tr>
      <w:tr w:rsidR="00BB597A" w:rsidRPr="00D36EF5" w:rsidTr="00D36EF5">
        <w:trPr>
          <w:trHeight w:val="6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4360072110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24 390,00</w:t>
            </w:r>
          </w:p>
        </w:tc>
      </w:tr>
      <w:tr w:rsidR="00BB597A" w:rsidRPr="00D36EF5" w:rsidTr="00D36EF5">
        <w:trPr>
          <w:trHeight w:val="40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4360072110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24 390,00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Транспорт</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1 715 000,00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Отдельные мероприятия в области автомобильного транспорта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3030020090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1 715 000,00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3030020090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810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1 715 000,00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Дорожное хозяйство (дорожные фонды)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12 292 934,00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Содержание и ремонт автомобильных дорог общего пользования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3150020020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962 606,00</w:t>
            </w:r>
          </w:p>
        </w:tc>
      </w:tr>
      <w:tr w:rsidR="00BB597A" w:rsidRPr="00D36EF5" w:rsidTr="00D36EF5">
        <w:trPr>
          <w:trHeight w:val="36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3150020020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962 606,00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3150020020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414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83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бюджетам сельских, городских поселений на проектирование, строительство (реконструкцию), капитальный ремонт , ремонт и содержание автомобильных дорог общего пользования.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5210020020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75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5210020020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на софинансирование капитальных вложений в объекты государственной (муниципальной) собственности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5210020020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121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бюджетам сельских и городского поселений на проектирование, строительство, реконструкцию, капитальный ремонт и ремонт автомобильных дорог общего пользования населенных пунктов за счет средств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5210071180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на софинансирование капитальных вложений в объекты государственной (муниципальной) собственности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5210071180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межбюджетные трансферты бюджетам городских и сельских поселений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5210073010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11 330 328,00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межбюджетные трансферты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5210073010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540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11 330 328,00</w:t>
            </w:r>
          </w:p>
        </w:tc>
      </w:tr>
      <w:tr w:rsidR="00BB597A" w:rsidRPr="00D36EF5" w:rsidTr="00D36EF5">
        <w:trPr>
          <w:trHeight w:val="15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Другие вопросы в области национальной экономики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20 452,00</w:t>
            </w:r>
          </w:p>
        </w:tc>
      </w:tr>
      <w:tr w:rsidR="00BB597A" w:rsidRPr="00D36EF5" w:rsidTr="00D36EF5">
        <w:trPr>
          <w:trHeight w:val="70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Муниципальная программа "Развитие субъектов малого и среднего предпринимательства в Кадыйском муниципальном районе на 2015-2017гг"</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0210020180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20 000,00</w:t>
            </w:r>
          </w:p>
        </w:tc>
      </w:tr>
      <w:tr w:rsidR="00BB597A" w:rsidRPr="00D36EF5" w:rsidTr="00D36EF5">
        <w:trPr>
          <w:trHeight w:val="42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0210020180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20 000,00</w:t>
            </w:r>
          </w:p>
        </w:tc>
      </w:tr>
      <w:tr w:rsidR="00BB597A" w:rsidRPr="00D36EF5" w:rsidTr="00D36EF5">
        <w:trPr>
          <w:trHeight w:val="16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Мероприятия по землеустройству и землепользованию</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3400020030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w:t>
            </w:r>
          </w:p>
        </w:tc>
      </w:tr>
      <w:tr w:rsidR="00BB597A" w:rsidRPr="00D36EF5" w:rsidTr="00D36EF5">
        <w:trPr>
          <w:trHeight w:val="49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3400020030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Жилищно-коммунальное хозяйство</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49 000,00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Жилищное хозяйство</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49 000,00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Мероприятия в области жилищного хозяйства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3600020050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49 000,00</w:t>
            </w:r>
          </w:p>
        </w:tc>
      </w:tr>
      <w:tr w:rsidR="00BB597A" w:rsidRPr="00D36EF5" w:rsidTr="00D36EF5">
        <w:trPr>
          <w:trHeight w:val="47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Закупка товаров, работ, услуг в целях капитального ремонта государственного (муниципального) имущества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3600020050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3 293,40</w:t>
            </w:r>
          </w:p>
        </w:tc>
      </w:tr>
      <w:tr w:rsidR="00BB597A" w:rsidRPr="00D36EF5" w:rsidTr="00D36EF5">
        <w:trPr>
          <w:trHeight w:val="40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05</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3600020050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45 706,60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Охрана окружающей среды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55 000,00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Охрана объектов растительного и животного мира и среды их обитания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55 000,00</w:t>
            </w:r>
          </w:p>
        </w:tc>
      </w:tr>
      <w:tr w:rsidR="00BB597A" w:rsidRPr="00D36EF5" w:rsidTr="00D36EF5">
        <w:trPr>
          <w:trHeight w:val="29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 xml:space="preserve">Мероприятия в области охраны окружающей среды </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4100020100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55 000,00</w:t>
            </w:r>
          </w:p>
        </w:tc>
      </w:tr>
      <w:tr w:rsidR="00BB597A" w:rsidRPr="00D36EF5" w:rsidTr="00D36EF5">
        <w:trPr>
          <w:trHeight w:val="41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4100020100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55 000,00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Образование</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84 166 318,00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Дошкольное образование</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15 076 528,00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6 986 193,00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3 075 403,00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2 252,00</w:t>
            </w:r>
          </w:p>
        </w:tc>
      </w:tr>
      <w:tr w:rsidR="00BB597A" w:rsidRPr="00D36EF5" w:rsidTr="00D36EF5">
        <w:trPr>
          <w:trHeight w:val="61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746 062,00</w:t>
            </w:r>
          </w:p>
        </w:tc>
      </w:tr>
      <w:tr w:rsidR="00BB597A" w:rsidRPr="00D36EF5" w:rsidTr="00D36EF5">
        <w:trPr>
          <w:trHeight w:val="47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2 788 190,00</w:t>
            </w:r>
          </w:p>
        </w:tc>
      </w:tr>
      <w:tr w:rsidR="00BB597A" w:rsidRPr="00D36EF5" w:rsidTr="00D36EF5">
        <w:trPr>
          <w:trHeight w:val="167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831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190 675,00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52 857,00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74 020,00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56 734,00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1 747 735,00</w:t>
            </w:r>
          </w:p>
        </w:tc>
      </w:tr>
      <w:tr w:rsidR="00BB597A" w:rsidRPr="00D36EF5" w:rsidTr="00650CC1">
        <w:trPr>
          <w:trHeight w:val="50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1 747 735,00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образовательных программ дошкольного образования в муниципальных дошкольных образовательных организациях</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4200072100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6 325 800,00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4200072100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5 047 715,00</w:t>
            </w:r>
          </w:p>
        </w:tc>
      </w:tr>
      <w:tr w:rsidR="00BB597A" w:rsidRPr="00D36EF5" w:rsidTr="00650CC1">
        <w:trPr>
          <w:trHeight w:val="68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4200072100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1 223 940,00</w:t>
            </w:r>
          </w:p>
        </w:tc>
      </w:tr>
      <w:tr w:rsidR="00BB597A" w:rsidRPr="00D36EF5" w:rsidTr="00650CC1">
        <w:trPr>
          <w:trHeight w:val="40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4200072100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18 212,00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4200072100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35 933,00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муниципальной программы "Развитие административных центров сельских поселений Кадыйского муниципального района до 2015 года" за счет субсидий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7150071030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16 800,00</w:t>
            </w:r>
          </w:p>
        </w:tc>
      </w:tr>
      <w:tr w:rsidR="00BB597A" w:rsidRPr="00D36EF5" w:rsidTr="00650CC1">
        <w:trPr>
          <w:trHeight w:val="38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7150071030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16 800,00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Общее образование</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64 444 392,00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Бюджетные инвестиции в объекты капитального строительства муниципальной собственности за счет бюджетных ассигнований Инвестиционного фонда Костромской области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1020071150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450 566,00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Бюджетные инвестиции в объекты капитального строительства государственной (муниципальной) собственности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1020071150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414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450 566,00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Школы-детские сады,школы начальные,неполные средние и средние</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17 950 870,00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7 013 182,00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18 458,00</w:t>
            </w:r>
          </w:p>
        </w:tc>
      </w:tr>
      <w:tr w:rsidR="00BB597A" w:rsidRPr="00D36EF5" w:rsidTr="00650CC1">
        <w:trPr>
          <w:trHeight w:val="611"/>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407 810,00</w:t>
            </w:r>
          </w:p>
        </w:tc>
      </w:tr>
      <w:tr w:rsidR="00BB597A" w:rsidRPr="00D36EF5" w:rsidTr="00650CC1">
        <w:trPr>
          <w:trHeight w:val="45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9 688 677,00</w:t>
            </w:r>
          </w:p>
        </w:tc>
      </w:tr>
      <w:tr w:rsidR="00BB597A" w:rsidRPr="00D36EF5" w:rsidTr="00650CC1">
        <w:trPr>
          <w:trHeight w:val="157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831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165 511,00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262 381,00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219 539,00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175 312,00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деятельности школ за счет платных услуг и безвозмездных поступлений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1 887 047,00</w:t>
            </w:r>
          </w:p>
        </w:tc>
      </w:tr>
      <w:tr w:rsidR="00BB597A" w:rsidRPr="00D36EF5" w:rsidTr="008F5A4E">
        <w:trPr>
          <w:trHeight w:val="3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1 887 047,00</w:t>
            </w:r>
          </w:p>
        </w:tc>
      </w:tr>
      <w:tr w:rsidR="00BB597A" w:rsidRPr="00D36EF5" w:rsidTr="002E26A2">
        <w:trPr>
          <w:trHeight w:val="67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4210072030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37 822 800,00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4210072030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26 873 234,00</w:t>
            </w:r>
          </w:p>
        </w:tc>
      </w:tr>
      <w:tr w:rsidR="00BB597A" w:rsidRPr="00D36EF5" w:rsidTr="00650CC1">
        <w:trPr>
          <w:trHeight w:val="67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4210072030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9 827 267,00</w:t>
            </w:r>
          </w:p>
        </w:tc>
      </w:tr>
      <w:tr w:rsidR="00BB597A" w:rsidRPr="00D36EF5" w:rsidTr="00650CC1">
        <w:trPr>
          <w:trHeight w:val="39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4210072030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753 477,00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4210072030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37 630,00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4210072030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331 192,00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3 990 403,00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2 274 726,00</w:t>
            </w:r>
          </w:p>
        </w:tc>
      </w:tr>
      <w:tr w:rsidR="00BB597A" w:rsidRPr="00D36EF5" w:rsidTr="00650CC1">
        <w:trPr>
          <w:trHeight w:val="64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683 635,00</w:t>
            </w:r>
          </w:p>
        </w:tc>
      </w:tr>
      <w:tr w:rsidR="00BB597A" w:rsidRPr="00D36EF5" w:rsidTr="00650CC1">
        <w:trPr>
          <w:trHeight w:val="51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947 896,00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13 919,00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20 501,00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49 726,00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деятельности учреждений по внешкольной работе с детьми за счет платных услуг и безвозмездных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67 488,00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10 400,00</w:t>
            </w:r>
          </w:p>
        </w:tc>
      </w:tr>
      <w:tr w:rsidR="00BB597A" w:rsidRPr="00D36EF5" w:rsidTr="002E26A2">
        <w:trPr>
          <w:trHeight w:val="441"/>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55 538,00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1 550,00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на реализацию мероприятий федеральной целевой программы "Культура России (2012 - 2018 годы)"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4230050140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130 000,00</w:t>
            </w:r>
          </w:p>
        </w:tc>
      </w:tr>
      <w:tr w:rsidR="00BB597A" w:rsidRPr="00D36EF5" w:rsidTr="00650CC1">
        <w:trPr>
          <w:trHeight w:val="47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4230050140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130 000,00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мероприятий Федеральной целевой программы "Культура России 2012-2018 годы" средства местного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42300L0140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57 000,00</w:t>
            </w:r>
          </w:p>
        </w:tc>
      </w:tr>
      <w:tr w:rsidR="00BB597A" w:rsidRPr="00D36EF5" w:rsidTr="002E26A2">
        <w:trPr>
          <w:trHeight w:val="41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42300L0140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57 000,00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Организация отдыха детей в каникулярное время за счет субсидий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4320071020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302 400,00</w:t>
            </w:r>
          </w:p>
        </w:tc>
      </w:tr>
      <w:tr w:rsidR="00BB597A" w:rsidRPr="00D36EF5" w:rsidTr="00650CC1">
        <w:trPr>
          <w:trHeight w:val="39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4320071020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302 400,00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Организация и обеспечение отдыха и оздоровления детей в части софинансирования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43200S1020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50 100,00</w:t>
            </w:r>
          </w:p>
        </w:tc>
      </w:tr>
      <w:tr w:rsidR="00BB597A" w:rsidRPr="00D36EF5" w:rsidTr="00650CC1">
        <w:trPr>
          <w:trHeight w:val="41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43200S1020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50 100,00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Питание обучающихся муниципальных общеобразовательных учреждений за счет субсидии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4360071260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278 000,00</w:t>
            </w:r>
          </w:p>
        </w:tc>
      </w:tr>
      <w:tr w:rsidR="00BB597A" w:rsidRPr="00D36EF5" w:rsidTr="002E26A2">
        <w:trPr>
          <w:trHeight w:val="49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4360071260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278 000,00</w:t>
            </w:r>
          </w:p>
        </w:tc>
      </w:tr>
      <w:tr w:rsidR="00BB597A" w:rsidRPr="00D36EF5" w:rsidTr="00650CC1">
        <w:trPr>
          <w:trHeight w:val="70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 за счет субсидий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4360071320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378 500,00</w:t>
            </w:r>
          </w:p>
        </w:tc>
      </w:tr>
      <w:tr w:rsidR="00BB597A" w:rsidRPr="00D36EF5" w:rsidTr="00650CC1">
        <w:trPr>
          <w:trHeight w:val="40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4360071320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378 500,00</w:t>
            </w:r>
          </w:p>
        </w:tc>
      </w:tr>
      <w:tr w:rsidR="00BB597A" w:rsidRPr="00D36EF5" w:rsidTr="00650CC1">
        <w:trPr>
          <w:trHeight w:val="35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Мероприятия по организации питания обучающихся в муниципальных общеобразовательных учреждениях</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43600S1260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571 495,00</w:t>
            </w:r>
          </w:p>
        </w:tc>
      </w:tr>
      <w:tr w:rsidR="00BB597A" w:rsidRPr="00D36EF5" w:rsidTr="00650CC1">
        <w:trPr>
          <w:trHeight w:val="46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43600S1260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571 495,00</w:t>
            </w:r>
          </w:p>
        </w:tc>
      </w:tr>
      <w:tr w:rsidR="00BB597A" w:rsidRPr="00D36EF5" w:rsidTr="00650CC1">
        <w:trPr>
          <w:trHeight w:val="411"/>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Питание отдельных категорий учащихся муниципальных общеобразовательных организаций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43600S1320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362 523,00</w:t>
            </w:r>
          </w:p>
        </w:tc>
      </w:tr>
      <w:tr w:rsidR="00BB597A" w:rsidRPr="00D36EF5" w:rsidTr="00650CC1">
        <w:trPr>
          <w:trHeight w:val="50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43600S1320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362 523,00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муниципальной программы "Развитие административных центров сельских поселений Кадыйского муниципального района до 2015 года" за счет субсидий из областного бюджета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7150071030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145 200,00</w:t>
            </w:r>
          </w:p>
        </w:tc>
      </w:tr>
      <w:tr w:rsidR="00BB597A" w:rsidRPr="00D36EF5" w:rsidTr="00650CC1">
        <w:trPr>
          <w:trHeight w:val="42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7150071030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145 200,00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Молодежная политика и оздоровление детей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109 385,00</w:t>
            </w:r>
          </w:p>
        </w:tc>
      </w:tr>
      <w:tr w:rsidR="00BB597A" w:rsidRPr="00D36EF5" w:rsidTr="00650CC1">
        <w:trPr>
          <w:trHeight w:val="251"/>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ОРганизационно-воспитательная работа с молодежью</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109 385,00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66 500,00</w:t>
            </w:r>
          </w:p>
        </w:tc>
      </w:tr>
      <w:tr w:rsidR="00BB597A" w:rsidRPr="00D36EF5" w:rsidTr="00650CC1">
        <w:trPr>
          <w:trHeight w:val="63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20 083,00</w:t>
            </w:r>
          </w:p>
        </w:tc>
      </w:tr>
      <w:tr w:rsidR="00BB597A" w:rsidRPr="00D36EF5" w:rsidTr="00650CC1">
        <w:trPr>
          <w:trHeight w:val="45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22 802,00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Другие вопросы в области образования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4 536 013,00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1 144 359,00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936 047,00</w:t>
            </w:r>
          </w:p>
        </w:tc>
      </w:tr>
      <w:tr w:rsidR="00BB597A" w:rsidRPr="00D36EF5" w:rsidTr="00650CC1">
        <w:trPr>
          <w:trHeight w:val="70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208 312,00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Другие мероприятия в области образования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4360020160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57 008,00</w:t>
            </w:r>
          </w:p>
        </w:tc>
      </w:tr>
      <w:tr w:rsidR="00BB597A" w:rsidRPr="00D36EF5" w:rsidTr="00650CC1">
        <w:trPr>
          <w:trHeight w:val="43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4360020160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57 008,00</w:t>
            </w:r>
          </w:p>
        </w:tc>
      </w:tr>
      <w:tr w:rsidR="00BB597A" w:rsidRPr="00D36EF5" w:rsidTr="00650CC1">
        <w:trPr>
          <w:trHeight w:val="541"/>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3 334 646,00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1 987 542,00</w:t>
            </w:r>
          </w:p>
        </w:tc>
      </w:tr>
      <w:tr w:rsidR="00BB597A" w:rsidRPr="00D36EF5" w:rsidTr="00650CC1">
        <w:trPr>
          <w:trHeight w:val="72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917 463,00</w:t>
            </w:r>
          </w:p>
        </w:tc>
      </w:tr>
      <w:tr w:rsidR="00BB597A" w:rsidRPr="00D36EF5" w:rsidTr="00650CC1">
        <w:trPr>
          <w:trHeight w:val="408"/>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371 321,00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597,00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2 704,00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07</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55 019,00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КУЛЬТУРА, КИНЕМАТОГРАФИЯ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7 791 771,00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Культура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5 804 010,00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Учреждения культуры и мероприятия в сфере культуры и кинематографии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2 400 070,00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929 928,00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2 400,00</w:t>
            </w:r>
          </w:p>
        </w:tc>
      </w:tr>
      <w:tr w:rsidR="00BB597A" w:rsidRPr="00D36EF5" w:rsidTr="00650CC1">
        <w:trPr>
          <w:trHeight w:val="69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457 974,00</w:t>
            </w:r>
          </w:p>
        </w:tc>
      </w:tr>
      <w:tr w:rsidR="00BB597A" w:rsidRPr="00D36EF5" w:rsidTr="00650CC1">
        <w:trPr>
          <w:trHeight w:val="42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964 397,00</w:t>
            </w:r>
          </w:p>
        </w:tc>
      </w:tr>
      <w:tr w:rsidR="00BB597A" w:rsidRPr="00D36EF5" w:rsidTr="00650CC1">
        <w:trPr>
          <w:trHeight w:val="155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831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7 274,00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3 545,00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9 300,00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25 252,00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 xml:space="preserve">Расходы на обеспечение деятельности учреждений культуры за счет платных услуг и безвозмездных поступлений </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170 787,00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16 644,00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935,00</w:t>
            </w:r>
          </w:p>
        </w:tc>
      </w:tr>
      <w:tr w:rsidR="00BB597A" w:rsidRPr="00D36EF5" w:rsidTr="00650CC1">
        <w:trPr>
          <w:trHeight w:val="65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5 293,00</w:t>
            </w:r>
          </w:p>
        </w:tc>
      </w:tr>
      <w:tr w:rsidR="00BB597A" w:rsidRPr="00D36EF5" w:rsidTr="00650CC1">
        <w:trPr>
          <w:trHeight w:val="37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118 873,00</w:t>
            </w:r>
          </w:p>
        </w:tc>
      </w:tr>
      <w:tr w:rsidR="00BB597A" w:rsidRPr="00D36EF5" w:rsidTr="00650CC1">
        <w:trPr>
          <w:trHeight w:val="161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831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20 770,00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4 024,00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3 473,00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775,00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Комплектование книжных фондов библиотек муниципальных образований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4400051440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6 300,00</w:t>
            </w:r>
          </w:p>
        </w:tc>
      </w:tr>
      <w:tr w:rsidR="00BB597A" w:rsidRPr="00D36EF5" w:rsidTr="00650CC1">
        <w:trPr>
          <w:trHeight w:val="44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4400051440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6 300,00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Музеи и постоянные выставки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604 924,00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360 506,00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1 998,00</w:t>
            </w:r>
          </w:p>
        </w:tc>
      </w:tr>
      <w:tr w:rsidR="00BB597A" w:rsidRPr="00D36EF5" w:rsidTr="00650CC1">
        <w:trPr>
          <w:trHeight w:val="66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66 614,00</w:t>
            </w:r>
          </w:p>
        </w:tc>
      </w:tr>
      <w:tr w:rsidR="00BB597A" w:rsidRPr="00D36EF5" w:rsidTr="00650CC1">
        <w:trPr>
          <w:trHeight w:val="381"/>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165 685,00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2 316,00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7 805,00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деятельности музеев и постоянных выставок за сче платных услуг и безвозмездных поступлений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21 905,00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1 500,00</w:t>
            </w:r>
          </w:p>
        </w:tc>
      </w:tr>
      <w:tr w:rsidR="00BB597A" w:rsidRPr="00D36EF5" w:rsidTr="00650CC1">
        <w:trPr>
          <w:trHeight w:val="41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4410000591</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20 405,00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Библиотеки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2 525 024,00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1 973 254,00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2 254,00</w:t>
            </w:r>
          </w:p>
        </w:tc>
      </w:tr>
      <w:tr w:rsidR="00BB597A" w:rsidRPr="00D36EF5" w:rsidTr="002E26A2">
        <w:trPr>
          <w:trHeight w:val="65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315 924,00</w:t>
            </w:r>
          </w:p>
        </w:tc>
      </w:tr>
      <w:tr w:rsidR="00BB597A" w:rsidRPr="00D36EF5" w:rsidTr="00650CC1">
        <w:trPr>
          <w:trHeight w:val="42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189 914,00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налога на имущество организаций и земельного налога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595,00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6 266,00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4420000590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36 817,00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на реализацию мероприятий федеральной целевой программы "Культура России (2012 - 2018 годы)"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5210050140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650CC1">
        <w:trPr>
          <w:trHeight w:val="72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5210050140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межбюджетные трансферты бюджетам городских и сельских поселений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5210073010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75 000,00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межбюджетные трансферты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5210073010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540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75 000,00</w:t>
            </w:r>
          </w:p>
        </w:tc>
      </w:tr>
      <w:tr w:rsidR="00BB597A" w:rsidRPr="00D36EF5" w:rsidTr="00650CC1">
        <w:trPr>
          <w:trHeight w:val="23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Другие вопросы в области культуры, кинематографии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1 987 761,00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выплаты по оплате труда работников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1 331 683,00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1 002 470,00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государственных (муниципальных) органов,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1 408,00</w:t>
            </w:r>
          </w:p>
        </w:tc>
      </w:tr>
      <w:tr w:rsidR="00BB597A" w:rsidRPr="00D36EF5" w:rsidTr="00650CC1">
        <w:trPr>
          <w:trHeight w:val="633"/>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327 805,00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 xml:space="preserve"> Расходы на обеспечение функций органов местного самоуправления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24 225,00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0050000190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24 225,00</w:t>
            </w:r>
          </w:p>
        </w:tc>
      </w:tr>
      <w:tr w:rsidR="00BB597A" w:rsidRPr="00D36EF5" w:rsidTr="00650CC1">
        <w:trPr>
          <w:trHeight w:val="46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Расходы на обеспечение деятельности методических кабинетов и централизованных бухгалтерий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631 853,00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Фонд оплаты труда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401 670,00</w:t>
            </w:r>
          </w:p>
        </w:tc>
      </w:tr>
      <w:tr w:rsidR="00BB597A" w:rsidRPr="00D36EF5" w:rsidTr="00650CC1">
        <w:trPr>
          <w:trHeight w:val="73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Взносы по обязательному социальному страхованию на выплаты по оплате труда работников и иные выплаты работникам учреждений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119</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131 669,00</w:t>
            </w:r>
          </w:p>
        </w:tc>
      </w:tr>
      <w:tr w:rsidR="00BB597A" w:rsidRPr="00D36EF5" w:rsidTr="00650CC1">
        <w:trPr>
          <w:trHeight w:val="410"/>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87 350,00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прочих налогов, сборов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865,00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Уплата иных платежей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08</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04</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4520000590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853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10 299,00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ЗДРАВООХРАНЕНИЕ</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400 000,00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Другие вопросы в области здравоохранения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400 000,00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Муниципальная программа "Обеспечение жильем молодых специалистов Кадыйского муниципального района на 2013-2017гг"</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0310020190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400 000,00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0310020190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400 000,00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Больницы, клиники, госпитали, медико-санитарные части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4700000590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Бюджетные инвестиции на приобретение объектов недвижимого имущества в государственную (муниципальную) собственность</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09</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4700000590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Социальная политика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1 783 164,00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Пенсионное обеспечение</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115 200,00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Муниципальные доплаты к пенсиям</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5020082020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115 200,00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пенсии, социальные доплаты к пенсиям</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5020082020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115 200,00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Социальное обеспечение населения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1 667 964,00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Социальная поддержка населения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5020082030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188 000,00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населению</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5020082030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360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188 000,00</w:t>
            </w:r>
          </w:p>
        </w:tc>
      </w:tr>
      <w:tr w:rsidR="00BB597A" w:rsidRPr="00D36EF5" w:rsidTr="00650CC1">
        <w:trPr>
          <w:trHeight w:val="155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Мероприятия подпрограммы "Обеспечение жильем молодых семей" в рамках федеральной целевой программы "Жилище" на 2011-2015 годы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6270050200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593 897,00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гражданам на приобретение жилья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6270050200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593 897,00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муниципальной прграммы "Обеспечение жильем молодых семей Костромской области на 2016-2018годы"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62700L0200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457 190,00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гражданам на приобретение жилья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62700L0200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457 190,00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государственной программы "Обеспечение жильем молодых семей Костромской области на 2016-2018 годы"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62700R0200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76 679,00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гражданам на приобретение жилья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62700R0200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76 679,00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Реализация ведомственной целевой программы "Обеспечение жильем молодых семей на 2016-2018 годы"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62700R0204</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352 198,00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Субсидии гражданам на приобретение жилья</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62700R0204</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322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352 198,00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ФИЗИЧЕСКАЯ КУЛЬТУРА И СПОРТ</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160 878,00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Физическая культура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160 878,00</w:t>
            </w:r>
          </w:p>
        </w:tc>
      </w:tr>
      <w:tr w:rsidR="00BB597A" w:rsidRPr="00D36EF5" w:rsidTr="00650CC1">
        <w:trPr>
          <w:trHeight w:val="26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Мероприятия в области физической культуры и спорта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4870020140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160 878,00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персоналу учреждений, за исключением фонда оплаты труда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4870020140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756,00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4870020140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113</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53 750,00</w:t>
            </w:r>
          </w:p>
        </w:tc>
      </w:tr>
      <w:tr w:rsidR="00BB597A" w:rsidRPr="00D36EF5" w:rsidTr="00650CC1">
        <w:trPr>
          <w:trHeight w:val="455"/>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Прочая закупка товаров, работ и услуг для обеспечения государственных (муниципальных) нужд</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11</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4870020140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244</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106 372,00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ОБСЛУЖИВАНИЕ ГОСУДАРСТВЕННОГО И МУНИЦИПАЛЬНОГО ДОЛГА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100 000,00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Обслуживание государственного внутреннего и муниципального долга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100 000,00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Процентные платежи по муниципальному долгу</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0650020120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100 000,00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Обслуживание муниципального долга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13</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0650020120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730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100 000,00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МЕЖБЮДЖЕТНЫЕ ТРАНСФЕРТЫ ОБЩЕГО ХАРАКТЕРА БЮДЖЕТАМ БЮДЖЕТНОЙ СИСТЕМЫ РОССИЙСКОЙ ФЕДЕРАЦИИ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12 835 967,00</w:t>
            </w:r>
          </w:p>
        </w:tc>
      </w:tr>
      <w:tr w:rsidR="00BB597A" w:rsidRPr="00D36EF5" w:rsidTr="00D36EF5">
        <w:trPr>
          <w:trHeight w:val="74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Дотации на выравнивание бюджетной обеспеченности субъектов Российской Федерации и муниципальных образований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4 056 100,00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Дотации на выравнивание бюджетной обеспеченности поселений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5160070010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4 056 100,00</w:t>
            </w:r>
          </w:p>
        </w:tc>
      </w:tr>
      <w:tr w:rsidR="00BB597A" w:rsidRPr="00D36EF5" w:rsidTr="00650CC1">
        <w:trPr>
          <w:trHeight w:val="27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Дотации на выравнивание бюджетной обеспеченности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01</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5160070010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511</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4 056 100,00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дотации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8 684 083,00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Дотации бюджетам поселений на обеспечение сбалансированности бюджетов</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5160070030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8 684 083,00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дотации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02</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5160070030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512</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8 684 083,00</w:t>
            </w:r>
          </w:p>
        </w:tc>
      </w:tr>
      <w:tr w:rsidR="00BB597A" w:rsidRPr="00D36EF5" w:rsidTr="00650CC1">
        <w:trPr>
          <w:trHeight w:val="262"/>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Прочие межбюджетные трансферты общего характера</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0000000000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95 784,00</w:t>
            </w:r>
          </w:p>
        </w:tc>
      </w:tr>
      <w:tr w:rsidR="00BB597A" w:rsidRPr="00D36EF5" w:rsidTr="00D36EF5">
        <w:trPr>
          <w:trHeight w:val="494"/>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межбюджетные трансферты бюджетам городских и сельских поселений</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5210073010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межбюджетные трансферты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5210073010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540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r>
      <w:tr w:rsidR="00BB597A" w:rsidRPr="00D36EF5" w:rsidTr="00D36EF5">
        <w:trPr>
          <w:trHeight w:val="989"/>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5210073020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000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95 784,00</w:t>
            </w:r>
          </w:p>
        </w:tc>
      </w:tr>
      <w:tr w:rsidR="00BB597A" w:rsidRPr="00D36EF5" w:rsidTr="00D36EF5">
        <w:trPr>
          <w:trHeight w:val="247"/>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Иные межбюджетные трансферты</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14</w:t>
            </w: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03</w:t>
            </w: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5210073020</w:t>
            </w: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540</w:t>
            </w: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color w:val="000000"/>
                <w:kern w:val="0"/>
                <w:sz w:val="20"/>
                <w:szCs w:val="20"/>
                <w:lang w:eastAsia="en-US" w:bidi="ar-SA"/>
              </w:rPr>
            </w:pPr>
            <w:r w:rsidRPr="00D36EF5">
              <w:rPr>
                <w:rFonts w:eastAsiaTheme="minorHAnsi" w:cs="Times New Roman"/>
                <w:color w:val="000000"/>
                <w:kern w:val="0"/>
                <w:sz w:val="20"/>
                <w:szCs w:val="20"/>
                <w:lang w:eastAsia="en-US" w:bidi="ar-SA"/>
              </w:rPr>
              <w:t>95 784,00</w:t>
            </w:r>
          </w:p>
        </w:tc>
      </w:tr>
      <w:tr w:rsidR="00BB597A" w:rsidRPr="00D36EF5" w:rsidTr="002E26A2">
        <w:trPr>
          <w:trHeight w:val="256"/>
        </w:trPr>
        <w:tc>
          <w:tcPr>
            <w:tcW w:w="394" w:type="dxa"/>
          </w:tcPr>
          <w:p w:rsidR="00BB597A" w:rsidRPr="00D36EF5" w:rsidRDefault="00BB597A" w:rsidP="00BB597A">
            <w:pPr>
              <w:widowControl/>
              <w:suppressAutoHyphens w:val="0"/>
              <w:autoSpaceDE w:val="0"/>
              <w:autoSpaceDN w:val="0"/>
              <w:adjustRightInd w:val="0"/>
              <w:jc w:val="right"/>
              <w:rPr>
                <w:rFonts w:ascii="Arial" w:eastAsiaTheme="minorHAnsi" w:hAnsi="Arial" w:cs="Arial"/>
                <w:bCs/>
                <w:color w:val="000000"/>
                <w:kern w:val="0"/>
                <w:sz w:val="16"/>
                <w:szCs w:val="16"/>
                <w:lang w:eastAsia="en-US" w:bidi="ar-SA"/>
              </w:rPr>
            </w:pPr>
          </w:p>
        </w:tc>
        <w:tc>
          <w:tcPr>
            <w:tcW w:w="5030" w:type="dxa"/>
          </w:tcPr>
          <w:p w:rsidR="00BB597A" w:rsidRPr="00D36EF5" w:rsidRDefault="00BB597A" w:rsidP="00BB597A">
            <w:pPr>
              <w:widowControl/>
              <w:suppressAutoHyphens w:val="0"/>
              <w:autoSpaceDE w:val="0"/>
              <w:autoSpaceDN w:val="0"/>
              <w:adjustRightInd w:val="0"/>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ИТОГО:</w:t>
            </w:r>
          </w:p>
        </w:tc>
        <w:tc>
          <w:tcPr>
            <w:tcW w:w="866" w:type="dxa"/>
          </w:tcPr>
          <w:p w:rsidR="00BB597A" w:rsidRPr="00D36EF5" w:rsidRDefault="00BB597A" w:rsidP="00BB597A">
            <w:pPr>
              <w:widowControl/>
              <w:suppressAutoHyphens w:val="0"/>
              <w:autoSpaceDE w:val="0"/>
              <w:autoSpaceDN w:val="0"/>
              <w:adjustRightInd w:val="0"/>
              <w:jc w:val="right"/>
              <w:rPr>
                <w:rFonts w:eastAsiaTheme="minorHAnsi" w:cs="Times New Roman"/>
                <w:bCs/>
                <w:color w:val="000000"/>
                <w:kern w:val="0"/>
                <w:sz w:val="20"/>
                <w:szCs w:val="20"/>
                <w:lang w:eastAsia="en-US" w:bidi="ar-SA"/>
              </w:rPr>
            </w:pPr>
          </w:p>
        </w:tc>
        <w:tc>
          <w:tcPr>
            <w:tcW w:w="773" w:type="dxa"/>
          </w:tcPr>
          <w:p w:rsidR="00BB597A" w:rsidRPr="00D36EF5" w:rsidRDefault="00BB597A" w:rsidP="00BB597A">
            <w:pPr>
              <w:widowControl/>
              <w:suppressAutoHyphens w:val="0"/>
              <w:autoSpaceDE w:val="0"/>
              <w:autoSpaceDN w:val="0"/>
              <w:adjustRightInd w:val="0"/>
              <w:jc w:val="right"/>
              <w:rPr>
                <w:rFonts w:eastAsiaTheme="minorHAnsi" w:cs="Times New Roman"/>
                <w:bCs/>
                <w:color w:val="000000"/>
                <w:kern w:val="0"/>
                <w:sz w:val="20"/>
                <w:szCs w:val="20"/>
                <w:lang w:eastAsia="en-US" w:bidi="ar-SA"/>
              </w:rPr>
            </w:pPr>
          </w:p>
        </w:tc>
        <w:tc>
          <w:tcPr>
            <w:tcW w:w="1452" w:type="dxa"/>
          </w:tcPr>
          <w:p w:rsidR="00BB597A" w:rsidRPr="00D36EF5" w:rsidRDefault="00BB597A" w:rsidP="00BB597A">
            <w:pPr>
              <w:widowControl/>
              <w:suppressAutoHyphens w:val="0"/>
              <w:autoSpaceDE w:val="0"/>
              <w:autoSpaceDN w:val="0"/>
              <w:adjustRightInd w:val="0"/>
              <w:jc w:val="right"/>
              <w:rPr>
                <w:rFonts w:eastAsiaTheme="minorHAnsi" w:cs="Times New Roman"/>
                <w:bCs/>
                <w:color w:val="000000"/>
                <w:kern w:val="0"/>
                <w:sz w:val="20"/>
                <w:szCs w:val="20"/>
                <w:lang w:eastAsia="en-US" w:bidi="ar-SA"/>
              </w:rPr>
            </w:pPr>
          </w:p>
        </w:tc>
        <w:tc>
          <w:tcPr>
            <w:tcW w:w="883" w:type="dxa"/>
          </w:tcPr>
          <w:p w:rsidR="00BB597A" w:rsidRPr="00D36EF5" w:rsidRDefault="00BB597A" w:rsidP="00BB597A">
            <w:pPr>
              <w:widowControl/>
              <w:suppressAutoHyphens w:val="0"/>
              <w:autoSpaceDE w:val="0"/>
              <w:autoSpaceDN w:val="0"/>
              <w:adjustRightInd w:val="0"/>
              <w:jc w:val="right"/>
              <w:rPr>
                <w:rFonts w:eastAsiaTheme="minorHAnsi" w:cs="Times New Roman"/>
                <w:bCs/>
                <w:color w:val="000000"/>
                <w:kern w:val="0"/>
                <w:sz w:val="20"/>
                <w:szCs w:val="20"/>
                <w:lang w:eastAsia="en-US" w:bidi="ar-SA"/>
              </w:rPr>
            </w:pPr>
          </w:p>
        </w:tc>
        <w:tc>
          <w:tcPr>
            <w:tcW w:w="1515" w:type="dxa"/>
          </w:tcPr>
          <w:p w:rsidR="00BB597A" w:rsidRPr="00D36EF5" w:rsidRDefault="00BB597A" w:rsidP="00BB597A">
            <w:pPr>
              <w:widowControl/>
              <w:suppressAutoHyphens w:val="0"/>
              <w:autoSpaceDE w:val="0"/>
              <w:autoSpaceDN w:val="0"/>
              <w:adjustRightInd w:val="0"/>
              <w:jc w:val="right"/>
              <w:rPr>
                <w:rFonts w:eastAsiaTheme="minorHAnsi" w:cs="Times New Roman"/>
                <w:bCs/>
                <w:color w:val="000000"/>
                <w:kern w:val="0"/>
                <w:sz w:val="20"/>
                <w:szCs w:val="20"/>
                <w:lang w:eastAsia="en-US" w:bidi="ar-SA"/>
              </w:rPr>
            </w:pPr>
            <w:r w:rsidRPr="00D36EF5">
              <w:rPr>
                <w:rFonts w:eastAsiaTheme="minorHAnsi" w:cs="Times New Roman"/>
                <w:bCs/>
                <w:color w:val="000000"/>
                <w:kern w:val="0"/>
                <w:sz w:val="20"/>
                <w:szCs w:val="20"/>
                <w:lang w:eastAsia="en-US" w:bidi="ar-SA"/>
              </w:rPr>
              <w:t>141 892 796,00</w:t>
            </w:r>
          </w:p>
        </w:tc>
      </w:tr>
    </w:tbl>
    <w:p w:rsidR="00BB597A" w:rsidRPr="00BB597A" w:rsidRDefault="00BB597A" w:rsidP="00BB597A">
      <w:pPr>
        <w:rPr>
          <w:rFonts w:cs="Times New Roman"/>
          <w:sz w:val="20"/>
          <w:szCs w:val="20"/>
        </w:rPr>
      </w:pPr>
    </w:p>
    <w:p w:rsidR="00A33BD7" w:rsidRPr="002E26A2" w:rsidRDefault="00A33BD7" w:rsidP="00BB597A">
      <w:pPr>
        <w:jc w:val="right"/>
        <w:rPr>
          <w:rFonts w:cs="Times New Roman"/>
          <w:sz w:val="4"/>
          <w:szCs w:val="4"/>
        </w:rPr>
      </w:pPr>
    </w:p>
    <w:p w:rsidR="00BB597A" w:rsidRPr="00BB597A" w:rsidRDefault="005829EC" w:rsidP="00BB597A">
      <w:pPr>
        <w:jc w:val="right"/>
        <w:rPr>
          <w:rFonts w:cs="Times New Roman"/>
          <w:sz w:val="20"/>
          <w:szCs w:val="20"/>
        </w:rPr>
      </w:pPr>
      <w:r>
        <w:rPr>
          <w:rFonts w:cs="Times New Roman"/>
          <w:sz w:val="20"/>
          <w:szCs w:val="20"/>
        </w:rPr>
        <w:t xml:space="preserve"> </w:t>
      </w:r>
      <w:r w:rsidR="00BB597A" w:rsidRPr="00BB597A">
        <w:rPr>
          <w:rFonts w:cs="Times New Roman"/>
          <w:sz w:val="20"/>
          <w:szCs w:val="20"/>
        </w:rPr>
        <w:t>Приложение 3</w:t>
      </w:r>
    </w:p>
    <w:p w:rsidR="00BB597A" w:rsidRPr="00BB597A" w:rsidRDefault="005829EC" w:rsidP="00BB597A">
      <w:pPr>
        <w:jc w:val="right"/>
        <w:rPr>
          <w:rFonts w:cs="Times New Roman"/>
          <w:sz w:val="20"/>
          <w:szCs w:val="20"/>
        </w:rPr>
      </w:pPr>
      <w:r>
        <w:rPr>
          <w:rFonts w:cs="Times New Roman"/>
          <w:sz w:val="20"/>
          <w:szCs w:val="20"/>
        </w:rPr>
        <w:t xml:space="preserve"> </w:t>
      </w:r>
      <w:r w:rsidR="00BB597A" w:rsidRPr="00BB597A">
        <w:rPr>
          <w:rFonts w:cs="Times New Roman"/>
          <w:sz w:val="20"/>
          <w:szCs w:val="20"/>
        </w:rPr>
        <w:t>к решению Собрания депутатов</w:t>
      </w:r>
    </w:p>
    <w:p w:rsidR="00BB597A" w:rsidRPr="00BB597A" w:rsidRDefault="00BB597A" w:rsidP="00BB597A">
      <w:pPr>
        <w:jc w:val="right"/>
        <w:rPr>
          <w:rFonts w:cs="Times New Roman"/>
          <w:sz w:val="20"/>
          <w:szCs w:val="20"/>
        </w:rPr>
      </w:pPr>
      <w:r w:rsidRPr="00BB597A">
        <w:rPr>
          <w:rFonts w:cs="Times New Roman"/>
          <w:sz w:val="20"/>
          <w:szCs w:val="20"/>
        </w:rPr>
        <w:t>Кадыйского муниципального района</w:t>
      </w:r>
    </w:p>
    <w:p w:rsidR="00BB597A" w:rsidRPr="00BB597A" w:rsidRDefault="005829EC" w:rsidP="00BB597A">
      <w:pPr>
        <w:jc w:val="right"/>
        <w:rPr>
          <w:rFonts w:cs="Times New Roman"/>
          <w:sz w:val="20"/>
          <w:szCs w:val="20"/>
        </w:rPr>
      </w:pPr>
      <w:r>
        <w:rPr>
          <w:rFonts w:cs="Times New Roman"/>
          <w:sz w:val="20"/>
          <w:szCs w:val="20"/>
        </w:rPr>
        <w:t xml:space="preserve"> </w:t>
      </w:r>
      <w:r w:rsidR="00BB597A" w:rsidRPr="00BB597A">
        <w:rPr>
          <w:rFonts w:cs="Times New Roman"/>
          <w:sz w:val="20"/>
          <w:szCs w:val="20"/>
        </w:rPr>
        <w:t>№</w:t>
      </w:r>
      <w:r>
        <w:rPr>
          <w:rFonts w:cs="Times New Roman"/>
          <w:sz w:val="20"/>
          <w:szCs w:val="20"/>
        </w:rPr>
        <w:t xml:space="preserve"> </w:t>
      </w:r>
      <w:r w:rsidR="00BB597A" w:rsidRPr="00BB597A">
        <w:rPr>
          <w:rFonts w:cs="Times New Roman"/>
          <w:sz w:val="20"/>
          <w:szCs w:val="20"/>
        </w:rPr>
        <w:t>102</w:t>
      </w:r>
      <w:r>
        <w:rPr>
          <w:rFonts w:cs="Times New Roman"/>
          <w:sz w:val="20"/>
          <w:szCs w:val="20"/>
        </w:rPr>
        <w:t xml:space="preserve"> </w:t>
      </w:r>
      <w:r w:rsidR="00BB597A" w:rsidRPr="00BB597A">
        <w:rPr>
          <w:rFonts w:cs="Times New Roman"/>
          <w:sz w:val="20"/>
          <w:szCs w:val="20"/>
        </w:rPr>
        <w:t>от 27 октября</w:t>
      </w:r>
      <w:r>
        <w:rPr>
          <w:rFonts w:cs="Times New Roman"/>
          <w:sz w:val="20"/>
          <w:szCs w:val="20"/>
        </w:rPr>
        <w:t xml:space="preserve"> </w:t>
      </w:r>
      <w:r w:rsidR="00BB597A" w:rsidRPr="00BB597A">
        <w:rPr>
          <w:rFonts w:cs="Times New Roman"/>
          <w:sz w:val="20"/>
          <w:szCs w:val="20"/>
        </w:rPr>
        <w:t>2016 года</w:t>
      </w:r>
    </w:p>
    <w:p w:rsidR="00BB597A" w:rsidRPr="002E26A2" w:rsidRDefault="00BB597A" w:rsidP="002E26A2">
      <w:pPr>
        <w:pStyle w:val="2"/>
        <w:jc w:val="center"/>
        <w:rPr>
          <w:rFonts w:cs="Times New Roman"/>
          <w:b w:val="0"/>
          <w:color w:val="auto"/>
          <w:sz w:val="20"/>
          <w:szCs w:val="20"/>
        </w:rPr>
      </w:pPr>
      <w:r w:rsidRPr="00C73820">
        <w:rPr>
          <w:rFonts w:ascii="Times New Roman" w:hAnsi="Times New Roman" w:cs="Times New Roman"/>
          <w:b w:val="0"/>
          <w:color w:val="auto"/>
          <w:sz w:val="20"/>
          <w:szCs w:val="20"/>
        </w:rPr>
        <w:t>Р а с п р е д е л е н и е</w:t>
      </w:r>
      <w:r w:rsidR="00C73820" w:rsidRPr="00C73820">
        <w:rPr>
          <w:rFonts w:ascii="Times New Roman" w:hAnsi="Times New Roman" w:cs="Times New Roman"/>
          <w:b w:val="0"/>
          <w:color w:val="auto"/>
          <w:sz w:val="20"/>
          <w:szCs w:val="20"/>
        </w:rPr>
        <w:t xml:space="preserve"> </w:t>
      </w:r>
      <w:r w:rsidRPr="00C73820">
        <w:rPr>
          <w:rFonts w:cs="Times New Roman"/>
          <w:b w:val="0"/>
          <w:color w:val="auto"/>
          <w:sz w:val="20"/>
          <w:szCs w:val="20"/>
        </w:rPr>
        <w:t>Дотация на поддержку мер по обеспечению сбалансированности бюджетов сельских поселений</w:t>
      </w:r>
      <w:r w:rsidR="005829EC" w:rsidRPr="00C73820">
        <w:rPr>
          <w:rFonts w:cs="Times New Roman"/>
          <w:b w:val="0"/>
          <w:color w:val="auto"/>
          <w:sz w:val="20"/>
          <w:szCs w:val="20"/>
        </w:rPr>
        <w:t xml:space="preserve"> </w:t>
      </w:r>
      <w:r w:rsidRPr="00C73820">
        <w:rPr>
          <w:rFonts w:cs="Times New Roman"/>
          <w:b w:val="0"/>
          <w:color w:val="auto"/>
          <w:sz w:val="20"/>
          <w:szCs w:val="20"/>
        </w:rPr>
        <w:t>из бюджета</w:t>
      </w:r>
      <w:r w:rsidR="005829EC" w:rsidRPr="00C73820">
        <w:rPr>
          <w:rFonts w:cs="Times New Roman"/>
          <w:b w:val="0"/>
          <w:color w:val="auto"/>
          <w:sz w:val="20"/>
          <w:szCs w:val="20"/>
        </w:rPr>
        <w:t xml:space="preserve"> </w:t>
      </w:r>
      <w:r w:rsidRPr="00C73820">
        <w:rPr>
          <w:rFonts w:cs="Times New Roman"/>
          <w:b w:val="0"/>
          <w:color w:val="auto"/>
          <w:sz w:val="20"/>
          <w:szCs w:val="20"/>
        </w:rPr>
        <w:t>муниципального района на 2016 год</w:t>
      </w:r>
    </w:p>
    <w:tbl>
      <w:tblPr>
        <w:tblW w:w="0" w:type="auto"/>
        <w:tblInd w:w="242" w:type="dxa"/>
        <w:tblLayout w:type="fixed"/>
        <w:tblLook w:val="0000"/>
      </w:tblPr>
      <w:tblGrid>
        <w:gridCol w:w="6633"/>
        <w:gridCol w:w="3540"/>
      </w:tblGrid>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pStyle w:val="3"/>
              <w:snapToGrid w:val="0"/>
              <w:rPr>
                <w:rFonts w:ascii="Times New Roman" w:hAnsi="Times New Roman" w:cs="Times New Roman"/>
                <w:sz w:val="20"/>
                <w:szCs w:val="20"/>
              </w:rPr>
            </w:pPr>
            <w:r w:rsidRPr="00BB597A">
              <w:rPr>
                <w:rFonts w:ascii="Times New Roman" w:hAnsi="Times New Roman" w:cs="Times New Roman"/>
                <w:sz w:val="20"/>
                <w:szCs w:val="20"/>
              </w:rPr>
              <w:t>Наименование поселений Кадыйского района</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rPr>
              <w:t>Сумма</w:t>
            </w:r>
            <w:r w:rsidR="005829EC">
              <w:rPr>
                <w:rFonts w:cs="Times New Roman"/>
                <w:sz w:val="20"/>
                <w:szCs w:val="20"/>
              </w:rPr>
              <w:t xml:space="preserve"> </w:t>
            </w:r>
            <w:r w:rsidRPr="00BB597A">
              <w:rPr>
                <w:rFonts w:cs="Times New Roman"/>
                <w:sz w:val="20"/>
                <w:szCs w:val="20"/>
              </w:rPr>
              <w:t>руб.</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Кадыйский район:</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8684083</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Пос. Кадый</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70000</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Вешкинское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720000</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Екатеринкинское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1124400</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Завражное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1451300</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Паньковское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1686083</w:t>
            </w:r>
          </w:p>
        </w:tc>
      </w:tr>
      <w:tr w:rsidR="00BB597A" w:rsidRPr="003B21C2"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sz w:val="20"/>
                <w:szCs w:val="20"/>
                <w:lang w:val="en-US"/>
              </w:rPr>
            </w:pPr>
            <w:r w:rsidRPr="00BB597A">
              <w:rPr>
                <w:sz w:val="20"/>
                <w:szCs w:val="20"/>
              </w:rPr>
              <w:t>Селищенское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sz w:val="20"/>
                <w:szCs w:val="20"/>
              </w:rPr>
            </w:pPr>
            <w:r w:rsidRPr="00BB597A">
              <w:rPr>
                <w:sz w:val="20"/>
                <w:szCs w:val="20"/>
                <w:lang w:val="en-US"/>
              </w:rPr>
              <w:t>250000</w:t>
            </w:r>
          </w:p>
        </w:tc>
      </w:tr>
      <w:tr w:rsidR="00BB597A" w:rsidRPr="003B21C2"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sz w:val="20"/>
                <w:szCs w:val="20"/>
                <w:lang w:val="en-US"/>
              </w:rPr>
            </w:pPr>
            <w:r w:rsidRPr="00BB597A">
              <w:rPr>
                <w:sz w:val="20"/>
                <w:szCs w:val="20"/>
              </w:rPr>
              <w:t>Столпинское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sz w:val="20"/>
                <w:szCs w:val="20"/>
              </w:rPr>
            </w:pPr>
            <w:r w:rsidRPr="00BB597A">
              <w:rPr>
                <w:sz w:val="20"/>
                <w:szCs w:val="20"/>
                <w:lang w:val="en-US"/>
              </w:rPr>
              <w:t>1324400</w:t>
            </w:r>
          </w:p>
        </w:tc>
      </w:tr>
      <w:tr w:rsidR="00BB597A" w:rsidRPr="003B21C2"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sz w:val="20"/>
                <w:szCs w:val="20"/>
                <w:lang w:val="en-US"/>
              </w:rPr>
            </w:pPr>
            <w:r w:rsidRPr="00BB597A">
              <w:rPr>
                <w:sz w:val="20"/>
                <w:szCs w:val="20"/>
              </w:rPr>
              <w:t>Чернышевское сельское поселение</w:t>
            </w:r>
          </w:p>
        </w:tc>
        <w:tc>
          <w:tcPr>
            <w:tcW w:w="354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sz w:val="20"/>
                <w:szCs w:val="20"/>
              </w:rPr>
            </w:pPr>
            <w:r w:rsidRPr="00BB597A">
              <w:rPr>
                <w:sz w:val="20"/>
                <w:szCs w:val="20"/>
                <w:lang w:val="en-US"/>
              </w:rPr>
              <w:t>2057900</w:t>
            </w:r>
          </w:p>
        </w:tc>
      </w:tr>
    </w:tbl>
    <w:p w:rsidR="00BB597A" w:rsidRPr="002E26A2" w:rsidRDefault="00BB597A" w:rsidP="00BB597A">
      <w:pPr>
        <w:rPr>
          <w:sz w:val="2"/>
          <w:szCs w:val="2"/>
        </w:rPr>
      </w:pPr>
    </w:p>
    <w:p w:rsidR="00BB597A" w:rsidRPr="00BB597A" w:rsidRDefault="005829EC" w:rsidP="00BB597A">
      <w:pPr>
        <w:jc w:val="right"/>
        <w:rPr>
          <w:rFonts w:cs="Times New Roman"/>
          <w:sz w:val="20"/>
          <w:szCs w:val="20"/>
        </w:rPr>
      </w:pPr>
      <w:r>
        <w:rPr>
          <w:rFonts w:cs="Times New Roman"/>
          <w:sz w:val="20"/>
          <w:szCs w:val="20"/>
        </w:rPr>
        <w:t xml:space="preserve"> </w:t>
      </w:r>
      <w:r w:rsidR="00BB597A" w:rsidRPr="00BB597A">
        <w:rPr>
          <w:rFonts w:cs="Times New Roman"/>
          <w:sz w:val="20"/>
          <w:szCs w:val="20"/>
        </w:rPr>
        <w:t>Приложение 4</w:t>
      </w:r>
    </w:p>
    <w:p w:rsidR="00BB597A" w:rsidRPr="00BB597A" w:rsidRDefault="005829EC" w:rsidP="00BB597A">
      <w:pPr>
        <w:jc w:val="right"/>
        <w:rPr>
          <w:rFonts w:cs="Times New Roman"/>
          <w:sz w:val="20"/>
          <w:szCs w:val="20"/>
        </w:rPr>
      </w:pPr>
      <w:r>
        <w:rPr>
          <w:rFonts w:cs="Times New Roman"/>
          <w:sz w:val="20"/>
          <w:szCs w:val="20"/>
        </w:rPr>
        <w:t xml:space="preserve"> </w:t>
      </w:r>
      <w:r w:rsidR="00BB597A" w:rsidRPr="00BB597A">
        <w:rPr>
          <w:rFonts w:cs="Times New Roman"/>
          <w:sz w:val="20"/>
          <w:szCs w:val="20"/>
        </w:rPr>
        <w:t>к решению Собрания депутатов</w:t>
      </w:r>
    </w:p>
    <w:p w:rsidR="00BB597A" w:rsidRPr="00BB597A" w:rsidRDefault="00BB597A" w:rsidP="00BB597A">
      <w:pPr>
        <w:jc w:val="right"/>
        <w:rPr>
          <w:rFonts w:cs="Times New Roman"/>
          <w:sz w:val="20"/>
          <w:szCs w:val="20"/>
        </w:rPr>
      </w:pPr>
      <w:r w:rsidRPr="00BB597A">
        <w:rPr>
          <w:rFonts w:cs="Times New Roman"/>
          <w:sz w:val="20"/>
          <w:szCs w:val="20"/>
        </w:rPr>
        <w:t>Кадыйского муниципального района</w:t>
      </w:r>
    </w:p>
    <w:p w:rsidR="00BB597A" w:rsidRPr="002E26A2" w:rsidRDefault="005829EC" w:rsidP="002E26A2">
      <w:pPr>
        <w:jc w:val="right"/>
        <w:rPr>
          <w:rFonts w:cs="Times New Roman"/>
          <w:sz w:val="20"/>
          <w:szCs w:val="20"/>
        </w:rPr>
      </w:pPr>
      <w:r>
        <w:rPr>
          <w:rFonts w:cs="Times New Roman"/>
          <w:sz w:val="20"/>
          <w:szCs w:val="20"/>
        </w:rPr>
        <w:t xml:space="preserve"> </w:t>
      </w:r>
      <w:r w:rsidR="00BB597A" w:rsidRPr="00BB597A">
        <w:rPr>
          <w:rFonts w:cs="Times New Roman"/>
          <w:sz w:val="20"/>
          <w:szCs w:val="20"/>
        </w:rPr>
        <w:t>№</w:t>
      </w:r>
      <w:r>
        <w:rPr>
          <w:rFonts w:cs="Times New Roman"/>
          <w:sz w:val="20"/>
          <w:szCs w:val="20"/>
        </w:rPr>
        <w:t xml:space="preserve"> </w:t>
      </w:r>
      <w:r w:rsidR="00BB597A" w:rsidRPr="00BB597A">
        <w:rPr>
          <w:rFonts w:cs="Times New Roman"/>
          <w:sz w:val="20"/>
          <w:szCs w:val="20"/>
        </w:rPr>
        <w:t>102</w:t>
      </w:r>
      <w:r>
        <w:rPr>
          <w:rFonts w:cs="Times New Roman"/>
          <w:sz w:val="20"/>
          <w:szCs w:val="20"/>
        </w:rPr>
        <w:t xml:space="preserve"> </w:t>
      </w:r>
      <w:r w:rsidR="00BB597A" w:rsidRPr="00BB597A">
        <w:rPr>
          <w:rFonts w:cs="Times New Roman"/>
          <w:sz w:val="20"/>
          <w:szCs w:val="20"/>
        </w:rPr>
        <w:t>от</w:t>
      </w:r>
      <w:r>
        <w:rPr>
          <w:rFonts w:cs="Times New Roman"/>
          <w:sz w:val="20"/>
          <w:szCs w:val="20"/>
        </w:rPr>
        <w:t xml:space="preserve"> </w:t>
      </w:r>
      <w:r w:rsidR="00BB597A" w:rsidRPr="00BB597A">
        <w:rPr>
          <w:rFonts w:cs="Times New Roman"/>
          <w:sz w:val="20"/>
          <w:szCs w:val="20"/>
        </w:rPr>
        <w:t>27 октября</w:t>
      </w:r>
      <w:r>
        <w:rPr>
          <w:rFonts w:cs="Times New Roman"/>
          <w:sz w:val="20"/>
          <w:szCs w:val="20"/>
        </w:rPr>
        <w:t xml:space="preserve"> </w:t>
      </w:r>
      <w:r w:rsidR="00BB597A" w:rsidRPr="00BB597A">
        <w:rPr>
          <w:rFonts w:cs="Times New Roman"/>
          <w:sz w:val="20"/>
          <w:szCs w:val="20"/>
        </w:rPr>
        <w:t>201</w:t>
      </w:r>
      <w:r w:rsidR="00BB597A" w:rsidRPr="00CE76CC">
        <w:rPr>
          <w:rFonts w:cs="Times New Roman"/>
          <w:sz w:val="20"/>
          <w:szCs w:val="20"/>
        </w:rPr>
        <w:t>6</w:t>
      </w:r>
      <w:r w:rsidR="00BB597A" w:rsidRPr="00BB597A">
        <w:rPr>
          <w:rFonts w:cs="Times New Roman"/>
          <w:sz w:val="20"/>
          <w:szCs w:val="20"/>
        </w:rPr>
        <w:t xml:space="preserve"> года</w:t>
      </w:r>
    </w:p>
    <w:p w:rsidR="00BB597A" w:rsidRPr="002E26A2" w:rsidRDefault="00CE76CC" w:rsidP="002E26A2">
      <w:pPr>
        <w:pStyle w:val="2"/>
        <w:jc w:val="center"/>
        <w:rPr>
          <w:rFonts w:cs="Times New Roman"/>
          <w:b w:val="0"/>
          <w:color w:val="auto"/>
          <w:sz w:val="20"/>
          <w:szCs w:val="20"/>
        </w:rPr>
      </w:pPr>
      <w:r w:rsidRPr="00C73820">
        <w:rPr>
          <w:rFonts w:ascii="Times New Roman" w:hAnsi="Times New Roman" w:cs="Times New Roman"/>
          <w:b w:val="0"/>
          <w:color w:val="auto"/>
          <w:sz w:val="20"/>
          <w:szCs w:val="20"/>
        </w:rPr>
        <w:t>Р</w:t>
      </w:r>
      <w:r w:rsidR="00BB597A" w:rsidRPr="00C73820">
        <w:rPr>
          <w:rFonts w:ascii="Times New Roman" w:hAnsi="Times New Roman" w:cs="Times New Roman"/>
          <w:b w:val="0"/>
          <w:color w:val="auto"/>
          <w:sz w:val="20"/>
          <w:szCs w:val="20"/>
        </w:rPr>
        <w:t xml:space="preserve"> а с п р е д е л е н и е</w:t>
      </w:r>
      <w:r w:rsidR="00C73820" w:rsidRPr="00C73820">
        <w:rPr>
          <w:rFonts w:ascii="Times New Roman" w:hAnsi="Times New Roman" w:cs="Times New Roman"/>
          <w:b w:val="0"/>
          <w:color w:val="auto"/>
          <w:sz w:val="20"/>
          <w:szCs w:val="20"/>
        </w:rPr>
        <w:t xml:space="preserve"> </w:t>
      </w:r>
      <w:r w:rsidR="00BB597A" w:rsidRPr="00C73820">
        <w:rPr>
          <w:rFonts w:cs="Times New Roman"/>
          <w:b w:val="0"/>
          <w:color w:val="auto"/>
          <w:sz w:val="20"/>
          <w:szCs w:val="20"/>
        </w:rPr>
        <w:t>Иные межбюджетные трансферты бюджетам</w:t>
      </w:r>
      <w:r w:rsidR="00C73820" w:rsidRPr="00C73820">
        <w:rPr>
          <w:rFonts w:cs="Times New Roman"/>
          <w:b w:val="0"/>
          <w:color w:val="auto"/>
          <w:sz w:val="20"/>
          <w:szCs w:val="20"/>
        </w:rPr>
        <w:t xml:space="preserve"> </w:t>
      </w:r>
      <w:r w:rsidR="00BB597A" w:rsidRPr="00C73820">
        <w:rPr>
          <w:rFonts w:cs="Times New Roman"/>
          <w:b w:val="0"/>
          <w:color w:val="auto"/>
          <w:sz w:val="20"/>
          <w:szCs w:val="20"/>
        </w:rPr>
        <w:t>сельских поселений</w:t>
      </w:r>
      <w:r w:rsidR="005829EC" w:rsidRPr="00C73820">
        <w:rPr>
          <w:rFonts w:cs="Times New Roman"/>
          <w:b w:val="0"/>
          <w:color w:val="auto"/>
          <w:sz w:val="20"/>
          <w:szCs w:val="20"/>
        </w:rPr>
        <w:t xml:space="preserve"> </w:t>
      </w:r>
      <w:r w:rsidR="00BB597A" w:rsidRPr="00C73820">
        <w:rPr>
          <w:rFonts w:cs="Times New Roman"/>
          <w:b w:val="0"/>
          <w:color w:val="auto"/>
          <w:sz w:val="20"/>
          <w:szCs w:val="20"/>
        </w:rPr>
        <w:t>из бюджета</w:t>
      </w:r>
      <w:r w:rsidR="005829EC" w:rsidRPr="00C73820">
        <w:rPr>
          <w:rFonts w:cs="Times New Roman"/>
          <w:b w:val="0"/>
          <w:color w:val="auto"/>
          <w:sz w:val="20"/>
          <w:szCs w:val="20"/>
        </w:rPr>
        <w:t xml:space="preserve"> </w:t>
      </w:r>
      <w:r w:rsidR="00BB597A" w:rsidRPr="00C73820">
        <w:rPr>
          <w:rFonts w:cs="Times New Roman"/>
          <w:b w:val="0"/>
          <w:color w:val="auto"/>
          <w:sz w:val="20"/>
          <w:szCs w:val="20"/>
        </w:rPr>
        <w:t>муниципального района на 2016 год</w:t>
      </w:r>
    </w:p>
    <w:tbl>
      <w:tblPr>
        <w:tblW w:w="0" w:type="auto"/>
        <w:tblInd w:w="247" w:type="dxa"/>
        <w:tblLayout w:type="fixed"/>
        <w:tblLook w:val="0000"/>
      </w:tblPr>
      <w:tblGrid>
        <w:gridCol w:w="6633"/>
        <w:gridCol w:w="3530"/>
      </w:tblGrid>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pStyle w:val="3"/>
              <w:snapToGrid w:val="0"/>
              <w:rPr>
                <w:rFonts w:ascii="Times New Roman" w:hAnsi="Times New Roman" w:cs="Times New Roman"/>
                <w:sz w:val="20"/>
                <w:szCs w:val="20"/>
              </w:rPr>
            </w:pPr>
            <w:r w:rsidRPr="00BB597A">
              <w:rPr>
                <w:rFonts w:ascii="Times New Roman" w:hAnsi="Times New Roman" w:cs="Times New Roman"/>
                <w:sz w:val="20"/>
                <w:szCs w:val="20"/>
              </w:rPr>
              <w:t>Наименование поселений Кадыйского района</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rPr>
              <w:t>Сумма</w:t>
            </w:r>
            <w:r w:rsidR="005829EC">
              <w:rPr>
                <w:rFonts w:cs="Times New Roman"/>
                <w:sz w:val="20"/>
                <w:szCs w:val="20"/>
              </w:rPr>
              <w:t xml:space="preserve"> </w:t>
            </w:r>
            <w:r w:rsidRPr="00BB597A">
              <w:rPr>
                <w:rFonts w:cs="Times New Roman"/>
                <w:sz w:val="20"/>
                <w:szCs w:val="20"/>
              </w:rPr>
              <w:t>руб.</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Кадыйский район:</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11405328</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Пос. Кадый</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11230328</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Паньковское сельское поселение</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150000</w:t>
            </w:r>
          </w:p>
        </w:tc>
      </w:tr>
      <w:tr w:rsidR="00BB597A" w:rsidRPr="00BB597A" w:rsidTr="00BB597A">
        <w:tc>
          <w:tcPr>
            <w:tcW w:w="6633" w:type="dxa"/>
            <w:tcBorders>
              <w:top w:val="single" w:sz="4" w:space="0" w:color="000000"/>
              <w:left w:val="single" w:sz="4" w:space="0" w:color="000000"/>
              <w:bottom w:val="single" w:sz="4" w:space="0" w:color="000000"/>
            </w:tcBorders>
            <w:shd w:val="clear" w:color="auto" w:fill="auto"/>
          </w:tcPr>
          <w:p w:rsidR="00BB597A" w:rsidRPr="00BB597A" w:rsidRDefault="00BB597A" w:rsidP="00BB597A">
            <w:pPr>
              <w:snapToGrid w:val="0"/>
              <w:rPr>
                <w:rFonts w:cs="Times New Roman"/>
                <w:sz w:val="20"/>
                <w:szCs w:val="20"/>
                <w:lang w:val="en-US"/>
              </w:rPr>
            </w:pPr>
            <w:r w:rsidRPr="00BB597A">
              <w:rPr>
                <w:rFonts w:cs="Times New Roman"/>
                <w:sz w:val="20"/>
                <w:szCs w:val="20"/>
              </w:rPr>
              <w:t>Чернышевское сельское поселение</w:t>
            </w:r>
          </w:p>
        </w:tc>
        <w:tc>
          <w:tcPr>
            <w:tcW w:w="3530" w:type="dxa"/>
            <w:tcBorders>
              <w:top w:val="single" w:sz="4" w:space="0" w:color="000000"/>
              <w:left w:val="single" w:sz="4" w:space="0" w:color="000000"/>
              <w:bottom w:val="single" w:sz="4" w:space="0" w:color="000000"/>
              <w:right w:val="single" w:sz="4" w:space="0" w:color="000000"/>
            </w:tcBorders>
            <w:shd w:val="clear" w:color="auto" w:fill="auto"/>
          </w:tcPr>
          <w:p w:rsidR="00BB597A" w:rsidRPr="00BB597A" w:rsidRDefault="00BB597A" w:rsidP="00BB597A">
            <w:pPr>
              <w:snapToGrid w:val="0"/>
              <w:jc w:val="center"/>
              <w:rPr>
                <w:rFonts w:cs="Times New Roman"/>
                <w:sz w:val="20"/>
                <w:szCs w:val="20"/>
              </w:rPr>
            </w:pPr>
            <w:r w:rsidRPr="00BB597A">
              <w:rPr>
                <w:rFonts w:cs="Times New Roman"/>
                <w:sz w:val="20"/>
                <w:szCs w:val="20"/>
                <w:lang w:val="en-US"/>
              </w:rPr>
              <w:t>25000</w:t>
            </w:r>
          </w:p>
        </w:tc>
      </w:tr>
    </w:tbl>
    <w:p w:rsidR="00BB597A" w:rsidRPr="00BB597A" w:rsidRDefault="00BB597A" w:rsidP="00BB597A">
      <w:pPr>
        <w:rPr>
          <w:rFonts w:cs="Times New Roman"/>
          <w:sz w:val="20"/>
          <w:szCs w:val="20"/>
        </w:rPr>
      </w:pPr>
    </w:p>
    <w:p w:rsidR="00BB597A" w:rsidRPr="00BB597A" w:rsidRDefault="00BB597A" w:rsidP="00BB597A">
      <w:pPr>
        <w:jc w:val="center"/>
        <w:rPr>
          <w:rFonts w:cs="Times New Roman"/>
          <w:sz w:val="20"/>
          <w:szCs w:val="20"/>
        </w:rPr>
      </w:pPr>
      <w:r w:rsidRPr="00BB597A">
        <w:rPr>
          <w:rFonts w:cs="Times New Roman"/>
          <w:sz w:val="20"/>
          <w:szCs w:val="20"/>
        </w:rPr>
        <w:t>РОССИЙСКАЯ</w:t>
      </w:r>
      <w:r w:rsidR="005829EC">
        <w:rPr>
          <w:rFonts w:cs="Times New Roman"/>
          <w:sz w:val="20"/>
          <w:szCs w:val="20"/>
        </w:rPr>
        <w:t xml:space="preserve"> </w:t>
      </w:r>
      <w:r w:rsidRPr="00BB597A">
        <w:rPr>
          <w:rFonts w:cs="Times New Roman"/>
          <w:sz w:val="20"/>
          <w:szCs w:val="20"/>
        </w:rPr>
        <w:t>ФЕДЕРАЦИЯ</w:t>
      </w:r>
    </w:p>
    <w:p w:rsidR="00BB597A" w:rsidRPr="00BB597A" w:rsidRDefault="00BB597A" w:rsidP="00BB597A">
      <w:pPr>
        <w:jc w:val="center"/>
        <w:rPr>
          <w:rFonts w:cs="Times New Roman"/>
          <w:sz w:val="20"/>
          <w:szCs w:val="20"/>
        </w:rPr>
      </w:pPr>
      <w:r w:rsidRPr="00BB597A">
        <w:rPr>
          <w:rFonts w:cs="Times New Roman"/>
          <w:sz w:val="20"/>
          <w:szCs w:val="20"/>
        </w:rPr>
        <w:t>КОСТРОМСКАЯ</w:t>
      </w:r>
      <w:r w:rsidR="005829EC">
        <w:rPr>
          <w:rFonts w:cs="Times New Roman"/>
          <w:sz w:val="20"/>
          <w:szCs w:val="20"/>
        </w:rPr>
        <w:t xml:space="preserve"> </w:t>
      </w:r>
      <w:r w:rsidRPr="00BB597A">
        <w:rPr>
          <w:rFonts w:cs="Times New Roman"/>
          <w:sz w:val="20"/>
          <w:szCs w:val="20"/>
        </w:rPr>
        <w:t>ОБЛАСТЬ</w:t>
      </w:r>
    </w:p>
    <w:p w:rsidR="00BB597A" w:rsidRPr="00BB597A" w:rsidRDefault="00BB597A" w:rsidP="00BB597A">
      <w:pPr>
        <w:jc w:val="center"/>
        <w:rPr>
          <w:rFonts w:cs="Times New Roman"/>
          <w:sz w:val="20"/>
          <w:szCs w:val="20"/>
        </w:rPr>
      </w:pPr>
      <w:r w:rsidRPr="00BB597A">
        <w:rPr>
          <w:rFonts w:cs="Times New Roman"/>
          <w:sz w:val="20"/>
          <w:szCs w:val="20"/>
        </w:rPr>
        <w:t>СОБРАНИЕ</w:t>
      </w:r>
      <w:r w:rsidR="005829EC">
        <w:rPr>
          <w:rFonts w:cs="Times New Roman"/>
          <w:sz w:val="20"/>
          <w:szCs w:val="20"/>
        </w:rPr>
        <w:t xml:space="preserve"> </w:t>
      </w:r>
      <w:r w:rsidRPr="00BB597A">
        <w:rPr>
          <w:rFonts w:cs="Times New Roman"/>
          <w:sz w:val="20"/>
          <w:szCs w:val="20"/>
        </w:rPr>
        <w:t>ДЕПУТАТОВ</w:t>
      </w:r>
      <w:r w:rsidR="005829EC">
        <w:rPr>
          <w:rFonts w:cs="Times New Roman"/>
          <w:sz w:val="20"/>
          <w:szCs w:val="20"/>
        </w:rPr>
        <w:t xml:space="preserve"> </w:t>
      </w:r>
      <w:r w:rsidRPr="00BB597A">
        <w:rPr>
          <w:rFonts w:cs="Times New Roman"/>
          <w:sz w:val="20"/>
          <w:szCs w:val="20"/>
        </w:rPr>
        <w:t>КАДЫЙСКОГО</w:t>
      </w:r>
      <w:r w:rsidR="005829EC">
        <w:rPr>
          <w:rFonts w:cs="Times New Roman"/>
          <w:sz w:val="20"/>
          <w:szCs w:val="20"/>
        </w:rPr>
        <w:t xml:space="preserve"> </w:t>
      </w:r>
      <w:r w:rsidRPr="00BB597A">
        <w:rPr>
          <w:rFonts w:cs="Times New Roman"/>
          <w:sz w:val="20"/>
          <w:szCs w:val="20"/>
        </w:rPr>
        <w:t>МУНИЦИПАЛЬНОГО</w:t>
      </w:r>
      <w:r w:rsidR="005829EC">
        <w:rPr>
          <w:rFonts w:cs="Times New Roman"/>
          <w:sz w:val="20"/>
          <w:szCs w:val="20"/>
        </w:rPr>
        <w:t xml:space="preserve"> </w:t>
      </w:r>
      <w:r w:rsidRPr="00BB597A">
        <w:rPr>
          <w:rFonts w:cs="Times New Roman"/>
          <w:sz w:val="20"/>
          <w:szCs w:val="20"/>
        </w:rPr>
        <w:t>РАЙОНА</w:t>
      </w:r>
    </w:p>
    <w:p w:rsidR="00BB597A" w:rsidRPr="00BB597A" w:rsidRDefault="00BB597A" w:rsidP="00BB597A">
      <w:pPr>
        <w:jc w:val="center"/>
        <w:rPr>
          <w:rFonts w:cs="Times New Roman"/>
          <w:sz w:val="20"/>
          <w:szCs w:val="20"/>
        </w:rPr>
      </w:pPr>
      <w:r w:rsidRPr="00BB597A">
        <w:rPr>
          <w:rFonts w:cs="Times New Roman"/>
          <w:sz w:val="20"/>
          <w:szCs w:val="20"/>
        </w:rPr>
        <w:t>Р Е Ш Е Н И Е</w:t>
      </w:r>
      <w:r w:rsidR="005829EC">
        <w:rPr>
          <w:rFonts w:cs="Times New Roman"/>
          <w:sz w:val="20"/>
          <w:szCs w:val="20"/>
        </w:rPr>
        <w:t xml:space="preserve"> </w:t>
      </w:r>
    </w:p>
    <w:p w:rsidR="00BB597A" w:rsidRPr="00BB597A" w:rsidRDefault="005829EC" w:rsidP="00BB597A">
      <w:pPr>
        <w:pStyle w:val="3"/>
        <w:rPr>
          <w:rFonts w:ascii="Times New Roman" w:hAnsi="Times New Roman" w:cs="Times New Roman"/>
          <w:sz w:val="20"/>
          <w:szCs w:val="20"/>
        </w:rPr>
      </w:pPr>
      <w:r>
        <w:rPr>
          <w:rFonts w:ascii="Times New Roman" w:hAnsi="Times New Roman" w:cs="Times New Roman"/>
          <w:b w:val="0"/>
          <w:sz w:val="20"/>
          <w:szCs w:val="20"/>
        </w:rPr>
        <w:t xml:space="preserve"> </w:t>
      </w:r>
      <w:r w:rsidR="00BB597A" w:rsidRPr="00BB597A">
        <w:rPr>
          <w:rFonts w:ascii="Times New Roman" w:hAnsi="Times New Roman" w:cs="Times New Roman"/>
          <w:b w:val="0"/>
          <w:sz w:val="20"/>
          <w:szCs w:val="20"/>
        </w:rPr>
        <w:t>27</w:t>
      </w:r>
      <w:r>
        <w:rPr>
          <w:rFonts w:ascii="Times New Roman" w:hAnsi="Times New Roman" w:cs="Times New Roman"/>
          <w:b w:val="0"/>
          <w:sz w:val="20"/>
          <w:szCs w:val="20"/>
        </w:rPr>
        <w:t xml:space="preserve"> </w:t>
      </w:r>
      <w:r w:rsidR="00BB597A" w:rsidRPr="00BB597A">
        <w:rPr>
          <w:rFonts w:ascii="Times New Roman" w:hAnsi="Times New Roman" w:cs="Times New Roman"/>
          <w:b w:val="0"/>
          <w:sz w:val="20"/>
          <w:szCs w:val="20"/>
        </w:rPr>
        <w:t>октября</w:t>
      </w:r>
      <w:r>
        <w:rPr>
          <w:rFonts w:ascii="Times New Roman" w:hAnsi="Times New Roman" w:cs="Times New Roman"/>
          <w:b w:val="0"/>
          <w:sz w:val="20"/>
          <w:szCs w:val="20"/>
        </w:rPr>
        <w:t xml:space="preserve"> </w:t>
      </w:r>
      <w:r w:rsidR="00BB597A" w:rsidRPr="00BB597A">
        <w:rPr>
          <w:rFonts w:ascii="Times New Roman" w:hAnsi="Times New Roman" w:cs="Times New Roman"/>
          <w:b w:val="0"/>
          <w:sz w:val="20"/>
          <w:szCs w:val="20"/>
        </w:rPr>
        <w:t>2016 года</w:t>
      </w:r>
      <w:r>
        <w:rPr>
          <w:rFonts w:ascii="Times New Roman" w:hAnsi="Times New Roman" w:cs="Times New Roman"/>
          <w:b w:val="0"/>
          <w:sz w:val="20"/>
          <w:szCs w:val="20"/>
        </w:rPr>
        <w:t xml:space="preserve"> </w:t>
      </w:r>
      <w:r w:rsidR="008F5A4E">
        <w:rPr>
          <w:rFonts w:ascii="Times New Roman" w:hAnsi="Times New Roman" w:cs="Times New Roman"/>
          <w:b w:val="0"/>
          <w:sz w:val="20"/>
          <w:szCs w:val="20"/>
        </w:rPr>
        <w:t xml:space="preserve">                                                                                                                                                                 </w:t>
      </w:r>
      <w:r w:rsidR="00BB597A" w:rsidRPr="00BB597A">
        <w:rPr>
          <w:rFonts w:ascii="Times New Roman" w:hAnsi="Times New Roman" w:cs="Times New Roman"/>
          <w:b w:val="0"/>
          <w:sz w:val="20"/>
          <w:szCs w:val="20"/>
        </w:rPr>
        <w:t>№ 103</w:t>
      </w:r>
      <w:r>
        <w:rPr>
          <w:rFonts w:ascii="Times New Roman" w:hAnsi="Times New Roman" w:cs="Times New Roman"/>
          <w:b w:val="0"/>
          <w:sz w:val="20"/>
          <w:szCs w:val="20"/>
        </w:rPr>
        <w:t xml:space="preserve"> </w:t>
      </w:r>
    </w:p>
    <w:p w:rsidR="00BB597A" w:rsidRPr="002E26A2" w:rsidRDefault="00BB597A" w:rsidP="00BB597A">
      <w:pPr>
        <w:rPr>
          <w:rFonts w:cs="Times New Roman"/>
          <w:sz w:val="8"/>
          <w:szCs w:val="8"/>
        </w:rPr>
      </w:pPr>
    </w:p>
    <w:p w:rsidR="00BB597A" w:rsidRDefault="00BB597A" w:rsidP="00BB597A">
      <w:pPr>
        <w:rPr>
          <w:rFonts w:cs="Times New Roman"/>
          <w:sz w:val="20"/>
          <w:szCs w:val="20"/>
        </w:rPr>
      </w:pPr>
      <w:r w:rsidRPr="00BB597A">
        <w:rPr>
          <w:rFonts w:cs="Times New Roman"/>
          <w:sz w:val="20"/>
          <w:szCs w:val="20"/>
        </w:rPr>
        <w:t>Об организации бюджетного процесса</w:t>
      </w:r>
    </w:p>
    <w:p w:rsidR="00512BD6" w:rsidRPr="002E26A2" w:rsidRDefault="00512BD6" w:rsidP="00BB597A">
      <w:pPr>
        <w:rPr>
          <w:rFonts w:cs="Times New Roman"/>
          <w:sz w:val="8"/>
          <w:szCs w:val="8"/>
        </w:rPr>
      </w:pPr>
    </w:p>
    <w:p w:rsidR="00BB597A" w:rsidRPr="00BB597A" w:rsidRDefault="00BB597A" w:rsidP="00BB597A">
      <w:pPr>
        <w:ind w:firstLine="708"/>
        <w:jc w:val="both"/>
        <w:rPr>
          <w:rFonts w:cs="Times New Roman"/>
          <w:sz w:val="20"/>
          <w:szCs w:val="20"/>
        </w:rPr>
      </w:pPr>
      <w:r w:rsidRPr="00BB597A">
        <w:rPr>
          <w:rFonts w:cs="Times New Roman"/>
          <w:sz w:val="20"/>
          <w:szCs w:val="20"/>
        </w:rPr>
        <w:t>В соответствии со статьей 1 Федерального закона Российской Федерации от 02.06.2016г. № 158-ФЗ «О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 руководствуясь Уставом Кадыйского муниципального района,</w:t>
      </w:r>
    </w:p>
    <w:p w:rsidR="00BB597A" w:rsidRPr="00BB597A" w:rsidRDefault="00BB597A" w:rsidP="00BB597A">
      <w:pPr>
        <w:jc w:val="both"/>
        <w:rPr>
          <w:rFonts w:cs="Times New Roman"/>
          <w:sz w:val="20"/>
          <w:szCs w:val="20"/>
        </w:rPr>
      </w:pPr>
      <w:r w:rsidRPr="00BB597A">
        <w:rPr>
          <w:rFonts w:cs="Times New Roman"/>
          <w:sz w:val="20"/>
          <w:szCs w:val="20"/>
        </w:rPr>
        <w:t>Собрание депутатов решило:</w:t>
      </w:r>
    </w:p>
    <w:p w:rsidR="00BB597A" w:rsidRPr="00BB597A" w:rsidRDefault="00BB597A" w:rsidP="00BB597A">
      <w:pPr>
        <w:jc w:val="both"/>
        <w:rPr>
          <w:rFonts w:cs="Times New Roman"/>
          <w:sz w:val="20"/>
          <w:szCs w:val="20"/>
        </w:rPr>
      </w:pPr>
      <w:r w:rsidRPr="00BB597A">
        <w:rPr>
          <w:rFonts w:cs="Times New Roman"/>
          <w:sz w:val="20"/>
          <w:szCs w:val="20"/>
        </w:rPr>
        <w:t xml:space="preserve">1.Администрация Кадыйского муниципального вносит на рассмотрение Собрания депутатов Кадыйского муниципального района, проект решения о бюджете Кадыйского муниципального района на 2017 год, не позднее 21 </w:t>
      </w:r>
      <w:r w:rsidRPr="00BB597A">
        <w:rPr>
          <w:rFonts w:cs="Times New Roman"/>
          <w:sz w:val="20"/>
          <w:szCs w:val="20"/>
        </w:rPr>
        <w:lastRenderedPageBreak/>
        <w:t>ноября 2016 года.</w:t>
      </w:r>
    </w:p>
    <w:p w:rsidR="00BB597A" w:rsidRPr="00BB597A" w:rsidRDefault="00BB597A" w:rsidP="00BB597A">
      <w:pPr>
        <w:jc w:val="both"/>
        <w:rPr>
          <w:rFonts w:cs="Times New Roman"/>
          <w:sz w:val="20"/>
          <w:szCs w:val="20"/>
        </w:rPr>
      </w:pPr>
      <w:r w:rsidRPr="00BB597A">
        <w:rPr>
          <w:rFonts w:cs="Times New Roman"/>
          <w:sz w:val="20"/>
          <w:szCs w:val="20"/>
        </w:rPr>
        <w:t>2.Настоящее решение вступает в силу со дня его официального опубликования.</w:t>
      </w:r>
    </w:p>
    <w:p w:rsidR="00BB597A" w:rsidRPr="00BB597A" w:rsidRDefault="00BB597A" w:rsidP="00BB597A">
      <w:pPr>
        <w:jc w:val="both"/>
        <w:rPr>
          <w:rFonts w:cs="Times New Roman"/>
          <w:sz w:val="20"/>
          <w:szCs w:val="20"/>
        </w:rPr>
      </w:pPr>
    </w:p>
    <w:p w:rsidR="00BB597A" w:rsidRPr="00C90DC6" w:rsidRDefault="00BB597A" w:rsidP="00BB597A">
      <w:pPr>
        <w:rPr>
          <w:rFonts w:cs="Times New Roman"/>
          <w:sz w:val="20"/>
          <w:szCs w:val="20"/>
        </w:rPr>
      </w:pPr>
      <w:r w:rsidRPr="00C90DC6">
        <w:rPr>
          <w:rFonts w:cs="Times New Roman"/>
          <w:sz w:val="20"/>
          <w:szCs w:val="20"/>
        </w:rPr>
        <w:t>Глава</w:t>
      </w:r>
      <w:r>
        <w:rPr>
          <w:rFonts w:cs="Times New Roman"/>
          <w:sz w:val="20"/>
          <w:szCs w:val="20"/>
        </w:rPr>
        <w:t xml:space="preserve"> Кадыйского</w:t>
      </w:r>
      <w:r w:rsidR="005829EC">
        <w:rPr>
          <w:rFonts w:cs="Times New Roman"/>
          <w:sz w:val="20"/>
          <w:szCs w:val="20"/>
        </w:rPr>
        <w:t xml:space="preserve"> </w:t>
      </w:r>
      <w:r w:rsidRPr="00C90DC6">
        <w:rPr>
          <w:rFonts w:cs="Times New Roman"/>
          <w:sz w:val="20"/>
          <w:szCs w:val="20"/>
        </w:rPr>
        <w:t>муниципального района</w:t>
      </w:r>
      <w:r w:rsidR="005829EC">
        <w:rPr>
          <w:rFonts w:cs="Times New Roman"/>
          <w:sz w:val="20"/>
          <w:szCs w:val="20"/>
        </w:rPr>
        <w:t xml:space="preserve"> </w:t>
      </w:r>
      <w:r w:rsidR="008F5A4E">
        <w:rPr>
          <w:rFonts w:cs="Times New Roman"/>
          <w:sz w:val="20"/>
          <w:szCs w:val="20"/>
        </w:rPr>
        <w:t xml:space="preserve">                                                       </w:t>
      </w:r>
      <w:r>
        <w:rPr>
          <w:rFonts w:cs="Times New Roman"/>
          <w:sz w:val="20"/>
          <w:szCs w:val="20"/>
        </w:rPr>
        <w:t>Председатель</w:t>
      </w:r>
      <w:r w:rsidR="005829EC">
        <w:rPr>
          <w:rFonts w:cs="Times New Roman"/>
          <w:sz w:val="20"/>
          <w:szCs w:val="20"/>
        </w:rPr>
        <w:t xml:space="preserve"> </w:t>
      </w:r>
      <w:r w:rsidRPr="00C90DC6">
        <w:rPr>
          <w:rFonts w:cs="Times New Roman"/>
          <w:sz w:val="20"/>
          <w:szCs w:val="20"/>
        </w:rPr>
        <w:t>Собрания</w:t>
      </w:r>
      <w:r w:rsidR="005829EC">
        <w:rPr>
          <w:rFonts w:cs="Times New Roman"/>
          <w:sz w:val="20"/>
          <w:szCs w:val="20"/>
        </w:rPr>
        <w:t xml:space="preserve"> </w:t>
      </w:r>
      <w:r w:rsidRPr="00C90DC6">
        <w:rPr>
          <w:rFonts w:cs="Times New Roman"/>
          <w:sz w:val="20"/>
          <w:szCs w:val="20"/>
        </w:rPr>
        <w:t>депутатов</w:t>
      </w:r>
      <w:r w:rsidR="005829EC">
        <w:rPr>
          <w:rFonts w:cs="Times New Roman"/>
          <w:sz w:val="20"/>
          <w:szCs w:val="20"/>
        </w:rPr>
        <w:t xml:space="preserve"> </w:t>
      </w:r>
    </w:p>
    <w:p w:rsidR="00BB597A" w:rsidRPr="00C90DC6" w:rsidRDefault="005829EC" w:rsidP="00BB597A">
      <w:pPr>
        <w:rPr>
          <w:rFonts w:cs="Times New Roman"/>
          <w:sz w:val="20"/>
          <w:szCs w:val="20"/>
        </w:rPr>
      </w:pPr>
      <w:r>
        <w:rPr>
          <w:rFonts w:cs="Times New Roman"/>
          <w:sz w:val="20"/>
          <w:szCs w:val="20"/>
        </w:rPr>
        <w:t xml:space="preserve"> </w:t>
      </w:r>
      <w:r w:rsidR="00BB597A" w:rsidRPr="00C90DC6">
        <w:rPr>
          <w:rFonts w:cs="Times New Roman"/>
          <w:sz w:val="20"/>
          <w:szCs w:val="20"/>
        </w:rPr>
        <w:t>В.В.Зайцев</w:t>
      </w:r>
      <w:r>
        <w:rPr>
          <w:rFonts w:cs="Times New Roman"/>
          <w:sz w:val="20"/>
          <w:szCs w:val="20"/>
        </w:rPr>
        <w:t xml:space="preserve"> </w:t>
      </w:r>
      <w:r w:rsidR="008F5A4E">
        <w:rPr>
          <w:rFonts w:cs="Times New Roman"/>
          <w:sz w:val="20"/>
          <w:szCs w:val="20"/>
        </w:rPr>
        <w:t xml:space="preserve">                                                                                                             </w:t>
      </w:r>
      <w:r w:rsidR="00BB597A" w:rsidRPr="00C90DC6">
        <w:rPr>
          <w:rFonts w:cs="Times New Roman"/>
          <w:sz w:val="20"/>
          <w:szCs w:val="20"/>
        </w:rPr>
        <w:t>М.В.Аристова</w:t>
      </w:r>
    </w:p>
    <w:p w:rsidR="00512BD6" w:rsidRPr="002E26A2" w:rsidRDefault="00512BD6" w:rsidP="00BB597A">
      <w:pPr>
        <w:rPr>
          <w:rFonts w:cs="Times New Roman"/>
          <w:sz w:val="8"/>
          <w:szCs w:val="8"/>
        </w:rPr>
      </w:pPr>
    </w:p>
    <w:p w:rsidR="00512BD6" w:rsidRPr="00512BD6" w:rsidRDefault="00512BD6" w:rsidP="00512BD6">
      <w:pPr>
        <w:jc w:val="center"/>
        <w:rPr>
          <w:sz w:val="20"/>
          <w:szCs w:val="20"/>
        </w:rPr>
      </w:pPr>
      <w:r w:rsidRPr="00512BD6">
        <w:rPr>
          <w:sz w:val="20"/>
          <w:szCs w:val="20"/>
        </w:rPr>
        <w:t>РОССИЙСКАЯ</w:t>
      </w:r>
      <w:r w:rsidR="005829EC">
        <w:rPr>
          <w:sz w:val="20"/>
          <w:szCs w:val="20"/>
        </w:rPr>
        <w:t xml:space="preserve"> </w:t>
      </w:r>
      <w:r w:rsidRPr="00512BD6">
        <w:rPr>
          <w:sz w:val="20"/>
          <w:szCs w:val="20"/>
        </w:rPr>
        <w:t>ФЕДЕРАЦИЯ</w:t>
      </w:r>
    </w:p>
    <w:p w:rsidR="00512BD6" w:rsidRPr="00512BD6" w:rsidRDefault="00512BD6" w:rsidP="00512BD6">
      <w:pPr>
        <w:jc w:val="center"/>
        <w:rPr>
          <w:sz w:val="20"/>
          <w:szCs w:val="20"/>
        </w:rPr>
      </w:pPr>
      <w:r w:rsidRPr="00512BD6">
        <w:rPr>
          <w:sz w:val="20"/>
          <w:szCs w:val="20"/>
        </w:rPr>
        <w:t>КОСТРОМСКАЯ</w:t>
      </w:r>
      <w:r w:rsidR="005829EC">
        <w:rPr>
          <w:sz w:val="20"/>
          <w:szCs w:val="20"/>
        </w:rPr>
        <w:t xml:space="preserve"> </w:t>
      </w:r>
      <w:r w:rsidRPr="00512BD6">
        <w:rPr>
          <w:sz w:val="20"/>
          <w:szCs w:val="20"/>
        </w:rPr>
        <w:t>ОБЛАСТЬ</w:t>
      </w:r>
    </w:p>
    <w:p w:rsidR="00512BD6" w:rsidRPr="00512BD6" w:rsidRDefault="00512BD6" w:rsidP="00512BD6">
      <w:pPr>
        <w:jc w:val="center"/>
        <w:rPr>
          <w:sz w:val="20"/>
          <w:szCs w:val="20"/>
        </w:rPr>
      </w:pPr>
      <w:r w:rsidRPr="00512BD6">
        <w:rPr>
          <w:sz w:val="20"/>
          <w:szCs w:val="20"/>
        </w:rPr>
        <w:t>СОБРАНИЕ</w:t>
      </w:r>
      <w:r w:rsidR="005829EC">
        <w:rPr>
          <w:sz w:val="20"/>
          <w:szCs w:val="20"/>
        </w:rPr>
        <w:t xml:space="preserve"> </w:t>
      </w:r>
      <w:r w:rsidRPr="00512BD6">
        <w:rPr>
          <w:sz w:val="20"/>
          <w:szCs w:val="20"/>
        </w:rPr>
        <w:t>ДЕПУТАТОВ</w:t>
      </w:r>
      <w:r w:rsidR="005829EC">
        <w:rPr>
          <w:sz w:val="20"/>
          <w:szCs w:val="20"/>
        </w:rPr>
        <w:t xml:space="preserve"> </w:t>
      </w:r>
      <w:r w:rsidRPr="00512BD6">
        <w:rPr>
          <w:sz w:val="20"/>
          <w:szCs w:val="20"/>
        </w:rPr>
        <w:t>КАДЫЙСКОГО</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p>
    <w:p w:rsidR="00512BD6" w:rsidRPr="002E26A2" w:rsidRDefault="00512BD6" w:rsidP="00512BD6">
      <w:pPr>
        <w:jc w:val="both"/>
        <w:rPr>
          <w:sz w:val="8"/>
          <w:szCs w:val="8"/>
        </w:rPr>
      </w:pPr>
    </w:p>
    <w:p w:rsidR="00512BD6" w:rsidRPr="00512BD6" w:rsidRDefault="00512BD6" w:rsidP="00512BD6">
      <w:pPr>
        <w:jc w:val="center"/>
        <w:rPr>
          <w:sz w:val="20"/>
          <w:szCs w:val="20"/>
        </w:rPr>
      </w:pPr>
      <w:r w:rsidRPr="00512BD6">
        <w:rPr>
          <w:sz w:val="20"/>
          <w:szCs w:val="20"/>
        </w:rPr>
        <w:t>РЕШЕНИЕ</w:t>
      </w:r>
    </w:p>
    <w:p w:rsidR="00512BD6" w:rsidRPr="00512BD6" w:rsidRDefault="00512BD6" w:rsidP="00512BD6">
      <w:pPr>
        <w:rPr>
          <w:sz w:val="20"/>
          <w:szCs w:val="20"/>
        </w:rPr>
      </w:pPr>
      <w:r w:rsidRPr="00512BD6">
        <w:rPr>
          <w:sz w:val="20"/>
          <w:szCs w:val="20"/>
        </w:rPr>
        <w:t>27</w:t>
      </w:r>
      <w:r w:rsidR="005829EC">
        <w:rPr>
          <w:sz w:val="20"/>
          <w:szCs w:val="20"/>
        </w:rPr>
        <w:t xml:space="preserve"> </w:t>
      </w:r>
      <w:r w:rsidRPr="00512BD6">
        <w:rPr>
          <w:sz w:val="20"/>
          <w:szCs w:val="20"/>
        </w:rPr>
        <w:t>октября</w:t>
      </w:r>
      <w:r w:rsidR="005829EC">
        <w:rPr>
          <w:sz w:val="20"/>
          <w:szCs w:val="20"/>
        </w:rPr>
        <w:t xml:space="preserve"> </w:t>
      </w:r>
      <w:r w:rsidRPr="00512BD6">
        <w:rPr>
          <w:sz w:val="20"/>
          <w:szCs w:val="20"/>
        </w:rPr>
        <w:t>2016года</w:t>
      </w:r>
      <w:r w:rsidR="005829EC">
        <w:rPr>
          <w:sz w:val="20"/>
          <w:szCs w:val="20"/>
        </w:rPr>
        <w:t xml:space="preserve"> </w:t>
      </w:r>
      <w:r w:rsidR="002E26A2">
        <w:rPr>
          <w:sz w:val="20"/>
          <w:szCs w:val="20"/>
        </w:rPr>
        <w:t xml:space="preserve">                                                                                                                                                           </w:t>
      </w:r>
      <w:r w:rsidRPr="00512BD6">
        <w:rPr>
          <w:sz w:val="20"/>
          <w:szCs w:val="20"/>
        </w:rPr>
        <w:t>№</w:t>
      </w:r>
      <w:r w:rsidR="005829EC">
        <w:rPr>
          <w:sz w:val="20"/>
          <w:szCs w:val="20"/>
        </w:rPr>
        <w:t xml:space="preserve"> </w:t>
      </w:r>
      <w:r>
        <w:rPr>
          <w:sz w:val="20"/>
          <w:szCs w:val="20"/>
        </w:rPr>
        <w:t>104</w:t>
      </w:r>
    </w:p>
    <w:p w:rsidR="00512BD6" w:rsidRPr="00512BD6" w:rsidRDefault="00512BD6" w:rsidP="00512BD6">
      <w:pPr>
        <w:jc w:val="both"/>
        <w:rPr>
          <w:sz w:val="20"/>
          <w:szCs w:val="20"/>
        </w:rPr>
      </w:pPr>
    </w:p>
    <w:p w:rsidR="00512BD6" w:rsidRPr="00512BD6" w:rsidRDefault="00512BD6" w:rsidP="00512BD6">
      <w:pPr>
        <w:jc w:val="both"/>
        <w:rPr>
          <w:sz w:val="20"/>
          <w:szCs w:val="20"/>
        </w:rPr>
      </w:pPr>
      <w:r w:rsidRPr="00512BD6">
        <w:rPr>
          <w:sz w:val="20"/>
          <w:szCs w:val="20"/>
        </w:rPr>
        <w:t>О</w:t>
      </w:r>
      <w:r w:rsidR="005829EC">
        <w:rPr>
          <w:sz w:val="20"/>
          <w:szCs w:val="20"/>
        </w:rPr>
        <w:t xml:space="preserve"> </w:t>
      </w:r>
      <w:r w:rsidRPr="00512BD6">
        <w:rPr>
          <w:sz w:val="20"/>
          <w:szCs w:val="20"/>
        </w:rPr>
        <w:t>выполнении</w:t>
      </w:r>
      <w:r w:rsidR="005829EC">
        <w:rPr>
          <w:sz w:val="20"/>
          <w:szCs w:val="20"/>
        </w:rPr>
        <w:t xml:space="preserve"> </w:t>
      </w:r>
      <w:r w:rsidRPr="00512BD6">
        <w:rPr>
          <w:sz w:val="20"/>
          <w:szCs w:val="20"/>
        </w:rPr>
        <w:t>плана</w:t>
      </w:r>
      <w:r w:rsidR="005829EC">
        <w:rPr>
          <w:sz w:val="20"/>
          <w:szCs w:val="20"/>
        </w:rPr>
        <w:t xml:space="preserve"> </w:t>
      </w:r>
      <w:r w:rsidRPr="00512BD6">
        <w:rPr>
          <w:sz w:val="20"/>
          <w:szCs w:val="20"/>
        </w:rPr>
        <w:t>мероприятий</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реализации</w:t>
      </w:r>
    </w:p>
    <w:p w:rsidR="00512BD6" w:rsidRPr="00512BD6" w:rsidRDefault="00512BD6" w:rsidP="00512BD6">
      <w:pPr>
        <w:jc w:val="both"/>
        <w:rPr>
          <w:sz w:val="20"/>
          <w:szCs w:val="20"/>
        </w:rPr>
      </w:pPr>
      <w:r w:rsidRPr="00512BD6">
        <w:rPr>
          <w:sz w:val="20"/>
          <w:szCs w:val="20"/>
        </w:rPr>
        <w:t>программы</w:t>
      </w:r>
      <w:r w:rsidR="005829EC">
        <w:rPr>
          <w:sz w:val="20"/>
          <w:szCs w:val="20"/>
        </w:rPr>
        <w:t xml:space="preserve"> </w:t>
      </w:r>
      <w:r w:rsidRPr="00512BD6">
        <w:rPr>
          <w:sz w:val="20"/>
          <w:szCs w:val="20"/>
        </w:rPr>
        <w:t>оздоровления</w:t>
      </w:r>
      <w:r w:rsidR="005829EC">
        <w:rPr>
          <w:sz w:val="20"/>
          <w:szCs w:val="20"/>
        </w:rPr>
        <w:t xml:space="preserve"> </w:t>
      </w:r>
      <w:r w:rsidRPr="00512BD6">
        <w:rPr>
          <w:sz w:val="20"/>
          <w:szCs w:val="20"/>
        </w:rPr>
        <w:t>муниципальных</w:t>
      </w:r>
      <w:r w:rsidR="005829EC">
        <w:rPr>
          <w:sz w:val="20"/>
          <w:szCs w:val="20"/>
        </w:rPr>
        <w:t xml:space="preserve"> </w:t>
      </w:r>
      <w:r w:rsidRPr="00512BD6">
        <w:rPr>
          <w:sz w:val="20"/>
          <w:szCs w:val="20"/>
        </w:rPr>
        <w:t>финансов</w:t>
      </w:r>
    </w:p>
    <w:p w:rsidR="00512BD6" w:rsidRPr="00512BD6" w:rsidRDefault="00512BD6" w:rsidP="00512BD6">
      <w:pPr>
        <w:jc w:val="both"/>
        <w:rPr>
          <w:sz w:val="20"/>
          <w:szCs w:val="20"/>
        </w:rPr>
      </w:pPr>
      <w:r w:rsidRPr="00512BD6">
        <w:rPr>
          <w:sz w:val="20"/>
          <w:szCs w:val="20"/>
        </w:rPr>
        <w:t>Кадыйского</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2016 — 2018 годы.</w:t>
      </w:r>
    </w:p>
    <w:p w:rsidR="00512BD6" w:rsidRPr="002E26A2" w:rsidRDefault="00512BD6" w:rsidP="00512BD6">
      <w:pPr>
        <w:jc w:val="both"/>
        <w:rPr>
          <w:sz w:val="8"/>
          <w:szCs w:val="8"/>
        </w:rPr>
      </w:pPr>
    </w:p>
    <w:p w:rsidR="00512BD6" w:rsidRPr="00512BD6" w:rsidRDefault="00512BD6" w:rsidP="00512BD6">
      <w:pPr>
        <w:jc w:val="both"/>
        <w:rPr>
          <w:sz w:val="20"/>
          <w:szCs w:val="20"/>
        </w:rPr>
      </w:pPr>
      <w:r w:rsidRPr="00512BD6">
        <w:rPr>
          <w:sz w:val="20"/>
          <w:szCs w:val="20"/>
        </w:rPr>
        <w:tab/>
        <w:t>Заслушав</w:t>
      </w:r>
      <w:r w:rsidR="005829EC">
        <w:rPr>
          <w:sz w:val="20"/>
          <w:szCs w:val="20"/>
        </w:rPr>
        <w:t xml:space="preserve"> </w:t>
      </w:r>
      <w:r w:rsidRPr="00512BD6">
        <w:rPr>
          <w:sz w:val="20"/>
          <w:szCs w:val="20"/>
        </w:rPr>
        <w:t>отчет</w:t>
      </w:r>
      <w:r w:rsidR="005829EC">
        <w:rPr>
          <w:sz w:val="20"/>
          <w:szCs w:val="20"/>
        </w:rPr>
        <w:t xml:space="preserve"> </w:t>
      </w:r>
      <w:r w:rsidRPr="00512BD6">
        <w:rPr>
          <w:sz w:val="20"/>
          <w:szCs w:val="20"/>
        </w:rPr>
        <w:t>администрации</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о</w:t>
      </w:r>
      <w:r w:rsidR="005829EC">
        <w:rPr>
          <w:sz w:val="20"/>
          <w:szCs w:val="20"/>
        </w:rPr>
        <w:t xml:space="preserve"> </w:t>
      </w:r>
      <w:r w:rsidRPr="00512BD6">
        <w:rPr>
          <w:sz w:val="20"/>
          <w:szCs w:val="20"/>
        </w:rPr>
        <w:t>выполнении плана</w:t>
      </w:r>
      <w:r w:rsidR="005829EC">
        <w:rPr>
          <w:sz w:val="20"/>
          <w:szCs w:val="20"/>
        </w:rPr>
        <w:t xml:space="preserve"> </w:t>
      </w:r>
      <w:r w:rsidRPr="00512BD6">
        <w:rPr>
          <w:sz w:val="20"/>
          <w:szCs w:val="20"/>
        </w:rPr>
        <w:t>мероприятий</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реализации программы</w:t>
      </w:r>
      <w:r w:rsidR="005829EC">
        <w:rPr>
          <w:sz w:val="20"/>
          <w:szCs w:val="20"/>
        </w:rPr>
        <w:t xml:space="preserve"> </w:t>
      </w:r>
      <w:r w:rsidRPr="00512BD6">
        <w:rPr>
          <w:sz w:val="20"/>
          <w:szCs w:val="20"/>
        </w:rPr>
        <w:t>оздоровления</w:t>
      </w:r>
      <w:r w:rsidR="005829EC">
        <w:rPr>
          <w:sz w:val="20"/>
          <w:szCs w:val="20"/>
        </w:rPr>
        <w:t xml:space="preserve"> </w:t>
      </w:r>
      <w:r w:rsidRPr="00512BD6">
        <w:rPr>
          <w:sz w:val="20"/>
          <w:szCs w:val="20"/>
        </w:rPr>
        <w:t>муниципальных</w:t>
      </w:r>
      <w:r w:rsidR="005829EC">
        <w:rPr>
          <w:sz w:val="20"/>
          <w:szCs w:val="20"/>
        </w:rPr>
        <w:t xml:space="preserve"> </w:t>
      </w:r>
      <w:r w:rsidRPr="00512BD6">
        <w:rPr>
          <w:sz w:val="20"/>
          <w:szCs w:val="20"/>
        </w:rPr>
        <w:t>финансов</w:t>
      </w:r>
      <w:r w:rsidR="005829EC">
        <w:rPr>
          <w:sz w:val="20"/>
          <w:szCs w:val="20"/>
        </w:rPr>
        <w:t xml:space="preserve"> </w:t>
      </w:r>
      <w:r w:rsidRPr="00512BD6">
        <w:rPr>
          <w:sz w:val="20"/>
          <w:szCs w:val="20"/>
        </w:rPr>
        <w:t>Кадыйского</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2016 — 2018 годы,</w:t>
      </w:r>
    </w:p>
    <w:p w:rsidR="00512BD6" w:rsidRPr="00512BD6" w:rsidRDefault="00512BD6" w:rsidP="00512BD6">
      <w:pPr>
        <w:jc w:val="both"/>
        <w:rPr>
          <w:sz w:val="20"/>
          <w:szCs w:val="20"/>
        </w:rPr>
      </w:pPr>
      <w:r w:rsidRPr="00512BD6">
        <w:rPr>
          <w:sz w:val="20"/>
          <w:szCs w:val="20"/>
        </w:rPr>
        <w:t>Собрание депутатов</w:t>
      </w:r>
      <w:r w:rsidR="005829EC">
        <w:rPr>
          <w:sz w:val="20"/>
          <w:szCs w:val="20"/>
        </w:rPr>
        <w:t xml:space="preserve"> </w:t>
      </w:r>
      <w:r w:rsidRPr="00512BD6">
        <w:rPr>
          <w:sz w:val="20"/>
          <w:szCs w:val="20"/>
        </w:rPr>
        <w:t>отмечает:</w:t>
      </w:r>
    </w:p>
    <w:p w:rsidR="00512BD6" w:rsidRPr="00512BD6" w:rsidRDefault="00512BD6" w:rsidP="00512BD6">
      <w:pPr>
        <w:jc w:val="both"/>
        <w:rPr>
          <w:sz w:val="20"/>
          <w:szCs w:val="20"/>
        </w:rPr>
      </w:pPr>
      <w:r w:rsidRPr="00512BD6">
        <w:rPr>
          <w:sz w:val="20"/>
          <w:szCs w:val="20"/>
        </w:rPr>
        <w:tab/>
        <w:t>В</w:t>
      </w:r>
      <w:r w:rsidR="005829EC">
        <w:rPr>
          <w:sz w:val="20"/>
          <w:szCs w:val="20"/>
        </w:rPr>
        <w:t xml:space="preserve"> </w:t>
      </w:r>
      <w:r w:rsidRPr="00512BD6">
        <w:rPr>
          <w:sz w:val="20"/>
          <w:szCs w:val="20"/>
        </w:rPr>
        <w:t>целях</w:t>
      </w:r>
      <w:r w:rsidR="005829EC">
        <w:rPr>
          <w:sz w:val="20"/>
          <w:szCs w:val="20"/>
        </w:rPr>
        <w:t xml:space="preserve"> </w:t>
      </w:r>
      <w:r w:rsidRPr="00512BD6">
        <w:rPr>
          <w:sz w:val="20"/>
          <w:szCs w:val="20"/>
        </w:rPr>
        <w:t>оздоровления</w:t>
      </w:r>
      <w:r w:rsidR="005829EC">
        <w:rPr>
          <w:sz w:val="20"/>
          <w:szCs w:val="20"/>
        </w:rPr>
        <w:t xml:space="preserve"> </w:t>
      </w:r>
      <w:r w:rsidRPr="00512BD6">
        <w:rPr>
          <w:sz w:val="20"/>
          <w:szCs w:val="20"/>
        </w:rPr>
        <w:t>муниципальных</w:t>
      </w:r>
      <w:r w:rsidR="005829EC">
        <w:rPr>
          <w:sz w:val="20"/>
          <w:szCs w:val="20"/>
        </w:rPr>
        <w:t xml:space="preserve"> </w:t>
      </w:r>
      <w:r w:rsidRPr="00512BD6">
        <w:rPr>
          <w:sz w:val="20"/>
          <w:szCs w:val="20"/>
        </w:rPr>
        <w:t>финансов Кадыйского</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принято</w:t>
      </w:r>
      <w:r w:rsidR="005829EC">
        <w:rPr>
          <w:sz w:val="20"/>
          <w:szCs w:val="20"/>
        </w:rPr>
        <w:t xml:space="preserve"> </w:t>
      </w:r>
      <w:r w:rsidRPr="00512BD6">
        <w:rPr>
          <w:sz w:val="20"/>
          <w:szCs w:val="20"/>
        </w:rPr>
        <w:t>постановление</w:t>
      </w:r>
      <w:r w:rsidR="005829EC">
        <w:rPr>
          <w:sz w:val="20"/>
          <w:szCs w:val="20"/>
        </w:rPr>
        <w:t xml:space="preserve"> </w:t>
      </w:r>
      <w:r w:rsidRPr="00512BD6">
        <w:rPr>
          <w:sz w:val="20"/>
          <w:szCs w:val="20"/>
        </w:rPr>
        <w:t>администрации</w:t>
      </w:r>
      <w:r w:rsidR="005829EC">
        <w:rPr>
          <w:sz w:val="20"/>
          <w:szCs w:val="20"/>
        </w:rPr>
        <w:t xml:space="preserve"> </w:t>
      </w:r>
      <w:r w:rsidRPr="00512BD6">
        <w:rPr>
          <w:sz w:val="20"/>
          <w:szCs w:val="20"/>
        </w:rPr>
        <w:t>Кадыйского</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 340</w:t>
      </w:r>
      <w:r w:rsidR="005829EC">
        <w:rPr>
          <w:sz w:val="20"/>
          <w:szCs w:val="20"/>
        </w:rPr>
        <w:t xml:space="preserve"> </w:t>
      </w:r>
      <w:r w:rsidRPr="00512BD6">
        <w:rPr>
          <w:sz w:val="20"/>
          <w:szCs w:val="20"/>
        </w:rPr>
        <w:t>от</w:t>
      </w:r>
      <w:r w:rsidR="005829EC">
        <w:rPr>
          <w:sz w:val="20"/>
          <w:szCs w:val="20"/>
        </w:rPr>
        <w:t xml:space="preserve"> </w:t>
      </w:r>
      <w:r w:rsidRPr="00512BD6">
        <w:rPr>
          <w:sz w:val="20"/>
          <w:szCs w:val="20"/>
        </w:rPr>
        <w:t>30.12.2015 года, которым</w:t>
      </w:r>
      <w:r w:rsidR="005829EC">
        <w:rPr>
          <w:sz w:val="20"/>
          <w:szCs w:val="20"/>
        </w:rPr>
        <w:t xml:space="preserve"> </w:t>
      </w:r>
      <w:r w:rsidRPr="00512BD6">
        <w:rPr>
          <w:sz w:val="20"/>
          <w:szCs w:val="20"/>
        </w:rPr>
        <w:t>утвержден</w:t>
      </w:r>
      <w:r w:rsidR="005829EC">
        <w:rPr>
          <w:sz w:val="20"/>
          <w:szCs w:val="20"/>
        </w:rPr>
        <w:t xml:space="preserve"> </w:t>
      </w:r>
      <w:r w:rsidRPr="00512BD6">
        <w:rPr>
          <w:sz w:val="20"/>
          <w:szCs w:val="20"/>
        </w:rPr>
        <w:t>план</w:t>
      </w:r>
      <w:r w:rsidR="005829EC">
        <w:rPr>
          <w:sz w:val="20"/>
          <w:szCs w:val="20"/>
        </w:rPr>
        <w:t xml:space="preserve"> </w:t>
      </w:r>
      <w:r w:rsidRPr="00512BD6">
        <w:rPr>
          <w:sz w:val="20"/>
          <w:szCs w:val="20"/>
        </w:rPr>
        <w:t>мероприятий</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реализации</w:t>
      </w:r>
      <w:r w:rsidR="005829EC">
        <w:rPr>
          <w:sz w:val="20"/>
          <w:szCs w:val="20"/>
        </w:rPr>
        <w:t xml:space="preserve"> </w:t>
      </w:r>
      <w:r w:rsidRPr="00512BD6">
        <w:rPr>
          <w:sz w:val="20"/>
          <w:szCs w:val="20"/>
        </w:rPr>
        <w:t>программы</w:t>
      </w:r>
      <w:r w:rsidR="005829EC">
        <w:rPr>
          <w:sz w:val="20"/>
          <w:szCs w:val="20"/>
        </w:rPr>
        <w:t xml:space="preserve"> </w:t>
      </w:r>
      <w:r w:rsidRPr="00512BD6">
        <w:rPr>
          <w:sz w:val="20"/>
          <w:szCs w:val="20"/>
        </w:rPr>
        <w:t>оздоровления</w:t>
      </w:r>
      <w:r w:rsidR="005829EC">
        <w:rPr>
          <w:sz w:val="20"/>
          <w:szCs w:val="20"/>
        </w:rPr>
        <w:t xml:space="preserve"> </w:t>
      </w:r>
      <w:r w:rsidRPr="00512BD6">
        <w:rPr>
          <w:sz w:val="20"/>
          <w:szCs w:val="20"/>
        </w:rPr>
        <w:t>муниципальных финансов</w:t>
      </w:r>
      <w:r w:rsidR="005829EC">
        <w:rPr>
          <w:sz w:val="20"/>
          <w:szCs w:val="20"/>
        </w:rPr>
        <w:t xml:space="preserve"> </w:t>
      </w:r>
      <w:r w:rsidRPr="00512BD6">
        <w:rPr>
          <w:sz w:val="20"/>
          <w:szCs w:val="20"/>
        </w:rPr>
        <w:t>Кадыйского</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Костромской области</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 xml:space="preserve">2016 — 2018 годы. </w:t>
      </w:r>
    </w:p>
    <w:p w:rsidR="00512BD6" w:rsidRPr="00512BD6" w:rsidRDefault="00512BD6" w:rsidP="00512BD6">
      <w:pPr>
        <w:jc w:val="both"/>
        <w:rPr>
          <w:sz w:val="20"/>
          <w:szCs w:val="20"/>
        </w:rPr>
      </w:pPr>
      <w:r w:rsidRPr="00512BD6">
        <w:rPr>
          <w:sz w:val="20"/>
          <w:szCs w:val="20"/>
        </w:rPr>
        <w:tab/>
        <w:t>Работа</w:t>
      </w:r>
      <w:r w:rsidR="005829EC">
        <w:rPr>
          <w:sz w:val="20"/>
          <w:szCs w:val="20"/>
        </w:rPr>
        <w:t xml:space="preserve"> </w:t>
      </w:r>
      <w:r w:rsidRPr="00512BD6">
        <w:rPr>
          <w:sz w:val="20"/>
          <w:szCs w:val="20"/>
        </w:rPr>
        <w:t>органов</w:t>
      </w:r>
      <w:r w:rsidR="005829EC">
        <w:rPr>
          <w:sz w:val="20"/>
          <w:szCs w:val="20"/>
        </w:rPr>
        <w:t xml:space="preserve"> </w:t>
      </w:r>
      <w:r w:rsidRPr="00512BD6">
        <w:rPr>
          <w:sz w:val="20"/>
          <w:szCs w:val="20"/>
        </w:rPr>
        <w:t>местного</w:t>
      </w:r>
      <w:r w:rsidR="005829EC">
        <w:rPr>
          <w:sz w:val="20"/>
          <w:szCs w:val="20"/>
        </w:rPr>
        <w:t xml:space="preserve"> </w:t>
      </w:r>
      <w:r w:rsidRPr="00512BD6">
        <w:rPr>
          <w:sz w:val="20"/>
          <w:szCs w:val="20"/>
        </w:rPr>
        <w:t>самоуправления, структурных</w:t>
      </w:r>
      <w:r w:rsidR="005829EC">
        <w:rPr>
          <w:sz w:val="20"/>
          <w:szCs w:val="20"/>
        </w:rPr>
        <w:t xml:space="preserve"> </w:t>
      </w:r>
      <w:r w:rsidRPr="00512BD6">
        <w:rPr>
          <w:sz w:val="20"/>
          <w:szCs w:val="20"/>
        </w:rPr>
        <w:t>подразделений</w:t>
      </w:r>
      <w:r w:rsidR="005829EC">
        <w:rPr>
          <w:sz w:val="20"/>
          <w:szCs w:val="20"/>
        </w:rPr>
        <w:t xml:space="preserve"> </w:t>
      </w:r>
      <w:r w:rsidRPr="00512BD6">
        <w:rPr>
          <w:sz w:val="20"/>
          <w:szCs w:val="20"/>
        </w:rPr>
        <w:t>администрации</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осуществляется</w:t>
      </w:r>
      <w:r w:rsidR="005829EC">
        <w:rPr>
          <w:sz w:val="20"/>
          <w:szCs w:val="20"/>
        </w:rPr>
        <w:t xml:space="preserve"> </w:t>
      </w:r>
      <w:r w:rsidRPr="00512BD6">
        <w:rPr>
          <w:sz w:val="20"/>
          <w:szCs w:val="20"/>
        </w:rPr>
        <w:t>с</w:t>
      </w:r>
      <w:r w:rsidR="005829EC">
        <w:rPr>
          <w:sz w:val="20"/>
          <w:szCs w:val="20"/>
        </w:rPr>
        <w:t xml:space="preserve"> </w:t>
      </w:r>
      <w:r w:rsidRPr="00512BD6">
        <w:rPr>
          <w:sz w:val="20"/>
          <w:szCs w:val="20"/>
        </w:rPr>
        <w:t>помощью</w:t>
      </w:r>
      <w:r w:rsidR="005829EC">
        <w:rPr>
          <w:sz w:val="20"/>
          <w:szCs w:val="20"/>
        </w:rPr>
        <w:t xml:space="preserve"> </w:t>
      </w:r>
      <w:r w:rsidRPr="00512BD6">
        <w:rPr>
          <w:sz w:val="20"/>
          <w:szCs w:val="20"/>
        </w:rPr>
        <w:t>комплекса</w:t>
      </w:r>
      <w:r w:rsidR="005829EC">
        <w:rPr>
          <w:sz w:val="20"/>
          <w:szCs w:val="20"/>
        </w:rPr>
        <w:t xml:space="preserve"> </w:t>
      </w:r>
      <w:r w:rsidRPr="00512BD6">
        <w:rPr>
          <w:sz w:val="20"/>
          <w:szCs w:val="20"/>
        </w:rPr>
        <w:t>мер,</w:t>
      </w:r>
      <w:r w:rsidR="005829EC">
        <w:rPr>
          <w:sz w:val="20"/>
          <w:szCs w:val="20"/>
        </w:rPr>
        <w:t xml:space="preserve"> </w:t>
      </w:r>
      <w:r w:rsidRPr="00512BD6">
        <w:rPr>
          <w:sz w:val="20"/>
          <w:szCs w:val="20"/>
        </w:rPr>
        <w:t>направленных</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оздоровление</w:t>
      </w:r>
      <w:r w:rsidR="005829EC">
        <w:rPr>
          <w:sz w:val="20"/>
          <w:szCs w:val="20"/>
        </w:rPr>
        <w:t xml:space="preserve"> </w:t>
      </w:r>
      <w:r w:rsidRPr="00512BD6">
        <w:rPr>
          <w:sz w:val="20"/>
          <w:szCs w:val="20"/>
        </w:rPr>
        <w:t>муниципальных финансов</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определены</w:t>
      </w:r>
      <w:r w:rsidR="005829EC">
        <w:rPr>
          <w:sz w:val="20"/>
          <w:szCs w:val="20"/>
        </w:rPr>
        <w:t xml:space="preserve"> </w:t>
      </w:r>
      <w:r w:rsidRPr="00512BD6">
        <w:rPr>
          <w:sz w:val="20"/>
          <w:szCs w:val="20"/>
        </w:rPr>
        <w:t>основные</w:t>
      </w:r>
      <w:r w:rsidR="005829EC">
        <w:rPr>
          <w:sz w:val="20"/>
          <w:szCs w:val="20"/>
        </w:rPr>
        <w:t xml:space="preserve"> </w:t>
      </w:r>
      <w:r w:rsidRPr="00512BD6">
        <w:rPr>
          <w:sz w:val="20"/>
          <w:szCs w:val="20"/>
        </w:rPr>
        <w:t>приоритеты</w:t>
      </w:r>
      <w:r w:rsidR="005829EC">
        <w:rPr>
          <w:sz w:val="20"/>
          <w:szCs w:val="20"/>
        </w:rPr>
        <w:t xml:space="preserve"> </w:t>
      </w:r>
      <w:r w:rsidRPr="00512BD6">
        <w:rPr>
          <w:sz w:val="20"/>
          <w:szCs w:val="20"/>
        </w:rPr>
        <w:t>оздоровления</w:t>
      </w:r>
      <w:r w:rsidR="005829EC">
        <w:rPr>
          <w:sz w:val="20"/>
          <w:szCs w:val="20"/>
        </w:rPr>
        <w:t xml:space="preserve"> </w:t>
      </w:r>
      <w:r w:rsidRPr="00512BD6">
        <w:rPr>
          <w:sz w:val="20"/>
          <w:szCs w:val="20"/>
        </w:rPr>
        <w:t>бюджетно-финансовой</w:t>
      </w:r>
      <w:r w:rsidR="005829EC">
        <w:rPr>
          <w:sz w:val="20"/>
          <w:szCs w:val="20"/>
        </w:rPr>
        <w:t xml:space="preserve"> </w:t>
      </w:r>
      <w:r w:rsidRPr="00512BD6">
        <w:rPr>
          <w:sz w:val="20"/>
          <w:szCs w:val="20"/>
        </w:rPr>
        <w:t>сферы</w:t>
      </w:r>
      <w:r w:rsidR="005829EC">
        <w:rPr>
          <w:sz w:val="20"/>
          <w:szCs w:val="20"/>
        </w:rPr>
        <w:t xml:space="preserve"> </w:t>
      </w:r>
      <w:r w:rsidRPr="00512BD6">
        <w:rPr>
          <w:sz w:val="20"/>
          <w:szCs w:val="20"/>
        </w:rPr>
        <w:t>местного</w:t>
      </w:r>
      <w:r w:rsidR="005829EC">
        <w:rPr>
          <w:sz w:val="20"/>
          <w:szCs w:val="20"/>
        </w:rPr>
        <w:t xml:space="preserve"> </w:t>
      </w:r>
      <w:r w:rsidRPr="00512BD6">
        <w:rPr>
          <w:sz w:val="20"/>
          <w:szCs w:val="20"/>
        </w:rPr>
        <w:t xml:space="preserve">самоуправления. </w:t>
      </w:r>
    </w:p>
    <w:p w:rsidR="00512BD6" w:rsidRPr="00512BD6" w:rsidRDefault="00512BD6" w:rsidP="00512BD6">
      <w:pPr>
        <w:jc w:val="both"/>
        <w:rPr>
          <w:sz w:val="20"/>
          <w:szCs w:val="20"/>
        </w:rPr>
      </w:pPr>
      <w:r w:rsidRPr="00512BD6">
        <w:rPr>
          <w:sz w:val="20"/>
          <w:szCs w:val="20"/>
        </w:rPr>
        <w:tab/>
        <w:t>Отмечается</w:t>
      </w:r>
      <w:r w:rsidR="005829EC">
        <w:rPr>
          <w:sz w:val="20"/>
          <w:szCs w:val="20"/>
        </w:rPr>
        <w:t xml:space="preserve"> </w:t>
      </w:r>
      <w:r w:rsidRPr="00512BD6">
        <w:rPr>
          <w:sz w:val="20"/>
          <w:szCs w:val="20"/>
        </w:rPr>
        <w:t>наращивание</w:t>
      </w:r>
      <w:r w:rsidR="005829EC">
        <w:rPr>
          <w:sz w:val="20"/>
          <w:szCs w:val="20"/>
        </w:rPr>
        <w:t xml:space="preserve"> </w:t>
      </w:r>
      <w:r w:rsidRPr="00512BD6">
        <w:rPr>
          <w:sz w:val="20"/>
          <w:szCs w:val="20"/>
        </w:rPr>
        <w:t>налогового</w:t>
      </w:r>
      <w:r w:rsidR="005829EC">
        <w:rPr>
          <w:sz w:val="20"/>
          <w:szCs w:val="20"/>
        </w:rPr>
        <w:t xml:space="preserve"> </w:t>
      </w:r>
      <w:r w:rsidRPr="00512BD6">
        <w:rPr>
          <w:sz w:val="20"/>
          <w:szCs w:val="20"/>
        </w:rPr>
        <w:t>потенциала</w:t>
      </w:r>
      <w:r w:rsidR="005829EC">
        <w:rPr>
          <w:sz w:val="20"/>
          <w:szCs w:val="20"/>
        </w:rPr>
        <w:t xml:space="preserve"> </w:t>
      </w:r>
      <w:r w:rsidRPr="00512BD6">
        <w:rPr>
          <w:sz w:val="20"/>
          <w:szCs w:val="20"/>
        </w:rPr>
        <w:t>собственных доходов за</w:t>
      </w:r>
      <w:r w:rsidR="005829EC">
        <w:rPr>
          <w:sz w:val="20"/>
          <w:szCs w:val="20"/>
        </w:rPr>
        <w:t xml:space="preserve"> </w:t>
      </w:r>
      <w:r w:rsidRPr="00512BD6">
        <w:rPr>
          <w:sz w:val="20"/>
          <w:szCs w:val="20"/>
        </w:rPr>
        <w:t>9</w:t>
      </w:r>
      <w:r w:rsidR="005829EC">
        <w:rPr>
          <w:sz w:val="20"/>
          <w:szCs w:val="20"/>
        </w:rPr>
        <w:t xml:space="preserve"> </w:t>
      </w:r>
      <w:r w:rsidRPr="00512BD6">
        <w:rPr>
          <w:sz w:val="20"/>
          <w:szCs w:val="20"/>
        </w:rPr>
        <w:t>месяцев</w:t>
      </w:r>
      <w:r w:rsidR="005829EC">
        <w:rPr>
          <w:sz w:val="20"/>
          <w:szCs w:val="20"/>
        </w:rPr>
        <w:t xml:space="preserve"> </w:t>
      </w:r>
      <w:r w:rsidRPr="00512BD6">
        <w:rPr>
          <w:sz w:val="20"/>
          <w:szCs w:val="20"/>
        </w:rPr>
        <w:t>2016 года</w:t>
      </w:r>
      <w:r w:rsidR="005829EC">
        <w:rPr>
          <w:sz w:val="20"/>
          <w:szCs w:val="20"/>
        </w:rPr>
        <w:t xml:space="preserve"> </w:t>
      </w:r>
      <w:r w:rsidRPr="00512BD6">
        <w:rPr>
          <w:sz w:val="20"/>
          <w:szCs w:val="20"/>
        </w:rPr>
        <w:t>к</w:t>
      </w:r>
      <w:r w:rsidR="005829EC">
        <w:rPr>
          <w:sz w:val="20"/>
          <w:szCs w:val="20"/>
        </w:rPr>
        <w:t xml:space="preserve"> </w:t>
      </w:r>
      <w:r w:rsidRPr="00512BD6">
        <w:rPr>
          <w:sz w:val="20"/>
          <w:szCs w:val="20"/>
        </w:rPr>
        <w:t>соответствующему</w:t>
      </w:r>
      <w:r w:rsidR="005829EC">
        <w:rPr>
          <w:sz w:val="20"/>
          <w:szCs w:val="20"/>
        </w:rPr>
        <w:t xml:space="preserve"> </w:t>
      </w:r>
      <w:r w:rsidRPr="00512BD6">
        <w:rPr>
          <w:sz w:val="20"/>
          <w:szCs w:val="20"/>
        </w:rPr>
        <w:t>периоду</w:t>
      </w:r>
      <w:r w:rsidR="005829EC">
        <w:rPr>
          <w:sz w:val="20"/>
          <w:szCs w:val="20"/>
        </w:rPr>
        <w:t xml:space="preserve"> </w:t>
      </w:r>
      <w:r w:rsidRPr="00512BD6">
        <w:rPr>
          <w:sz w:val="20"/>
          <w:szCs w:val="20"/>
        </w:rPr>
        <w:t>2015 года</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7.7%,</w:t>
      </w:r>
      <w:r w:rsidR="005829EC">
        <w:rPr>
          <w:sz w:val="20"/>
          <w:szCs w:val="20"/>
        </w:rPr>
        <w:t xml:space="preserve"> </w:t>
      </w:r>
      <w:r w:rsidRPr="00512BD6">
        <w:rPr>
          <w:sz w:val="20"/>
          <w:szCs w:val="20"/>
        </w:rPr>
        <w:t>совершенствуется</w:t>
      </w:r>
      <w:r w:rsidR="005829EC">
        <w:rPr>
          <w:sz w:val="20"/>
          <w:szCs w:val="20"/>
        </w:rPr>
        <w:t xml:space="preserve"> </w:t>
      </w:r>
      <w:r w:rsidRPr="00512BD6">
        <w:rPr>
          <w:sz w:val="20"/>
          <w:szCs w:val="20"/>
        </w:rPr>
        <w:t>процесс</w:t>
      </w:r>
      <w:r w:rsidR="005829EC">
        <w:rPr>
          <w:sz w:val="20"/>
          <w:szCs w:val="20"/>
        </w:rPr>
        <w:t xml:space="preserve"> </w:t>
      </w:r>
      <w:r w:rsidRPr="00512BD6">
        <w:rPr>
          <w:sz w:val="20"/>
          <w:szCs w:val="20"/>
        </w:rPr>
        <w:t>межбюджетных</w:t>
      </w:r>
      <w:r w:rsidR="005829EC">
        <w:rPr>
          <w:sz w:val="20"/>
          <w:szCs w:val="20"/>
        </w:rPr>
        <w:t xml:space="preserve"> </w:t>
      </w:r>
      <w:r w:rsidRPr="00512BD6">
        <w:rPr>
          <w:sz w:val="20"/>
          <w:szCs w:val="20"/>
        </w:rPr>
        <w:t>отношений, как</w:t>
      </w:r>
      <w:r w:rsidR="005829EC">
        <w:rPr>
          <w:sz w:val="20"/>
          <w:szCs w:val="20"/>
        </w:rPr>
        <w:t xml:space="preserve"> </w:t>
      </w:r>
      <w:r w:rsidRPr="00512BD6">
        <w:rPr>
          <w:sz w:val="20"/>
          <w:szCs w:val="20"/>
        </w:rPr>
        <w:t>неотъемлимой</w:t>
      </w:r>
      <w:r w:rsidR="005829EC">
        <w:rPr>
          <w:sz w:val="20"/>
          <w:szCs w:val="20"/>
        </w:rPr>
        <w:t xml:space="preserve"> </w:t>
      </w:r>
      <w:r w:rsidRPr="00512BD6">
        <w:rPr>
          <w:sz w:val="20"/>
          <w:szCs w:val="20"/>
        </w:rPr>
        <w:t>части сбалансированности</w:t>
      </w:r>
      <w:r w:rsidR="005829EC">
        <w:rPr>
          <w:sz w:val="20"/>
          <w:szCs w:val="20"/>
        </w:rPr>
        <w:t xml:space="preserve"> </w:t>
      </w:r>
      <w:r w:rsidRPr="00512BD6">
        <w:rPr>
          <w:sz w:val="20"/>
          <w:szCs w:val="20"/>
        </w:rPr>
        <w:t>бюджета:</w:t>
      </w:r>
      <w:r w:rsidR="005829EC">
        <w:rPr>
          <w:sz w:val="20"/>
          <w:szCs w:val="20"/>
        </w:rPr>
        <w:t xml:space="preserve"> </w:t>
      </w:r>
      <w:r w:rsidRPr="00512BD6">
        <w:rPr>
          <w:sz w:val="20"/>
          <w:szCs w:val="20"/>
        </w:rPr>
        <w:t>увеличение</w:t>
      </w:r>
      <w:r w:rsidR="005829EC">
        <w:rPr>
          <w:sz w:val="20"/>
          <w:szCs w:val="20"/>
        </w:rPr>
        <w:t xml:space="preserve"> </w:t>
      </w:r>
      <w:r w:rsidRPr="00512BD6">
        <w:rPr>
          <w:sz w:val="20"/>
          <w:szCs w:val="20"/>
        </w:rPr>
        <w:t>сумм</w:t>
      </w:r>
      <w:r w:rsidR="005829EC">
        <w:rPr>
          <w:sz w:val="20"/>
          <w:szCs w:val="20"/>
        </w:rPr>
        <w:t xml:space="preserve"> </w:t>
      </w:r>
      <w:r w:rsidRPr="00512BD6">
        <w:rPr>
          <w:sz w:val="20"/>
          <w:szCs w:val="20"/>
        </w:rPr>
        <w:t>межбюджетных</w:t>
      </w:r>
      <w:r w:rsidR="005829EC">
        <w:rPr>
          <w:sz w:val="20"/>
          <w:szCs w:val="20"/>
        </w:rPr>
        <w:t xml:space="preserve"> </w:t>
      </w:r>
      <w:r w:rsidRPr="00512BD6">
        <w:rPr>
          <w:sz w:val="20"/>
          <w:szCs w:val="20"/>
        </w:rPr>
        <w:t>трансфертов - по</w:t>
      </w:r>
      <w:r w:rsidR="005829EC">
        <w:rPr>
          <w:sz w:val="20"/>
          <w:szCs w:val="20"/>
        </w:rPr>
        <w:t xml:space="preserve"> </w:t>
      </w:r>
      <w:r w:rsidRPr="00512BD6">
        <w:rPr>
          <w:sz w:val="20"/>
          <w:szCs w:val="20"/>
        </w:rPr>
        <w:t>ожидаемой</w:t>
      </w:r>
      <w:r w:rsidR="005829EC">
        <w:rPr>
          <w:sz w:val="20"/>
          <w:szCs w:val="20"/>
        </w:rPr>
        <w:t xml:space="preserve"> </w:t>
      </w:r>
      <w:r w:rsidRPr="00512BD6">
        <w:rPr>
          <w:sz w:val="20"/>
          <w:szCs w:val="20"/>
        </w:rPr>
        <w:t>оценке</w:t>
      </w:r>
      <w:r w:rsidR="005829EC">
        <w:rPr>
          <w:sz w:val="20"/>
          <w:szCs w:val="20"/>
        </w:rPr>
        <w:t xml:space="preserve"> </w:t>
      </w:r>
      <w:r w:rsidRPr="00512BD6">
        <w:rPr>
          <w:sz w:val="20"/>
          <w:szCs w:val="20"/>
        </w:rPr>
        <w:t>исполнения</w:t>
      </w:r>
      <w:r w:rsidR="005829EC">
        <w:rPr>
          <w:sz w:val="20"/>
          <w:szCs w:val="20"/>
        </w:rPr>
        <w:t xml:space="preserve"> </w:t>
      </w:r>
      <w:r w:rsidRPr="00512BD6">
        <w:rPr>
          <w:sz w:val="20"/>
          <w:szCs w:val="20"/>
        </w:rPr>
        <w:t>бюджета</w:t>
      </w:r>
      <w:r w:rsidR="005829EC">
        <w:rPr>
          <w:sz w:val="20"/>
          <w:szCs w:val="20"/>
        </w:rPr>
        <w:t xml:space="preserve"> </w:t>
      </w:r>
      <w:r w:rsidRPr="00512BD6">
        <w:rPr>
          <w:sz w:val="20"/>
          <w:szCs w:val="20"/>
        </w:rPr>
        <w:t>2016 года</w:t>
      </w:r>
      <w:r w:rsidR="005829EC">
        <w:rPr>
          <w:sz w:val="20"/>
          <w:szCs w:val="20"/>
        </w:rPr>
        <w:t xml:space="preserve"> </w:t>
      </w:r>
      <w:r w:rsidRPr="00512BD6">
        <w:rPr>
          <w:sz w:val="20"/>
          <w:szCs w:val="20"/>
        </w:rPr>
        <w:t>к</w:t>
      </w:r>
      <w:r w:rsidR="005829EC">
        <w:rPr>
          <w:sz w:val="20"/>
          <w:szCs w:val="20"/>
        </w:rPr>
        <w:t xml:space="preserve"> </w:t>
      </w:r>
      <w:r w:rsidRPr="00512BD6">
        <w:rPr>
          <w:sz w:val="20"/>
          <w:szCs w:val="20"/>
        </w:rPr>
        <w:t>отчету</w:t>
      </w:r>
      <w:r w:rsidR="005829EC">
        <w:rPr>
          <w:sz w:val="20"/>
          <w:szCs w:val="20"/>
        </w:rPr>
        <w:t xml:space="preserve"> </w:t>
      </w:r>
      <w:r w:rsidRPr="00512BD6">
        <w:rPr>
          <w:sz w:val="20"/>
          <w:szCs w:val="20"/>
        </w:rPr>
        <w:t>за</w:t>
      </w:r>
      <w:r w:rsidR="005829EC">
        <w:rPr>
          <w:sz w:val="20"/>
          <w:szCs w:val="20"/>
        </w:rPr>
        <w:t xml:space="preserve"> </w:t>
      </w:r>
      <w:r w:rsidRPr="00512BD6">
        <w:rPr>
          <w:sz w:val="20"/>
          <w:szCs w:val="20"/>
        </w:rPr>
        <w:t>2015год</w:t>
      </w:r>
      <w:r w:rsidR="005829EC">
        <w:rPr>
          <w:sz w:val="20"/>
          <w:szCs w:val="20"/>
        </w:rPr>
        <w:t xml:space="preserve"> </w:t>
      </w:r>
      <w:r w:rsidRPr="00512BD6">
        <w:rPr>
          <w:sz w:val="20"/>
          <w:szCs w:val="20"/>
        </w:rPr>
        <w:t>составит 1.8%,</w:t>
      </w:r>
      <w:r w:rsidR="005829EC">
        <w:rPr>
          <w:sz w:val="20"/>
          <w:szCs w:val="20"/>
        </w:rPr>
        <w:t xml:space="preserve"> </w:t>
      </w:r>
      <w:r w:rsidRPr="00512BD6">
        <w:rPr>
          <w:sz w:val="20"/>
          <w:szCs w:val="20"/>
        </w:rPr>
        <w:t>осуществляется</w:t>
      </w:r>
      <w:r w:rsidR="005829EC">
        <w:rPr>
          <w:sz w:val="20"/>
          <w:szCs w:val="20"/>
        </w:rPr>
        <w:t xml:space="preserve"> </w:t>
      </w:r>
      <w:r w:rsidRPr="00512BD6">
        <w:rPr>
          <w:sz w:val="20"/>
          <w:szCs w:val="20"/>
        </w:rPr>
        <w:t>разработка</w:t>
      </w:r>
      <w:r w:rsidR="005829EC">
        <w:rPr>
          <w:sz w:val="20"/>
          <w:szCs w:val="20"/>
        </w:rPr>
        <w:t xml:space="preserve"> </w:t>
      </w:r>
      <w:r w:rsidRPr="00512BD6">
        <w:rPr>
          <w:sz w:val="20"/>
          <w:szCs w:val="20"/>
        </w:rPr>
        <w:t>и</w:t>
      </w:r>
      <w:r w:rsidR="005829EC">
        <w:rPr>
          <w:sz w:val="20"/>
          <w:szCs w:val="20"/>
        </w:rPr>
        <w:t xml:space="preserve"> </w:t>
      </w:r>
      <w:r w:rsidRPr="00512BD6">
        <w:rPr>
          <w:sz w:val="20"/>
          <w:szCs w:val="20"/>
        </w:rPr>
        <w:t>внедрение</w:t>
      </w:r>
      <w:r w:rsidR="005829EC">
        <w:rPr>
          <w:sz w:val="20"/>
          <w:szCs w:val="20"/>
        </w:rPr>
        <w:t xml:space="preserve"> </w:t>
      </w:r>
      <w:r w:rsidRPr="00512BD6">
        <w:rPr>
          <w:sz w:val="20"/>
          <w:szCs w:val="20"/>
        </w:rPr>
        <w:t>новых</w:t>
      </w:r>
      <w:r w:rsidR="005829EC">
        <w:rPr>
          <w:sz w:val="20"/>
          <w:szCs w:val="20"/>
        </w:rPr>
        <w:t xml:space="preserve"> </w:t>
      </w:r>
      <w:r w:rsidRPr="00512BD6">
        <w:rPr>
          <w:sz w:val="20"/>
          <w:szCs w:val="20"/>
        </w:rPr>
        <w:t>форм</w:t>
      </w:r>
      <w:r w:rsidR="005829EC">
        <w:rPr>
          <w:sz w:val="20"/>
          <w:szCs w:val="20"/>
        </w:rPr>
        <w:t xml:space="preserve"> </w:t>
      </w:r>
      <w:r w:rsidRPr="00512BD6">
        <w:rPr>
          <w:sz w:val="20"/>
          <w:szCs w:val="20"/>
        </w:rPr>
        <w:t>управления</w:t>
      </w:r>
      <w:r w:rsidR="005829EC">
        <w:rPr>
          <w:sz w:val="20"/>
          <w:szCs w:val="20"/>
        </w:rPr>
        <w:t xml:space="preserve"> </w:t>
      </w:r>
      <w:r w:rsidRPr="00512BD6">
        <w:rPr>
          <w:sz w:val="20"/>
          <w:szCs w:val="20"/>
        </w:rPr>
        <w:t>муниципальной</w:t>
      </w:r>
      <w:r w:rsidR="005829EC">
        <w:rPr>
          <w:sz w:val="20"/>
          <w:szCs w:val="20"/>
        </w:rPr>
        <w:t xml:space="preserve"> </w:t>
      </w:r>
      <w:r w:rsidRPr="00512BD6">
        <w:rPr>
          <w:sz w:val="20"/>
          <w:szCs w:val="20"/>
        </w:rPr>
        <w:t>собственностью,</w:t>
      </w:r>
      <w:r w:rsidR="005829EC">
        <w:rPr>
          <w:sz w:val="20"/>
          <w:szCs w:val="20"/>
        </w:rPr>
        <w:t xml:space="preserve"> </w:t>
      </w:r>
      <w:r w:rsidRPr="00512BD6">
        <w:rPr>
          <w:sz w:val="20"/>
          <w:szCs w:val="20"/>
        </w:rPr>
        <w:t>оптимизация</w:t>
      </w:r>
      <w:r w:rsidR="005829EC">
        <w:rPr>
          <w:sz w:val="20"/>
          <w:szCs w:val="20"/>
        </w:rPr>
        <w:t xml:space="preserve"> </w:t>
      </w:r>
      <w:r w:rsidRPr="00512BD6">
        <w:rPr>
          <w:sz w:val="20"/>
          <w:szCs w:val="20"/>
        </w:rPr>
        <w:t>муниципальной</w:t>
      </w:r>
      <w:r w:rsidR="005829EC">
        <w:rPr>
          <w:sz w:val="20"/>
          <w:szCs w:val="20"/>
        </w:rPr>
        <w:t xml:space="preserve"> </w:t>
      </w:r>
      <w:r w:rsidRPr="00512BD6">
        <w:rPr>
          <w:sz w:val="20"/>
          <w:szCs w:val="20"/>
        </w:rPr>
        <w:t>бюджетной</w:t>
      </w:r>
      <w:r w:rsidR="005829EC">
        <w:rPr>
          <w:sz w:val="20"/>
          <w:szCs w:val="20"/>
        </w:rPr>
        <w:t xml:space="preserve"> </w:t>
      </w:r>
      <w:r w:rsidRPr="00512BD6">
        <w:rPr>
          <w:sz w:val="20"/>
          <w:szCs w:val="20"/>
        </w:rPr>
        <w:t xml:space="preserve">сети. </w:t>
      </w:r>
    </w:p>
    <w:p w:rsidR="00512BD6" w:rsidRPr="00512BD6" w:rsidRDefault="00512BD6" w:rsidP="00512BD6">
      <w:pPr>
        <w:jc w:val="both"/>
        <w:rPr>
          <w:sz w:val="20"/>
          <w:szCs w:val="20"/>
        </w:rPr>
      </w:pPr>
      <w:r w:rsidRPr="00512BD6">
        <w:rPr>
          <w:sz w:val="20"/>
          <w:szCs w:val="20"/>
        </w:rPr>
        <w:tab/>
        <w:t>В</w:t>
      </w:r>
      <w:r w:rsidR="005829EC">
        <w:rPr>
          <w:sz w:val="20"/>
          <w:szCs w:val="20"/>
        </w:rPr>
        <w:t xml:space="preserve"> </w:t>
      </w:r>
      <w:r w:rsidRPr="00512BD6">
        <w:rPr>
          <w:sz w:val="20"/>
          <w:szCs w:val="20"/>
        </w:rPr>
        <w:t>результате</w:t>
      </w:r>
      <w:r w:rsidR="005829EC">
        <w:rPr>
          <w:sz w:val="20"/>
          <w:szCs w:val="20"/>
        </w:rPr>
        <w:t xml:space="preserve"> </w:t>
      </w:r>
      <w:r w:rsidRPr="00512BD6">
        <w:rPr>
          <w:sz w:val="20"/>
          <w:szCs w:val="20"/>
        </w:rPr>
        <w:t>реализации</w:t>
      </w:r>
      <w:r w:rsidR="005829EC">
        <w:rPr>
          <w:sz w:val="20"/>
          <w:szCs w:val="20"/>
        </w:rPr>
        <w:t xml:space="preserve"> </w:t>
      </w:r>
      <w:r w:rsidRPr="00512BD6">
        <w:rPr>
          <w:sz w:val="20"/>
          <w:szCs w:val="20"/>
        </w:rPr>
        <w:t>утвержденных</w:t>
      </w:r>
      <w:r w:rsidR="005829EC">
        <w:rPr>
          <w:sz w:val="20"/>
          <w:szCs w:val="20"/>
        </w:rPr>
        <w:t xml:space="preserve"> </w:t>
      </w:r>
      <w:r w:rsidRPr="00512BD6">
        <w:rPr>
          <w:sz w:val="20"/>
          <w:szCs w:val="20"/>
        </w:rPr>
        <w:t>мероприятий,</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итогам</w:t>
      </w:r>
      <w:r w:rsidR="005829EC">
        <w:rPr>
          <w:sz w:val="20"/>
          <w:szCs w:val="20"/>
        </w:rPr>
        <w:t xml:space="preserve"> </w:t>
      </w:r>
      <w:r w:rsidRPr="00512BD6">
        <w:rPr>
          <w:sz w:val="20"/>
          <w:szCs w:val="20"/>
        </w:rPr>
        <w:t>девяти</w:t>
      </w:r>
      <w:r w:rsidR="005829EC">
        <w:rPr>
          <w:sz w:val="20"/>
          <w:szCs w:val="20"/>
        </w:rPr>
        <w:t xml:space="preserve"> </w:t>
      </w:r>
      <w:r w:rsidRPr="00512BD6">
        <w:rPr>
          <w:sz w:val="20"/>
          <w:szCs w:val="20"/>
        </w:rPr>
        <w:t>месяцев</w:t>
      </w:r>
      <w:r w:rsidR="005829EC">
        <w:rPr>
          <w:sz w:val="20"/>
          <w:szCs w:val="20"/>
        </w:rPr>
        <w:t xml:space="preserve"> </w:t>
      </w:r>
      <w:r w:rsidRPr="00512BD6">
        <w:rPr>
          <w:sz w:val="20"/>
          <w:szCs w:val="20"/>
        </w:rPr>
        <w:t>2016 года</w:t>
      </w:r>
      <w:r w:rsidR="005829EC">
        <w:rPr>
          <w:sz w:val="20"/>
          <w:szCs w:val="20"/>
        </w:rPr>
        <w:t xml:space="preserve"> </w:t>
      </w:r>
      <w:r w:rsidRPr="00512BD6">
        <w:rPr>
          <w:sz w:val="20"/>
          <w:szCs w:val="20"/>
        </w:rPr>
        <w:t>не</w:t>
      </w:r>
      <w:r w:rsidR="005829EC">
        <w:rPr>
          <w:sz w:val="20"/>
          <w:szCs w:val="20"/>
        </w:rPr>
        <w:t xml:space="preserve"> </w:t>
      </w:r>
      <w:r w:rsidRPr="00512BD6">
        <w:rPr>
          <w:sz w:val="20"/>
          <w:szCs w:val="20"/>
        </w:rPr>
        <w:t>допущено</w:t>
      </w:r>
      <w:r w:rsidR="005829EC">
        <w:rPr>
          <w:sz w:val="20"/>
          <w:szCs w:val="20"/>
        </w:rPr>
        <w:t xml:space="preserve"> </w:t>
      </w:r>
      <w:r w:rsidRPr="00512BD6">
        <w:rPr>
          <w:sz w:val="20"/>
          <w:szCs w:val="20"/>
        </w:rPr>
        <w:t>превышение</w:t>
      </w:r>
      <w:r w:rsidR="005829EC">
        <w:rPr>
          <w:sz w:val="20"/>
          <w:szCs w:val="20"/>
        </w:rPr>
        <w:t xml:space="preserve"> </w:t>
      </w:r>
      <w:r w:rsidRPr="00512BD6">
        <w:rPr>
          <w:sz w:val="20"/>
          <w:szCs w:val="20"/>
        </w:rPr>
        <w:t>дефицита</w:t>
      </w:r>
      <w:r w:rsidR="005829EC">
        <w:rPr>
          <w:sz w:val="20"/>
          <w:szCs w:val="20"/>
        </w:rPr>
        <w:t xml:space="preserve"> </w:t>
      </w:r>
      <w:r w:rsidRPr="00512BD6">
        <w:rPr>
          <w:sz w:val="20"/>
          <w:szCs w:val="20"/>
        </w:rPr>
        <w:t>консолидированного</w:t>
      </w:r>
      <w:r w:rsidR="005829EC">
        <w:rPr>
          <w:sz w:val="20"/>
          <w:szCs w:val="20"/>
        </w:rPr>
        <w:t xml:space="preserve"> </w:t>
      </w:r>
      <w:r w:rsidRPr="00512BD6">
        <w:rPr>
          <w:sz w:val="20"/>
          <w:szCs w:val="20"/>
        </w:rPr>
        <w:t>бюджета</w:t>
      </w:r>
      <w:r w:rsidR="005829EC">
        <w:rPr>
          <w:sz w:val="20"/>
          <w:szCs w:val="20"/>
        </w:rPr>
        <w:t xml:space="preserve"> </w:t>
      </w:r>
      <w:r w:rsidRPr="00512BD6">
        <w:rPr>
          <w:sz w:val="20"/>
          <w:szCs w:val="20"/>
        </w:rPr>
        <w:t>(1.8%) от</w:t>
      </w:r>
      <w:r w:rsidR="005829EC">
        <w:rPr>
          <w:sz w:val="20"/>
          <w:szCs w:val="20"/>
        </w:rPr>
        <w:t xml:space="preserve"> </w:t>
      </w:r>
      <w:r w:rsidRPr="00512BD6">
        <w:rPr>
          <w:sz w:val="20"/>
          <w:szCs w:val="20"/>
        </w:rPr>
        <w:t>норм Бюджетного кодекса, отсутствует</w:t>
      </w:r>
      <w:r w:rsidR="005829EC">
        <w:rPr>
          <w:sz w:val="20"/>
          <w:szCs w:val="20"/>
        </w:rPr>
        <w:t xml:space="preserve"> </w:t>
      </w:r>
      <w:r w:rsidRPr="00512BD6">
        <w:rPr>
          <w:sz w:val="20"/>
          <w:szCs w:val="20"/>
        </w:rPr>
        <w:t>просроченная</w:t>
      </w:r>
      <w:r w:rsidR="005829EC">
        <w:rPr>
          <w:sz w:val="20"/>
          <w:szCs w:val="20"/>
        </w:rPr>
        <w:t xml:space="preserve"> </w:t>
      </w:r>
      <w:r w:rsidRPr="00512BD6">
        <w:rPr>
          <w:sz w:val="20"/>
          <w:szCs w:val="20"/>
        </w:rPr>
        <w:t>кредиторская</w:t>
      </w:r>
      <w:r w:rsidR="005829EC">
        <w:rPr>
          <w:sz w:val="20"/>
          <w:szCs w:val="20"/>
        </w:rPr>
        <w:t xml:space="preserve"> </w:t>
      </w:r>
      <w:r w:rsidRPr="00512BD6">
        <w:rPr>
          <w:sz w:val="20"/>
          <w:szCs w:val="20"/>
        </w:rPr>
        <w:t>задолженность</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заработной</w:t>
      </w:r>
      <w:r w:rsidR="005829EC">
        <w:rPr>
          <w:sz w:val="20"/>
          <w:szCs w:val="20"/>
        </w:rPr>
        <w:t xml:space="preserve"> </w:t>
      </w:r>
      <w:r w:rsidRPr="00512BD6">
        <w:rPr>
          <w:sz w:val="20"/>
          <w:szCs w:val="20"/>
        </w:rPr>
        <w:t>плате</w:t>
      </w:r>
      <w:r w:rsidR="005829EC">
        <w:rPr>
          <w:sz w:val="20"/>
          <w:szCs w:val="20"/>
        </w:rPr>
        <w:t xml:space="preserve"> </w:t>
      </w:r>
      <w:r w:rsidRPr="00512BD6">
        <w:rPr>
          <w:sz w:val="20"/>
          <w:szCs w:val="20"/>
        </w:rPr>
        <w:t>работникам</w:t>
      </w:r>
      <w:r w:rsidR="005829EC">
        <w:rPr>
          <w:sz w:val="20"/>
          <w:szCs w:val="20"/>
        </w:rPr>
        <w:t xml:space="preserve"> </w:t>
      </w:r>
      <w:r w:rsidRPr="00512BD6">
        <w:rPr>
          <w:sz w:val="20"/>
          <w:szCs w:val="20"/>
        </w:rPr>
        <w:t>бюджетной</w:t>
      </w:r>
      <w:r w:rsidR="005829EC">
        <w:rPr>
          <w:sz w:val="20"/>
          <w:szCs w:val="20"/>
        </w:rPr>
        <w:t xml:space="preserve"> </w:t>
      </w:r>
      <w:r w:rsidRPr="00512BD6">
        <w:rPr>
          <w:sz w:val="20"/>
          <w:szCs w:val="20"/>
        </w:rPr>
        <w:t>сферы, совершенствование</w:t>
      </w:r>
      <w:r w:rsidR="005829EC">
        <w:rPr>
          <w:sz w:val="20"/>
          <w:szCs w:val="20"/>
        </w:rPr>
        <w:t xml:space="preserve"> </w:t>
      </w:r>
      <w:r w:rsidRPr="00512BD6">
        <w:rPr>
          <w:sz w:val="20"/>
          <w:szCs w:val="20"/>
        </w:rPr>
        <w:t>методов</w:t>
      </w:r>
      <w:r w:rsidR="005829EC">
        <w:rPr>
          <w:sz w:val="20"/>
          <w:szCs w:val="20"/>
        </w:rPr>
        <w:t xml:space="preserve"> </w:t>
      </w:r>
      <w:r w:rsidRPr="00512BD6">
        <w:rPr>
          <w:sz w:val="20"/>
          <w:szCs w:val="20"/>
        </w:rPr>
        <w:t>управления</w:t>
      </w:r>
      <w:r w:rsidR="005829EC">
        <w:rPr>
          <w:sz w:val="20"/>
          <w:szCs w:val="20"/>
        </w:rPr>
        <w:t xml:space="preserve"> </w:t>
      </w:r>
      <w:r w:rsidRPr="00512BD6">
        <w:rPr>
          <w:sz w:val="20"/>
          <w:szCs w:val="20"/>
        </w:rPr>
        <w:t>муниципальным</w:t>
      </w:r>
      <w:r w:rsidR="005829EC">
        <w:rPr>
          <w:sz w:val="20"/>
          <w:szCs w:val="20"/>
        </w:rPr>
        <w:t xml:space="preserve"> </w:t>
      </w:r>
      <w:r w:rsidRPr="00512BD6">
        <w:rPr>
          <w:sz w:val="20"/>
          <w:szCs w:val="20"/>
        </w:rPr>
        <w:t>долгом позволило</w:t>
      </w:r>
      <w:r w:rsidR="005829EC">
        <w:rPr>
          <w:sz w:val="20"/>
          <w:szCs w:val="20"/>
        </w:rPr>
        <w:t xml:space="preserve"> </w:t>
      </w:r>
      <w:r w:rsidRPr="00512BD6">
        <w:rPr>
          <w:sz w:val="20"/>
          <w:szCs w:val="20"/>
        </w:rPr>
        <w:t>сократить</w:t>
      </w:r>
      <w:r w:rsidR="005829EC">
        <w:rPr>
          <w:sz w:val="20"/>
          <w:szCs w:val="20"/>
        </w:rPr>
        <w:t xml:space="preserve"> </w:t>
      </w:r>
      <w:r w:rsidRPr="00512BD6">
        <w:rPr>
          <w:sz w:val="20"/>
          <w:szCs w:val="20"/>
        </w:rPr>
        <w:t>долговую</w:t>
      </w:r>
      <w:r w:rsidR="005829EC">
        <w:rPr>
          <w:sz w:val="20"/>
          <w:szCs w:val="20"/>
        </w:rPr>
        <w:t xml:space="preserve"> </w:t>
      </w:r>
      <w:r w:rsidRPr="00512BD6">
        <w:rPr>
          <w:sz w:val="20"/>
          <w:szCs w:val="20"/>
        </w:rPr>
        <w:t xml:space="preserve">нагрузку. </w:t>
      </w:r>
    </w:p>
    <w:p w:rsidR="00512BD6" w:rsidRPr="00512BD6" w:rsidRDefault="00512BD6" w:rsidP="00512BD6">
      <w:pPr>
        <w:jc w:val="both"/>
        <w:rPr>
          <w:sz w:val="20"/>
          <w:szCs w:val="20"/>
        </w:rPr>
      </w:pPr>
      <w:r w:rsidRPr="00512BD6">
        <w:rPr>
          <w:sz w:val="20"/>
          <w:szCs w:val="20"/>
        </w:rPr>
        <w:tab/>
        <w:t>В</w:t>
      </w:r>
      <w:r w:rsidR="005829EC">
        <w:rPr>
          <w:sz w:val="20"/>
          <w:szCs w:val="20"/>
        </w:rPr>
        <w:t xml:space="preserve"> </w:t>
      </w:r>
      <w:r w:rsidRPr="00512BD6">
        <w:rPr>
          <w:sz w:val="20"/>
          <w:szCs w:val="20"/>
        </w:rPr>
        <w:t>целях</w:t>
      </w:r>
      <w:r w:rsidR="005829EC">
        <w:rPr>
          <w:sz w:val="20"/>
          <w:szCs w:val="20"/>
        </w:rPr>
        <w:t xml:space="preserve"> </w:t>
      </w:r>
      <w:r w:rsidRPr="00512BD6">
        <w:rPr>
          <w:sz w:val="20"/>
          <w:szCs w:val="20"/>
        </w:rPr>
        <w:t>оздоровления</w:t>
      </w:r>
      <w:r w:rsidR="005829EC">
        <w:rPr>
          <w:sz w:val="20"/>
          <w:szCs w:val="20"/>
        </w:rPr>
        <w:t xml:space="preserve"> </w:t>
      </w:r>
      <w:r w:rsidRPr="00512BD6">
        <w:rPr>
          <w:sz w:val="20"/>
          <w:szCs w:val="20"/>
        </w:rPr>
        <w:t>муниципальных</w:t>
      </w:r>
      <w:r w:rsidR="005829EC">
        <w:rPr>
          <w:sz w:val="20"/>
          <w:szCs w:val="20"/>
        </w:rPr>
        <w:t xml:space="preserve"> </w:t>
      </w:r>
      <w:r w:rsidRPr="00512BD6">
        <w:rPr>
          <w:sz w:val="20"/>
          <w:szCs w:val="20"/>
        </w:rPr>
        <w:t>финансов, признать</w:t>
      </w:r>
      <w:r w:rsidR="005829EC">
        <w:rPr>
          <w:sz w:val="20"/>
          <w:szCs w:val="20"/>
        </w:rPr>
        <w:t xml:space="preserve"> </w:t>
      </w:r>
      <w:r w:rsidRPr="00512BD6">
        <w:rPr>
          <w:sz w:val="20"/>
          <w:szCs w:val="20"/>
        </w:rPr>
        <w:t>целесообразным</w:t>
      </w:r>
      <w:r w:rsidR="005829EC">
        <w:rPr>
          <w:sz w:val="20"/>
          <w:szCs w:val="20"/>
        </w:rPr>
        <w:t xml:space="preserve"> </w:t>
      </w:r>
      <w:r w:rsidRPr="00512BD6">
        <w:rPr>
          <w:sz w:val="20"/>
          <w:szCs w:val="20"/>
        </w:rPr>
        <w:t>продолжить</w:t>
      </w:r>
      <w:r w:rsidR="005829EC">
        <w:rPr>
          <w:sz w:val="20"/>
          <w:szCs w:val="20"/>
        </w:rPr>
        <w:t xml:space="preserve"> </w:t>
      </w:r>
      <w:r w:rsidRPr="00512BD6">
        <w:rPr>
          <w:sz w:val="20"/>
          <w:szCs w:val="20"/>
        </w:rPr>
        <w:t>работу</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комплексному</w:t>
      </w:r>
      <w:r w:rsidR="005829EC">
        <w:rPr>
          <w:sz w:val="20"/>
          <w:szCs w:val="20"/>
        </w:rPr>
        <w:t xml:space="preserve"> </w:t>
      </w:r>
      <w:r w:rsidRPr="00512BD6">
        <w:rPr>
          <w:sz w:val="20"/>
          <w:szCs w:val="20"/>
        </w:rPr>
        <w:t>социально-экономическому</w:t>
      </w:r>
      <w:r w:rsidR="005829EC">
        <w:rPr>
          <w:sz w:val="20"/>
          <w:szCs w:val="20"/>
        </w:rPr>
        <w:t xml:space="preserve"> </w:t>
      </w:r>
      <w:r w:rsidRPr="00512BD6">
        <w:rPr>
          <w:sz w:val="20"/>
          <w:szCs w:val="20"/>
        </w:rPr>
        <w:t>развитию</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p>
    <w:p w:rsidR="00512BD6" w:rsidRPr="002E26A2" w:rsidRDefault="00512BD6" w:rsidP="00512BD6">
      <w:pPr>
        <w:jc w:val="both"/>
        <w:rPr>
          <w:sz w:val="8"/>
          <w:szCs w:val="8"/>
        </w:rPr>
      </w:pPr>
    </w:p>
    <w:p w:rsidR="00512BD6" w:rsidRPr="00512BD6" w:rsidRDefault="00512BD6" w:rsidP="00512BD6">
      <w:pPr>
        <w:jc w:val="both"/>
        <w:rPr>
          <w:sz w:val="20"/>
          <w:szCs w:val="20"/>
        </w:rPr>
      </w:pPr>
      <w:r w:rsidRPr="00512BD6">
        <w:rPr>
          <w:sz w:val="20"/>
          <w:szCs w:val="20"/>
        </w:rPr>
        <w:t>Собрание</w:t>
      </w:r>
      <w:r w:rsidR="005829EC">
        <w:rPr>
          <w:sz w:val="20"/>
          <w:szCs w:val="20"/>
        </w:rPr>
        <w:t xml:space="preserve"> </w:t>
      </w:r>
      <w:r w:rsidRPr="00512BD6">
        <w:rPr>
          <w:sz w:val="20"/>
          <w:szCs w:val="20"/>
        </w:rPr>
        <w:t>депутатов</w:t>
      </w:r>
      <w:r w:rsidR="005829EC">
        <w:rPr>
          <w:sz w:val="20"/>
          <w:szCs w:val="20"/>
        </w:rPr>
        <w:t xml:space="preserve"> </w:t>
      </w:r>
      <w:r w:rsidRPr="00512BD6">
        <w:rPr>
          <w:sz w:val="20"/>
          <w:szCs w:val="20"/>
        </w:rPr>
        <w:t>решило:</w:t>
      </w:r>
    </w:p>
    <w:p w:rsidR="00512BD6" w:rsidRPr="00512BD6" w:rsidRDefault="00512BD6" w:rsidP="00512BD6">
      <w:pPr>
        <w:jc w:val="both"/>
        <w:rPr>
          <w:sz w:val="20"/>
          <w:szCs w:val="20"/>
        </w:rPr>
      </w:pPr>
      <w:r w:rsidRPr="00512BD6">
        <w:rPr>
          <w:sz w:val="20"/>
          <w:szCs w:val="20"/>
        </w:rPr>
        <w:t>1.Принять</w:t>
      </w:r>
      <w:r w:rsidR="005829EC">
        <w:rPr>
          <w:sz w:val="20"/>
          <w:szCs w:val="20"/>
        </w:rPr>
        <w:t xml:space="preserve"> </w:t>
      </w:r>
      <w:r w:rsidRPr="00512BD6">
        <w:rPr>
          <w:sz w:val="20"/>
          <w:szCs w:val="20"/>
        </w:rPr>
        <w:t>к</w:t>
      </w:r>
      <w:r w:rsidR="005829EC">
        <w:rPr>
          <w:sz w:val="20"/>
          <w:szCs w:val="20"/>
        </w:rPr>
        <w:t xml:space="preserve"> </w:t>
      </w:r>
      <w:r w:rsidRPr="00512BD6">
        <w:rPr>
          <w:sz w:val="20"/>
          <w:szCs w:val="20"/>
        </w:rPr>
        <w:t>сведению</w:t>
      </w:r>
      <w:r w:rsidR="005829EC">
        <w:rPr>
          <w:sz w:val="20"/>
          <w:szCs w:val="20"/>
        </w:rPr>
        <w:t xml:space="preserve"> </w:t>
      </w:r>
      <w:r w:rsidRPr="00512BD6">
        <w:rPr>
          <w:sz w:val="20"/>
          <w:szCs w:val="20"/>
        </w:rPr>
        <w:t>отчет</w:t>
      </w:r>
      <w:r w:rsidR="005829EC">
        <w:rPr>
          <w:sz w:val="20"/>
          <w:szCs w:val="20"/>
        </w:rPr>
        <w:t xml:space="preserve"> </w:t>
      </w:r>
      <w:r w:rsidRPr="00512BD6">
        <w:rPr>
          <w:sz w:val="20"/>
          <w:szCs w:val="20"/>
        </w:rPr>
        <w:t>администрации Кадыйского</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о выполнении</w:t>
      </w:r>
      <w:r w:rsidR="005829EC">
        <w:rPr>
          <w:sz w:val="20"/>
          <w:szCs w:val="20"/>
        </w:rPr>
        <w:t xml:space="preserve"> </w:t>
      </w:r>
      <w:r w:rsidRPr="00512BD6">
        <w:rPr>
          <w:sz w:val="20"/>
          <w:szCs w:val="20"/>
        </w:rPr>
        <w:t>плана</w:t>
      </w:r>
      <w:r w:rsidR="005829EC">
        <w:rPr>
          <w:sz w:val="20"/>
          <w:szCs w:val="20"/>
        </w:rPr>
        <w:t xml:space="preserve"> </w:t>
      </w:r>
      <w:r w:rsidRPr="00512BD6">
        <w:rPr>
          <w:sz w:val="20"/>
          <w:szCs w:val="20"/>
        </w:rPr>
        <w:t>мероприятий</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реализации программы</w:t>
      </w:r>
      <w:r w:rsidR="005829EC">
        <w:rPr>
          <w:sz w:val="20"/>
          <w:szCs w:val="20"/>
        </w:rPr>
        <w:t xml:space="preserve"> </w:t>
      </w:r>
      <w:r w:rsidRPr="00512BD6">
        <w:rPr>
          <w:sz w:val="20"/>
          <w:szCs w:val="20"/>
        </w:rPr>
        <w:t>оздоровления</w:t>
      </w:r>
      <w:r w:rsidR="005829EC">
        <w:rPr>
          <w:sz w:val="20"/>
          <w:szCs w:val="20"/>
        </w:rPr>
        <w:t xml:space="preserve"> </w:t>
      </w:r>
      <w:r w:rsidRPr="00512BD6">
        <w:rPr>
          <w:sz w:val="20"/>
          <w:szCs w:val="20"/>
        </w:rPr>
        <w:t>муниципальных</w:t>
      </w:r>
      <w:r w:rsidR="005829EC">
        <w:rPr>
          <w:sz w:val="20"/>
          <w:szCs w:val="20"/>
        </w:rPr>
        <w:t xml:space="preserve"> </w:t>
      </w:r>
      <w:r w:rsidRPr="00512BD6">
        <w:rPr>
          <w:sz w:val="20"/>
          <w:szCs w:val="20"/>
        </w:rPr>
        <w:t>финансов</w:t>
      </w:r>
      <w:r w:rsidR="005829EC">
        <w:rPr>
          <w:sz w:val="20"/>
          <w:szCs w:val="20"/>
        </w:rPr>
        <w:t xml:space="preserve"> </w:t>
      </w:r>
      <w:r w:rsidRPr="00512BD6">
        <w:rPr>
          <w:sz w:val="20"/>
          <w:szCs w:val="20"/>
        </w:rPr>
        <w:t>Кадыйского</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2016 — 2018 годы.</w:t>
      </w:r>
    </w:p>
    <w:p w:rsidR="00512BD6" w:rsidRPr="00512BD6" w:rsidRDefault="00512BD6" w:rsidP="00512BD6">
      <w:pPr>
        <w:jc w:val="both"/>
        <w:rPr>
          <w:sz w:val="20"/>
          <w:szCs w:val="20"/>
        </w:rPr>
      </w:pPr>
      <w:r w:rsidRPr="00512BD6">
        <w:rPr>
          <w:sz w:val="20"/>
          <w:szCs w:val="20"/>
        </w:rPr>
        <w:t>2.Продолжить</w:t>
      </w:r>
      <w:r w:rsidR="005829EC">
        <w:rPr>
          <w:sz w:val="20"/>
          <w:szCs w:val="20"/>
        </w:rPr>
        <w:t xml:space="preserve"> </w:t>
      </w:r>
      <w:r w:rsidRPr="00512BD6">
        <w:rPr>
          <w:sz w:val="20"/>
          <w:szCs w:val="20"/>
        </w:rPr>
        <w:t>работу</w:t>
      </w:r>
      <w:r w:rsidR="005829EC">
        <w:rPr>
          <w:sz w:val="20"/>
          <w:szCs w:val="20"/>
        </w:rPr>
        <w:t xml:space="preserve"> </w:t>
      </w:r>
      <w:r w:rsidRPr="00512BD6">
        <w:rPr>
          <w:sz w:val="20"/>
          <w:szCs w:val="20"/>
        </w:rPr>
        <w:t>органов</w:t>
      </w:r>
      <w:r w:rsidR="005829EC">
        <w:rPr>
          <w:sz w:val="20"/>
          <w:szCs w:val="20"/>
        </w:rPr>
        <w:t xml:space="preserve"> </w:t>
      </w:r>
      <w:r w:rsidRPr="00512BD6">
        <w:rPr>
          <w:sz w:val="20"/>
          <w:szCs w:val="20"/>
        </w:rPr>
        <w:t>местного</w:t>
      </w:r>
      <w:r w:rsidR="005829EC">
        <w:rPr>
          <w:sz w:val="20"/>
          <w:szCs w:val="20"/>
        </w:rPr>
        <w:t xml:space="preserve"> </w:t>
      </w:r>
      <w:r w:rsidRPr="00512BD6">
        <w:rPr>
          <w:sz w:val="20"/>
          <w:szCs w:val="20"/>
        </w:rPr>
        <w:t>самоуправления, исполнительных</w:t>
      </w:r>
      <w:r w:rsidR="005829EC">
        <w:rPr>
          <w:sz w:val="20"/>
          <w:szCs w:val="20"/>
        </w:rPr>
        <w:t xml:space="preserve"> </w:t>
      </w:r>
      <w:r w:rsidRPr="00512BD6">
        <w:rPr>
          <w:sz w:val="20"/>
          <w:szCs w:val="20"/>
        </w:rPr>
        <w:t>органов</w:t>
      </w:r>
      <w:r w:rsidR="005829EC">
        <w:rPr>
          <w:sz w:val="20"/>
          <w:szCs w:val="20"/>
        </w:rPr>
        <w:t xml:space="preserve"> </w:t>
      </w:r>
      <w:r w:rsidRPr="00512BD6">
        <w:rPr>
          <w:sz w:val="20"/>
          <w:szCs w:val="20"/>
        </w:rPr>
        <w:t>местного</w:t>
      </w:r>
      <w:r w:rsidR="005829EC">
        <w:rPr>
          <w:sz w:val="20"/>
          <w:szCs w:val="20"/>
        </w:rPr>
        <w:t xml:space="preserve"> </w:t>
      </w:r>
      <w:r w:rsidRPr="00512BD6">
        <w:rPr>
          <w:sz w:val="20"/>
          <w:szCs w:val="20"/>
        </w:rPr>
        <w:t>самоуправления</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оздоровлению</w:t>
      </w:r>
      <w:r w:rsidR="005829EC">
        <w:rPr>
          <w:sz w:val="20"/>
          <w:szCs w:val="20"/>
        </w:rPr>
        <w:t xml:space="preserve"> </w:t>
      </w:r>
      <w:r w:rsidRPr="00512BD6">
        <w:rPr>
          <w:sz w:val="20"/>
          <w:szCs w:val="20"/>
        </w:rPr>
        <w:t>муниципальных</w:t>
      </w:r>
      <w:r w:rsidR="005829EC">
        <w:rPr>
          <w:sz w:val="20"/>
          <w:szCs w:val="20"/>
        </w:rPr>
        <w:t xml:space="preserve"> </w:t>
      </w:r>
      <w:r w:rsidRPr="00512BD6">
        <w:rPr>
          <w:sz w:val="20"/>
          <w:szCs w:val="20"/>
        </w:rPr>
        <w:t>финансов:</w:t>
      </w:r>
    </w:p>
    <w:p w:rsidR="00512BD6" w:rsidRPr="00512BD6" w:rsidRDefault="00512BD6" w:rsidP="00512BD6">
      <w:pPr>
        <w:jc w:val="both"/>
        <w:rPr>
          <w:sz w:val="20"/>
          <w:szCs w:val="20"/>
        </w:rPr>
      </w:pPr>
      <w:r w:rsidRPr="00512BD6">
        <w:rPr>
          <w:sz w:val="20"/>
          <w:szCs w:val="20"/>
        </w:rPr>
        <w:t>2.1.Принять</w:t>
      </w:r>
      <w:r w:rsidR="005829EC">
        <w:rPr>
          <w:sz w:val="20"/>
          <w:szCs w:val="20"/>
        </w:rPr>
        <w:t xml:space="preserve"> </w:t>
      </w:r>
      <w:r w:rsidRPr="00512BD6">
        <w:rPr>
          <w:sz w:val="20"/>
          <w:szCs w:val="20"/>
        </w:rPr>
        <w:t>меры</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выполнению</w:t>
      </w:r>
      <w:r w:rsidR="005829EC">
        <w:rPr>
          <w:sz w:val="20"/>
          <w:szCs w:val="20"/>
        </w:rPr>
        <w:t xml:space="preserve"> </w:t>
      </w:r>
      <w:r w:rsidRPr="00512BD6">
        <w:rPr>
          <w:sz w:val="20"/>
          <w:szCs w:val="20"/>
        </w:rPr>
        <w:t>утвержденных</w:t>
      </w:r>
      <w:r w:rsidR="005829EC">
        <w:rPr>
          <w:sz w:val="20"/>
          <w:szCs w:val="20"/>
        </w:rPr>
        <w:t xml:space="preserve"> </w:t>
      </w:r>
      <w:r w:rsidRPr="00512BD6">
        <w:rPr>
          <w:sz w:val="20"/>
          <w:szCs w:val="20"/>
        </w:rPr>
        <w:t>бюджетом</w:t>
      </w:r>
      <w:r w:rsidR="005829EC">
        <w:rPr>
          <w:sz w:val="20"/>
          <w:szCs w:val="20"/>
        </w:rPr>
        <w:t xml:space="preserve"> </w:t>
      </w:r>
      <w:r w:rsidRPr="00512BD6">
        <w:rPr>
          <w:sz w:val="20"/>
          <w:szCs w:val="20"/>
        </w:rPr>
        <w:t>налоговых</w:t>
      </w:r>
      <w:r w:rsidR="005829EC">
        <w:rPr>
          <w:sz w:val="20"/>
          <w:szCs w:val="20"/>
        </w:rPr>
        <w:t xml:space="preserve"> </w:t>
      </w:r>
      <w:r w:rsidRPr="00512BD6">
        <w:rPr>
          <w:sz w:val="20"/>
          <w:szCs w:val="20"/>
        </w:rPr>
        <w:t>и</w:t>
      </w:r>
      <w:r w:rsidR="005829EC">
        <w:rPr>
          <w:sz w:val="20"/>
          <w:szCs w:val="20"/>
        </w:rPr>
        <w:t xml:space="preserve"> </w:t>
      </w:r>
      <w:r w:rsidRPr="00512BD6">
        <w:rPr>
          <w:sz w:val="20"/>
          <w:szCs w:val="20"/>
        </w:rPr>
        <w:t>неналоговых</w:t>
      </w:r>
      <w:r w:rsidR="005829EC">
        <w:rPr>
          <w:sz w:val="20"/>
          <w:szCs w:val="20"/>
        </w:rPr>
        <w:t xml:space="preserve"> </w:t>
      </w:r>
      <w:r w:rsidRPr="00512BD6">
        <w:rPr>
          <w:sz w:val="20"/>
          <w:szCs w:val="20"/>
        </w:rPr>
        <w:t>доходов</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2016год;</w:t>
      </w:r>
    </w:p>
    <w:p w:rsidR="00512BD6" w:rsidRPr="00512BD6" w:rsidRDefault="00512BD6" w:rsidP="00512BD6">
      <w:pPr>
        <w:jc w:val="both"/>
        <w:rPr>
          <w:sz w:val="20"/>
          <w:szCs w:val="20"/>
        </w:rPr>
      </w:pPr>
      <w:r w:rsidRPr="00512BD6">
        <w:rPr>
          <w:sz w:val="20"/>
          <w:szCs w:val="20"/>
        </w:rPr>
        <w:t>2.2.Рассмотреть</w:t>
      </w:r>
      <w:r w:rsidR="005829EC">
        <w:rPr>
          <w:sz w:val="20"/>
          <w:szCs w:val="20"/>
        </w:rPr>
        <w:t xml:space="preserve"> </w:t>
      </w:r>
      <w:r w:rsidRPr="00512BD6">
        <w:rPr>
          <w:sz w:val="20"/>
          <w:szCs w:val="20"/>
        </w:rPr>
        <w:t>эффективность</w:t>
      </w:r>
      <w:r w:rsidR="005829EC">
        <w:rPr>
          <w:sz w:val="20"/>
          <w:szCs w:val="20"/>
        </w:rPr>
        <w:t xml:space="preserve"> </w:t>
      </w:r>
      <w:r w:rsidRPr="00512BD6">
        <w:rPr>
          <w:sz w:val="20"/>
          <w:szCs w:val="20"/>
        </w:rPr>
        <w:t>использования</w:t>
      </w:r>
      <w:r w:rsidR="005829EC">
        <w:rPr>
          <w:sz w:val="20"/>
          <w:szCs w:val="20"/>
        </w:rPr>
        <w:t xml:space="preserve"> </w:t>
      </w:r>
      <w:r w:rsidRPr="00512BD6">
        <w:rPr>
          <w:sz w:val="20"/>
          <w:szCs w:val="20"/>
        </w:rPr>
        <w:t>зданий</w:t>
      </w:r>
      <w:r w:rsidR="005829EC">
        <w:rPr>
          <w:sz w:val="20"/>
          <w:szCs w:val="20"/>
        </w:rPr>
        <w:t xml:space="preserve"> </w:t>
      </w:r>
      <w:r w:rsidRPr="00512BD6">
        <w:rPr>
          <w:sz w:val="20"/>
          <w:szCs w:val="20"/>
        </w:rPr>
        <w:t>и</w:t>
      </w:r>
      <w:r w:rsidR="005829EC">
        <w:rPr>
          <w:sz w:val="20"/>
          <w:szCs w:val="20"/>
        </w:rPr>
        <w:t xml:space="preserve"> </w:t>
      </w:r>
      <w:r w:rsidRPr="00512BD6">
        <w:rPr>
          <w:sz w:val="20"/>
          <w:szCs w:val="20"/>
        </w:rPr>
        <w:t>помещений,</w:t>
      </w:r>
      <w:r w:rsidR="005829EC">
        <w:rPr>
          <w:sz w:val="20"/>
          <w:szCs w:val="20"/>
        </w:rPr>
        <w:t xml:space="preserve"> </w:t>
      </w:r>
      <w:r w:rsidRPr="00512BD6">
        <w:rPr>
          <w:sz w:val="20"/>
          <w:szCs w:val="20"/>
        </w:rPr>
        <w:t>находящихся</w:t>
      </w:r>
      <w:r w:rsidR="005829EC">
        <w:rPr>
          <w:sz w:val="20"/>
          <w:szCs w:val="20"/>
        </w:rPr>
        <w:t xml:space="preserve"> </w:t>
      </w:r>
      <w:r w:rsidRPr="00512BD6">
        <w:rPr>
          <w:sz w:val="20"/>
          <w:szCs w:val="20"/>
        </w:rPr>
        <w:t>в муниципальной</w:t>
      </w:r>
      <w:r w:rsidR="005829EC">
        <w:rPr>
          <w:sz w:val="20"/>
          <w:szCs w:val="20"/>
        </w:rPr>
        <w:t xml:space="preserve"> </w:t>
      </w:r>
      <w:r w:rsidRPr="00512BD6">
        <w:rPr>
          <w:sz w:val="20"/>
          <w:szCs w:val="20"/>
        </w:rPr>
        <w:t>собственности;</w:t>
      </w:r>
    </w:p>
    <w:p w:rsidR="00512BD6" w:rsidRPr="00512BD6" w:rsidRDefault="00512BD6" w:rsidP="00512BD6">
      <w:pPr>
        <w:jc w:val="both"/>
        <w:rPr>
          <w:sz w:val="20"/>
          <w:szCs w:val="20"/>
        </w:rPr>
      </w:pPr>
      <w:r w:rsidRPr="00512BD6">
        <w:rPr>
          <w:sz w:val="20"/>
          <w:szCs w:val="20"/>
        </w:rPr>
        <w:t>2.3.Продолжить</w:t>
      </w:r>
      <w:r w:rsidR="005829EC">
        <w:rPr>
          <w:sz w:val="20"/>
          <w:szCs w:val="20"/>
        </w:rPr>
        <w:t xml:space="preserve"> </w:t>
      </w:r>
      <w:r w:rsidRPr="00512BD6">
        <w:rPr>
          <w:sz w:val="20"/>
          <w:szCs w:val="20"/>
        </w:rPr>
        <w:t>реализацию</w:t>
      </w:r>
      <w:r w:rsidR="005829EC">
        <w:rPr>
          <w:sz w:val="20"/>
          <w:szCs w:val="20"/>
        </w:rPr>
        <w:t xml:space="preserve"> </w:t>
      </w:r>
      <w:r w:rsidRPr="00512BD6">
        <w:rPr>
          <w:sz w:val="20"/>
          <w:szCs w:val="20"/>
        </w:rPr>
        <w:t>мероприятий</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сокращению</w:t>
      </w:r>
      <w:r w:rsidR="005829EC">
        <w:rPr>
          <w:sz w:val="20"/>
          <w:szCs w:val="20"/>
        </w:rPr>
        <w:t xml:space="preserve"> </w:t>
      </w:r>
      <w:r w:rsidRPr="00512BD6">
        <w:rPr>
          <w:sz w:val="20"/>
          <w:szCs w:val="20"/>
        </w:rPr>
        <w:t>бюджетных</w:t>
      </w:r>
      <w:r w:rsidR="005829EC">
        <w:rPr>
          <w:sz w:val="20"/>
          <w:szCs w:val="20"/>
        </w:rPr>
        <w:t xml:space="preserve"> </w:t>
      </w:r>
      <w:r w:rsidRPr="00512BD6">
        <w:rPr>
          <w:sz w:val="20"/>
          <w:szCs w:val="20"/>
        </w:rPr>
        <w:t>расходов</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оплату</w:t>
      </w:r>
      <w:r w:rsidR="005829EC">
        <w:rPr>
          <w:sz w:val="20"/>
          <w:szCs w:val="20"/>
        </w:rPr>
        <w:t xml:space="preserve"> </w:t>
      </w:r>
      <w:r w:rsidRPr="00512BD6">
        <w:rPr>
          <w:sz w:val="20"/>
          <w:szCs w:val="20"/>
        </w:rPr>
        <w:t>коммунальных</w:t>
      </w:r>
      <w:r w:rsidR="005829EC">
        <w:rPr>
          <w:sz w:val="20"/>
          <w:szCs w:val="20"/>
        </w:rPr>
        <w:t xml:space="preserve"> </w:t>
      </w:r>
      <w:r w:rsidRPr="00512BD6">
        <w:rPr>
          <w:sz w:val="20"/>
          <w:szCs w:val="20"/>
        </w:rPr>
        <w:t>услуг, через</w:t>
      </w:r>
      <w:r w:rsidR="005829EC">
        <w:rPr>
          <w:sz w:val="20"/>
          <w:szCs w:val="20"/>
        </w:rPr>
        <w:t xml:space="preserve"> </w:t>
      </w:r>
      <w:r w:rsidRPr="00512BD6">
        <w:rPr>
          <w:sz w:val="20"/>
          <w:szCs w:val="20"/>
        </w:rPr>
        <w:t>лимитирование</w:t>
      </w:r>
      <w:r w:rsidR="005829EC">
        <w:rPr>
          <w:sz w:val="20"/>
          <w:szCs w:val="20"/>
        </w:rPr>
        <w:t xml:space="preserve"> </w:t>
      </w:r>
      <w:r w:rsidRPr="00512BD6">
        <w:rPr>
          <w:sz w:val="20"/>
          <w:szCs w:val="20"/>
        </w:rPr>
        <w:t>потребления</w:t>
      </w:r>
      <w:r w:rsidR="005829EC">
        <w:rPr>
          <w:sz w:val="20"/>
          <w:szCs w:val="20"/>
        </w:rPr>
        <w:t xml:space="preserve"> </w:t>
      </w:r>
      <w:r w:rsidRPr="00512BD6">
        <w:rPr>
          <w:sz w:val="20"/>
          <w:szCs w:val="20"/>
        </w:rPr>
        <w:t>топливно-энергетических</w:t>
      </w:r>
      <w:r w:rsidR="005829EC">
        <w:rPr>
          <w:sz w:val="20"/>
          <w:szCs w:val="20"/>
        </w:rPr>
        <w:t xml:space="preserve"> </w:t>
      </w:r>
      <w:r w:rsidRPr="00512BD6">
        <w:rPr>
          <w:sz w:val="20"/>
          <w:szCs w:val="20"/>
        </w:rPr>
        <w:t xml:space="preserve">ресурсов; </w:t>
      </w:r>
    </w:p>
    <w:p w:rsidR="00512BD6" w:rsidRPr="00512BD6" w:rsidRDefault="00512BD6" w:rsidP="00512BD6">
      <w:pPr>
        <w:jc w:val="both"/>
        <w:rPr>
          <w:sz w:val="20"/>
          <w:szCs w:val="20"/>
        </w:rPr>
      </w:pPr>
      <w:r w:rsidRPr="00512BD6">
        <w:rPr>
          <w:sz w:val="20"/>
          <w:szCs w:val="20"/>
        </w:rPr>
        <w:t>2.4.Решить</w:t>
      </w:r>
      <w:r w:rsidR="005829EC">
        <w:rPr>
          <w:sz w:val="20"/>
          <w:szCs w:val="20"/>
        </w:rPr>
        <w:t xml:space="preserve"> </w:t>
      </w:r>
      <w:r w:rsidRPr="00512BD6">
        <w:rPr>
          <w:sz w:val="20"/>
          <w:szCs w:val="20"/>
        </w:rPr>
        <w:t>вопрос с</w:t>
      </w:r>
      <w:r w:rsidR="005829EC">
        <w:rPr>
          <w:sz w:val="20"/>
          <w:szCs w:val="20"/>
        </w:rPr>
        <w:t xml:space="preserve"> </w:t>
      </w:r>
      <w:r w:rsidRPr="00512BD6">
        <w:rPr>
          <w:sz w:val="20"/>
          <w:szCs w:val="20"/>
        </w:rPr>
        <w:t>нормированием</w:t>
      </w:r>
      <w:r w:rsidR="005829EC">
        <w:rPr>
          <w:sz w:val="20"/>
          <w:szCs w:val="20"/>
        </w:rPr>
        <w:t xml:space="preserve"> </w:t>
      </w:r>
      <w:r w:rsidRPr="00512BD6">
        <w:rPr>
          <w:sz w:val="20"/>
          <w:szCs w:val="20"/>
        </w:rPr>
        <w:t>штата</w:t>
      </w:r>
      <w:r w:rsidR="005829EC">
        <w:rPr>
          <w:sz w:val="20"/>
          <w:szCs w:val="20"/>
        </w:rPr>
        <w:t xml:space="preserve"> </w:t>
      </w:r>
      <w:r w:rsidRPr="00512BD6">
        <w:rPr>
          <w:sz w:val="20"/>
          <w:szCs w:val="20"/>
        </w:rPr>
        <w:t>машинистов — кочегаров</w:t>
      </w:r>
      <w:r w:rsidR="005829EC">
        <w:rPr>
          <w:sz w:val="20"/>
          <w:szCs w:val="20"/>
        </w:rPr>
        <w:t xml:space="preserve"> </w:t>
      </w:r>
      <w:r w:rsidRPr="00512BD6">
        <w:rPr>
          <w:sz w:val="20"/>
          <w:szCs w:val="20"/>
        </w:rPr>
        <w:t>котельных учреждений</w:t>
      </w:r>
      <w:r w:rsidR="005829EC">
        <w:rPr>
          <w:sz w:val="20"/>
          <w:szCs w:val="20"/>
        </w:rPr>
        <w:t xml:space="preserve"> </w:t>
      </w:r>
      <w:r w:rsidRPr="00512BD6">
        <w:rPr>
          <w:sz w:val="20"/>
          <w:szCs w:val="20"/>
        </w:rPr>
        <w:t>бюджетной</w:t>
      </w:r>
      <w:r w:rsidR="005829EC">
        <w:rPr>
          <w:sz w:val="20"/>
          <w:szCs w:val="20"/>
        </w:rPr>
        <w:t xml:space="preserve"> </w:t>
      </w:r>
      <w:r w:rsidRPr="00512BD6">
        <w:rPr>
          <w:sz w:val="20"/>
          <w:szCs w:val="20"/>
        </w:rPr>
        <w:t>сферы;</w:t>
      </w:r>
    </w:p>
    <w:p w:rsidR="00512BD6" w:rsidRPr="00512BD6" w:rsidRDefault="00512BD6" w:rsidP="00512BD6">
      <w:pPr>
        <w:jc w:val="both"/>
        <w:rPr>
          <w:sz w:val="20"/>
          <w:szCs w:val="20"/>
        </w:rPr>
      </w:pPr>
      <w:r w:rsidRPr="00512BD6">
        <w:rPr>
          <w:sz w:val="20"/>
          <w:szCs w:val="20"/>
        </w:rPr>
        <w:t>2.5.Проанализировать</w:t>
      </w:r>
      <w:r w:rsidR="005829EC">
        <w:rPr>
          <w:sz w:val="20"/>
          <w:szCs w:val="20"/>
        </w:rPr>
        <w:t xml:space="preserve"> </w:t>
      </w:r>
      <w:r w:rsidRPr="00512BD6">
        <w:rPr>
          <w:sz w:val="20"/>
          <w:szCs w:val="20"/>
        </w:rPr>
        <w:t>целесообразность</w:t>
      </w:r>
      <w:r w:rsidR="005829EC">
        <w:rPr>
          <w:sz w:val="20"/>
          <w:szCs w:val="20"/>
        </w:rPr>
        <w:t xml:space="preserve"> </w:t>
      </w:r>
      <w:r w:rsidRPr="00512BD6">
        <w:rPr>
          <w:sz w:val="20"/>
          <w:szCs w:val="20"/>
        </w:rPr>
        <w:t>функционирования</w:t>
      </w:r>
      <w:r w:rsidR="005829EC">
        <w:rPr>
          <w:sz w:val="20"/>
          <w:szCs w:val="20"/>
        </w:rPr>
        <w:t xml:space="preserve"> </w:t>
      </w:r>
      <w:r w:rsidRPr="00512BD6">
        <w:rPr>
          <w:sz w:val="20"/>
          <w:szCs w:val="20"/>
        </w:rPr>
        <w:t>малокомплектных</w:t>
      </w:r>
      <w:r w:rsidR="005829EC">
        <w:rPr>
          <w:sz w:val="20"/>
          <w:szCs w:val="20"/>
        </w:rPr>
        <w:t xml:space="preserve"> </w:t>
      </w:r>
      <w:r w:rsidRPr="00512BD6">
        <w:rPr>
          <w:sz w:val="20"/>
          <w:szCs w:val="20"/>
        </w:rPr>
        <w:t xml:space="preserve">учреждений; </w:t>
      </w:r>
    </w:p>
    <w:p w:rsidR="00512BD6" w:rsidRPr="00512BD6" w:rsidRDefault="00512BD6" w:rsidP="00512BD6">
      <w:pPr>
        <w:jc w:val="both"/>
        <w:rPr>
          <w:sz w:val="20"/>
          <w:szCs w:val="20"/>
        </w:rPr>
      </w:pPr>
      <w:r w:rsidRPr="00512BD6">
        <w:rPr>
          <w:sz w:val="20"/>
          <w:szCs w:val="20"/>
        </w:rPr>
        <w:t>2.6.Вернуться</w:t>
      </w:r>
      <w:r w:rsidR="005829EC">
        <w:rPr>
          <w:sz w:val="20"/>
          <w:szCs w:val="20"/>
        </w:rPr>
        <w:t xml:space="preserve"> </w:t>
      </w:r>
      <w:r w:rsidRPr="00512BD6">
        <w:rPr>
          <w:sz w:val="20"/>
          <w:szCs w:val="20"/>
        </w:rPr>
        <w:t>к</w:t>
      </w:r>
      <w:r w:rsidR="005829EC">
        <w:rPr>
          <w:sz w:val="20"/>
          <w:szCs w:val="20"/>
        </w:rPr>
        <w:t xml:space="preserve"> </w:t>
      </w:r>
      <w:r w:rsidRPr="00512BD6">
        <w:rPr>
          <w:sz w:val="20"/>
          <w:szCs w:val="20"/>
        </w:rPr>
        <w:t>оценке</w:t>
      </w:r>
      <w:r w:rsidR="005829EC">
        <w:rPr>
          <w:sz w:val="20"/>
          <w:szCs w:val="20"/>
        </w:rPr>
        <w:t xml:space="preserve"> </w:t>
      </w:r>
      <w:r w:rsidRPr="00512BD6">
        <w:rPr>
          <w:sz w:val="20"/>
          <w:szCs w:val="20"/>
        </w:rPr>
        <w:t>потребности</w:t>
      </w:r>
      <w:r w:rsidR="005829EC">
        <w:rPr>
          <w:sz w:val="20"/>
          <w:szCs w:val="20"/>
        </w:rPr>
        <w:t xml:space="preserve"> </w:t>
      </w:r>
      <w:r w:rsidRPr="00512BD6">
        <w:rPr>
          <w:sz w:val="20"/>
          <w:szCs w:val="20"/>
        </w:rPr>
        <w:t>в</w:t>
      </w:r>
      <w:r w:rsidR="005829EC">
        <w:rPr>
          <w:sz w:val="20"/>
          <w:szCs w:val="20"/>
        </w:rPr>
        <w:t xml:space="preserve"> </w:t>
      </w:r>
      <w:r w:rsidRPr="00512BD6">
        <w:rPr>
          <w:sz w:val="20"/>
          <w:szCs w:val="20"/>
        </w:rPr>
        <w:t>бюджетных</w:t>
      </w:r>
      <w:r w:rsidR="005829EC">
        <w:rPr>
          <w:sz w:val="20"/>
          <w:szCs w:val="20"/>
        </w:rPr>
        <w:t xml:space="preserve"> </w:t>
      </w:r>
      <w:r w:rsidRPr="00512BD6">
        <w:rPr>
          <w:sz w:val="20"/>
          <w:szCs w:val="20"/>
        </w:rPr>
        <w:t>учреждениях</w:t>
      </w:r>
      <w:r w:rsidR="005829EC">
        <w:rPr>
          <w:sz w:val="20"/>
          <w:szCs w:val="20"/>
        </w:rPr>
        <w:t xml:space="preserve"> </w:t>
      </w:r>
      <w:r w:rsidRPr="00512BD6">
        <w:rPr>
          <w:sz w:val="20"/>
          <w:szCs w:val="20"/>
        </w:rPr>
        <w:t>с</w:t>
      </w:r>
      <w:r w:rsidR="005829EC">
        <w:rPr>
          <w:sz w:val="20"/>
          <w:szCs w:val="20"/>
        </w:rPr>
        <w:t xml:space="preserve"> </w:t>
      </w:r>
      <w:r w:rsidRPr="00512BD6">
        <w:rPr>
          <w:sz w:val="20"/>
          <w:szCs w:val="20"/>
        </w:rPr>
        <w:t>учетом</w:t>
      </w:r>
      <w:r w:rsidR="005829EC">
        <w:rPr>
          <w:sz w:val="20"/>
          <w:szCs w:val="20"/>
        </w:rPr>
        <w:t xml:space="preserve"> </w:t>
      </w:r>
      <w:r w:rsidRPr="00512BD6">
        <w:rPr>
          <w:sz w:val="20"/>
          <w:szCs w:val="20"/>
        </w:rPr>
        <w:t>необходимого</w:t>
      </w:r>
      <w:r w:rsidR="005829EC">
        <w:rPr>
          <w:sz w:val="20"/>
          <w:szCs w:val="20"/>
        </w:rPr>
        <w:t xml:space="preserve"> </w:t>
      </w:r>
      <w:r w:rsidRPr="00512BD6">
        <w:rPr>
          <w:sz w:val="20"/>
          <w:szCs w:val="20"/>
        </w:rPr>
        <w:t>уровня</w:t>
      </w:r>
      <w:r w:rsidR="005829EC">
        <w:rPr>
          <w:sz w:val="20"/>
          <w:szCs w:val="20"/>
        </w:rPr>
        <w:t xml:space="preserve"> </w:t>
      </w:r>
      <w:r w:rsidRPr="00512BD6">
        <w:rPr>
          <w:sz w:val="20"/>
          <w:szCs w:val="20"/>
        </w:rPr>
        <w:t>обеспеченности</w:t>
      </w:r>
      <w:r w:rsidR="005829EC">
        <w:rPr>
          <w:sz w:val="20"/>
          <w:szCs w:val="20"/>
        </w:rPr>
        <w:t xml:space="preserve"> </w:t>
      </w:r>
      <w:r w:rsidRPr="00512BD6">
        <w:rPr>
          <w:sz w:val="20"/>
          <w:szCs w:val="20"/>
        </w:rPr>
        <w:t>муниципальными</w:t>
      </w:r>
      <w:r w:rsidR="005829EC">
        <w:rPr>
          <w:sz w:val="20"/>
          <w:szCs w:val="20"/>
        </w:rPr>
        <w:t xml:space="preserve"> </w:t>
      </w:r>
      <w:r w:rsidRPr="00512BD6">
        <w:rPr>
          <w:sz w:val="20"/>
          <w:szCs w:val="20"/>
        </w:rPr>
        <w:t>услугами;</w:t>
      </w:r>
      <w:r w:rsidR="005829EC">
        <w:rPr>
          <w:sz w:val="20"/>
          <w:szCs w:val="20"/>
        </w:rPr>
        <w:t xml:space="preserve"> </w:t>
      </w:r>
    </w:p>
    <w:p w:rsidR="00512BD6" w:rsidRPr="00512BD6" w:rsidRDefault="00512BD6" w:rsidP="00512BD6">
      <w:pPr>
        <w:jc w:val="both"/>
        <w:rPr>
          <w:sz w:val="20"/>
          <w:szCs w:val="20"/>
        </w:rPr>
      </w:pPr>
      <w:r w:rsidRPr="00512BD6">
        <w:rPr>
          <w:sz w:val="20"/>
          <w:szCs w:val="20"/>
        </w:rPr>
        <w:t>2.7.При</w:t>
      </w:r>
      <w:r w:rsidR="005829EC">
        <w:rPr>
          <w:sz w:val="20"/>
          <w:szCs w:val="20"/>
        </w:rPr>
        <w:t xml:space="preserve"> </w:t>
      </w:r>
      <w:r w:rsidRPr="00512BD6">
        <w:rPr>
          <w:sz w:val="20"/>
          <w:szCs w:val="20"/>
        </w:rPr>
        <w:t>формировании</w:t>
      </w:r>
      <w:r w:rsidR="005829EC">
        <w:rPr>
          <w:sz w:val="20"/>
          <w:szCs w:val="20"/>
        </w:rPr>
        <w:t xml:space="preserve"> </w:t>
      </w:r>
      <w:r w:rsidRPr="00512BD6">
        <w:rPr>
          <w:sz w:val="20"/>
          <w:szCs w:val="20"/>
        </w:rPr>
        <w:t>бюджета</w:t>
      </w:r>
      <w:r w:rsidR="005829EC">
        <w:rPr>
          <w:sz w:val="20"/>
          <w:szCs w:val="20"/>
        </w:rPr>
        <w:t xml:space="preserve"> </w:t>
      </w:r>
      <w:r w:rsidRPr="00512BD6">
        <w:rPr>
          <w:sz w:val="20"/>
          <w:szCs w:val="20"/>
        </w:rPr>
        <w:t>муниципального</w:t>
      </w:r>
      <w:r w:rsidR="005829EC">
        <w:rPr>
          <w:sz w:val="20"/>
          <w:szCs w:val="20"/>
        </w:rPr>
        <w:t xml:space="preserve"> </w:t>
      </w:r>
      <w:r w:rsidRPr="00512BD6">
        <w:rPr>
          <w:sz w:val="20"/>
          <w:szCs w:val="20"/>
        </w:rPr>
        <w:t>района</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2017 год</w:t>
      </w:r>
      <w:r w:rsidR="005829EC">
        <w:rPr>
          <w:sz w:val="20"/>
          <w:szCs w:val="20"/>
        </w:rPr>
        <w:t xml:space="preserve"> </w:t>
      </w:r>
      <w:r w:rsidRPr="00512BD6">
        <w:rPr>
          <w:sz w:val="20"/>
          <w:szCs w:val="20"/>
        </w:rPr>
        <w:t>завершить работу</w:t>
      </w:r>
      <w:r w:rsidR="005829EC">
        <w:rPr>
          <w:sz w:val="20"/>
          <w:szCs w:val="20"/>
        </w:rPr>
        <w:t xml:space="preserve"> </w:t>
      </w:r>
      <w:r w:rsidRPr="00512BD6">
        <w:rPr>
          <w:sz w:val="20"/>
          <w:szCs w:val="20"/>
        </w:rPr>
        <w:t>по заключению</w:t>
      </w:r>
      <w:r w:rsidR="005829EC">
        <w:rPr>
          <w:sz w:val="20"/>
          <w:szCs w:val="20"/>
        </w:rPr>
        <w:t xml:space="preserve"> </w:t>
      </w:r>
      <w:r w:rsidRPr="00512BD6">
        <w:rPr>
          <w:sz w:val="20"/>
          <w:szCs w:val="20"/>
        </w:rPr>
        <w:t>Соглашения</w:t>
      </w:r>
      <w:r w:rsidR="005829EC">
        <w:rPr>
          <w:sz w:val="20"/>
          <w:szCs w:val="20"/>
        </w:rPr>
        <w:t xml:space="preserve"> </w:t>
      </w:r>
      <w:r w:rsidRPr="00512BD6">
        <w:rPr>
          <w:sz w:val="20"/>
          <w:szCs w:val="20"/>
        </w:rPr>
        <w:t>с</w:t>
      </w:r>
      <w:r w:rsidR="005829EC">
        <w:rPr>
          <w:sz w:val="20"/>
          <w:szCs w:val="20"/>
        </w:rPr>
        <w:t xml:space="preserve"> </w:t>
      </w:r>
      <w:r w:rsidRPr="00512BD6">
        <w:rPr>
          <w:sz w:val="20"/>
          <w:szCs w:val="20"/>
        </w:rPr>
        <w:t>городским</w:t>
      </w:r>
      <w:r w:rsidR="005829EC">
        <w:rPr>
          <w:sz w:val="20"/>
          <w:szCs w:val="20"/>
        </w:rPr>
        <w:t xml:space="preserve"> </w:t>
      </w:r>
      <w:r w:rsidRPr="00512BD6">
        <w:rPr>
          <w:sz w:val="20"/>
          <w:szCs w:val="20"/>
        </w:rPr>
        <w:t>поселением</w:t>
      </w:r>
      <w:r w:rsidR="005829EC">
        <w:rPr>
          <w:sz w:val="20"/>
          <w:szCs w:val="20"/>
        </w:rPr>
        <w:t xml:space="preserve"> </w:t>
      </w:r>
      <w:r w:rsidRPr="00512BD6">
        <w:rPr>
          <w:sz w:val="20"/>
          <w:szCs w:val="20"/>
        </w:rPr>
        <w:t>п. Кадый</w:t>
      </w:r>
      <w:r w:rsidR="005829EC">
        <w:rPr>
          <w:sz w:val="20"/>
          <w:szCs w:val="20"/>
        </w:rPr>
        <w:t xml:space="preserve"> </w:t>
      </w:r>
      <w:r w:rsidRPr="00512BD6">
        <w:rPr>
          <w:sz w:val="20"/>
          <w:szCs w:val="20"/>
        </w:rPr>
        <w:t>о перечислении</w:t>
      </w:r>
      <w:r w:rsidR="005829EC">
        <w:rPr>
          <w:sz w:val="20"/>
          <w:szCs w:val="20"/>
        </w:rPr>
        <w:t xml:space="preserve"> </w:t>
      </w:r>
      <w:r w:rsidRPr="00512BD6">
        <w:rPr>
          <w:sz w:val="20"/>
          <w:szCs w:val="20"/>
        </w:rPr>
        <w:t>межбюджетных</w:t>
      </w:r>
      <w:r w:rsidR="005829EC">
        <w:rPr>
          <w:sz w:val="20"/>
          <w:szCs w:val="20"/>
        </w:rPr>
        <w:t xml:space="preserve"> </w:t>
      </w:r>
      <w:r w:rsidRPr="00512BD6">
        <w:rPr>
          <w:sz w:val="20"/>
          <w:szCs w:val="20"/>
        </w:rPr>
        <w:t>трансфертов</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реализацию</w:t>
      </w:r>
      <w:r w:rsidR="005829EC">
        <w:rPr>
          <w:sz w:val="20"/>
          <w:szCs w:val="20"/>
        </w:rPr>
        <w:t xml:space="preserve"> </w:t>
      </w:r>
      <w:r w:rsidRPr="00512BD6">
        <w:rPr>
          <w:sz w:val="20"/>
          <w:szCs w:val="20"/>
        </w:rPr>
        <w:t>функций, выполняющих</w:t>
      </w:r>
      <w:r w:rsidR="005829EC">
        <w:rPr>
          <w:sz w:val="20"/>
          <w:szCs w:val="20"/>
        </w:rPr>
        <w:t xml:space="preserve"> </w:t>
      </w:r>
      <w:r w:rsidRPr="00512BD6">
        <w:rPr>
          <w:sz w:val="20"/>
          <w:szCs w:val="20"/>
        </w:rPr>
        <w:t>районными</w:t>
      </w:r>
      <w:r w:rsidR="005829EC">
        <w:rPr>
          <w:sz w:val="20"/>
          <w:szCs w:val="20"/>
        </w:rPr>
        <w:t xml:space="preserve"> </w:t>
      </w:r>
      <w:r w:rsidRPr="00512BD6">
        <w:rPr>
          <w:sz w:val="20"/>
          <w:szCs w:val="20"/>
        </w:rPr>
        <w:t>учреждениями</w:t>
      </w:r>
      <w:r w:rsidR="005829EC">
        <w:rPr>
          <w:sz w:val="20"/>
          <w:szCs w:val="20"/>
        </w:rPr>
        <w:t xml:space="preserve"> </w:t>
      </w:r>
      <w:r w:rsidRPr="00512BD6">
        <w:rPr>
          <w:sz w:val="20"/>
          <w:szCs w:val="20"/>
        </w:rPr>
        <w:t>МКУ</w:t>
      </w:r>
      <w:r w:rsidR="005829EC">
        <w:rPr>
          <w:sz w:val="20"/>
          <w:szCs w:val="20"/>
        </w:rPr>
        <w:t xml:space="preserve"> </w:t>
      </w:r>
      <w:r w:rsidRPr="00512BD6">
        <w:rPr>
          <w:sz w:val="20"/>
          <w:szCs w:val="20"/>
        </w:rPr>
        <w:t>«Районный</w:t>
      </w:r>
      <w:r w:rsidR="005829EC">
        <w:rPr>
          <w:sz w:val="20"/>
          <w:szCs w:val="20"/>
        </w:rPr>
        <w:t xml:space="preserve"> </w:t>
      </w:r>
      <w:r w:rsidRPr="00512BD6">
        <w:rPr>
          <w:sz w:val="20"/>
          <w:szCs w:val="20"/>
        </w:rPr>
        <w:t>дом</w:t>
      </w:r>
      <w:r w:rsidR="005829EC">
        <w:rPr>
          <w:sz w:val="20"/>
          <w:szCs w:val="20"/>
        </w:rPr>
        <w:t xml:space="preserve"> </w:t>
      </w:r>
      <w:r w:rsidRPr="00512BD6">
        <w:rPr>
          <w:sz w:val="20"/>
          <w:szCs w:val="20"/>
        </w:rPr>
        <w:t>народного</w:t>
      </w:r>
      <w:r w:rsidR="005829EC">
        <w:rPr>
          <w:sz w:val="20"/>
          <w:szCs w:val="20"/>
        </w:rPr>
        <w:t xml:space="preserve"> </w:t>
      </w:r>
      <w:r w:rsidRPr="00512BD6">
        <w:rPr>
          <w:sz w:val="20"/>
          <w:szCs w:val="20"/>
        </w:rPr>
        <w:t>творчества</w:t>
      </w:r>
      <w:r w:rsidR="005829EC">
        <w:rPr>
          <w:sz w:val="20"/>
          <w:szCs w:val="20"/>
        </w:rPr>
        <w:t xml:space="preserve"> </w:t>
      </w:r>
      <w:r w:rsidRPr="00512BD6">
        <w:rPr>
          <w:sz w:val="20"/>
          <w:szCs w:val="20"/>
        </w:rPr>
        <w:t>и</w:t>
      </w:r>
      <w:r w:rsidR="005829EC">
        <w:rPr>
          <w:sz w:val="20"/>
          <w:szCs w:val="20"/>
        </w:rPr>
        <w:t xml:space="preserve"> </w:t>
      </w:r>
      <w:r w:rsidRPr="00512BD6">
        <w:rPr>
          <w:sz w:val="20"/>
          <w:szCs w:val="20"/>
        </w:rPr>
        <w:t>досуга» и</w:t>
      </w:r>
      <w:r w:rsidR="005829EC">
        <w:rPr>
          <w:sz w:val="20"/>
          <w:szCs w:val="20"/>
        </w:rPr>
        <w:t xml:space="preserve"> </w:t>
      </w:r>
      <w:r w:rsidRPr="00512BD6">
        <w:rPr>
          <w:sz w:val="20"/>
          <w:szCs w:val="20"/>
        </w:rPr>
        <w:t>МКУ</w:t>
      </w:r>
      <w:r w:rsidR="005829EC">
        <w:rPr>
          <w:sz w:val="20"/>
          <w:szCs w:val="20"/>
        </w:rPr>
        <w:t xml:space="preserve"> </w:t>
      </w:r>
      <w:r w:rsidRPr="00512BD6">
        <w:rPr>
          <w:sz w:val="20"/>
          <w:szCs w:val="20"/>
        </w:rPr>
        <w:t>«Межпоселенческая</w:t>
      </w:r>
      <w:r w:rsidR="005829EC">
        <w:rPr>
          <w:sz w:val="20"/>
          <w:szCs w:val="20"/>
        </w:rPr>
        <w:t xml:space="preserve"> </w:t>
      </w:r>
      <w:r w:rsidRPr="00512BD6">
        <w:rPr>
          <w:sz w:val="20"/>
          <w:szCs w:val="20"/>
        </w:rPr>
        <w:t>центральная</w:t>
      </w:r>
      <w:r w:rsidR="005829EC">
        <w:rPr>
          <w:sz w:val="20"/>
          <w:szCs w:val="20"/>
        </w:rPr>
        <w:t xml:space="preserve"> </w:t>
      </w:r>
      <w:r w:rsidRPr="00512BD6">
        <w:rPr>
          <w:sz w:val="20"/>
          <w:szCs w:val="20"/>
        </w:rPr>
        <w:t>библиотека»</w:t>
      </w:r>
      <w:r w:rsidR="005829EC">
        <w:rPr>
          <w:sz w:val="20"/>
          <w:szCs w:val="20"/>
        </w:rPr>
        <w:t xml:space="preserve"> </w:t>
      </w:r>
      <w:r w:rsidRPr="00512BD6">
        <w:rPr>
          <w:sz w:val="20"/>
          <w:szCs w:val="20"/>
        </w:rPr>
        <w:t>по</w:t>
      </w:r>
      <w:r w:rsidR="005829EC">
        <w:rPr>
          <w:sz w:val="20"/>
          <w:szCs w:val="20"/>
        </w:rPr>
        <w:t xml:space="preserve"> </w:t>
      </w:r>
      <w:r w:rsidRPr="00512BD6">
        <w:rPr>
          <w:sz w:val="20"/>
          <w:szCs w:val="20"/>
        </w:rPr>
        <w:t>организации</w:t>
      </w:r>
      <w:r w:rsidR="005829EC">
        <w:rPr>
          <w:sz w:val="20"/>
          <w:szCs w:val="20"/>
        </w:rPr>
        <w:t xml:space="preserve"> </w:t>
      </w:r>
      <w:r w:rsidRPr="00512BD6">
        <w:rPr>
          <w:sz w:val="20"/>
          <w:szCs w:val="20"/>
        </w:rPr>
        <w:t>досуга</w:t>
      </w:r>
      <w:r w:rsidR="005829EC">
        <w:rPr>
          <w:sz w:val="20"/>
          <w:szCs w:val="20"/>
        </w:rPr>
        <w:t xml:space="preserve"> </w:t>
      </w:r>
      <w:r w:rsidRPr="00512BD6">
        <w:rPr>
          <w:sz w:val="20"/>
          <w:szCs w:val="20"/>
        </w:rPr>
        <w:t>и</w:t>
      </w:r>
      <w:r w:rsidR="005829EC">
        <w:rPr>
          <w:sz w:val="20"/>
          <w:szCs w:val="20"/>
        </w:rPr>
        <w:t xml:space="preserve"> </w:t>
      </w:r>
      <w:r w:rsidRPr="00512BD6">
        <w:rPr>
          <w:sz w:val="20"/>
          <w:szCs w:val="20"/>
        </w:rPr>
        <w:t>библиотечного</w:t>
      </w:r>
      <w:r w:rsidR="005829EC">
        <w:rPr>
          <w:sz w:val="20"/>
          <w:szCs w:val="20"/>
        </w:rPr>
        <w:t xml:space="preserve"> </w:t>
      </w:r>
      <w:r w:rsidRPr="00512BD6">
        <w:rPr>
          <w:sz w:val="20"/>
          <w:szCs w:val="20"/>
        </w:rPr>
        <w:t>обслуживания</w:t>
      </w:r>
      <w:r w:rsidR="005829EC">
        <w:rPr>
          <w:sz w:val="20"/>
          <w:szCs w:val="20"/>
        </w:rPr>
        <w:t xml:space="preserve"> </w:t>
      </w:r>
      <w:r w:rsidRPr="00512BD6">
        <w:rPr>
          <w:sz w:val="20"/>
          <w:szCs w:val="20"/>
        </w:rPr>
        <w:t>населения</w:t>
      </w:r>
      <w:r w:rsidR="005829EC">
        <w:rPr>
          <w:sz w:val="20"/>
          <w:szCs w:val="20"/>
        </w:rPr>
        <w:t xml:space="preserve"> </w:t>
      </w:r>
      <w:r w:rsidRPr="00512BD6">
        <w:rPr>
          <w:sz w:val="20"/>
          <w:szCs w:val="20"/>
        </w:rPr>
        <w:t>п. Кадый.</w:t>
      </w:r>
    </w:p>
    <w:p w:rsidR="00512BD6" w:rsidRPr="00512BD6" w:rsidRDefault="00512BD6" w:rsidP="00512BD6">
      <w:pPr>
        <w:jc w:val="both"/>
        <w:rPr>
          <w:sz w:val="20"/>
          <w:szCs w:val="20"/>
        </w:rPr>
      </w:pPr>
      <w:r w:rsidRPr="00512BD6">
        <w:rPr>
          <w:sz w:val="20"/>
          <w:szCs w:val="20"/>
        </w:rPr>
        <w:t>3.Настоящее</w:t>
      </w:r>
      <w:r w:rsidR="005829EC">
        <w:rPr>
          <w:sz w:val="20"/>
          <w:szCs w:val="20"/>
        </w:rPr>
        <w:t xml:space="preserve"> </w:t>
      </w:r>
      <w:r w:rsidRPr="00512BD6">
        <w:rPr>
          <w:sz w:val="20"/>
          <w:szCs w:val="20"/>
        </w:rPr>
        <w:t>решение</w:t>
      </w:r>
      <w:r w:rsidR="005829EC">
        <w:rPr>
          <w:sz w:val="20"/>
          <w:szCs w:val="20"/>
        </w:rPr>
        <w:t xml:space="preserve"> </w:t>
      </w:r>
      <w:r w:rsidRPr="00512BD6">
        <w:rPr>
          <w:sz w:val="20"/>
          <w:szCs w:val="20"/>
        </w:rPr>
        <w:t>подлежит опубликованию.</w:t>
      </w:r>
    </w:p>
    <w:p w:rsidR="00512BD6" w:rsidRPr="00512BD6" w:rsidRDefault="00512BD6" w:rsidP="00512BD6">
      <w:pPr>
        <w:jc w:val="both"/>
        <w:rPr>
          <w:sz w:val="20"/>
          <w:szCs w:val="20"/>
        </w:rPr>
      </w:pPr>
      <w:r w:rsidRPr="00512BD6">
        <w:rPr>
          <w:sz w:val="20"/>
          <w:szCs w:val="20"/>
        </w:rPr>
        <w:t>4.Контроль</w:t>
      </w:r>
      <w:r w:rsidR="005829EC">
        <w:rPr>
          <w:sz w:val="20"/>
          <w:szCs w:val="20"/>
        </w:rPr>
        <w:t xml:space="preserve"> </w:t>
      </w:r>
      <w:r w:rsidRPr="00512BD6">
        <w:rPr>
          <w:sz w:val="20"/>
          <w:szCs w:val="20"/>
        </w:rPr>
        <w:t>за исполнением</w:t>
      </w:r>
      <w:r w:rsidR="005829EC">
        <w:rPr>
          <w:sz w:val="20"/>
          <w:szCs w:val="20"/>
        </w:rPr>
        <w:t xml:space="preserve"> </w:t>
      </w:r>
      <w:r w:rsidRPr="00512BD6">
        <w:rPr>
          <w:sz w:val="20"/>
          <w:szCs w:val="20"/>
        </w:rPr>
        <w:t>настоящего</w:t>
      </w:r>
      <w:r w:rsidR="005829EC">
        <w:rPr>
          <w:sz w:val="20"/>
          <w:szCs w:val="20"/>
        </w:rPr>
        <w:t xml:space="preserve"> </w:t>
      </w:r>
      <w:r w:rsidRPr="00512BD6">
        <w:rPr>
          <w:sz w:val="20"/>
          <w:szCs w:val="20"/>
        </w:rPr>
        <w:t>решения</w:t>
      </w:r>
      <w:r w:rsidR="005829EC">
        <w:rPr>
          <w:sz w:val="20"/>
          <w:szCs w:val="20"/>
        </w:rPr>
        <w:t xml:space="preserve"> </w:t>
      </w:r>
      <w:r w:rsidRPr="00512BD6">
        <w:rPr>
          <w:sz w:val="20"/>
          <w:szCs w:val="20"/>
        </w:rPr>
        <w:t>возложить</w:t>
      </w:r>
      <w:r w:rsidR="005829EC">
        <w:rPr>
          <w:sz w:val="20"/>
          <w:szCs w:val="20"/>
        </w:rPr>
        <w:t xml:space="preserve"> </w:t>
      </w:r>
      <w:r w:rsidRPr="00512BD6">
        <w:rPr>
          <w:sz w:val="20"/>
          <w:szCs w:val="20"/>
        </w:rPr>
        <w:t>на</w:t>
      </w:r>
      <w:r w:rsidR="005829EC">
        <w:rPr>
          <w:sz w:val="20"/>
          <w:szCs w:val="20"/>
        </w:rPr>
        <w:t xml:space="preserve"> </w:t>
      </w:r>
      <w:r w:rsidRPr="00512BD6">
        <w:rPr>
          <w:sz w:val="20"/>
          <w:szCs w:val="20"/>
        </w:rPr>
        <w:t>комиссию</w:t>
      </w:r>
      <w:r w:rsidR="005829EC">
        <w:rPr>
          <w:sz w:val="20"/>
          <w:szCs w:val="20"/>
        </w:rPr>
        <w:t xml:space="preserve"> </w:t>
      </w:r>
      <w:r w:rsidRPr="00512BD6">
        <w:rPr>
          <w:sz w:val="20"/>
          <w:szCs w:val="20"/>
        </w:rPr>
        <w:t>по бюджету, налогам, банкам</w:t>
      </w:r>
      <w:r w:rsidR="005829EC">
        <w:rPr>
          <w:sz w:val="20"/>
          <w:szCs w:val="20"/>
        </w:rPr>
        <w:t xml:space="preserve"> </w:t>
      </w:r>
      <w:r w:rsidRPr="00512BD6">
        <w:rPr>
          <w:sz w:val="20"/>
          <w:szCs w:val="20"/>
        </w:rPr>
        <w:t>и финансам</w:t>
      </w:r>
      <w:r w:rsidR="005829EC">
        <w:rPr>
          <w:sz w:val="20"/>
          <w:szCs w:val="20"/>
        </w:rPr>
        <w:t xml:space="preserve"> </w:t>
      </w:r>
      <w:r w:rsidRPr="00512BD6">
        <w:rPr>
          <w:sz w:val="20"/>
          <w:szCs w:val="20"/>
        </w:rPr>
        <w:t>(Панина</w:t>
      </w:r>
      <w:r w:rsidR="005829EC">
        <w:rPr>
          <w:sz w:val="20"/>
          <w:szCs w:val="20"/>
        </w:rPr>
        <w:t xml:space="preserve"> </w:t>
      </w:r>
      <w:r w:rsidRPr="00512BD6">
        <w:rPr>
          <w:sz w:val="20"/>
          <w:szCs w:val="20"/>
        </w:rPr>
        <w:t>И.А.).</w:t>
      </w:r>
    </w:p>
    <w:p w:rsidR="00512BD6" w:rsidRPr="002E26A2" w:rsidRDefault="00512BD6" w:rsidP="00512BD6">
      <w:pPr>
        <w:jc w:val="both"/>
        <w:rPr>
          <w:sz w:val="8"/>
          <w:szCs w:val="8"/>
        </w:rPr>
      </w:pPr>
    </w:p>
    <w:p w:rsidR="00512BD6" w:rsidRPr="00C90DC6" w:rsidRDefault="00512BD6" w:rsidP="00512BD6">
      <w:pPr>
        <w:rPr>
          <w:rFonts w:cs="Times New Roman"/>
          <w:sz w:val="20"/>
          <w:szCs w:val="20"/>
        </w:rPr>
      </w:pPr>
      <w:r w:rsidRPr="00C90DC6">
        <w:rPr>
          <w:rFonts w:cs="Times New Roman"/>
          <w:sz w:val="20"/>
          <w:szCs w:val="20"/>
        </w:rPr>
        <w:t>Глава</w:t>
      </w:r>
      <w:r>
        <w:rPr>
          <w:rFonts w:cs="Times New Roman"/>
          <w:sz w:val="20"/>
          <w:szCs w:val="20"/>
        </w:rPr>
        <w:t xml:space="preserve"> Кадыйского</w:t>
      </w:r>
      <w:r w:rsidR="005829EC">
        <w:rPr>
          <w:rFonts w:cs="Times New Roman"/>
          <w:sz w:val="20"/>
          <w:szCs w:val="20"/>
        </w:rPr>
        <w:t xml:space="preserve"> </w:t>
      </w:r>
      <w:r w:rsidRPr="00C90DC6">
        <w:rPr>
          <w:rFonts w:cs="Times New Roman"/>
          <w:sz w:val="20"/>
          <w:szCs w:val="20"/>
        </w:rPr>
        <w:t>муниципального района</w:t>
      </w:r>
      <w:r w:rsidR="005829EC">
        <w:rPr>
          <w:rFonts w:cs="Times New Roman"/>
          <w:sz w:val="20"/>
          <w:szCs w:val="20"/>
        </w:rPr>
        <w:t xml:space="preserve"> </w:t>
      </w:r>
      <w:r w:rsidR="008F5A4E">
        <w:rPr>
          <w:rFonts w:cs="Times New Roman"/>
          <w:sz w:val="20"/>
          <w:szCs w:val="20"/>
        </w:rPr>
        <w:t xml:space="preserve">                                                            </w:t>
      </w:r>
      <w:r>
        <w:rPr>
          <w:rFonts w:cs="Times New Roman"/>
          <w:sz w:val="20"/>
          <w:szCs w:val="20"/>
        </w:rPr>
        <w:t>Председатель</w:t>
      </w:r>
      <w:r w:rsidR="005829EC">
        <w:rPr>
          <w:rFonts w:cs="Times New Roman"/>
          <w:sz w:val="20"/>
          <w:szCs w:val="20"/>
        </w:rPr>
        <w:t xml:space="preserve"> </w:t>
      </w:r>
      <w:r w:rsidRPr="00C90DC6">
        <w:rPr>
          <w:rFonts w:cs="Times New Roman"/>
          <w:sz w:val="20"/>
          <w:szCs w:val="20"/>
        </w:rPr>
        <w:t>Собрания</w:t>
      </w:r>
      <w:r w:rsidR="005829EC">
        <w:rPr>
          <w:rFonts w:cs="Times New Roman"/>
          <w:sz w:val="20"/>
          <w:szCs w:val="20"/>
        </w:rPr>
        <w:t xml:space="preserve"> </w:t>
      </w:r>
      <w:r w:rsidRPr="00C90DC6">
        <w:rPr>
          <w:rFonts w:cs="Times New Roman"/>
          <w:sz w:val="20"/>
          <w:szCs w:val="20"/>
        </w:rPr>
        <w:t>депутатов</w:t>
      </w:r>
      <w:r w:rsidR="005829EC">
        <w:rPr>
          <w:rFonts w:cs="Times New Roman"/>
          <w:sz w:val="20"/>
          <w:szCs w:val="20"/>
        </w:rPr>
        <w:t xml:space="preserve"> </w:t>
      </w:r>
    </w:p>
    <w:p w:rsidR="00512BD6" w:rsidRPr="00C90DC6" w:rsidRDefault="005829EC" w:rsidP="00512BD6">
      <w:pPr>
        <w:rPr>
          <w:rFonts w:cs="Times New Roman"/>
          <w:sz w:val="20"/>
          <w:szCs w:val="20"/>
        </w:rPr>
      </w:pPr>
      <w:r>
        <w:rPr>
          <w:rFonts w:cs="Times New Roman"/>
          <w:sz w:val="20"/>
          <w:szCs w:val="20"/>
        </w:rPr>
        <w:t xml:space="preserve"> </w:t>
      </w:r>
      <w:r w:rsidR="00512BD6" w:rsidRPr="00C90DC6">
        <w:rPr>
          <w:rFonts w:cs="Times New Roman"/>
          <w:sz w:val="20"/>
          <w:szCs w:val="20"/>
        </w:rPr>
        <w:t>В.В.Зайцев</w:t>
      </w:r>
      <w:r>
        <w:rPr>
          <w:rFonts w:cs="Times New Roman"/>
          <w:sz w:val="20"/>
          <w:szCs w:val="20"/>
        </w:rPr>
        <w:t xml:space="preserve"> </w:t>
      </w:r>
      <w:r w:rsidR="008F5A4E">
        <w:rPr>
          <w:rFonts w:cs="Times New Roman"/>
          <w:sz w:val="20"/>
          <w:szCs w:val="20"/>
        </w:rPr>
        <w:t xml:space="preserve">                                                                                                                 </w:t>
      </w:r>
      <w:r w:rsidR="00512BD6" w:rsidRPr="00C90DC6">
        <w:rPr>
          <w:rFonts w:cs="Times New Roman"/>
          <w:sz w:val="20"/>
          <w:szCs w:val="20"/>
        </w:rPr>
        <w:t>М.В.Аристова</w:t>
      </w:r>
    </w:p>
    <w:p w:rsidR="00512BD6" w:rsidRDefault="00512BD6" w:rsidP="00512BD6">
      <w:pPr>
        <w:tabs>
          <w:tab w:val="left" w:pos="1290"/>
        </w:tabs>
        <w:rPr>
          <w:rFonts w:cs="Times New Roman"/>
          <w:sz w:val="20"/>
          <w:szCs w:val="20"/>
        </w:rPr>
      </w:pPr>
    </w:p>
    <w:tbl>
      <w:tblPr>
        <w:tblpPr w:leftFromText="180" w:rightFromText="180" w:vertAnchor="text" w:horzAnchor="margin" w:tblpXSpec="center" w:tblpY="578"/>
        <w:tblW w:w="9887" w:type="dxa"/>
        <w:tblLayout w:type="fixed"/>
        <w:tblLook w:val="0000"/>
      </w:tblPr>
      <w:tblGrid>
        <w:gridCol w:w="9887"/>
      </w:tblGrid>
      <w:tr w:rsidR="008F5A4E" w:rsidRPr="004060CA" w:rsidTr="008F5A4E">
        <w:trPr>
          <w:trHeight w:val="685"/>
        </w:trPr>
        <w:tc>
          <w:tcPr>
            <w:tcW w:w="9887" w:type="dxa"/>
            <w:tcBorders>
              <w:top w:val="single" w:sz="8" w:space="0" w:color="000000"/>
              <w:left w:val="single" w:sz="8" w:space="0" w:color="000000"/>
              <w:bottom w:val="single" w:sz="8" w:space="0" w:color="000000"/>
              <w:right w:val="single" w:sz="8" w:space="0" w:color="000000"/>
            </w:tcBorders>
            <w:shd w:val="clear" w:color="auto" w:fill="auto"/>
          </w:tcPr>
          <w:p w:rsidR="008F5A4E" w:rsidRPr="004060CA" w:rsidRDefault="008F5A4E" w:rsidP="008F5A4E">
            <w:pPr>
              <w:snapToGrid w:val="0"/>
              <w:jc w:val="center"/>
              <w:rPr>
                <w:rFonts w:cs="Times New Roman"/>
                <w:sz w:val="20"/>
                <w:szCs w:val="20"/>
                <w:lang w:eastAsia="ru-RU" w:bidi="ru-RU"/>
              </w:rPr>
            </w:pPr>
            <w:r w:rsidRPr="004060CA">
              <w:rPr>
                <w:rFonts w:cs="Times New Roman"/>
                <w:sz w:val="20"/>
                <w:szCs w:val="20"/>
                <w:lang w:eastAsia="ru-RU" w:bidi="ru-RU"/>
              </w:rPr>
              <w:t>Информационный бюллетень выходит не реже 1 раза в квартал.</w:t>
            </w:r>
          </w:p>
          <w:p w:rsidR="008F5A4E" w:rsidRPr="004060CA" w:rsidRDefault="008F5A4E" w:rsidP="008F5A4E">
            <w:pPr>
              <w:jc w:val="center"/>
              <w:rPr>
                <w:rFonts w:eastAsia="Times New Roman" w:cs="Times New Roman"/>
                <w:sz w:val="20"/>
                <w:szCs w:val="20"/>
                <w:lang w:eastAsia="ru-RU" w:bidi="ru-RU"/>
              </w:rPr>
            </w:pPr>
            <w:r w:rsidRPr="004060CA">
              <w:rPr>
                <w:rFonts w:cs="Times New Roman"/>
                <w:sz w:val="20"/>
                <w:szCs w:val="20"/>
                <w:lang w:eastAsia="ru-RU" w:bidi="ru-RU"/>
              </w:rPr>
              <w:t>Тираж 10 экземпляров.</w:t>
            </w:r>
          </w:p>
          <w:p w:rsidR="008F5A4E" w:rsidRPr="004060CA" w:rsidRDefault="008F5A4E" w:rsidP="008F5A4E">
            <w:pPr>
              <w:jc w:val="center"/>
              <w:rPr>
                <w:rFonts w:eastAsia="Times New Roman" w:cs="Times New Roman"/>
                <w:sz w:val="20"/>
                <w:szCs w:val="20"/>
                <w:lang w:eastAsia="ru-RU" w:bidi="ru-RU"/>
              </w:rPr>
            </w:pPr>
            <w:r w:rsidRPr="004060CA">
              <w:rPr>
                <w:rFonts w:eastAsia="Times New Roman" w:cs="Times New Roman"/>
                <w:b/>
                <w:sz w:val="20"/>
                <w:szCs w:val="20"/>
                <w:lang w:eastAsia="ru-RU" w:bidi="ru-RU"/>
              </w:rPr>
              <w:t>Учредители:</w:t>
            </w:r>
            <w:r w:rsidRPr="004060CA">
              <w:rPr>
                <w:rFonts w:eastAsia="Times New Roman" w:cs="Times New Roman"/>
                <w:sz w:val="20"/>
                <w:szCs w:val="20"/>
                <w:lang w:eastAsia="ru-RU" w:bidi="ru-RU"/>
              </w:rPr>
              <w:t xml:space="preserve"> Собрание депутатов и администрация Кадыйского муниципального района.</w:t>
            </w:r>
          </w:p>
          <w:p w:rsidR="008F5A4E" w:rsidRPr="004060CA" w:rsidRDefault="008F5A4E" w:rsidP="008F5A4E">
            <w:pPr>
              <w:jc w:val="center"/>
              <w:rPr>
                <w:rFonts w:cs="Times New Roman"/>
                <w:sz w:val="20"/>
                <w:szCs w:val="20"/>
              </w:rPr>
            </w:pPr>
            <w:r w:rsidRPr="004060CA">
              <w:rPr>
                <w:rFonts w:eastAsia="Times New Roman" w:cs="Times New Roman"/>
                <w:b/>
                <w:sz w:val="20"/>
                <w:szCs w:val="20"/>
                <w:lang w:eastAsia="ru-RU" w:bidi="ru-RU"/>
              </w:rPr>
              <w:t>Адрес</w:t>
            </w:r>
            <w:r w:rsidRPr="004060CA">
              <w:rPr>
                <w:rFonts w:eastAsia="Times New Roman" w:cs="Times New Roman"/>
                <w:sz w:val="20"/>
                <w:szCs w:val="20"/>
                <w:lang w:eastAsia="ru-RU" w:bidi="ru-RU"/>
              </w:rPr>
              <w:t>: 157980 Костромская область п. Кадый</w:t>
            </w:r>
            <w:r>
              <w:rPr>
                <w:rFonts w:eastAsia="Times New Roman" w:cs="Times New Roman"/>
                <w:sz w:val="20"/>
                <w:szCs w:val="20"/>
                <w:lang w:eastAsia="ru-RU" w:bidi="ru-RU"/>
              </w:rPr>
              <w:t xml:space="preserve"> </w:t>
            </w:r>
            <w:r w:rsidRPr="004060CA">
              <w:rPr>
                <w:rFonts w:eastAsia="Times New Roman" w:cs="Times New Roman"/>
                <w:sz w:val="20"/>
                <w:szCs w:val="20"/>
                <w:lang w:eastAsia="ru-RU" w:bidi="ru-RU"/>
              </w:rPr>
              <w:t xml:space="preserve">ул. Центральная д. 3; </w:t>
            </w:r>
            <w:r w:rsidRPr="004060CA">
              <w:rPr>
                <w:rFonts w:eastAsia="Times New Roman" w:cs="Times New Roman"/>
                <w:b/>
                <w:sz w:val="20"/>
                <w:szCs w:val="20"/>
                <w:lang w:eastAsia="ru-RU" w:bidi="ru-RU"/>
              </w:rPr>
              <w:t>тел./факс</w:t>
            </w:r>
            <w:r w:rsidRPr="004060CA">
              <w:rPr>
                <w:rFonts w:eastAsia="Times New Roman" w:cs="Times New Roman"/>
                <w:sz w:val="20"/>
                <w:szCs w:val="20"/>
                <w:lang w:eastAsia="ru-RU" w:bidi="ru-RU"/>
              </w:rPr>
              <w:t xml:space="preserve"> (49442) 3-40-08 .</w:t>
            </w:r>
          </w:p>
        </w:tc>
      </w:tr>
    </w:tbl>
    <w:p w:rsidR="00DC4EBD" w:rsidRPr="00512BD6" w:rsidRDefault="00DC4EBD" w:rsidP="00512BD6">
      <w:pPr>
        <w:rPr>
          <w:rFonts w:cs="Times New Roman"/>
          <w:sz w:val="20"/>
          <w:szCs w:val="20"/>
        </w:rPr>
        <w:sectPr w:rsidR="00DC4EBD" w:rsidRPr="00512BD6" w:rsidSect="00232012">
          <w:pgSz w:w="11906" w:h="16838"/>
          <w:pgMar w:top="425" w:right="851" w:bottom="709" w:left="567" w:header="709" w:footer="709" w:gutter="0"/>
          <w:cols w:space="708"/>
          <w:docGrid w:linePitch="360"/>
        </w:sectPr>
      </w:pPr>
    </w:p>
    <w:p w:rsidR="00DC4EBD" w:rsidRPr="00232012" w:rsidRDefault="00DC4EBD" w:rsidP="00C73820">
      <w:pPr>
        <w:rPr>
          <w:rFonts w:cs="Times New Roman"/>
          <w:sz w:val="20"/>
          <w:szCs w:val="20"/>
        </w:rPr>
      </w:pPr>
    </w:p>
    <w:sectPr w:rsidR="00DC4EBD" w:rsidRPr="00232012" w:rsidSect="0010606A">
      <w:pgSz w:w="11906" w:h="16838"/>
      <w:pgMar w:top="425" w:right="851" w:bottom="113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C2F" w:rsidRDefault="003C4C2F" w:rsidP="00724A36">
      <w:r>
        <w:separator/>
      </w:r>
    </w:p>
  </w:endnote>
  <w:endnote w:type="continuationSeparator" w:id="1">
    <w:p w:rsidR="003C4C2F" w:rsidRDefault="003C4C2F" w:rsidP="0072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Lucida Grande CY">
    <w:charset w:val="01"/>
    <w:family w:val="auto"/>
    <w:pitch w:val="variable"/>
    <w:sig w:usb0="00000000" w:usb1="00000000" w:usb2="00000000" w:usb3="00000000" w:csb0="00000000" w:csb1="00000000"/>
  </w:font>
  <w:font w:name="FreeSans">
    <w:altName w:val="Arial"/>
    <w:charset w:val="01"/>
    <w:family w:val="swiss"/>
    <w:pitch w:val="default"/>
    <w:sig w:usb0="00000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C2F" w:rsidRDefault="003C4C2F" w:rsidP="00724A36">
      <w:r>
        <w:separator/>
      </w:r>
    </w:p>
  </w:footnote>
  <w:footnote w:type="continuationSeparator" w:id="1">
    <w:p w:rsidR="003C4C2F" w:rsidRDefault="003C4C2F" w:rsidP="00724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0"/>
        </w:tabs>
        <w:ind w:left="1429" w:hanging="360"/>
      </w:pPr>
      <w:rPr>
        <w:rFonts w:eastAsia="Calibri" w:cs="Times New Roman"/>
        <w:sz w:val="28"/>
        <w:szCs w:val="28"/>
        <w:lang w:eastAsia="en-US"/>
      </w:rPr>
    </w:lvl>
  </w:abstractNum>
  <w:abstractNum w:abstractNumId="6">
    <w:nsid w:val="07502AAE"/>
    <w:multiLevelType w:val="multilevel"/>
    <w:tmpl w:val="F19A5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083371"/>
    <w:multiLevelType w:val="multilevel"/>
    <w:tmpl w:val="ECD0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1C26F5"/>
    <w:multiLevelType w:val="hybridMultilevel"/>
    <w:tmpl w:val="069E2EDA"/>
    <w:lvl w:ilvl="0" w:tplc="FF2A83AC">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28771ADF"/>
    <w:multiLevelType w:val="hybridMultilevel"/>
    <w:tmpl w:val="58DC7B66"/>
    <w:lvl w:ilvl="0" w:tplc="E97E374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DBA03AB"/>
    <w:multiLevelType w:val="hybridMultilevel"/>
    <w:tmpl w:val="A962931A"/>
    <w:lvl w:ilvl="0" w:tplc="DD80329A">
      <w:start w:val="1"/>
      <w:numFmt w:val="decimal"/>
      <w:lvlText w:val="%1)"/>
      <w:lvlJc w:val="left"/>
      <w:pPr>
        <w:ind w:left="1395" w:hanging="85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1"/>
  </w:num>
  <w:num w:numId="5">
    <w:abstractNumId w:val="2"/>
  </w:num>
  <w:num w:numId="6">
    <w:abstractNumId w:val="3"/>
  </w:num>
  <w:num w:numId="7">
    <w:abstractNumId w:val="4"/>
  </w:num>
  <w:num w:numId="8">
    <w:abstractNumId w:val="10"/>
  </w:num>
  <w:num w:numId="9">
    <w:abstractNumId w:val="9"/>
  </w:num>
  <w:num w:numId="10">
    <w:abstractNumId w:val="8"/>
  </w:num>
  <w:num w:numId="11">
    <w:abstractNumId w:val="7"/>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24A36"/>
    <w:rsid w:val="00003B53"/>
    <w:rsid w:val="0010606A"/>
    <w:rsid w:val="001B1BAC"/>
    <w:rsid w:val="002005A7"/>
    <w:rsid w:val="00232012"/>
    <w:rsid w:val="002D0658"/>
    <w:rsid w:val="002E26A2"/>
    <w:rsid w:val="00364C3F"/>
    <w:rsid w:val="003A373C"/>
    <w:rsid w:val="003C4C2F"/>
    <w:rsid w:val="00403095"/>
    <w:rsid w:val="004701C3"/>
    <w:rsid w:val="004E36B8"/>
    <w:rsid w:val="004F0C79"/>
    <w:rsid w:val="00512BD6"/>
    <w:rsid w:val="00553AD6"/>
    <w:rsid w:val="005829EC"/>
    <w:rsid w:val="005E50BF"/>
    <w:rsid w:val="00650CC1"/>
    <w:rsid w:val="006B6DA4"/>
    <w:rsid w:val="00724A36"/>
    <w:rsid w:val="00751264"/>
    <w:rsid w:val="0082283E"/>
    <w:rsid w:val="00870B75"/>
    <w:rsid w:val="008F5A4E"/>
    <w:rsid w:val="00981D46"/>
    <w:rsid w:val="00A33BD7"/>
    <w:rsid w:val="00B162D2"/>
    <w:rsid w:val="00B407BD"/>
    <w:rsid w:val="00BB597A"/>
    <w:rsid w:val="00C73820"/>
    <w:rsid w:val="00CE76CC"/>
    <w:rsid w:val="00D270CE"/>
    <w:rsid w:val="00D36EF5"/>
    <w:rsid w:val="00D94A27"/>
    <w:rsid w:val="00DC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1" type="connector" idref="#_x0000_s1038"/>
        <o:r id="V:Rule12" type="connector" idref="#_x0000_s1041"/>
        <o:r id="V:Rule13" type="connector" idref="#_x0000_s1040"/>
        <o:r id="V:Rule14" type="connector" idref="#_x0000_s1045"/>
        <o:r id="V:Rule15" type="connector" idref="#_x0000_s1044"/>
        <o:r id="V:Rule16" type="connector" idref="#_x0000_s1042"/>
        <o:r id="V:Rule17" type="connector" idref="#_x0000_s1043"/>
        <o:r id="V:Rule18" type="connector" idref="#_x0000_s1048"/>
        <o:r id="V:Rule19" type="connector" idref="#_x0000_s1046"/>
        <o:r id="V:Rule20"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A36"/>
    <w:pPr>
      <w:widowControl w:val="0"/>
      <w:suppressAutoHyphens/>
      <w:spacing w:after="0" w:line="240" w:lineRule="auto"/>
    </w:pPr>
    <w:rPr>
      <w:rFonts w:ascii="Times New Roman" w:eastAsia="Lucida Sans Unicode" w:hAnsi="Times New Roman" w:cs="Mangal"/>
      <w:kern w:val="2"/>
      <w:sz w:val="24"/>
      <w:szCs w:val="24"/>
      <w:lang w:eastAsia="hi-IN" w:bidi="hi-IN"/>
    </w:rPr>
  </w:style>
  <w:style w:type="paragraph" w:styleId="1">
    <w:name w:val="heading 1"/>
    <w:aliases w:val="Глава"/>
    <w:basedOn w:val="a"/>
    <w:next w:val="a"/>
    <w:link w:val="10"/>
    <w:qFormat/>
    <w:rsid w:val="00724A36"/>
    <w:pPr>
      <w:keepNext/>
      <w:tabs>
        <w:tab w:val="left" w:pos="0"/>
        <w:tab w:val="num" w:pos="432"/>
      </w:tabs>
      <w:ind w:left="432" w:hanging="432"/>
      <w:outlineLvl w:val="0"/>
    </w:pPr>
    <w:rPr>
      <w:sz w:val="20"/>
      <w:szCs w:val="20"/>
      <w:lang w:val="en-US"/>
    </w:rPr>
  </w:style>
  <w:style w:type="paragraph" w:styleId="2">
    <w:name w:val="heading 2"/>
    <w:basedOn w:val="a"/>
    <w:next w:val="a"/>
    <w:link w:val="20"/>
    <w:unhideWhenUsed/>
    <w:qFormat/>
    <w:rsid w:val="00DC4EBD"/>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4701C3"/>
    <w:pPr>
      <w:keepNext/>
      <w:widowControl/>
      <w:spacing w:before="240" w:after="60"/>
      <w:outlineLvl w:val="2"/>
    </w:pPr>
    <w:rPr>
      <w:rFonts w:ascii="Arial" w:eastAsia="Times New Roman" w:hAnsi="Arial" w:cs="Arial"/>
      <w:b/>
      <w:bCs/>
      <w:kern w:val="0"/>
      <w:sz w:val="26"/>
      <w:szCs w:val="26"/>
      <w:lang w:eastAsia="zh-CN" w:bidi="ar-SA"/>
    </w:rPr>
  </w:style>
  <w:style w:type="paragraph" w:styleId="4">
    <w:name w:val="heading 4"/>
    <w:basedOn w:val="a"/>
    <w:next w:val="a"/>
    <w:link w:val="40"/>
    <w:qFormat/>
    <w:rsid w:val="004701C3"/>
    <w:pPr>
      <w:keepNext/>
      <w:widowControl/>
      <w:jc w:val="center"/>
      <w:outlineLvl w:val="3"/>
    </w:pPr>
    <w:rPr>
      <w:rFonts w:ascii="Arial" w:eastAsia="Times New Roman" w:hAnsi="Arial" w:cs="Arial"/>
      <w:bCs/>
      <w:kern w:val="0"/>
      <w:sz w:val="28"/>
      <w:szCs w:val="28"/>
      <w:lang w:eastAsia="zh-CN" w:bidi="ar-SA"/>
    </w:rPr>
  </w:style>
  <w:style w:type="paragraph" w:styleId="5">
    <w:name w:val="heading 5"/>
    <w:basedOn w:val="a"/>
    <w:next w:val="a"/>
    <w:link w:val="50"/>
    <w:qFormat/>
    <w:rsid w:val="004701C3"/>
    <w:pPr>
      <w:keepNext/>
      <w:widowControl/>
      <w:jc w:val="center"/>
      <w:outlineLvl w:val="4"/>
    </w:pPr>
    <w:rPr>
      <w:rFonts w:eastAsia="Times New Roman" w:cs="Times New Roman"/>
      <w:bCs/>
      <w:color w:val="000000"/>
      <w:kern w:val="0"/>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724A36"/>
    <w:rPr>
      <w:rFonts w:ascii="Times New Roman" w:eastAsia="Lucida Sans Unicode" w:hAnsi="Times New Roman" w:cs="Mangal"/>
      <w:kern w:val="2"/>
      <w:sz w:val="20"/>
      <w:szCs w:val="20"/>
      <w:lang w:val="en-US" w:eastAsia="hi-IN" w:bidi="hi-IN"/>
    </w:rPr>
  </w:style>
  <w:style w:type="paragraph" w:customStyle="1" w:styleId="21">
    <w:name w:val="Основной текст с отступом 21"/>
    <w:basedOn w:val="a"/>
    <w:rsid w:val="00724A36"/>
    <w:pPr>
      <w:ind w:left="6660"/>
      <w:jc w:val="both"/>
    </w:pPr>
    <w:rPr>
      <w:rFonts w:cs="Times New Roman"/>
      <w:kern w:val="0"/>
      <w:sz w:val="26"/>
      <w:szCs w:val="28"/>
      <w:lang w:eastAsia="ru-RU" w:bidi="ar-SA"/>
    </w:rPr>
  </w:style>
  <w:style w:type="paragraph" w:customStyle="1" w:styleId="ConsPlusNormal">
    <w:name w:val="ConsPlusNormal"/>
    <w:rsid w:val="00724A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24A36"/>
    <w:pPr>
      <w:widowControl w:val="0"/>
      <w:autoSpaceDE w:val="0"/>
      <w:autoSpaceDN w:val="0"/>
      <w:spacing w:after="0" w:line="240" w:lineRule="auto"/>
    </w:pPr>
    <w:rPr>
      <w:rFonts w:ascii="Calibri" w:eastAsia="Times New Roman" w:hAnsi="Calibri" w:cs="Calibri"/>
      <w:b/>
      <w:szCs w:val="20"/>
      <w:lang w:eastAsia="ru-RU"/>
    </w:rPr>
  </w:style>
  <w:style w:type="character" w:customStyle="1" w:styleId="a3">
    <w:name w:val="Основной текст_"/>
    <w:basedOn w:val="a0"/>
    <w:link w:val="31"/>
    <w:uiPriority w:val="99"/>
    <w:locked/>
    <w:rsid w:val="00724A36"/>
    <w:rPr>
      <w:rFonts w:ascii="Times New Roman" w:hAnsi="Times New Roman"/>
      <w:sz w:val="27"/>
      <w:szCs w:val="27"/>
      <w:shd w:val="clear" w:color="auto" w:fill="FFFFFF"/>
    </w:rPr>
  </w:style>
  <w:style w:type="character" w:customStyle="1" w:styleId="11">
    <w:name w:val="Основной текст1"/>
    <w:basedOn w:val="a3"/>
    <w:uiPriority w:val="99"/>
    <w:rsid w:val="00724A36"/>
    <w:rPr>
      <w:color w:val="000000"/>
      <w:spacing w:val="0"/>
      <w:w w:val="100"/>
      <w:position w:val="0"/>
      <w:u w:val="single"/>
      <w:lang w:val="ru-RU"/>
    </w:rPr>
  </w:style>
  <w:style w:type="paragraph" w:customStyle="1" w:styleId="31">
    <w:name w:val="Основной текст3"/>
    <w:basedOn w:val="a"/>
    <w:link w:val="a3"/>
    <w:uiPriority w:val="99"/>
    <w:rsid w:val="00724A36"/>
    <w:pPr>
      <w:shd w:val="clear" w:color="auto" w:fill="FFFFFF"/>
      <w:suppressAutoHyphens w:val="0"/>
      <w:spacing w:line="566" w:lineRule="exact"/>
      <w:jc w:val="center"/>
    </w:pPr>
    <w:rPr>
      <w:rFonts w:eastAsiaTheme="minorHAnsi" w:cstheme="minorBidi"/>
      <w:kern w:val="0"/>
      <w:sz w:val="27"/>
      <w:szCs w:val="27"/>
      <w:lang w:eastAsia="en-US" w:bidi="ar-SA"/>
    </w:rPr>
  </w:style>
  <w:style w:type="character" w:customStyle="1" w:styleId="32">
    <w:name w:val="Основной текст (3)_"/>
    <w:basedOn w:val="a0"/>
    <w:link w:val="33"/>
    <w:uiPriority w:val="99"/>
    <w:locked/>
    <w:rsid w:val="00724A36"/>
    <w:rPr>
      <w:rFonts w:ascii="Times New Roman" w:hAnsi="Times New Roman"/>
      <w:b/>
      <w:bCs/>
      <w:sz w:val="27"/>
      <w:szCs w:val="27"/>
      <w:shd w:val="clear" w:color="auto" w:fill="FFFFFF"/>
    </w:rPr>
  </w:style>
  <w:style w:type="paragraph" w:customStyle="1" w:styleId="33">
    <w:name w:val="Основной текст (3)"/>
    <w:basedOn w:val="a"/>
    <w:link w:val="32"/>
    <w:uiPriority w:val="99"/>
    <w:rsid w:val="00724A36"/>
    <w:pPr>
      <w:shd w:val="clear" w:color="auto" w:fill="FFFFFF"/>
      <w:suppressAutoHyphens w:val="0"/>
      <w:spacing w:line="566" w:lineRule="exact"/>
      <w:ind w:hanging="540"/>
      <w:jc w:val="center"/>
    </w:pPr>
    <w:rPr>
      <w:rFonts w:eastAsiaTheme="minorHAnsi" w:cstheme="minorBidi"/>
      <w:b/>
      <w:bCs/>
      <w:kern w:val="0"/>
      <w:sz w:val="27"/>
      <w:szCs w:val="27"/>
      <w:lang w:eastAsia="en-US" w:bidi="ar-SA"/>
    </w:rPr>
  </w:style>
  <w:style w:type="paragraph" w:styleId="a4">
    <w:name w:val="header"/>
    <w:basedOn w:val="a"/>
    <w:link w:val="a5"/>
    <w:rsid w:val="00724A36"/>
    <w:pPr>
      <w:widowControl/>
      <w:tabs>
        <w:tab w:val="center" w:pos="4677"/>
        <w:tab w:val="right" w:pos="9355"/>
      </w:tabs>
      <w:suppressAutoHyphens w:val="0"/>
    </w:pPr>
    <w:rPr>
      <w:rFonts w:ascii="Calibri" w:eastAsia="Calibri" w:hAnsi="Calibri" w:cs="Times New Roman"/>
      <w:kern w:val="0"/>
      <w:sz w:val="22"/>
      <w:szCs w:val="22"/>
      <w:lang w:eastAsia="en-US" w:bidi="ar-SA"/>
    </w:rPr>
  </w:style>
  <w:style w:type="character" w:customStyle="1" w:styleId="a5">
    <w:name w:val="Верхний колонтитул Знак"/>
    <w:basedOn w:val="a0"/>
    <w:link w:val="a4"/>
    <w:rsid w:val="00724A36"/>
    <w:rPr>
      <w:rFonts w:ascii="Calibri" w:eastAsia="Calibri" w:hAnsi="Calibri" w:cs="Times New Roman"/>
    </w:rPr>
  </w:style>
  <w:style w:type="paragraph" w:styleId="a6">
    <w:name w:val="Body Text"/>
    <w:basedOn w:val="a"/>
    <w:link w:val="a7"/>
    <w:rsid w:val="00724A36"/>
    <w:pPr>
      <w:widowControl/>
      <w:suppressAutoHyphens w:val="0"/>
      <w:spacing w:after="120" w:line="276" w:lineRule="auto"/>
    </w:pPr>
    <w:rPr>
      <w:rFonts w:ascii="Calibri" w:eastAsia="Calibri" w:hAnsi="Calibri" w:cs="Times New Roman"/>
      <w:kern w:val="0"/>
      <w:sz w:val="22"/>
      <w:szCs w:val="22"/>
      <w:lang w:eastAsia="en-US" w:bidi="ar-SA"/>
    </w:rPr>
  </w:style>
  <w:style w:type="character" w:customStyle="1" w:styleId="a7">
    <w:name w:val="Основной текст Знак"/>
    <w:basedOn w:val="a0"/>
    <w:link w:val="a6"/>
    <w:rsid w:val="00724A36"/>
    <w:rPr>
      <w:rFonts w:ascii="Calibri" w:eastAsia="Calibri" w:hAnsi="Calibri" w:cs="Times New Roman"/>
    </w:rPr>
  </w:style>
  <w:style w:type="paragraph" w:customStyle="1" w:styleId="a8">
    <w:name w:val="Заголовок"/>
    <w:basedOn w:val="a"/>
    <w:next w:val="a6"/>
    <w:rsid w:val="00724A36"/>
    <w:pPr>
      <w:keepNext/>
      <w:widowControl/>
      <w:spacing w:before="240" w:after="120"/>
    </w:pPr>
    <w:rPr>
      <w:rFonts w:ascii="Arial" w:hAnsi="Arial" w:cs="Tahoma"/>
      <w:kern w:val="0"/>
      <w:sz w:val="28"/>
      <w:szCs w:val="28"/>
      <w:lang w:eastAsia="ar-SA" w:bidi="ar-SA"/>
    </w:rPr>
  </w:style>
  <w:style w:type="paragraph" w:styleId="a9">
    <w:name w:val="footer"/>
    <w:basedOn w:val="a"/>
    <w:link w:val="aa"/>
    <w:unhideWhenUsed/>
    <w:rsid w:val="00724A36"/>
    <w:pPr>
      <w:tabs>
        <w:tab w:val="center" w:pos="4677"/>
        <w:tab w:val="right" w:pos="9355"/>
      </w:tabs>
    </w:pPr>
    <w:rPr>
      <w:szCs w:val="21"/>
    </w:rPr>
  </w:style>
  <w:style w:type="character" w:customStyle="1" w:styleId="aa">
    <w:name w:val="Нижний колонтитул Знак"/>
    <w:basedOn w:val="a0"/>
    <w:link w:val="a9"/>
    <w:rsid w:val="00724A36"/>
    <w:rPr>
      <w:rFonts w:ascii="Times New Roman" w:eastAsia="Lucida Sans Unicode" w:hAnsi="Times New Roman" w:cs="Mangal"/>
      <w:kern w:val="2"/>
      <w:sz w:val="24"/>
      <w:szCs w:val="21"/>
      <w:lang w:eastAsia="hi-IN" w:bidi="hi-IN"/>
    </w:rPr>
  </w:style>
  <w:style w:type="character" w:customStyle="1" w:styleId="20">
    <w:name w:val="Заголовок 2 Знак"/>
    <w:basedOn w:val="a0"/>
    <w:link w:val="2"/>
    <w:rsid w:val="00DC4EBD"/>
    <w:rPr>
      <w:rFonts w:asciiTheme="majorHAnsi" w:eastAsiaTheme="majorEastAsia" w:hAnsiTheme="majorHAnsi" w:cs="Mangal"/>
      <w:b/>
      <w:bCs/>
      <w:color w:val="4F81BD" w:themeColor="accent1"/>
      <w:kern w:val="2"/>
      <w:sz w:val="26"/>
      <w:szCs w:val="23"/>
      <w:lang w:eastAsia="hi-IN" w:bidi="hi-IN"/>
    </w:rPr>
  </w:style>
  <w:style w:type="character" w:customStyle="1" w:styleId="WW8Num2z0">
    <w:name w:val="WW8Num2z0"/>
    <w:rsid w:val="00DC4EBD"/>
    <w:rPr>
      <w:rFonts w:ascii="Symbol" w:hAnsi="Symbol"/>
    </w:rPr>
  </w:style>
  <w:style w:type="character" w:customStyle="1" w:styleId="WW8Num3z0">
    <w:name w:val="WW8Num3z0"/>
    <w:rsid w:val="00DC4EBD"/>
    <w:rPr>
      <w:rFonts w:ascii="Symbol" w:hAnsi="Symbol"/>
    </w:rPr>
  </w:style>
  <w:style w:type="character" w:customStyle="1" w:styleId="WW8Num4z0">
    <w:name w:val="WW8Num4z0"/>
    <w:rsid w:val="00DC4EBD"/>
    <w:rPr>
      <w:rFonts w:ascii="Symbol" w:hAnsi="Symbol"/>
    </w:rPr>
  </w:style>
  <w:style w:type="character" w:customStyle="1" w:styleId="WW8Num5z0">
    <w:name w:val="WW8Num5z0"/>
    <w:rsid w:val="00DC4EBD"/>
    <w:rPr>
      <w:rFonts w:ascii="Symbol" w:hAnsi="Symbol"/>
    </w:rPr>
  </w:style>
  <w:style w:type="character" w:customStyle="1" w:styleId="Absatz-Standardschriftart">
    <w:name w:val="Absatz-Standardschriftart"/>
    <w:rsid w:val="00DC4EBD"/>
  </w:style>
  <w:style w:type="character" w:customStyle="1" w:styleId="WW-Absatz-Standardschriftart">
    <w:name w:val="WW-Absatz-Standardschriftart"/>
    <w:rsid w:val="00DC4EBD"/>
  </w:style>
  <w:style w:type="character" w:customStyle="1" w:styleId="WW-Absatz-Standardschriftart1">
    <w:name w:val="WW-Absatz-Standardschriftart1"/>
    <w:rsid w:val="00DC4EBD"/>
  </w:style>
  <w:style w:type="character" w:customStyle="1" w:styleId="WW-Absatz-Standardschriftart11">
    <w:name w:val="WW-Absatz-Standardschriftart11"/>
    <w:rsid w:val="00DC4EBD"/>
  </w:style>
  <w:style w:type="character" w:customStyle="1" w:styleId="WW-Absatz-Standardschriftart111">
    <w:name w:val="WW-Absatz-Standardschriftart111"/>
    <w:rsid w:val="00DC4EBD"/>
  </w:style>
  <w:style w:type="character" w:customStyle="1" w:styleId="WW-Absatz-Standardschriftart1111">
    <w:name w:val="WW-Absatz-Standardschriftart1111"/>
    <w:rsid w:val="00DC4EBD"/>
  </w:style>
  <w:style w:type="character" w:customStyle="1" w:styleId="34">
    <w:name w:val="Основной шрифт абзаца3"/>
    <w:rsid w:val="00DC4EBD"/>
  </w:style>
  <w:style w:type="character" w:customStyle="1" w:styleId="WW-Absatz-Standardschriftart11111">
    <w:name w:val="WW-Absatz-Standardschriftart11111"/>
    <w:rsid w:val="00DC4EBD"/>
  </w:style>
  <w:style w:type="character" w:customStyle="1" w:styleId="22">
    <w:name w:val="Основной шрифт абзаца2"/>
    <w:rsid w:val="00DC4EBD"/>
  </w:style>
  <w:style w:type="character" w:customStyle="1" w:styleId="WW8Num6z0">
    <w:name w:val="WW8Num6z0"/>
    <w:rsid w:val="00DC4EBD"/>
    <w:rPr>
      <w:rFonts w:ascii="Symbol" w:hAnsi="Symbol"/>
    </w:rPr>
  </w:style>
  <w:style w:type="character" w:customStyle="1" w:styleId="WW-Absatz-Standardschriftart111111">
    <w:name w:val="WW-Absatz-Standardschriftart111111"/>
    <w:rsid w:val="00DC4EBD"/>
  </w:style>
  <w:style w:type="character" w:customStyle="1" w:styleId="WW8Num1z0">
    <w:name w:val="WW8Num1z0"/>
    <w:rsid w:val="00DC4EBD"/>
    <w:rPr>
      <w:rFonts w:ascii="Symbol" w:hAnsi="Symbol"/>
    </w:rPr>
  </w:style>
  <w:style w:type="character" w:customStyle="1" w:styleId="WW8Num2z1">
    <w:name w:val="WW8Num2z1"/>
    <w:rsid w:val="00DC4EBD"/>
    <w:rPr>
      <w:rFonts w:ascii="Courier New" w:hAnsi="Courier New" w:cs="Courier New"/>
    </w:rPr>
  </w:style>
  <w:style w:type="character" w:customStyle="1" w:styleId="WW8Num2z2">
    <w:name w:val="WW8Num2z2"/>
    <w:rsid w:val="00DC4EBD"/>
    <w:rPr>
      <w:rFonts w:ascii="Wingdings" w:hAnsi="Wingdings"/>
    </w:rPr>
  </w:style>
  <w:style w:type="character" w:customStyle="1" w:styleId="WW8Num4z1">
    <w:name w:val="WW8Num4z1"/>
    <w:rsid w:val="00DC4EBD"/>
    <w:rPr>
      <w:rFonts w:ascii="Courier New" w:hAnsi="Courier New" w:cs="Courier New"/>
    </w:rPr>
  </w:style>
  <w:style w:type="character" w:customStyle="1" w:styleId="WW8Num4z2">
    <w:name w:val="WW8Num4z2"/>
    <w:rsid w:val="00DC4EBD"/>
    <w:rPr>
      <w:rFonts w:ascii="Wingdings" w:hAnsi="Wingdings"/>
    </w:rPr>
  </w:style>
  <w:style w:type="character" w:customStyle="1" w:styleId="WW8Num7z0">
    <w:name w:val="WW8Num7z0"/>
    <w:rsid w:val="00DC4EBD"/>
    <w:rPr>
      <w:rFonts w:ascii="Symbol" w:hAnsi="Symbol"/>
    </w:rPr>
  </w:style>
  <w:style w:type="character" w:customStyle="1" w:styleId="WW8Num7z1">
    <w:name w:val="WW8Num7z1"/>
    <w:rsid w:val="00DC4EBD"/>
    <w:rPr>
      <w:rFonts w:ascii="Courier New" w:hAnsi="Courier New" w:cs="Courier New"/>
    </w:rPr>
  </w:style>
  <w:style w:type="character" w:customStyle="1" w:styleId="WW8Num7z2">
    <w:name w:val="WW8Num7z2"/>
    <w:rsid w:val="00DC4EBD"/>
    <w:rPr>
      <w:rFonts w:ascii="Wingdings" w:hAnsi="Wingdings"/>
    </w:rPr>
  </w:style>
  <w:style w:type="character" w:customStyle="1" w:styleId="WW8Num8z0">
    <w:name w:val="WW8Num8z0"/>
    <w:rsid w:val="00DC4EBD"/>
    <w:rPr>
      <w:rFonts w:ascii="Symbol" w:hAnsi="Symbol"/>
    </w:rPr>
  </w:style>
  <w:style w:type="character" w:customStyle="1" w:styleId="WW8Num9z0">
    <w:name w:val="WW8Num9z0"/>
    <w:rsid w:val="00DC4EBD"/>
    <w:rPr>
      <w:rFonts w:ascii="Symbol" w:hAnsi="Symbol"/>
    </w:rPr>
  </w:style>
  <w:style w:type="character" w:customStyle="1" w:styleId="WW8Num9z1">
    <w:name w:val="WW8Num9z1"/>
    <w:rsid w:val="00DC4EBD"/>
    <w:rPr>
      <w:rFonts w:ascii="Courier New" w:hAnsi="Courier New" w:cs="Courier New"/>
    </w:rPr>
  </w:style>
  <w:style w:type="character" w:customStyle="1" w:styleId="WW8Num9z2">
    <w:name w:val="WW8Num9z2"/>
    <w:rsid w:val="00DC4EBD"/>
    <w:rPr>
      <w:rFonts w:ascii="Wingdings" w:hAnsi="Wingdings"/>
    </w:rPr>
  </w:style>
  <w:style w:type="character" w:customStyle="1" w:styleId="12">
    <w:name w:val="Основной шрифт абзаца1"/>
    <w:rsid w:val="00DC4EBD"/>
  </w:style>
  <w:style w:type="character" w:customStyle="1" w:styleId="ab">
    <w:name w:val="Маркеры списка"/>
    <w:rsid w:val="00DC4EBD"/>
    <w:rPr>
      <w:rFonts w:ascii="OpenSymbol" w:eastAsia="OpenSymbol" w:hAnsi="OpenSymbol" w:cs="OpenSymbol"/>
    </w:rPr>
  </w:style>
  <w:style w:type="character" w:customStyle="1" w:styleId="ac">
    <w:name w:val="Символ нумерации"/>
    <w:rsid w:val="00DC4EBD"/>
  </w:style>
  <w:style w:type="paragraph" w:styleId="ad">
    <w:name w:val="List"/>
    <w:basedOn w:val="a6"/>
    <w:rsid w:val="00DC4EBD"/>
    <w:pPr>
      <w:suppressAutoHyphens/>
      <w:spacing w:after="0" w:line="240" w:lineRule="auto"/>
      <w:jc w:val="both"/>
    </w:pPr>
    <w:rPr>
      <w:rFonts w:ascii="Arial" w:eastAsia="Times New Roman" w:hAnsi="Arial" w:cs="Tahoma"/>
      <w:sz w:val="24"/>
      <w:szCs w:val="24"/>
      <w:lang w:eastAsia="ar-SA"/>
    </w:rPr>
  </w:style>
  <w:style w:type="paragraph" w:customStyle="1" w:styleId="35">
    <w:name w:val="Название3"/>
    <w:basedOn w:val="a"/>
    <w:rsid w:val="00DC4EBD"/>
    <w:pPr>
      <w:widowControl/>
      <w:suppressLineNumbers/>
      <w:spacing w:before="120" w:after="120"/>
    </w:pPr>
    <w:rPr>
      <w:rFonts w:ascii="Arial" w:eastAsia="Times New Roman" w:hAnsi="Arial" w:cs="Tahoma"/>
      <w:i/>
      <w:iCs/>
      <w:kern w:val="0"/>
      <w:sz w:val="20"/>
      <w:lang w:eastAsia="ar-SA" w:bidi="ar-SA"/>
    </w:rPr>
  </w:style>
  <w:style w:type="paragraph" w:customStyle="1" w:styleId="36">
    <w:name w:val="Указатель3"/>
    <w:basedOn w:val="a"/>
    <w:rsid w:val="00DC4EBD"/>
    <w:pPr>
      <w:widowControl/>
      <w:suppressLineNumbers/>
    </w:pPr>
    <w:rPr>
      <w:rFonts w:ascii="Arial" w:eastAsia="Times New Roman" w:hAnsi="Arial" w:cs="Tahoma"/>
      <w:kern w:val="0"/>
      <w:lang w:eastAsia="ar-SA" w:bidi="ar-SA"/>
    </w:rPr>
  </w:style>
  <w:style w:type="paragraph" w:styleId="ae">
    <w:name w:val="Title"/>
    <w:basedOn w:val="a8"/>
    <w:next w:val="af"/>
    <w:link w:val="af0"/>
    <w:qFormat/>
    <w:rsid w:val="00DC4EBD"/>
  </w:style>
  <w:style w:type="character" w:customStyle="1" w:styleId="af0">
    <w:name w:val="Название Знак"/>
    <w:basedOn w:val="a0"/>
    <w:link w:val="ae"/>
    <w:rsid w:val="00DC4EBD"/>
    <w:rPr>
      <w:rFonts w:ascii="Arial" w:eastAsia="Lucida Sans Unicode" w:hAnsi="Arial" w:cs="Tahoma"/>
      <w:sz w:val="28"/>
      <w:szCs w:val="28"/>
      <w:lang w:eastAsia="ar-SA"/>
    </w:rPr>
  </w:style>
  <w:style w:type="paragraph" w:styleId="af">
    <w:name w:val="Subtitle"/>
    <w:basedOn w:val="a8"/>
    <w:next w:val="a6"/>
    <w:link w:val="af1"/>
    <w:qFormat/>
    <w:rsid w:val="00DC4EBD"/>
    <w:pPr>
      <w:jc w:val="center"/>
    </w:pPr>
    <w:rPr>
      <w:i/>
      <w:iCs/>
    </w:rPr>
  </w:style>
  <w:style w:type="character" w:customStyle="1" w:styleId="af1">
    <w:name w:val="Подзаголовок Знак"/>
    <w:basedOn w:val="a0"/>
    <w:link w:val="af"/>
    <w:rsid w:val="00DC4EBD"/>
    <w:rPr>
      <w:rFonts w:ascii="Arial" w:eastAsia="Lucida Sans Unicode" w:hAnsi="Arial" w:cs="Tahoma"/>
      <w:i/>
      <w:iCs/>
      <w:sz w:val="28"/>
      <w:szCs w:val="28"/>
      <w:lang w:eastAsia="ar-SA"/>
    </w:rPr>
  </w:style>
  <w:style w:type="paragraph" w:customStyle="1" w:styleId="23">
    <w:name w:val="Название2"/>
    <w:basedOn w:val="a"/>
    <w:rsid w:val="00DC4EBD"/>
    <w:pPr>
      <w:widowControl/>
      <w:suppressLineNumbers/>
      <w:spacing w:before="120" w:after="120"/>
    </w:pPr>
    <w:rPr>
      <w:rFonts w:ascii="Arial" w:eastAsia="Times New Roman" w:hAnsi="Arial" w:cs="Tahoma"/>
      <w:i/>
      <w:iCs/>
      <w:kern w:val="0"/>
      <w:sz w:val="20"/>
      <w:lang w:eastAsia="ar-SA" w:bidi="ar-SA"/>
    </w:rPr>
  </w:style>
  <w:style w:type="paragraph" w:customStyle="1" w:styleId="24">
    <w:name w:val="Указатель2"/>
    <w:basedOn w:val="a"/>
    <w:rsid w:val="00DC4EBD"/>
    <w:pPr>
      <w:widowControl/>
      <w:suppressLineNumbers/>
    </w:pPr>
    <w:rPr>
      <w:rFonts w:ascii="Arial" w:eastAsia="Times New Roman" w:hAnsi="Arial" w:cs="Tahoma"/>
      <w:kern w:val="0"/>
      <w:lang w:eastAsia="ar-SA" w:bidi="ar-SA"/>
    </w:rPr>
  </w:style>
  <w:style w:type="paragraph" w:customStyle="1" w:styleId="13">
    <w:name w:val="Название1"/>
    <w:basedOn w:val="a"/>
    <w:rsid w:val="00DC4EBD"/>
    <w:pPr>
      <w:widowControl/>
      <w:suppressLineNumbers/>
      <w:spacing w:before="120" w:after="120"/>
    </w:pPr>
    <w:rPr>
      <w:rFonts w:ascii="Arial" w:eastAsia="Times New Roman" w:hAnsi="Arial" w:cs="Tahoma"/>
      <w:i/>
      <w:iCs/>
      <w:kern w:val="0"/>
      <w:sz w:val="20"/>
      <w:lang w:eastAsia="ar-SA" w:bidi="ar-SA"/>
    </w:rPr>
  </w:style>
  <w:style w:type="paragraph" w:customStyle="1" w:styleId="14">
    <w:name w:val="Указатель1"/>
    <w:basedOn w:val="a"/>
    <w:rsid w:val="00DC4EBD"/>
    <w:pPr>
      <w:widowControl/>
      <w:suppressLineNumbers/>
    </w:pPr>
    <w:rPr>
      <w:rFonts w:ascii="Arial" w:eastAsia="Times New Roman" w:hAnsi="Arial" w:cs="Tahoma"/>
      <w:kern w:val="0"/>
      <w:lang w:eastAsia="ar-SA" w:bidi="ar-SA"/>
    </w:rPr>
  </w:style>
  <w:style w:type="paragraph" w:customStyle="1" w:styleId="210">
    <w:name w:val="Основной текст 21"/>
    <w:basedOn w:val="a"/>
    <w:rsid w:val="00DC4EBD"/>
    <w:pPr>
      <w:widowControl/>
      <w:jc w:val="both"/>
    </w:pPr>
    <w:rPr>
      <w:rFonts w:eastAsia="Times New Roman" w:cs="Times New Roman"/>
      <w:b/>
      <w:kern w:val="0"/>
      <w:sz w:val="22"/>
      <w:lang w:eastAsia="ar-SA" w:bidi="ar-SA"/>
    </w:rPr>
  </w:style>
  <w:style w:type="paragraph" w:customStyle="1" w:styleId="310">
    <w:name w:val="Основной текст 31"/>
    <w:basedOn w:val="a"/>
    <w:rsid w:val="00DC4EBD"/>
    <w:pPr>
      <w:widowControl/>
      <w:jc w:val="both"/>
    </w:pPr>
    <w:rPr>
      <w:rFonts w:eastAsia="Times New Roman" w:cs="Times New Roman"/>
      <w:kern w:val="0"/>
      <w:sz w:val="22"/>
      <w:lang w:eastAsia="ar-SA" w:bidi="ar-SA"/>
    </w:rPr>
  </w:style>
  <w:style w:type="paragraph" w:customStyle="1" w:styleId="af2">
    <w:name w:val="Содержимое таблицы"/>
    <w:basedOn w:val="a"/>
    <w:rsid w:val="00DC4EBD"/>
    <w:pPr>
      <w:widowControl/>
      <w:suppressLineNumbers/>
    </w:pPr>
    <w:rPr>
      <w:rFonts w:eastAsia="Times New Roman" w:cs="Times New Roman"/>
      <w:kern w:val="0"/>
      <w:lang w:eastAsia="ar-SA" w:bidi="ar-SA"/>
    </w:rPr>
  </w:style>
  <w:style w:type="paragraph" w:customStyle="1" w:styleId="af3">
    <w:name w:val="Заголовок таблицы"/>
    <w:basedOn w:val="af2"/>
    <w:rsid w:val="00DC4EBD"/>
    <w:pPr>
      <w:jc w:val="center"/>
    </w:pPr>
    <w:rPr>
      <w:b/>
      <w:bCs/>
    </w:rPr>
  </w:style>
  <w:style w:type="paragraph" w:styleId="af4">
    <w:name w:val="Normal (Web)"/>
    <w:basedOn w:val="a"/>
    <w:rsid w:val="002005A7"/>
    <w:pPr>
      <w:widowControl/>
      <w:spacing w:before="280" w:after="280"/>
    </w:pPr>
    <w:rPr>
      <w:rFonts w:ascii="Calibri" w:eastAsia="Times New Roman" w:hAnsi="Calibri" w:cs="Times New Roman"/>
      <w:kern w:val="0"/>
      <w:lang w:eastAsia="ar-SA" w:bidi="ar-SA"/>
    </w:rPr>
  </w:style>
  <w:style w:type="paragraph" w:styleId="af5">
    <w:name w:val="No Spacing"/>
    <w:uiPriority w:val="1"/>
    <w:qFormat/>
    <w:rsid w:val="002005A7"/>
    <w:pPr>
      <w:spacing w:after="0" w:line="240" w:lineRule="auto"/>
    </w:pPr>
    <w:rPr>
      <w:rFonts w:ascii="Calibri" w:eastAsia="Calibri" w:hAnsi="Calibri" w:cs="Times New Roman"/>
    </w:rPr>
  </w:style>
  <w:style w:type="paragraph" w:customStyle="1" w:styleId="ConsPlusCell">
    <w:name w:val="ConsPlusCell"/>
    <w:rsid w:val="002005A7"/>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6">
    <w:name w:val="Body Text Indent"/>
    <w:basedOn w:val="a"/>
    <w:link w:val="af7"/>
    <w:unhideWhenUsed/>
    <w:rsid w:val="004701C3"/>
    <w:pPr>
      <w:spacing w:after="120"/>
      <w:ind w:left="283"/>
    </w:pPr>
    <w:rPr>
      <w:szCs w:val="21"/>
    </w:rPr>
  </w:style>
  <w:style w:type="character" w:customStyle="1" w:styleId="af7">
    <w:name w:val="Основной текст с отступом Знак"/>
    <w:basedOn w:val="a0"/>
    <w:link w:val="af6"/>
    <w:rsid w:val="004701C3"/>
    <w:rPr>
      <w:rFonts w:ascii="Times New Roman" w:eastAsia="Lucida Sans Unicode" w:hAnsi="Times New Roman" w:cs="Mangal"/>
      <w:kern w:val="2"/>
      <w:sz w:val="24"/>
      <w:szCs w:val="21"/>
      <w:lang w:eastAsia="hi-IN" w:bidi="hi-IN"/>
    </w:rPr>
  </w:style>
  <w:style w:type="character" w:customStyle="1" w:styleId="30">
    <w:name w:val="Заголовок 3 Знак"/>
    <w:basedOn w:val="a0"/>
    <w:link w:val="3"/>
    <w:rsid w:val="004701C3"/>
    <w:rPr>
      <w:rFonts w:ascii="Arial" w:eastAsia="Times New Roman" w:hAnsi="Arial" w:cs="Arial"/>
      <w:b/>
      <w:bCs/>
      <w:sz w:val="26"/>
      <w:szCs w:val="26"/>
      <w:lang w:eastAsia="zh-CN"/>
    </w:rPr>
  </w:style>
  <w:style w:type="character" w:customStyle="1" w:styleId="40">
    <w:name w:val="Заголовок 4 Знак"/>
    <w:basedOn w:val="a0"/>
    <w:link w:val="4"/>
    <w:rsid w:val="004701C3"/>
    <w:rPr>
      <w:rFonts w:ascii="Arial" w:eastAsia="Times New Roman" w:hAnsi="Arial" w:cs="Arial"/>
      <w:bCs/>
      <w:sz w:val="28"/>
      <w:szCs w:val="28"/>
      <w:lang w:eastAsia="zh-CN"/>
    </w:rPr>
  </w:style>
  <w:style w:type="character" w:customStyle="1" w:styleId="50">
    <w:name w:val="Заголовок 5 Знак"/>
    <w:basedOn w:val="a0"/>
    <w:link w:val="5"/>
    <w:rsid w:val="004701C3"/>
    <w:rPr>
      <w:rFonts w:ascii="Times New Roman" w:eastAsia="Times New Roman" w:hAnsi="Times New Roman" w:cs="Times New Roman"/>
      <w:bCs/>
      <w:color w:val="000000"/>
      <w:sz w:val="28"/>
      <w:szCs w:val="28"/>
      <w:lang w:eastAsia="zh-CN"/>
    </w:rPr>
  </w:style>
  <w:style w:type="character" w:customStyle="1" w:styleId="WW8Num1z1">
    <w:name w:val="WW8Num1z1"/>
    <w:rsid w:val="004701C3"/>
  </w:style>
  <w:style w:type="character" w:customStyle="1" w:styleId="WW8Num1z2">
    <w:name w:val="WW8Num1z2"/>
    <w:rsid w:val="004701C3"/>
  </w:style>
  <w:style w:type="character" w:customStyle="1" w:styleId="WW8Num1z3">
    <w:name w:val="WW8Num1z3"/>
    <w:rsid w:val="004701C3"/>
  </w:style>
  <w:style w:type="character" w:customStyle="1" w:styleId="WW8Num1z4">
    <w:name w:val="WW8Num1z4"/>
    <w:rsid w:val="004701C3"/>
  </w:style>
  <w:style w:type="character" w:customStyle="1" w:styleId="WW8Num1z5">
    <w:name w:val="WW8Num1z5"/>
    <w:rsid w:val="004701C3"/>
  </w:style>
  <w:style w:type="character" w:customStyle="1" w:styleId="WW8Num1z6">
    <w:name w:val="WW8Num1z6"/>
    <w:rsid w:val="004701C3"/>
  </w:style>
  <w:style w:type="character" w:customStyle="1" w:styleId="WW8Num1z7">
    <w:name w:val="WW8Num1z7"/>
    <w:rsid w:val="004701C3"/>
  </w:style>
  <w:style w:type="character" w:customStyle="1" w:styleId="WW8Num1z8">
    <w:name w:val="WW8Num1z8"/>
    <w:rsid w:val="004701C3"/>
  </w:style>
  <w:style w:type="character" w:customStyle="1" w:styleId="WW8Num2z3">
    <w:name w:val="WW8Num2z3"/>
    <w:rsid w:val="004701C3"/>
  </w:style>
  <w:style w:type="character" w:customStyle="1" w:styleId="WW8Num2z4">
    <w:name w:val="WW8Num2z4"/>
    <w:rsid w:val="004701C3"/>
  </w:style>
  <w:style w:type="character" w:customStyle="1" w:styleId="WW8Num2z5">
    <w:name w:val="WW8Num2z5"/>
    <w:rsid w:val="004701C3"/>
  </w:style>
  <w:style w:type="character" w:customStyle="1" w:styleId="WW8Num2z6">
    <w:name w:val="WW8Num2z6"/>
    <w:rsid w:val="004701C3"/>
  </w:style>
  <w:style w:type="character" w:customStyle="1" w:styleId="WW8Num2z7">
    <w:name w:val="WW8Num2z7"/>
    <w:rsid w:val="004701C3"/>
  </w:style>
  <w:style w:type="character" w:customStyle="1" w:styleId="WW8Num2z8">
    <w:name w:val="WW8Num2z8"/>
    <w:rsid w:val="004701C3"/>
  </w:style>
  <w:style w:type="character" w:customStyle="1" w:styleId="WW8Num3z1">
    <w:name w:val="WW8Num3z1"/>
    <w:rsid w:val="004701C3"/>
    <w:rPr>
      <w:rFonts w:ascii="Times New Roman" w:eastAsia="Times New Roman" w:hAnsi="Times New Roman" w:cs="Times New Roman"/>
    </w:rPr>
  </w:style>
  <w:style w:type="character" w:customStyle="1" w:styleId="WW8Num3z2">
    <w:name w:val="WW8Num3z2"/>
    <w:rsid w:val="004701C3"/>
  </w:style>
  <w:style w:type="character" w:customStyle="1" w:styleId="WW8Num3z3">
    <w:name w:val="WW8Num3z3"/>
    <w:rsid w:val="004701C3"/>
  </w:style>
  <w:style w:type="character" w:customStyle="1" w:styleId="WW8Num3z4">
    <w:name w:val="WW8Num3z4"/>
    <w:rsid w:val="004701C3"/>
  </w:style>
  <w:style w:type="character" w:customStyle="1" w:styleId="WW8Num3z5">
    <w:name w:val="WW8Num3z5"/>
    <w:rsid w:val="004701C3"/>
  </w:style>
  <w:style w:type="character" w:customStyle="1" w:styleId="WW8Num3z6">
    <w:name w:val="WW8Num3z6"/>
    <w:rsid w:val="004701C3"/>
  </w:style>
  <w:style w:type="character" w:customStyle="1" w:styleId="WW8Num3z7">
    <w:name w:val="WW8Num3z7"/>
    <w:rsid w:val="004701C3"/>
  </w:style>
  <w:style w:type="character" w:customStyle="1" w:styleId="WW8Num3z8">
    <w:name w:val="WW8Num3z8"/>
    <w:rsid w:val="004701C3"/>
  </w:style>
  <w:style w:type="character" w:customStyle="1" w:styleId="WW8Num10z0">
    <w:name w:val="WW8Num10z0"/>
    <w:rsid w:val="004701C3"/>
    <w:rPr>
      <w:rFonts w:eastAsia="Calibri" w:cs="Times New Roman"/>
      <w:sz w:val="28"/>
      <w:szCs w:val="28"/>
      <w:lang w:eastAsia="en-US"/>
    </w:rPr>
  </w:style>
  <w:style w:type="character" w:customStyle="1" w:styleId="WW8Num11z0">
    <w:name w:val="WW8Num11z0"/>
    <w:rsid w:val="004701C3"/>
    <w:rPr>
      <w:rFonts w:eastAsia="Calibri" w:cs="Times New Roman"/>
      <w:sz w:val="28"/>
      <w:szCs w:val="28"/>
      <w:lang w:eastAsia="en-US"/>
    </w:rPr>
  </w:style>
  <w:style w:type="character" w:customStyle="1" w:styleId="WW8Num5z1">
    <w:name w:val="WW8Num5z1"/>
    <w:rsid w:val="004701C3"/>
    <w:rPr>
      <w:rFonts w:ascii="Times New Roman" w:eastAsia="Times New Roman" w:hAnsi="Times New Roman" w:cs="Times New Roman"/>
    </w:rPr>
  </w:style>
  <w:style w:type="character" w:customStyle="1" w:styleId="WW8Num5z2">
    <w:name w:val="WW8Num5z2"/>
    <w:rsid w:val="004701C3"/>
  </w:style>
  <w:style w:type="character" w:customStyle="1" w:styleId="WW8Num5z3">
    <w:name w:val="WW8Num5z3"/>
    <w:rsid w:val="004701C3"/>
  </w:style>
  <w:style w:type="character" w:customStyle="1" w:styleId="WW8Num5z4">
    <w:name w:val="WW8Num5z4"/>
    <w:rsid w:val="004701C3"/>
  </w:style>
  <w:style w:type="character" w:customStyle="1" w:styleId="WW8Num5z5">
    <w:name w:val="WW8Num5z5"/>
    <w:rsid w:val="004701C3"/>
  </w:style>
  <w:style w:type="character" w:customStyle="1" w:styleId="WW8Num5z6">
    <w:name w:val="WW8Num5z6"/>
    <w:rsid w:val="004701C3"/>
  </w:style>
  <w:style w:type="character" w:customStyle="1" w:styleId="WW8Num5z7">
    <w:name w:val="WW8Num5z7"/>
    <w:rsid w:val="004701C3"/>
  </w:style>
  <w:style w:type="character" w:customStyle="1" w:styleId="WW8Num5z8">
    <w:name w:val="WW8Num5z8"/>
    <w:rsid w:val="004701C3"/>
  </w:style>
  <w:style w:type="character" w:customStyle="1" w:styleId="WW8Num6z1">
    <w:name w:val="WW8Num6z1"/>
    <w:rsid w:val="004701C3"/>
  </w:style>
  <w:style w:type="character" w:customStyle="1" w:styleId="WW8Num6z2">
    <w:name w:val="WW8Num6z2"/>
    <w:rsid w:val="004701C3"/>
  </w:style>
  <w:style w:type="character" w:customStyle="1" w:styleId="WW8Num6z3">
    <w:name w:val="WW8Num6z3"/>
    <w:rsid w:val="004701C3"/>
  </w:style>
  <w:style w:type="character" w:customStyle="1" w:styleId="WW8Num6z4">
    <w:name w:val="WW8Num6z4"/>
    <w:rsid w:val="004701C3"/>
  </w:style>
  <w:style w:type="character" w:customStyle="1" w:styleId="WW8Num6z5">
    <w:name w:val="WW8Num6z5"/>
    <w:rsid w:val="004701C3"/>
  </w:style>
  <w:style w:type="character" w:customStyle="1" w:styleId="WW8Num6z6">
    <w:name w:val="WW8Num6z6"/>
    <w:rsid w:val="004701C3"/>
  </w:style>
  <w:style w:type="character" w:customStyle="1" w:styleId="WW8Num6z7">
    <w:name w:val="WW8Num6z7"/>
    <w:rsid w:val="004701C3"/>
  </w:style>
  <w:style w:type="character" w:customStyle="1" w:styleId="WW8Num6z8">
    <w:name w:val="WW8Num6z8"/>
    <w:rsid w:val="004701C3"/>
  </w:style>
  <w:style w:type="character" w:customStyle="1" w:styleId="WW8Num7z3">
    <w:name w:val="WW8Num7z3"/>
    <w:rsid w:val="004701C3"/>
  </w:style>
  <w:style w:type="character" w:customStyle="1" w:styleId="WW8Num7z4">
    <w:name w:val="WW8Num7z4"/>
    <w:rsid w:val="004701C3"/>
  </w:style>
  <w:style w:type="character" w:customStyle="1" w:styleId="WW8Num7z5">
    <w:name w:val="WW8Num7z5"/>
    <w:rsid w:val="004701C3"/>
  </w:style>
  <w:style w:type="character" w:customStyle="1" w:styleId="WW8Num7z6">
    <w:name w:val="WW8Num7z6"/>
    <w:rsid w:val="004701C3"/>
  </w:style>
  <w:style w:type="character" w:customStyle="1" w:styleId="WW8Num7z7">
    <w:name w:val="WW8Num7z7"/>
    <w:rsid w:val="004701C3"/>
  </w:style>
  <w:style w:type="character" w:customStyle="1" w:styleId="WW8Num7z8">
    <w:name w:val="WW8Num7z8"/>
    <w:rsid w:val="004701C3"/>
  </w:style>
  <w:style w:type="character" w:customStyle="1" w:styleId="WW8Num8z1">
    <w:name w:val="WW8Num8z1"/>
    <w:rsid w:val="004701C3"/>
  </w:style>
  <w:style w:type="character" w:customStyle="1" w:styleId="WW8Num8z2">
    <w:name w:val="WW8Num8z2"/>
    <w:rsid w:val="004701C3"/>
  </w:style>
  <w:style w:type="character" w:customStyle="1" w:styleId="WW8Num8z3">
    <w:name w:val="WW8Num8z3"/>
    <w:rsid w:val="004701C3"/>
  </w:style>
  <w:style w:type="character" w:customStyle="1" w:styleId="WW8Num8z4">
    <w:name w:val="WW8Num8z4"/>
    <w:rsid w:val="004701C3"/>
  </w:style>
  <w:style w:type="character" w:customStyle="1" w:styleId="WW8Num8z5">
    <w:name w:val="WW8Num8z5"/>
    <w:rsid w:val="004701C3"/>
  </w:style>
  <w:style w:type="character" w:customStyle="1" w:styleId="WW8Num8z6">
    <w:name w:val="WW8Num8z6"/>
    <w:rsid w:val="004701C3"/>
  </w:style>
  <w:style w:type="character" w:customStyle="1" w:styleId="WW8Num8z7">
    <w:name w:val="WW8Num8z7"/>
    <w:rsid w:val="004701C3"/>
  </w:style>
  <w:style w:type="character" w:customStyle="1" w:styleId="WW8Num8z8">
    <w:name w:val="WW8Num8z8"/>
    <w:rsid w:val="004701C3"/>
  </w:style>
  <w:style w:type="character" w:customStyle="1" w:styleId="WW8Num9z3">
    <w:name w:val="WW8Num9z3"/>
    <w:rsid w:val="004701C3"/>
  </w:style>
  <w:style w:type="character" w:customStyle="1" w:styleId="WW8Num9z4">
    <w:name w:val="WW8Num9z4"/>
    <w:rsid w:val="004701C3"/>
  </w:style>
  <w:style w:type="character" w:customStyle="1" w:styleId="WW8Num9z5">
    <w:name w:val="WW8Num9z5"/>
    <w:rsid w:val="004701C3"/>
  </w:style>
  <w:style w:type="character" w:customStyle="1" w:styleId="WW8Num9z6">
    <w:name w:val="WW8Num9z6"/>
    <w:rsid w:val="004701C3"/>
  </w:style>
  <w:style w:type="character" w:customStyle="1" w:styleId="WW8Num9z7">
    <w:name w:val="WW8Num9z7"/>
    <w:rsid w:val="004701C3"/>
  </w:style>
  <w:style w:type="character" w:customStyle="1" w:styleId="WW8Num9z8">
    <w:name w:val="WW8Num9z8"/>
    <w:rsid w:val="004701C3"/>
  </w:style>
  <w:style w:type="character" w:customStyle="1" w:styleId="WW8Num10z1">
    <w:name w:val="WW8Num10z1"/>
    <w:rsid w:val="004701C3"/>
  </w:style>
  <w:style w:type="character" w:customStyle="1" w:styleId="WW8Num10z2">
    <w:name w:val="WW8Num10z2"/>
    <w:rsid w:val="004701C3"/>
  </w:style>
  <w:style w:type="character" w:customStyle="1" w:styleId="WW8Num10z3">
    <w:name w:val="WW8Num10z3"/>
    <w:rsid w:val="004701C3"/>
  </w:style>
  <w:style w:type="character" w:customStyle="1" w:styleId="WW8Num10z4">
    <w:name w:val="WW8Num10z4"/>
    <w:rsid w:val="004701C3"/>
  </w:style>
  <w:style w:type="character" w:customStyle="1" w:styleId="WW8Num10z5">
    <w:name w:val="WW8Num10z5"/>
    <w:rsid w:val="004701C3"/>
  </w:style>
  <w:style w:type="character" w:customStyle="1" w:styleId="WW8Num10z6">
    <w:name w:val="WW8Num10z6"/>
    <w:rsid w:val="004701C3"/>
  </w:style>
  <w:style w:type="character" w:customStyle="1" w:styleId="WW8Num10z7">
    <w:name w:val="WW8Num10z7"/>
    <w:rsid w:val="004701C3"/>
  </w:style>
  <w:style w:type="character" w:customStyle="1" w:styleId="WW8Num10z8">
    <w:name w:val="WW8Num10z8"/>
    <w:rsid w:val="004701C3"/>
  </w:style>
  <w:style w:type="character" w:customStyle="1" w:styleId="WW8Num11z1">
    <w:name w:val="WW8Num11z1"/>
    <w:rsid w:val="004701C3"/>
    <w:rPr>
      <w:rFonts w:cs="Times New Roman"/>
    </w:rPr>
  </w:style>
  <w:style w:type="character" w:customStyle="1" w:styleId="WW8Num12z0">
    <w:name w:val="WW8Num12z0"/>
    <w:rsid w:val="004701C3"/>
  </w:style>
  <w:style w:type="character" w:customStyle="1" w:styleId="WW8Num12z1">
    <w:name w:val="WW8Num12z1"/>
    <w:rsid w:val="004701C3"/>
  </w:style>
  <w:style w:type="character" w:customStyle="1" w:styleId="WW8Num12z2">
    <w:name w:val="WW8Num12z2"/>
    <w:rsid w:val="004701C3"/>
  </w:style>
  <w:style w:type="character" w:customStyle="1" w:styleId="WW8Num12z3">
    <w:name w:val="WW8Num12z3"/>
    <w:rsid w:val="004701C3"/>
  </w:style>
  <w:style w:type="character" w:customStyle="1" w:styleId="WW8Num12z4">
    <w:name w:val="WW8Num12z4"/>
    <w:rsid w:val="004701C3"/>
  </w:style>
  <w:style w:type="character" w:customStyle="1" w:styleId="WW8Num12z5">
    <w:name w:val="WW8Num12z5"/>
    <w:rsid w:val="004701C3"/>
  </w:style>
  <w:style w:type="character" w:customStyle="1" w:styleId="WW8Num12z6">
    <w:name w:val="WW8Num12z6"/>
    <w:rsid w:val="004701C3"/>
  </w:style>
  <w:style w:type="character" w:customStyle="1" w:styleId="WW8Num12z7">
    <w:name w:val="WW8Num12z7"/>
    <w:rsid w:val="004701C3"/>
  </w:style>
  <w:style w:type="character" w:customStyle="1" w:styleId="WW8Num12z8">
    <w:name w:val="WW8Num12z8"/>
    <w:rsid w:val="004701C3"/>
  </w:style>
  <w:style w:type="character" w:customStyle="1" w:styleId="WW8Num13z0">
    <w:name w:val="WW8Num13z0"/>
    <w:rsid w:val="004701C3"/>
    <w:rPr>
      <w:rFonts w:ascii="Times New Roman" w:eastAsia="Times New Roman" w:hAnsi="Times New Roman" w:cs="Times New Roman"/>
    </w:rPr>
  </w:style>
  <w:style w:type="character" w:customStyle="1" w:styleId="WW8Num13z1">
    <w:name w:val="WW8Num13z1"/>
    <w:rsid w:val="004701C3"/>
  </w:style>
  <w:style w:type="character" w:customStyle="1" w:styleId="WW8Num13z2">
    <w:name w:val="WW8Num13z2"/>
    <w:rsid w:val="004701C3"/>
  </w:style>
  <w:style w:type="character" w:customStyle="1" w:styleId="WW8Num13z3">
    <w:name w:val="WW8Num13z3"/>
    <w:rsid w:val="004701C3"/>
  </w:style>
  <w:style w:type="character" w:customStyle="1" w:styleId="WW8Num13z4">
    <w:name w:val="WW8Num13z4"/>
    <w:rsid w:val="004701C3"/>
  </w:style>
  <w:style w:type="character" w:customStyle="1" w:styleId="WW8Num13z5">
    <w:name w:val="WW8Num13z5"/>
    <w:rsid w:val="004701C3"/>
  </w:style>
  <w:style w:type="character" w:customStyle="1" w:styleId="WW8Num13z6">
    <w:name w:val="WW8Num13z6"/>
    <w:rsid w:val="004701C3"/>
  </w:style>
  <w:style w:type="character" w:customStyle="1" w:styleId="WW8Num13z7">
    <w:name w:val="WW8Num13z7"/>
    <w:rsid w:val="004701C3"/>
  </w:style>
  <w:style w:type="character" w:customStyle="1" w:styleId="WW8Num13z8">
    <w:name w:val="WW8Num13z8"/>
    <w:rsid w:val="004701C3"/>
  </w:style>
  <w:style w:type="character" w:customStyle="1" w:styleId="WW8Num14z0">
    <w:name w:val="WW8Num14z0"/>
    <w:rsid w:val="004701C3"/>
  </w:style>
  <w:style w:type="character" w:customStyle="1" w:styleId="WW8Num14z1">
    <w:name w:val="WW8Num14z1"/>
    <w:rsid w:val="004701C3"/>
  </w:style>
  <w:style w:type="character" w:customStyle="1" w:styleId="WW8Num14z2">
    <w:name w:val="WW8Num14z2"/>
    <w:rsid w:val="004701C3"/>
  </w:style>
  <w:style w:type="character" w:customStyle="1" w:styleId="WW8Num14z3">
    <w:name w:val="WW8Num14z3"/>
    <w:rsid w:val="004701C3"/>
  </w:style>
  <w:style w:type="character" w:customStyle="1" w:styleId="WW8Num14z4">
    <w:name w:val="WW8Num14z4"/>
    <w:rsid w:val="004701C3"/>
  </w:style>
  <w:style w:type="character" w:customStyle="1" w:styleId="WW8Num14z5">
    <w:name w:val="WW8Num14z5"/>
    <w:rsid w:val="004701C3"/>
  </w:style>
  <w:style w:type="character" w:customStyle="1" w:styleId="WW8Num14z6">
    <w:name w:val="WW8Num14z6"/>
    <w:rsid w:val="004701C3"/>
  </w:style>
  <w:style w:type="character" w:customStyle="1" w:styleId="WW8Num14z7">
    <w:name w:val="WW8Num14z7"/>
    <w:rsid w:val="004701C3"/>
  </w:style>
  <w:style w:type="character" w:customStyle="1" w:styleId="WW8Num14z8">
    <w:name w:val="WW8Num14z8"/>
    <w:rsid w:val="004701C3"/>
  </w:style>
  <w:style w:type="character" w:customStyle="1" w:styleId="WW8Num15z0">
    <w:name w:val="WW8Num15z0"/>
    <w:rsid w:val="004701C3"/>
    <w:rPr>
      <w:i w:val="0"/>
      <w:color w:val="auto"/>
    </w:rPr>
  </w:style>
  <w:style w:type="character" w:customStyle="1" w:styleId="WW8Num15z1">
    <w:name w:val="WW8Num15z1"/>
    <w:rsid w:val="004701C3"/>
  </w:style>
  <w:style w:type="character" w:customStyle="1" w:styleId="WW8Num15z2">
    <w:name w:val="WW8Num15z2"/>
    <w:rsid w:val="004701C3"/>
  </w:style>
  <w:style w:type="character" w:customStyle="1" w:styleId="WW8Num15z3">
    <w:name w:val="WW8Num15z3"/>
    <w:rsid w:val="004701C3"/>
  </w:style>
  <w:style w:type="character" w:customStyle="1" w:styleId="WW8Num15z4">
    <w:name w:val="WW8Num15z4"/>
    <w:rsid w:val="004701C3"/>
  </w:style>
  <w:style w:type="character" w:customStyle="1" w:styleId="WW8Num15z5">
    <w:name w:val="WW8Num15z5"/>
    <w:rsid w:val="004701C3"/>
  </w:style>
  <w:style w:type="character" w:customStyle="1" w:styleId="WW8Num15z6">
    <w:name w:val="WW8Num15z6"/>
    <w:rsid w:val="004701C3"/>
  </w:style>
  <w:style w:type="character" w:customStyle="1" w:styleId="WW8Num15z7">
    <w:name w:val="WW8Num15z7"/>
    <w:rsid w:val="004701C3"/>
  </w:style>
  <w:style w:type="character" w:customStyle="1" w:styleId="WW8Num15z8">
    <w:name w:val="WW8Num15z8"/>
    <w:rsid w:val="004701C3"/>
  </w:style>
  <w:style w:type="character" w:customStyle="1" w:styleId="WW8Num16z0">
    <w:name w:val="WW8Num16z0"/>
    <w:rsid w:val="004701C3"/>
  </w:style>
  <w:style w:type="character" w:customStyle="1" w:styleId="WW8Num16z1">
    <w:name w:val="WW8Num16z1"/>
    <w:rsid w:val="004701C3"/>
  </w:style>
  <w:style w:type="character" w:customStyle="1" w:styleId="WW8Num16z2">
    <w:name w:val="WW8Num16z2"/>
    <w:rsid w:val="004701C3"/>
  </w:style>
  <w:style w:type="character" w:customStyle="1" w:styleId="WW8Num16z3">
    <w:name w:val="WW8Num16z3"/>
    <w:rsid w:val="004701C3"/>
  </w:style>
  <w:style w:type="character" w:customStyle="1" w:styleId="WW8Num16z4">
    <w:name w:val="WW8Num16z4"/>
    <w:rsid w:val="004701C3"/>
  </w:style>
  <w:style w:type="character" w:customStyle="1" w:styleId="WW8Num16z5">
    <w:name w:val="WW8Num16z5"/>
    <w:rsid w:val="004701C3"/>
  </w:style>
  <w:style w:type="character" w:customStyle="1" w:styleId="WW8Num16z6">
    <w:name w:val="WW8Num16z6"/>
    <w:rsid w:val="004701C3"/>
  </w:style>
  <w:style w:type="character" w:customStyle="1" w:styleId="WW8Num16z7">
    <w:name w:val="WW8Num16z7"/>
    <w:rsid w:val="004701C3"/>
  </w:style>
  <w:style w:type="character" w:customStyle="1" w:styleId="WW8Num16z8">
    <w:name w:val="WW8Num16z8"/>
    <w:rsid w:val="004701C3"/>
  </w:style>
  <w:style w:type="character" w:customStyle="1" w:styleId="WW8Num17z0">
    <w:name w:val="WW8Num17z0"/>
    <w:rsid w:val="004701C3"/>
    <w:rPr>
      <w:rFonts w:ascii="Times New Roman" w:hAnsi="Times New Roman" w:cs="Times New Roman"/>
      <w:lang w:val="ru-RU"/>
    </w:rPr>
  </w:style>
  <w:style w:type="character" w:customStyle="1" w:styleId="WW8Num17z1">
    <w:name w:val="WW8Num17z1"/>
    <w:rsid w:val="004701C3"/>
  </w:style>
  <w:style w:type="character" w:customStyle="1" w:styleId="WW8Num17z2">
    <w:name w:val="WW8Num17z2"/>
    <w:rsid w:val="004701C3"/>
  </w:style>
  <w:style w:type="character" w:customStyle="1" w:styleId="WW8Num17z3">
    <w:name w:val="WW8Num17z3"/>
    <w:rsid w:val="004701C3"/>
  </w:style>
  <w:style w:type="character" w:customStyle="1" w:styleId="WW8Num17z4">
    <w:name w:val="WW8Num17z4"/>
    <w:rsid w:val="004701C3"/>
  </w:style>
  <w:style w:type="character" w:customStyle="1" w:styleId="WW8Num17z5">
    <w:name w:val="WW8Num17z5"/>
    <w:rsid w:val="004701C3"/>
  </w:style>
  <w:style w:type="character" w:customStyle="1" w:styleId="WW8Num17z6">
    <w:name w:val="WW8Num17z6"/>
    <w:rsid w:val="004701C3"/>
  </w:style>
  <w:style w:type="character" w:customStyle="1" w:styleId="WW8Num17z7">
    <w:name w:val="WW8Num17z7"/>
    <w:rsid w:val="004701C3"/>
  </w:style>
  <w:style w:type="character" w:customStyle="1" w:styleId="WW8Num17z8">
    <w:name w:val="WW8Num17z8"/>
    <w:rsid w:val="004701C3"/>
  </w:style>
  <w:style w:type="character" w:customStyle="1" w:styleId="WW8Num18z0">
    <w:name w:val="WW8Num18z0"/>
    <w:rsid w:val="004701C3"/>
    <w:rPr>
      <w:rFonts w:cs="Times New Roman"/>
    </w:rPr>
  </w:style>
  <w:style w:type="character" w:customStyle="1" w:styleId="WW8Num18z1">
    <w:name w:val="WW8Num18z1"/>
    <w:rsid w:val="004701C3"/>
  </w:style>
  <w:style w:type="character" w:customStyle="1" w:styleId="WW8Num18z2">
    <w:name w:val="WW8Num18z2"/>
    <w:rsid w:val="004701C3"/>
  </w:style>
  <w:style w:type="character" w:customStyle="1" w:styleId="WW8Num18z3">
    <w:name w:val="WW8Num18z3"/>
    <w:rsid w:val="004701C3"/>
  </w:style>
  <w:style w:type="character" w:customStyle="1" w:styleId="WW8Num18z4">
    <w:name w:val="WW8Num18z4"/>
    <w:rsid w:val="004701C3"/>
  </w:style>
  <w:style w:type="character" w:customStyle="1" w:styleId="WW8Num18z5">
    <w:name w:val="WW8Num18z5"/>
    <w:rsid w:val="004701C3"/>
  </w:style>
  <w:style w:type="character" w:customStyle="1" w:styleId="WW8Num18z6">
    <w:name w:val="WW8Num18z6"/>
    <w:rsid w:val="004701C3"/>
  </w:style>
  <w:style w:type="character" w:customStyle="1" w:styleId="WW8Num18z7">
    <w:name w:val="WW8Num18z7"/>
    <w:rsid w:val="004701C3"/>
  </w:style>
  <w:style w:type="character" w:customStyle="1" w:styleId="WW8Num18z8">
    <w:name w:val="WW8Num18z8"/>
    <w:rsid w:val="004701C3"/>
  </w:style>
  <w:style w:type="character" w:customStyle="1" w:styleId="WW8Num19z0">
    <w:name w:val="WW8Num19z0"/>
    <w:rsid w:val="004701C3"/>
    <w:rPr>
      <w:rFonts w:ascii="Times New Roman" w:eastAsia="Times New Roman" w:hAnsi="Times New Roman" w:cs="Times New Roman"/>
    </w:rPr>
  </w:style>
  <w:style w:type="character" w:customStyle="1" w:styleId="WW8Num19z1">
    <w:name w:val="WW8Num19z1"/>
    <w:rsid w:val="004701C3"/>
  </w:style>
  <w:style w:type="character" w:customStyle="1" w:styleId="WW8Num19z2">
    <w:name w:val="WW8Num19z2"/>
    <w:rsid w:val="004701C3"/>
  </w:style>
  <w:style w:type="character" w:customStyle="1" w:styleId="WW8Num19z3">
    <w:name w:val="WW8Num19z3"/>
    <w:rsid w:val="004701C3"/>
  </w:style>
  <w:style w:type="character" w:customStyle="1" w:styleId="WW8Num19z4">
    <w:name w:val="WW8Num19z4"/>
    <w:rsid w:val="004701C3"/>
  </w:style>
  <w:style w:type="character" w:customStyle="1" w:styleId="WW8Num19z5">
    <w:name w:val="WW8Num19z5"/>
    <w:rsid w:val="004701C3"/>
  </w:style>
  <w:style w:type="character" w:customStyle="1" w:styleId="WW8Num19z6">
    <w:name w:val="WW8Num19z6"/>
    <w:rsid w:val="004701C3"/>
  </w:style>
  <w:style w:type="character" w:customStyle="1" w:styleId="WW8Num19z7">
    <w:name w:val="WW8Num19z7"/>
    <w:rsid w:val="004701C3"/>
  </w:style>
  <w:style w:type="character" w:customStyle="1" w:styleId="WW8Num19z8">
    <w:name w:val="WW8Num19z8"/>
    <w:rsid w:val="004701C3"/>
  </w:style>
  <w:style w:type="character" w:customStyle="1" w:styleId="WW8Num20z0">
    <w:name w:val="WW8Num20z0"/>
    <w:rsid w:val="004701C3"/>
    <w:rPr>
      <w:i w:val="0"/>
      <w:color w:val="auto"/>
    </w:rPr>
  </w:style>
  <w:style w:type="character" w:customStyle="1" w:styleId="WW8Num20z1">
    <w:name w:val="WW8Num20z1"/>
    <w:rsid w:val="004701C3"/>
  </w:style>
  <w:style w:type="character" w:customStyle="1" w:styleId="WW8Num20z2">
    <w:name w:val="WW8Num20z2"/>
    <w:rsid w:val="004701C3"/>
  </w:style>
  <w:style w:type="character" w:customStyle="1" w:styleId="WW8Num20z3">
    <w:name w:val="WW8Num20z3"/>
    <w:rsid w:val="004701C3"/>
  </w:style>
  <w:style w:type="character" w:customStyle="1" w:styleId="WW8Num20z4">
    <w:name w:val="WW8Num20z4"/>
    <w:rsid w:val="004701C3"/>
  </w:style>
  <w:style w:type="character" w:customStyle="1" w:styleId="WW8Num20z5">
    <w:name w:val="WW8Num20z5"/>
    <w:rsid w:val="004701C3"/>
  </w:style>
  <w:style w:type="character" w:customStyle="1" w:styleId="WW8Num20z6">
    <w:name w:val="WW8Num20z6"/>
    <w:rsid w:val="004701C3"/>
  </w:style>
  <w:style w:type="character" w:customStyle="1" w:styleId="WW8Num20z7">
    <w:name w:val="WW8Num20z7"/>
    <w:rsid w:val="004701C3"/>
  </w:style>
  <w:style w:type="character" w:customStyle="1" w:styleId="WW8Num20z8">
    <w:name w:val="WW8Num20z8"/>
    <w:rsid w:val="004701C3"/>
  </w:style>
  <w:style w:type="character" w:customStyle="1" w:styleId="WW8Num21z0">
    <w:name w:val="WW8Num21z0"/>
    <w:rsid w:val="004701C3"/>
  </w:style>
  <w:style w:type="character" w:customStyle="1" w:styleId="WW8Num21z1">
    <w:name w:val="WW8Num21z1"/>
    <w:rsid w:val="004701C3"/>
  </w:style>
  <w:style w:type="character" w:customStyle="1" w:styleId="WW8Num21z2">
    <w:name w:val="WW8Num21z2"/>
    <w:rsid w:val="004701C3"/>
  </w:style>
  <w:style w:type="character" w:customStyle="1" w:styleId="WW8Num21z3">
    <w:name w:val="WW8Num21z3"/>
    <w:rsid w:val="004701C3"/>
  </w:style>
  <w:style w:type="character" w:customStyle="1" w:styleId="WW8Num21z4">
    <w:name w:val="WW8Num21z4"/>
    <w:rsid w:val="004701C3"/>
  </w:style>
  <w:style w:type="character" w:customStyle="1" w:styleId="WW8Num21z5">
    <w:name w:val="WW8Num21z5"/>
    <w:rsid w:val="004701C3"/>
  </w:style>
  <w:style w:type="character" w:customStyle="1" w:styleId="WW8Num21z6">
    <w:name w:val="WW8Num21z6"/>
    <w:rsid w:val="004701C3"/>
  </w:style>
  <w:style w:type="character" w:customStyle="1" w:styleId="WW8Num21z7">
    <w:name w:val="WW8Num21z7"/>
    <w:rsid w:val="004701C3"/>
  </w:style>
  <w:style w:type="character" w:customStyle="1" w:styleId="WW8Num21z8">
    <w:name w:val="WW8Num21z8"/>
    <w:rsid w:val="004701C3"/>
  </w:style>
  <w:style w:type="character" w:customStyle="1" w:styleId="WW8Num22z0">
    <w:name w:val="WW8Num22z0"/>
    <w:rsid w:val="004701C3"/>
    <w:rPr>
      <w:rFonts w:ascii="Symbol" w:hAnsi="Symbol" w:cs="Symbol"/>
    </w:rPr>
  </w:style>
  <w:style w:type="character" w:customStyle="1" w:styleId="WW8Num22z1">
    <w:name w:val="WW8Num22z1"/>
    <w:rsid w:val="004701C3"/>
    <w:rPr>
      <w:rFonts w:ascii="Courier New" w:hAnsi="Courier New" w:cs="Courier New"/>
    </w:rPr>
  </w:style>
  <w:style w:type="character" w:customStyle="1" w:styleId="WW8Num22z2">
    <w:name w:val="WW8Num22z2"/>
    <w:rsid w:val="004701C3"/>
    <w:rPr>
      <w:rFonts w:ascii="Wingdings" w:hAnsi="Wingdings" w:cs="Wingdings"/>
    </w:rPr>
  </w:style>
  <w:style w:type="character" w:customStyle="1" w:styleId="WW8Num23z0">
    <w:name w:val="WW8Num23z0"/>
    <w:rsid w:val="004701C3"/>
    <w:rPr>
      <w:rFonts w:ascii="Times New Roman" w:eastAsia="Times New Roman" w:hAnsi="Times New Roman" w:cs="Times New Roman"/>
    </w:rPr>
  </w:style>
  <w:style w:type="character" w:customStyle="1" w:styleId="WW8Num23z1">
    <w:name w:val="WW8Num23z1"/>
    <w:rsid w:val="004701C3"/>
  </w:style>
  <w:style w:type="character" w:customStyle="1" w:styleId="WW8Num23z2">
    <w:name w:val="WW8Num23z2"/>
    <w:rsid w:val="004701C3"/>
  </w:style>
  <w:style w:type="character" w:customStyle="1" w:styleId="WW8Num23z3">
    <w:name w:val="WW8Num23z3"/>
    <w:rsid w:val="004701C3"/>
  </w:style>
  <w:style w:type="character" w:customStyle="1" w:styleId="WW8Num23z4">
    <w:name w:val="WW8Num23z4"/>
    <w:rsid w:val="004701C3"/>
  </w:style>
  <w:style w:type="character" w:customStyle="1" w:styleId="WW8Num23z5">
    <w:name w:val="WW8Num23z5"/>
    <w:rsid w:val="004701C3"/>
  </w:style>
  <w:style w:type="character" w:customStyle="1" w:styleId="WW8Num23z6">
    <w:name w:val="WW8Num23z6"/>
    <w:rsid w:val="004701C3"/>
  </w:style>
  <w:style w:type="character" w:customStyle="1" w:styleId="WW8Num23z7">
    <w:name w:val="WW8Num23z7"/>
    <w:rsid w:val="004701C3"/>
  </w:style>
  <w:style w:type="character" w:customStyle="1" w:styleId="WW8Num23z8">
    <w:name w:val="WW8Num23z8"/>
    <w:rsid w:val="004701C3"/>
  </w:style>
  <w:style w:type="character" w:customStyle="1" w:styleId="WW8Num24z0">
    <w:name w:val="WW8Num24z0"/>
    <w:rsid w:val="004701C3"/>
    <w:rPr>
      <w:rFonts w:cs="Times New Roman"/>
    </w:rPr>
  </w:style>
  <w:style w:type="character" w:customStyle="1" w:styleId="WW8Num24z1">
    <w:name w:val="WW8Num24z1"/>
    <w:rsid w:val="004701C3"/>
  </w:style>
  <w:style w:type="character" w:customStyle="1" w:styleId="WW8Num24z2">
    <w:name w:val="WW8Num24z2"/>
    <w:rsid w:val="004701C3"/>
  </w:style>
  <w:style w:type="character" w:customStyle="1" w:styleId="WW8Num24z3">
    <w:name w:val="WW8Num24z3"/>
    <w:rsid w:val="004701C3"/>
  </w:style>
  <w:style w:type="character" w:customStyle="1" w:styleId="WW8Num24z4">
    <w:name w:val="WW8Num24z4"/>
    <w:rsid w:val="004701C3"/>
  </w:style>
  <w:style w:type="character" w:customStyle="1" w:styleId="WW8Num24z5">
    <w:name w:val="WW8Num24z5"/>
    <w:rsid w:val="004701C3"/>
  </w:style>
  <w:style w:type="character" w:customStyle="1" w:styleId="WW8Num24z6">
    <w:name w:val="WW8Num24z6"/>
    <w:rsid w:val="004701C3"/>
  </w:style>
  <w:style w:type="character" w:customStyle="1" w:styleId="WW8Num24z7">
    <w:name w:val="WW8Num24z7"/>
    <w:rsid w:val="004701C3"/>
  </w:style>
  <w:style w:type="character" w:customStyle="1" w:styleId="WW8Num24z8">
    <w:name w:val="WW8Num24z8"/>
    <w:rsid w:val="004701C3"/>
  </w:style>
  <w:style w:type="character" w:customStyle="1" w:styleId="WW8Num25z0">
    <w:name w:val="WW8Num25z0"/>
    <w:rsid w:val="004701C3"/>
    <w:rPr>
      <w:rFonts w:eastAsia="Calibri"/>
      <w:sz w:val="28"/>
      <w:szCs w:val="28"/>
      <w:lang w:eastAsia="en-US"/>
    </w:rPr>
  </w:style>
  <w:style w:type="character" w:customStyle="1" w:styleId="WW8Num25z1">
    <w:name w:val="WW8Num25z1"/>
    <w:rsid w:val="004701C3"/>
  </w:style>
  <w:style w:type="character" w:customStyle="1" w:styleId="WW8Num25z2">
    <w:name w:val="WW8Num25z2"/>
    <w:rsid w:val="004701C3"/>
  </w:style>
  <w:style w:type="character" w:customStyle="1" w:styleId="WW8Num25z3">
    <w:name w:val="WW8Num25z3"/>
    <w:rsid w:val="004701C3"/>
  </w:style>
  <w:style w:type="character" w:customStyle="1" w:styleId="WW8Num25z4">
    <w:name w:val="WW8Num25z4"/>
    <w:rsid w:val="004701C3"/>
  </w:style>
  <w:style w:type="character" w:customStyle="1" w:styleId="WW8Num25z5">
    <w:name w:val="WW8Num25z5"/>
    <w:rsid w:val="004701C3"/>
  </w:style>
  <w:style w:type="character" w:customStyle="1" w:styleId="WW8Num25z6">
    <w:name w:val="WW8Num25z6"/>
    <w:rsid w:val="004701C3"/>
  </w:style>
  <w:style w:type="character" w:customStyle="1" w:styleId="WW8Num25z7">
    <w:name w:val="WW8Num25z7"/>
    <w:rsid w:val="004701C3"/>
  </w:style>
  <w:style w:type="character" w:customStyle="1" w:styleId="WW8Num25z8">
    <w:name w:val="WW8Num25z8"/>
    <w:rsid w:val="004701C3"/>
  </w:style>
  <w:style w:type="character" w:customStyle="1" w:styleId="WW8Num26z0">
    <w:name w:val="WW8Num26z0"/>
    <w:rsid w:val="004701C3"/>
    <w:rPr>
      <w:rFonts w:ascii="Times New Roman" w:hAnsi="Times New Roman" w:cs="Times New Roman"/>
      <w:i w:val="0"/>
      <w:color w:val="auto"/>
    </w:rPr>
  </w:style>
  <w:style w:type="character" w:customStyle="1" w:styleId="WW8Num26z1">
    <w:name w:val="WW8Num26z1"/>
    <w:rsid w:val="004701C3"/>
  </w:style>
  <w:style w:type="character" w:customStyle="1" w:styleId="WW8Num26z2">
    <w:name w:val="WW8Num26z2"/>
    <w:rsid w:val="004701C3"/>
  </w:style>
  <w:style w:type="character" w:customStyle="1" w:styleId="WW8Num26z3">
    <w:name w:val="WW8Num26z3"/>
    <w:rsid w:val="004701C3"/>
  </w:style>
  <w:style w:type="character" w:customStyle="1" w:styleId="WW8Num26z4">
    <w:name w:val="WW8Num26z4"/>
    <w:rsid w:val="004701C3"/>
  </w:style>
  <w:style w:type="character" w:customStyle="1" w:styleId="WW8Num26z5">
    <w:name w:val="WW8Num26z5"/>
    <w:rsid w:val="004701C3"/>
  </w:style>
  <w:style w:type="character" w:customStyle="1" w:styleId="WW8Num26z6">
    <w:name w:val="WW8Num26z6"/>
    <w:rsid w:val="004701C3"/>
  </w:style>
  <w:style w:type="character" w:customStyle="1" w:styleId="WW8Num26z7">
    <w:name w:val="WW8Num26z7"/>
    <w:rsid w:val="004701C3"/>
  </w:style>
  <w:style w:type="character" w:customStyle="1" w:styleId="WW8Num26z8">
    <w:name w:val="WW8Num26z8"/>
    <w:rsid w:val="004701C3"/>
  </w:style>
  <w:style w:type="character" w:customStyle="1" w:styleId="WW8Num27z0">
    <w:name w:val="WW8Num27z0"/>
    <w:rsid w:val="004701C3"/>
  </w:style>
  <w:style w:type="character" w:customStyle="1" w:styleId="WW8Num27z1">
    <w:name w:val="WW8Num27z1"/>
    <w:rsid w:val="004701C3"/>
  </w:style>
  <w:style w:type="character" w:customStyle="1" w:styleId="WW8Num27z2">
    <w:name w:val="WW8Num27z2"/>
    <w:rsid w:val="004701C3"/>
  </w:style>
  <w:style w:type="character" w:customStyle="1" w:styleId="WW8Num27z3">
    <w:name w:val="WW8Num27z3"/>
    <w:rsid w:val="004701C3"/>
  </w:style>
  <w:style w:type="character" w:customStyle="1" w:styleId="WW8Num27z4">
    <w:name w:val="WW8Num27z4"/>
    <w:rsid w:val="004701C3"/>
  </w:style>
  <w:style w:type="character" w:customStyle="1" w:styleId="WW8Num27z5">
    <w:name w:val="WW8Num27z5"/>
    <w:rsid w:val="004701C3"/>
  </w:style>
  <w:style w:type="character" w:customStyle="1" w:styleId="WW8Num27z6">
    <w:name w:val="WW8Num27z6"/>
    <w:rsid w:val="004701C3"/>
  </w:style>
  <w:style w:type="character" w:customStyle="1" w:styleId="WW8Num27z7">
    <w:name w:val="WW8Num27z7"/>
    <w:rsid w:val="004701C3"/>
  </w:style>
  <w:style w:type="character" w:customStyle="1" w:styleId="WW8Num27z8">
    <w:name w:val="WW8Num27z8"/>
    <w:rsid w:val="004701C3"/>
  </w:style>
  <w:style w:type="character" w:customStyle="1" w:styleId="WW8Num28z0">
    <w:name w:val="WW8Num28z0"/>
    <w:rsid w:val="004701C3"/>
    <w:rPr>
      <w:color w:val="auto"/>
    </w:rPr>
  </w:style>
  <w:style w:type="character" w:customStyle="1" w:styleId="WW8Num28z1">
    <w:name w:val="WW8Num28z1"/>
    <w:rsid w:val="004701C3"/>
  </w:style>
  <w:style w:type="character" w:customStyle="1" w:styleId="WW8Num28z2">
    <w:name w:val="WW8Num28z2"/>
    <w:rsid w:val="004701C3"/>
  </w:style>
  <w:style w:type="character" w:customStyle="1" w:styleId="WW8Num28z3">
    <w:name w:val="WW8Num28z3"/>
    <w:rsid w:val="004701C3"/>
  </w:style>
  <w:style w:type="character" w:customStyle="1" w:styleId="WW8Num28z4">
    <w:name w:val="WW8Num28z4"/>
    <w:rsid w:val="004701C3"/>
  </w:style>
  <w:style w:type="character" w:customStyle="1" w:styleId="WW8Num28z5">
    <w:name w:val="WW8Num28z5"/>
    <w:rsid w:val="004701C3"/>
  </w:style>
  <w:style w:type="character" w:customStyle="1" w:styleId="WW8Num28z6">
    <w:name w:val="WW8Num28z6"/>
    <w:rsid w:val="004701C3"/>
  </w:style>
  <w:style w:type="character" w:customStyle="1" w:styleId="WW8Num28z7">
    <w:name w:val="WW8Num28z7"/>
    <w:rsid w:val="004701C3"/>
  </w:style>
  <w:style w:type="character" w:customStyle="1" w:styleId="WW8Num28z8">
    <w:name w:val="WW8Num28z8"/>
    <w:rsid w:val="004701C3"/>
  </w:style>
  <w:style w:type="character" w:customStyle="1" w:styleId="WW8Num29z0">
    <w:name w:val="WW8Num29z0"/>
    <w:rsid w:val="004701C3"/>
    <w:rPr>
      <w:rFonts w:ascii="Times New Roman" w:eastAsia="Times New Roman" w:hAnsi="Times New Roman" w:cs="Times New Roman"/>
      <w:sz w:val="28"/>
      <w:szCs w:val="28"/>
    </w:rPr>
  </w:style>
  <w:style w:type="character" w:customStyle="1" w:styleId="WW8Num29z1">
    <w:name w:val="WW8Num29z1"/>
    <w:rsid w:val="004701C3"/>
  </w:style>
  <w:style w:type="character" w:customStyle="1" w:styleId="WW8Num29z2">
    <w:name w:val="WW8Num29z2"/>
    <w:rsid w:val="004701C3"/>
  </w:style>
  <w:style w:type="character" w:customStyle="1" w:styleId="WW8Num29z3">
    <w:name w:val="WW8Num29z3"/>
    <w:rsid w:val="004701C3"/>
  </w:style>
  <w:style w:type="character" w:customStyle="1" w:styleId="WW8Num29z4">
    <w:name w:val="WW8Num29z4"/>
    <w:rsid w:val="004701C3"/>
  </w:style>
  <w:style w:type="character" w:customStyle="1" w:styleId="WW8Num29z5">
    <w:name w:val="WW8Num29z5"/>
    <w:rsid w:val="004701C3"/>
  </w:style>
  <w:style w:type="character" w:customStyle="1" w:styleId="WW8Num29z6">
    <w:name w:val="WW8Num29z6"/>
    <w:rsid w:val="004701C3"/>
  </w:style>
  <w:style w:type="character" w:customStyle="1" w:styleId="WW8Num29z7">
    <w:name w:val="WW8Num29z7"/>
    <w:rsid w:val="004701C3"/>
  </w:style>
  <w:style w:type="character" w:customStyle="1" w:styleId="WW8Num29z8">
    <w:name w:val="WW8Num29z8"/>
    <w:rsid w:val="004701C3"/>
  </w:style>
  <w:style w:type="character" w:customStyle="1" w:styleId="WW8Num30z0">
    <w:name w:val="WW8Num30z0"/>
    <w:rsid w:val="004701C3"/>
    <w:rPr>
      <w:rFonts w:ascii="Times New Roman" w:eastAsia="Times New Roman" w:hAnsi="Times New Roman" w:cs="Times New Roman"/>
    </w:rPr>
  </w:style>
  <w:style w:type="character" w:customStyle="1" w:styleId="WW8Num30z1">
    <w:name w:val="WW8Num30z1"/>
    <w:rsid w:val="004701C3"/>
  </w:style>
  <w:style w:type="character" w:customStyle="1" w:styleId="WW8Num30z2">
    <w:name w:val="WW8Num30z2"/>
    <w:rsid w:val="004701C3"/>
  </w:style>
  <w:style w:type="character" w:customStyle="1" w:styleId="WW8Num30z3">
    <w:name w:val="WW8Num30z3"/>
    <w:rsid w:val="004701C3"/>
  </w:style>
  <w:style w:type="character" w:customStyle="1" w:styleId="WW8Num30z4">
    <w:name w:val="WW8Num30z4"/>
    <w:rsid w:val="004701C3"/>
  </w:style>
  <w:style w:type="character" w:customStyle="1" w:styleId="WW8Num30z5">
    <w:name w:val="WW8Num30z5"/>
    <w:rsid w:val="004701C3"/>
  </w:style>
  <w:style w:type="character" w:customStyle="1" w:styleId="WW8Num30z6">
    <w:name w:val="WW8Num30z6"/>
    <w:rsid w:val="004701C3"/>
  </w:style>
  <w:style w:type="character" w:customStyle="1" w:styleId="WW8Num30z7">
    <w:name w:val="WW8Num30z7"/>
    <w:rsid w:val="004701C3"/>
  </w:style>
  <w:style w:type="character" w:customStyle="1" w:styleId="WW8Num30z8">
    <w:name w:val="WW8Num30z8"/>
    <w:rsid w:val="004701C3"/>
  </w:style>
  <w:style w:type="character" w:customStyle="1" w:styleId="WW8Num31z0">
    <w:name w:val="WW8Num31z0"/>
    <w:rsid w:val="004701C3"/>
    <w:rPr>
      <w:rFonts w:ascii="Times New Roman" w:hAnsi="Times New Roman" w:cs="Times New Roman"/>
      <w:b w:val="0"/>
      <w:i w:val="0"/>
      <w:sz w:val="28"/>
    </w:rPr>
  </w:style>
  <w:style w:type="character" w:customStyle="1" w:styleId="WW8Num31z1">
    <w:name w:val="WW8Num31z1"/>
    <w:rsid w:val="004701C3"/>
    <w:rPr>
      <w:rFonts w:cs="Times New Roman"/>
    </w:rPr>
  </w:style>
  <w:style w:type="character" w:customStyle="1" w:styleId="WW8Num32z0">
    <w:name w:val="WW8Num32z0"/>
    <w:rsid w:val="004701C3"/>
    <w:rPr>
      <w:rFonts w:ascii="Times New Roman" w:hAnsi="Times New Roman" w:cs="Times New Roman"/>
      <w:b w:val="0"/>
      <w:i w:val="0"/>
      <w:sz w:val="28"/>
    </w:rPr>
  </w:style>
  <w:style w:type="character" w:customStyle="1" w:styleId="WW8Num32z1">
    <w:name w:val="WW8Num32z1"/>
    <w:rsid w:val="004701C3"/>
  </w:style>
  <w:style w:type="character" w:customStyle="1" w:styleId="WW8Num32z2">
    <w:name w:val="WW8Num32z2"/>
    <w:rsid w:val="004701C3"/>
  </w:style>
  <w:style w:type="character" w:customStyle="1" w:styleId="WW8Num32z3">
    <w:name w:val="WW8Num32z3"/>
    <w:rsid w:val="004701C3"/>
  </w:style>
  <w:style w:type="character" w:customStyle="1" w:styleId="WW8Num32z4">
    <w:name w:val="WW8Num32z4"/>
    <w:rsid w:val="004701C3"/>
  </w:style>
  <w:style w:type="character" w:customStyle="1" w:styleId="WW8Num32z5">
    <w:name w:val="WW8Num32z5"/>
    <w:rsid w:val="004701C3"/>
  </w:style>
  <w:style w:type="character" w:customStyle="1" w:styleId="WW8Num32z6">
    <w:name w:val="WW8Num32z6"/>
    <w:rsid w:val="004701C3"/>
  </w:style>
  <w:style w:type="character" w:customStyle="1" w:styleId="WW8Num32z7">
    <w:name w:val="WW8Num32z7"/>
    <w:rsid w:val="004701C3"/>
  </w:style>
  <w:style w:type="character" w:customStyle="1" w:styleId="WW8Num32z8">
    <w:name w:val="WW8Num32z8"/>
    <w:rsid w:val="004701C3"/>
  </w:style>
  <w:style w:type="character" w:customStyle="1" w:styleId="WW8Num33z0">
    <w:name w:val="WW8Num33z0"/>
    <w:rsid w:val="004701C3"/>
  </w:style>
  <w:style w:type="character" w:customStyle="1" w:styleId="WW8Num33z1">
    <w:name w:val="WW8Num33z1"/>
    <w:rsid w:val="004701C3"/>
  </w:style>
  <w:style w:type="character" w:customStyle="1" w:styleId="WW8Num33z2">
    <w:name w:val="WW8Num33z2"/>
    <w:rsid w:val="004701C3"/>
  </w:style>
  <w:style w:type="character" w:customStyle="1" w:styleId="WW8Num33z3">
    <w:name w:val="WW8Num33z3"/>
    <w:rsid w:val="004701C3"/>
  </w:style>
  <w:style w:type="character" w:customStyle="1" w:styleId="WW8Num33z4">
    <w:name w:val="WW8Num33z4"/>
    <w:rsid w:val="004701C3"/>
  </w:style>
  <w:style w:type="character" w:customStyle="1" w:styleId="WW8Num33z5">
    <w:name w:val="WW8Num33z5"/>
    <w:rsid w:val="004701C3"/>
  </w:style>
  <w:style w:type="character" w:customStyle="1" w:styleId="WW8Num33z6">
    <w:name w:val="WW8Num33z6"/>
    <w:rsid w:val="004701C3"/>
  </w:style>
  <w:style w:type="character" w:customStyle="1" w:styleId="WW8Num33z7">
    <w:name w:val="WW8Num33z7"/>
    <w:rsid w:val="004701C3"/>
  </w:style>
  <w:style w:type="character" w:customStyle="1" w:styleId="WW8Num33z8">
    <w:name w:val="WW8Num33z8"/>
    <w:rsid w:val="004701C3"/>
  </w:style>
  <w:style w:type="character" w:customStyle="1" w:styleId="WW8Num34z0">
    <w:name w:val="WW8Num34z0"/>
    <w:rsid w:val="004701C3"/>
    <w:rPr>
      <w:rFonts w:ascii="Times New Roman" w:eastAsia="Times New Roman" w:hAnsi="Times New Roman" w:cs="Times New Roman"/>
    </w:rPr>
  </w:style>
  <w:style w:type="character" w:customStyle="1" w:styleId="WW8Num34z1">
    <w:name w:val="WW8Num34z1"/>
    <w:rsid w:val="004701C3"/>
  </w:style>
  <w:style w:type="character" w:customStyle="1" w:styleId="WW8Num34z2">
    <w:name w:val="WW8Num34z2"/>
    <w:rsid w:val="004701C3"/>
  </w:style>
  <w:style w:type="character" w:customStyle="1" w:styleId="WW8Num34z3">
    <w:name w:val="WW8Num34z3"/>
    <w:rsid w:val="004701C3"/>
  </w:style>
  <w:style w:type="character" w:customStyle="1" w:styleId="WW8Num34z4">
    <w:name w:val="WW8Num34z4"/>
    <w:rsid w:val="004701C3"/>
  </w:style>
  <w:style w:type="character" w:customStyle="1" w:styleId="WW8Num34z5">
    <w:name w:val="WW8Num34z5"/>
    <w:rsid w:val="004701C3"/>
  </w:style>
  <w:style w:type="character" w:customStyle="1" w:styleId="WW8Num34z6">
    <w:name w:val="WW8Num34z6"/>
    <w:rsid w:val="004701C3"/>
  </w:style>
  <w:style w:type="character" w:customStyle="1" w:styleId="WW8Num34z7">
    <w:name w:val="WW8Num34z7"/>
    <w:rsid w:val="004701C3"/>
  </w:style>
  <w:style w:type="character" w:customStyle="1" w:styleId="WW8Num34z8">
    <w:name w:val="WW8Num34z8"/>
    <w:rsid w:val="004701C3"/>
  </w:style>
  <w:style w:type="character" w:customStyle="1" w:styleId="WW8Num35z0">
    <w:name w:val="WW8Num35z0"/>
    <w:rsid w:val="004701C3"/>
    <w:rPr>
      <w:rFonts w:eastAsia="Calibri"/>
      <w:sz w:val="28"/>
      <w:szCs w:val="28"/>
      <w:lang w:eastAsia="en-US"/>
    </w:rPr>
  </w:style>
  <w:style w:type="character" w:customStyle="1" w:styleId="WW8Num35z1">
    <w:name w:val="WW8Num35z1"/>
    <w:rsid w:val="004701C3"/>
  </w:style>
  <w:style w:type="character" w:customStyle="1" w:styleId="WW8Num35z2">
    <w:name w:val="WW8Num35z2"/>
    <w:rsid w:val="004701C3"/>
  </w:style>
  <w:style w:type="character" w:customStyle="1" w:styleId="WW8Num35z3">
    <w:name w:val="WW8Num35z3"/>
    <w:rsid w:val="004701C3"/>
  </w:style>
  <w:style w:type="character" w:customStyle="1" w:styleId="WW8Num35z4">
    <w:name w:val="WW8Num35z4"/>
    <w:rsid w:val="004701C3"/>
  </w:style>
  <w:style w:type="character" w:customStyle="1" w:styleId="WW8Num35z5">
    <w:name w:val="WW8Num35z5"/>
    <w:rsid w:val="004701C3"/>
  </w:style>
  <w:style w:type="character" w:customStyle="1" w:styleId="WW8Num35z6">
    <w:name w:val="WW8Num35z6"/>
    <w:rsid w:val="004701C3"/>
  </w:style>
  <w:style w:type="character" w:customStyle="1" w:styleId="WW8Num35z7">
    <w:name w:val="WW8Num35z7"/>
    <w:rsid w:val="004701C3"/>
  </w:style>
  <w:style w:type="character" w:customStyle="1" w:styleId="WW8Num35z8">
    <w:name w:val="WW8Num35z8"/>
    <w:rsid w:val="004701C3"/>
  </w:style>
  <w:style w:type="character" w:customStyle="1" w:styleId="WW8Num36z0">
    <w:name w:val="WW8Num36z0"/>
    <w:rsid w:val="004701C3"/>
  </w:style>
  <w:style w:type="character" w:customStyle="1" w:styleId="WW8Num36z1">
    <w:name w:val="WW8Num36z1"/>
    <w:rsid w:val="004701C3"/>
  </w:style>
  <w:style w:type="character" w:customStyle="1" w:styleId="WW8Num36z2">
    <w:name w:val="WW8Num36z2"/>
    <w:rsid w:val="004701C3"/>
  </w:style>
  <w:style w:type="character" w:customStyle="1" w:styleId="WW8Num36z3">
    <w:name w:val="WW8Num36z3"/>
    <w:rsid w:val="004701C3"/>
  </w:style>
  <w:style w:type="character" w:customStyle="1" w:styleId="WW8Num36z4">
    <w:name w:val="WW8Num36z4"/>
    <w:rsid w:val="004701C3"/>
  </w:style>
  <w:style w:type="character" w:customStyle="1" w:styleId="WW8Num36z5">
    <w:name w:val="WW8Num36z5"/>
    <w:rsid w:val="004701C3"/>
  </w:style>
  <w:style w:type="character" w:customStyle="1" w:styleId="WW8Num36z6">
    <w:name w:val="WW8Num36z6"/>
    <w:rsid w:val="004701C3"/>
  </w:style>
  <w:style w:type="character" w:customStyle="1" w:styleId="WW8Num36z7">
    <w:name w:val="WW8Num36z7"/>
    <w:rsid w:val="004701C3"/>
  </w:style>
  <w:style w:type="character" w:customStyle="1" w:styleId="WW8Num36z8">
    <w:name w:val="WW8Num36z8"/>
    <w:rsid w:val="004701C3"/>
  </w:style>
  <w:style w:type="character" w:customStyle="1" w:styleId="WW8Num37z0">
    <w:name w:val="WW8Num37z0"/>
    <w:rsid w:val="004701C3"/>
    <w:rPr>
      <w:rFonts w:cs="Times New Roman"/>
    </w:rPr>
  </w:style>
  <w:style w:type="character" w:customStyle="1" w:styleId="WW8Num37z1">
    <w:name w:val="WW8Num37z1"/>
    <w:rsid w:val="004701C3"/>
  </w:style>
  <w:style w:type="character" w:customStyle="1" w:styleId="WW8Num37z2">
    <w:name w:val="WW8Num37z2"/>
    <w:rsid w:val="004701C3"/>
  </w:style>
  <w:style w:type="character" w:customStyle="1" w:styleId="WW8Num37z3">
    <w:name w:val="WW8Num37z3"/>
    <w:rsid w:val="004701C3"/>
  </w:style>
  <w:style w:type="character" w:customStyle="1" w:styleId="WW8Num37z4">
    <w:name w:val="WW8Num37z4"/>
    <w:rsid w:val="004701C3"/>
  </w:style>
  <w:style w:type="character" w:customStyle="1" w:styleId="WW8Num37z5">
    <w:name w:val="WW8Num37z5"/>
    <w:rsid w:val="004701C3"/>
  </w:style>
  <w:style w:type="character" w:customStyle="1" w:styleId="WW8Num37z6">
    <w:name w:val="WW8Num37z6"/>
    <w:rsid w:val="004701C3"/>
  </w:style>
  <w:style w:type="character" w:customStyle="1" w:styleId="WW8Num37z7">
    <w:name w:val="WW8Num37z7"/>
    <w:rsid w:val="004701C3"/>
  </w:style>
  <w:style w:type="character" w:customStyle="1" w:styleId="WW8Num37z8">
    <w:name w:val="WW8Num37z8"/>
    <w:rsid w:val="004701C3"/>
  </w:style>
  <w:style w:type="character" w:customStyle="1" w:styleId="WW8Num38z0">
    <w:name w:val="WW8Num38z0"/>
    <w:rsid w:val="004701C3"/>
    <w:rPr>
      <w:rFonts w:ascii="Times New Roman" w:eastAsia="Times New Roman" w:hAnsi="Times New Roman" w:cs="Times New Roman"/>
    </w:rPr>
  </w:style>
  <w:style w:type="character" w:customStyle="1" w:styleId="WW8Num38z1">
    <w:name w:val="WW8Num38z1"/>
    <w:rsid w:val="004701C3"/>
  </w:style>
  <w:style w:type="character" w:customStyle="1" w:styleId="WW8Num38z2">
    <w:name w:val="WW8Num38z2"/>
    <w:rsid w:val="004701C3"/>
  </w:style>
  <w:style w:type="character" w:customStyle="1" w:styleId="WW8Num38z3">
    <w:name w:val="WW8Num38z3"/>
    <w:rsid w:val="004701C3"/>
  </w:style>
  <w:style w:type="character" w:customStyle="1" w:styleId="WW8Num38z4">
    <w:name w:val="WW8Num38z4"/>
    <w:rsid w:val="004701C3"/>
  </w:style>
  <w:style w:type="character" w:customStyle="1" w:styleId="WW8Num38z5">
    <w:name w:val="WW8Num38z5"/>
    <w:rsid w:val="004701C3"/>
  </w:style>
  <w:style w:type="character" w:customStyle="1" w:styleId="WW8Num38z6">
    <w:name w:val="WW8Num38z6"/>
    <w:rsid w:val="004701C3"/>
  </w:style>
  <w:style w:type="character" w:customStyle="1" w:styleId="WW8Num38z7">
    <w:name w:val="WW8Num38z7"/>
    <w:rsid w:val="004701C3"/>
  </w:style>
  <w:style w:type="character" w:customStyle="1" w:styleId="WW8Num38z8">
    <w:name w:val="WW8Num38z8"/>
    <w:rsid w:val="004701C3"/>
  </w:style>
  <w:style w:type="character" w:customStyle="1" w:styleId="WW8Num39z0">
    <w:name w:val="WW8Num39z0"/>
    <w:rsid w:val="004701C3"/>
    <w:rPr>
      <w:rFonts w:ascii="Times New Roman" w:eastAsia="Times New Roman" w:hAnsi="Times New Roman" w:cs="Times New Roman"/>
    </w:rPr>
  </w:style>
  <w:style w:type="character" w:customStyle="1" w:styleId="WW8Num39z1">
    <w:name w:val="WW8Num39z1"/>
    <w:rsid w:val="004701C3"/>
  </w:style>
  <w:style w:type="character" w:customStyle="1" w:styleId="WW8Num39z2">
    <w:name w:val="WW8Num39z2"/>
    <w:rsid w:val="004701C3"/>
  </w:style>
  <w:style w:type="character" w:customStyle="1" w:styleId="WW8Num39z3">
    <w:name w:val="WW8Num39z3"/>
    <w:rsid w:val="004701C3"/>
  </w:style>
  <w:style w:type="character" w:customStyle="1" w:styleId="WW8Num39z4">
    <w:name w:val="WW8Num39z4"/>
    <w:rsid w:val="004701C3"/>
  </w:style>
  <w:style w:type="character" w:customStyle="1" w:styleId="WW8Num39z5">
    <w:name w:val="WW8Num39z5"/>
    <w:rsid w:val="004701C3"/>
  </w:style>
  <w:style w:type="character" w:customStyle="1" w:styleId="WW8Num39z6">
    <w:name w:val="WW8Num39z6"/>
    <w:rsid w:val="004701C3"/>
  </w:style>
  <w:style w:type="character" w:customStyle="1" w:styleId="WW8Num39z7">
    <w:name w:val="WW8Num39z7"/>
    <w:rsid w:val="004701C3"/>
  </w:style>
  <w:style w:type="character" w:customStyle="1" w:styleId="WW8Num39z8">
    <w:name w:val="WW8Num39z8"/>
    <w:rsid w:val="004701C3"/>
  </w:style>
  <w:style w:type="character" w:customStyle="1" w:styleId="WW8Num40z0">
    <w:name w:val="WW8Num40z0"/>
    <w:rsid w:val="004701C3"/>
    <w:rPr>
      <w:rFonts w:ascii="Times New Roman" w:hAnsi="Times New Roman" w:cs="Times New Roman"/>
    </w:rPr>
  </w:style>
  <w:style w:type="character" w:customStyle="1" w:styleId="WW8Num40z1">
    <w:name w:val="WW8Num40z1"/>
    <w:rsid w:val="004701C3"/>
  </w:style>
  <w:style w:type="character" w:customStyle="1" w:styleId="WW8Num40z2">
    <w:name w:val="WW8Num40z2"/>
    <w:rsid w:val="004701C3"/>
  </w:style>
  <w:style w:type="character" w:customStyle="1" w:styleId="WW8Num40z3">
    <w:name w:val="WW8Num40z3"/>
    <w:rsid w:val="004701C3"/>
  </w:style>
  <w:style w:type="character" w:customStyle="1" w:styleId="WW8Num40z4">
    <w:name w:val="WW8Num40z4"/>
    <w:rsid w:val="004701C3"/>
  </w:style>
  <w:style w:type="character" w:customStyle="1" w:styleId="WW8Num40z5">
    <w:name w:val="WW8Num40z5"/>
    <w:rsid w:val="004701C3"/>
  </w:style>
  <w:style w:type="character" w:customStyle="1" w:styleId="WW8Num40z6">
    <w:name w:val="WW8Num40z6"/>
    <w:rsid w:val="004701C3"/>
  </w:style>
  <w:style w:type="character" w:customStyle="1" w:styleId="WW8Num40z7">
    <w:name w:val="WW8Num40z7"/>
    <w:rsid w:val="004701C3"/>
  </w:style>
  <w:style w:type="character" w:customStyle="1" w:styleId="WW8Num40z8">
    <w:name w:val="WW8Num40z8"/>
    <w:rsid w:val="004701C3"/>
  </w:style>
  <w:style w:type="character" w:customStyle="1" w:styleId="WW8Num41z0">
    <w:name w:val="WW8Num41z0"/>
    <w:rsid w:val="004701C3"/>
    <w:rPr>
      <w:rFonts w:ascii="Times New Roman" w:hAnsi="Times New Roman" w:cs="Times New Roman"/>
      <w:b w:val="0"/>
      <w:i w:val="0"/>
      <w:sz w:val="28"/>
    </w:rPr>
  </w:style>
  <w:style w:type="character" w:customStyle="1" w:styleId="WW8Num41z1">
    <w:name w:val="WW8Num41z1"/>
    <w:rsid w:val="004701C3"/>
  </w:style>
  <w:style w:type="character" w:customStyle="1" w:styleId="WW8Num41z2">
    <w:name w:val="WW8Num41z2"/>
    <w:rsid w:val="004701C3"/>
  </w:style>
  <w:style w:type="character" w:customStyle="1" w:styleId="WW8Num41z3">
    <w:name w:val="WW8Num41z3"/>
    <w:rsid w:val="004701C3"/>
  </w:style>
  <w:style w:type="character" w:customStyle="1" w:styleId="WW8Num41z4">
    <w:name w:val="WW8Num41z4"/>
    <w:rsid w:val="004701C3"/>
  </w:style>
  <w:style w:type="character" w:customStyle="1" w:styleId="WW8Num41z5">
    <w:name w:val="WW8Num41z5"/>
    <w:rsid w:val="004701C3"/>
  </w:style>
  <w:style w:type="character" w:customStyle="1" w:styleId="WW8Num41z6">
    <w:name w:val="WW8Num41z6"/>
    <w:rsid w:val="004701C3"/>
  </w:style>
  <w:style w:type="character" w:customStyle="1" w:styleId="WW8Num41z7">
    <w:name w:val="WW8Num41z7"/>
    <w:rsid w:val="004701C3"/>
  </w:style>
  <w:style w:type="character" w:customStyle="1" w:styleId="WW8Num41z8">
    <w:name w:val="WW8Num41z8"/>
    <w:rsid w:val="004701C3"/>
  </w:style>
  <w:style w:type="character" w:customStyle="1" w:styleId="WW8Num42z0">
    <w:name w:val="WW8Num42z0"/>
    <w:rsid w:val="004701C3"/>
    <w:rPr>
      <w:rFonts w:ascii="Times New Roman" w:eastAsia="Times New Roman" w:hAnsi="Times New Roman" w:cs="Times New Roman"/>
    </w:rPr>
  </w:style>
  <w:style w:type="character" w:customStyle="1" w:styleId="WW8Num42z1">
    <w:name w:val="WW8Num42z1"/>
    <w:rsid w:val="004701C3"/>
  </w:style>
  <w:style w:type="character" w:customStyle="1" w:styleId="WW8Num42z2">
    <w:name w:val="WW8Num42z2"/>
    <w:rsid w:val="004701C3"/>
  </w:style>
  <w:style w:type="character" w:customStyle="1" w:styleId="WW8Num42z3">
    <w:name w:val="WW8Num42z3"/>
    <w:rsid w:val="004701C3"/>
  </w:style>
  <w:style w:type="character" w:customStyle="1" w:styleId="WW8Num42z4">
    <w:name w:val="WW8Num42z4"/>
    <w:rsid w:val="004701C3"/>
  </w:style>
  <w:style w:type="character" w:customStyle="1" w:styleId="WW8Num42z5">
    <w:name w:val="WW8Num42z5"/>
    <w:rsid w:val="004701C3"/>
  </w:style>
  <w:style w:type="character" w:customStyle="1" w:styleId="WW8Num42z6">
    <w:name w:val="WW8Num42z6"/>
    <w:rsid w:val="004701C3"/>
  </w:style>
  <w:style w:type="character" w:customStyle="1" w:styleId="WW8Num42z7">
    <w:name w:val="WW8Num42z7"/>
    <w:rsid w:val="004701C3"/>
  </w:style>
  <w:style w:type="character" w:customStyle="1" w:styleId="WW8Num42z8">
    <w:name w:val="WW8Num42z8"/>
    <w:rsid w:val="004701C3"/>
  </w:style>
  <w:style w:type="character" w:customStyle="1" w:styleId="WW8Num43z0">
    <w:name w:val="WW8Num43z0"/>
    <w:rsid w:val="004701C3"/>
    <w:rPr>
      <w:rFonts w:ascii="Times New Roman" w:hAnsi="Times New Roman" w:cs="Times New Roman"/>
      <w:i w:val="0"/>
      <w:sz w:val="28"/>
      <w:szCs w:val="28"/>
      <w:lang w:val="ru-RU"/>
    </w:rPr>
  </w:style>
  <w:style w:type="character" w:customStyle="1" w:styleId="WW8Num43z1">
    <w:name w:val="WW8Num43z1"/>
    <w:rsid w:val="004701C3"/>
  </w:style>
  <w:style w:type="character" w:customStyle="1" w:styleId="WW8Num43z2">
    <w:name w:val="WW8Num43z2"/>
    <w:rsid w:val="004701C3"/>
  </w:style>
  <w:style w:type="character" w:customStyle="1" w:styleId="WW8Num43z3">
    <w:name w:val="WW8Num43z3"/>
    <w:rsid w:val="004701C3"/>
  </w:style>
  <w:style w:type="character" w:customStyle="1" w:styleId="WW8Num43z4">
    <w:name w:val="WW8Num43z4"/>
    <w:rsid w:val="004701C3"/>
  </w:style>
  <w:style w:type="character" w:customStyle="1" w:styleId="WW8Num43z5">
    <w:name w:val="WW8Num43z5"/>
    <w:rsid w:val="004701C3"/>
  </w:style>
  <w:style w:type="character" w:customStyle="1" w:styleId="WW8Num43z6">
    <w:name w:val="WW8Num43z6"/>
    <w:rsid w:val="004701C3"/>
  </w:style>
  <w:style w:type="character" w:customStyle="1" w:styleId="WW8Num43z7">
    <w:name w:val="WW8Num43z7"/>
    <w:rsid w:val="004701C3"/>
  </w:style>
  <w:style w:type="character" w:customStyle="1" w:styleId="WW8Num43z8">
    <w:name w:val="WW8Num43z8"/>
    <w:rsid w:val="004701C3"/>
  </w:style>
  <w:style w:type="character" w:customStyle="1" w:styleId="WW8Num44z0">
    <w:name w:val="WW8Num44z0"/>
    <w:rsid w:val="004701C3"/>
    <w:rPr>
      <w:rFonts w:ascii="Times New Roman" w:hAnsi="Times New Roman" w:cs="Times New Roman"/>
    </w:rPr>
  </w:style>
  <w:style w:type="character" w:customStyle="1" w:styleId="WW8Num44z1">
    <w:name w:val="WW8Num44z1"/>
    <w:rsid w:val="004701C3"/>
    <w:rPr>
      <w:rFonts w:ascii="Times New Roman" w:eastAsia="Times New Roman" w:hAnsi="Times New Roman" w:cs="Times New Roman"/>
    </w:rPr>
  </w:style>
  <w:style w:type="character" w:customStyle="1" w:styleId="WW8Num44z2">
    <w:name w:val="WW8Num44z2"/>
    <w:rsid w:val="004701C3"/>
  </w:style>
  <w:style w:type="character" w:customStyle="1" w:styleId="WW8Num44z3">
    <w:name w:val="WW8Num44z3"/>
    <w:rsid w:val="004701C3"/>
  </w:style>
  <w:style w:type="character" w:customStyle="1" w:styleId="WW8Num44z4">
    <w:name w:val="WW8Num44z4"/>
    <w:rsid w:val="004701C3"/>
  </w:style>
  <w:style w:type="character" w:customStyle="1" w:styleId="WW8Num44z5">
    <w:name w:val="WW8Num44z5"/>
    <w:rsid w:val="004701C3"/>
  </w:style>
  <w:style w:type="character" w:customStyle="1" w:styleId="WW8Num44z6">
    <w:name w:val="WW8Num44z6"/>
    <w:rsid w:val="004701C3"/>
  </w:style>
  <w:style w:type="character" w:customStyle="1" w:styleId="WW8Num44z7">
    <w:name w:val="WW8Num44z7"/>
    <w:rsid w:val="004701C3"/>
  </w:style>
  <w:style w:type="character" w:customStyle="1" w:styleId="WW8Num44z8">
    <w:name w:val="WW8Num44z8"/>
    <w:rsid w:val="004701C3"/>
  </w:style>
  <w:style w:type="character" w:customStyle="1" w:styleId="WW8Num45z0">
    <w:name w:val="WW8Num45z0"/>
    <w:rsid w:val="004701C3"/>
    <w:rPr>
      <w:rFonts w:ascii="Times New Roman" w:hAnsi="Times New Roman" w:cs="Times New Roman"/>
      <w:b w:val="0"/>
      <w:i w:val="0"/>
      <w:sz w:val="28"/>
    </w:rPr>
  </w:style>
  <w:style w:type="character" w:customStyle="1" w:styleId="WW8Num45z1">
    <w:name w:val="WW8Num45z1"/>
    <w:rsid w:val="004701C3"/>
    <w:rPr>
      <w:rFonts w:cs="Times New Roman"/>
    </w:rPr>
  </w:style>
  <w:style w:type="character" w:customStyle="1" w:styleId="WW8Num46z0">
    <w:name w:val="WW8Num46z0"/>
    <w:rsid w:val="004701C3"/>
    <w:rPr>
      <w:rFonts w:eastAsia="Calibri"/>
      <w:sz w:val="28"/>
      <w:szCs w:val="28"/>
      <w:lang w:eastAsia="en-US"/>
    </w:rPr>
  </w:style>
  <w:style w:type="character" w:customStyle="1" w:styleId="WW8Num46z1">
    <w:name w:val="WW8Num46z1"/>
    <w:rsid w:val="004701C3"/>
  </w:style>
  <w:style w:type="character" w:customStyle="1" w:styleId="WW8Num46z2">
    <w:name w:val="WW8Num46z2"/>
    <w:rsid w:val="004701C3"/>
  </w:style>
  <w:style w:type="character" w:customStyle="1" w:styleId="WW8Num46z3">
    <w:name w:val="WW8Num46z3"/>
    <w:rsid w:val="004701C3"/>
  </w:style>
  <w:style w:type="character" w:customStyle="1" w:styleId="WW8Num46z4">
    <w:name w:val="WW8Num46z4"/>
    <w:rsid w:val="004701C3"/>
  </w:style>
  <w:style w:type="character" w:customStyle="1" w:styleId="WW8Num46z5">
    <w:name w:val="WW8Num46z5"/>
    <w:rsid w:val="004701C3"/>
  </w:style>
  <w:style w:type="character" w:customStyle="1" w:styleId="WW8Num46z6">
    <w:name w:val="WW8Num46z6"/>
    <w:rsid w:val="004701C3"/>
  </w:style>
  <w:style w:type="character" w:customStyle="1" w:styleId="WW8Num46z7">
    <w:name w:val="WW8Num46z7"/>
    <w:rsid w:val="004701C3"/>
  </w:style>
  <w:style w:type="character" w:customStyle="1" w:styleId="WW8Num46z8">
    <w:name w:val="WW8Num46z8"/>
    <w:rsid w:val="004701C3"/>
  </w:style>
  <w:style w:type="character" w:customStyle="1" w:styleId="WW8Num47z0">
    <w:name w:val="WW8Num47z0"/>
    <w:rsid w:val="004701C3"/>
    <w:rPr>
      <w:rFonts w:cs="Times New Roman"/>
    </w:rPr>
  </w:style>
  <w:style w:type="character" w:customStyle="1" w:styleId="WW8Num47z1">
    <w:name w:val="WW8Num47z1"/>
    <w:rsid w:val="004701C3"/>
  </w:style>
  <w:style w:type="character" w:customStyle="1" w:styleId="WW8Num47z2">
    <w:name w:val="WW8Num47z2"/>
    <w:rsid w:val="004701C3"/>
  </w:style>
  <w:style w:type="character" w:customStyle="1" w:styleId="WW8Num47z3">
    <w:name w:val="WW8Num47z3"/>
    <w:rsid w:val="004701C3"/>
  </w:style>
  <w:style w:type="character" w:customStyle="1" w:styleId="WW8Num47z4">
    <w:name w:val="WW8Num47z4"/>
    <w:rsid w:val="004701C3"/>
  </w:style>
  <w:style w:type="character" w:customStyle="1" w:styleId="WW8Num47z5">
    <w:name w:val="WW8Num47z5"/>
    <w:rsid w:val="004701C3"/>
  </w:style>
  <w:style w:type="character" w:customStyle="1" w:styleId="WW8Num47z6">
    <w:name w:val="WW8Num47z6"/>
    <w:rsid w:val="004701C3"/>
  </w:style>
  <w:style w:type="character" w:customStyle="1" w:styleId="WW8Num47z7">
    <w:name w:val="WW8Num47z7"/>
    <w:rsid w:val="004701C3"/>
  </w:style>
  <w:style w:type="character" w:customStyle="1" w:styleId="WW8Num47z8">
    <w:name w:val="WW8Num47z8"/>
    <w:rsid w:val="004701C3"/>
  </w:style>
  <w:style w:type="character" w:customStyle="1" w:styleId="af8">
    <w:name w:val="Символ сноски"/>
    <w:rsid w:val="004701C3"/>
    <w:rPr>
      <w:vertAlign w:val="superscript"/>
    </w:rPr>
  </w:style>
  <w:style w:type="character" w:customStyle="1" w:styleId="15">
    <w:name w:val="Знак примечания1"/>
    <w:rsid w:val="004701C3"/>
    <w:rPr>
      <w:sz w:val="16"/>
      <w:szCs w:val="16"/>
    </w:rPr>
  </w:style>
  <w:style w:type="character" w:styleId="af9">
    <w:name w:val="page number"/>
    <w:basedOn w:val="12"/>
    <w:rsid w:val="004701C3"/>
  </w:style>
  <w:style w:type="character" w:styleId="afa">
    <w:name w:val="Hyperlink"/>
    <w:rsid w:val="004701C3"/>
    <w:rPr>
      <w:color w:val="0000FF"/>
      <w:u w:val="single"/>
    </w:rPr>
  </w:style>
  <w:style w:type="character" w:customStyle="1" w:styleId="41">
    <w:name w:val="Знак Знак4"/>
    <w:rsid w:val="004701C3"/>
    <w:rPr>
      <w:rFonts w:ascii="Arial" w:hAnsi="Arial" w:cs="Arial"/>
      <w:sz w:val="28"/>
      <w:szCs w:val="28"/>
    </w:rPr>
  </w:style>
  <w:style w:type="character" w:customStyle="1" w:styleId="25">
    <w:name w:val="Знак Знак2"/>
    <w:rsid w:val="004701C3"/>
    <w:rPr>
      <w:sz w:val="24"/>
      <w:szCs w:val="24"/>
    </w:rPr>
  </w:style>
  <w:style w:type="character" w:customStyle="1" w:styleId="37">
    <w:name w:val="Знак Знак3"/>
    <w:rsid w:val="004701C3"/>
    <w:rPr>
      <w:sz w:val="24"/>
      <w:szCs w:val="24"/>
    </w:rPr>
  </w:style>
  <w:style w:type="character" w:customStyle="1" w:styleId="16">
    <w:name w:val="Знак Знак1"/>
    <w:rsid w:val="004701C3"/>
    <w:rPr>
      <w:sz w:val="24"/>
      <w:szCs w:val="24"/>
    </w:rPr>
  </w:style>
  <w:style w:type="character" w:styleId="afb">
    <w:name w:val="line number"/>
    <w:rsid w:val="004701C3"/>
  </w:style>
  <w:style w:type="character" w:customStyle="1" w:styleId="apple-converted-space">
    <w:name w:val="apple-converted-space"/>
    <w:basedOn w:val="12"/>
    <w:rsid w:val="004701C3"/>
  </w:style>
  <w:style w:type="character" w:customStyle="1" w:styleId="51">
    <w:name w:val="Знак Знак5"/>
    <w:rsid w:val="004701C3"/>
  </w:style>
  <w:style w:type="character" w:customStyle="1" w:styleId="6">
    <w:name w:val="Знак Знак6"/>
    <w:rsid w:val="004701C3"/>
  </w:style>
  <w:style w:type="character" w:customStyle="1" w:styleId="afc">
    <w:name w:val="Знак Знак"/>
    <w:rsid w:val="004701C3"/>
    <w:rPr>
      <w:rFonts w:ascii="Lucida Grande CY" w:hAnsi="Lucida Grande CY" w:cs="Lucida Grande CY"/>
      <w:sz w:val="24"/>
      <w:szCs w:val="24"/>
    </w:rPr>
  </w:style>
  <w:style w:type="paragraph" w:styleId="afd">
    <w:name w:val="caption"/>
    <w:basedOn w:val="a"/>
    <w:qFormat/>
    <w:rsid w:val="004701C3"/>
    <w:pPr>
      <w:widowControl/>
      <w:suppressLineNumbers/>
      <w:spacing w:before="120" w:after="120"/>
    </w:pPr>
    <w:rPr>
      <w:rFonts w:eastAsia="Times New Roman" w:cs="FreeSans"/>
      <w:i/>
      <w:iCs/>
      <w:kern w:val="0"/>
      <w:lang w:eastAsia="zh-CN" w:bidi="ar-SA"/>
    </w:rPr>
  </w:style>
  <w:style w:type="paragraph" w:customStyle="1" w:styleId="ConsNormal">
    <w:name w:val="ConsNormal"/>
    <w:rsid w:val="004701C3"/>
    <w:pPr>
      <w:suppressAutoHyphens/>
      <w:autoSpaceDE w:val="0"/>
      <w:spacing w:after="0" w:line="240" w:lineRule="auto"/>
      <w:ind w:right="19772" w:firstLine="720"/>
    </w:pPr>
    <w:rPr>
      <w:rFonts w:ascii="Arial" w:eastAsia="Times New Roman" w:hAnsi="Arial" w:cs="Arial"/>
      <w:sz w:val="20"/>
      <w:szCs w:val="20"/>
      <w:lang w:eastAsia="zh-CN"/>
    </w:rPr>
  </w:style>
  <w:style w:type="paragraph" w:styleId="afe">
    <w:name w:val="footnote text"/>
    <w:basedOn w:val="a"/>
    <w:link w:val="aff"/>
    <w:rsid w:val="004701C3"/>
    <w:pPr>
      <w:widowControl/>
    </w:pPr>
    <w:rPr>
      <w:rFonts w:eastAsia="Times New Roman" w:cs="Times New Roman"/>
      <w:kern w:val="0"/>
      <w:sz w:val="20"/>
      <w:szCs w:val="20"/>
      <w:lang w:eastAsia="zh-CN" w:bidi="ar-SA"/>
    </w:rPr>
  </w:style>
  <w:style w:type="character" w:customStyle="1" w:styleId="aff">
    <w:name w:val="Текст сноски Знак"/>
    <w:basedOn w:val="a0"/>
    <w:link w:val="afe"/>
    <w:rsid w:val="004701C3"/>
    <w:rPr>
      <w:rFonts w:ascii="Times New Roman" w:eastAsia="Times New Roman" w:hAnsi="Times New Roman" w:cs="Times New Roman"/>
      <w:sz w:val="20"/>
      <w:szCs w:val="20"/>
      <w:lang w:eastAsia="zh-CN"/>
    </w:rPr>
  </w:style>
  <w:style w:type="paragraph" w:customStyle="1" w:styleId="17">
    <w:name w:val="Текст примечания1"/>
    <w:basedOn w:val="a"/>
    <w:rsid w:val="004701C3"/>
    <w:pPr>
      <w:widowControl/>
    </w:pPr>
    <w:rPr>
      <w:rFonts w:eastAsia="Times New Roman" w:cs="Times New Roman"/>
      <w:kern w:val="0"/>
      <w:sz w:val="20"/>
      <w:szCs w:val="20"/>
      <w:lang w:eastAsia="zh-CN" w:bidi="ar-SA"/>
    </w:rPr>
  </w:style>
  <w:style w:type="paragraph" w:styleId="aff0">
    <w:name w:val="Balloon Text"/>
    <w:basedOn w:val="a"/>
    <w:link w:val="aff1"/>
    <w:rsid w:val="004701C3"/>
    <w:pPr>
      <w:widowControl/>
    </w:pPr>
    <w:rPr>
      <w:rFonts w:ascii="Tahoma" w:eastAsia="Times New Roman" w:hAnsi="Tahoma" w:cs="Tahoma"/>
      <w:kern w:val="0"/>
      <w:sz w:val="16"/>
      <w:szCs w:val="16"/>
      <w:lang w:eastAsia="zh-CN" w:bidi="ar-SA"/>
    </w:rPr>
  </w:style>
  <w:style w:type="character" w:customStyle="1" w:styleId="aff1">
    <w:name w:val="Текст выноски Знак"/>
    <w:basedOn w:val="a0"/>
    <w:link w:val="aff0"/>
    <w:rsid w:val="004701C3"/>
    <w:rPr>
      <w:rFonts w:ascii="Tahoma" w:eastAsia="Times New Roman" w:hAnsi="Tahoma" w:cs="Tahoma"/>
      <w:sz w:val="16"/>
      <w:szCs w:val="16"/>
      <w:lang w:eastAsia="zh-CN"/>
    </w:rPr>
  </w:style>
  <w:style w:type="paragraph" w:styleId="aff2">
    <w:name w:val="annotation text"/>
    <w:basedOn w:val="a"/>
    <w:link w:val="aff3"/>
    <w:uiPriority w:val="99"/>
    <w:semiHidden/>
    <w:unhideWhenUsed/>
    <w:rsid w:val="004701C3"/>
    <w:pPr>
      <w:widowControl/>
    </w:pPr>
    <w:rPr>
      <w:rFonts w:eastAsia="Times New Roman" w:cs="Times New Roman"/>
      <w:kern w:val="0"/>
      <w:sz w:val="20"/>
      <w:szCs w:val="20"/>
      <w:lang w:eastAsia="zh-CN" w:bidi="ar-SA"/>
    </w:rPr>
  </w:style>
  <w:style w:type="character" w:customStyle="1" w:styleId="aff3">
    <w:name w:val="Текст примечания Знак"/>
    <w:basedOn w:val="a0"/>
    <w:link w:val="aff2"/>
    <w:uiPriority w:val="99"/>
    <w:semiHidden/>
    <w:rsid w:val="004701C3"/>
    <w:rPr>
      <w:rFonts w:ascii="Times New Roman" w:eastAsia="Times New Roman" w:hAnsi="Times New Roman" w:cs="Times New Roman"/>
      <w:sz w:val="20"/>
      <w:szCs w:val="20"/>
      <w:lang w:eastAsia="zh-CN"/>
    </w:rPr>
  </w:style>
  <w:style w:type="paragraph" w:styleId="aff4">
    <w:name w:val="annotation subject"/>
    <w:basedOn w:val="17"/>
    <w:next w:val="17"/>
    <w:link w:val="aff5"/>
    <w:rsid w:val="004701C3"/>
    <w:rPr>
      <w:b/>
      <w:bCs/>
    </w:rPr>
  </w:style>
  <w:style w:type="character" w:customStyle="1" w:styleId="aff5">
    <w:name w:val="Тема примечания Знак"/>
    <w:basedOn w:val="aff3"/>
    <w:link w:val="aff4"/>
    <w:rsid w:val="004701C3"/>
    <w:rPr>
      <w:b/>
      <w:bCs/>
    </w:rPr>
  </w:style>
  <w:style w:type="paragraph" w:customStyle="1" w:styleId="311">
    <w:name w:val="Основной текст с отступом 31"/>
    <w:basedOn w:val="a"/>
    <w:rsid w:val="004701C3"/>
    <w:pPr>
      <w:widowControl/>
      <w:spacing w:before="120"/>
      <w:ind w:firstLine="540"/>
      <w:jc w:val="both"/>
    </w:pPr>
    <w:rPr>
      <w:rFonts w:eastAsia="Times New Roman" w:cs="Times New Roman"/>
      <w:color w:val="000000"/>
      <w:kern w:val="0"/>
      <w:sz w:val="28"/>
      <w:szCs w:val="28"/>
      <w:lang w:eastAsia="zh-CN" w:bidi="ar-SA"/>
    </w:rPr>
  </w:style>
  <w:style w:type="paragraph" w:styleId="18">
    <w:name w:val="toc 1"/>
    <w:basedOn w:val="a"/>
    <w:next w:val="a"/>
    <w:rsid w:val="004701C3"/>
    <w:pPr>
      <w:widowControl/>
    </w:pPr>
    <w:rPr>
      <w:rFonts w:eastAsia="Times New Roman" w:cs="Times New Roman"/>
      <w:b/>
      <w:bCs/>
      <w:kern w:val="0"/>
      <w:sz w:val="26"/>
      <w:szCs w:val="26"/>
      <w:lang w:val="en-US" w:eastAsia="ru-RU" w:bidi="ar-SA"/>
    </w:rPr>
  </w:style>
  <w:style w:type="paragraph" w:customStyle="1" w:styleId="aff6">
    <w:name w:val="Знак Знак Знак Знак Знак Знак Знак"/>
    <w:basedOn w:val="a"/>
    <w:rsid w:val="004701C3"/>
    <w:pPr>
      <w:widowControl/>
      <w:spacing w:before="280" w:after="280"/>
    </w:pPr>
    <w:rPr>
      <w:rFonts w:ascii="Tahoma" w:eastAsia="Times New Roman" w:hAnsi="Tahoma" w:cs="Tahoma"/>
      <w:kern w:val="0"/>
      <w:sz w:val="20"/>
      <w:szCs w:val="20"/>
      <w:lang w:val="en-US" w:eastAsia="zh-CN" w:bidi="ar-SA"/>
    </w:rPr>
  </w:style>
  <w:style w:type="paragraph" w:customStyle="1" w:styleId="aff7">
    <w:name w:val="Знак Знак Знак Знак"/>
    <w:basedOn w:val="a"/>
    <w:rsid w:val="004701C3"/>
    <w:pPr>
      <w:widowControl/>
      <w:spacing w:before="280" w:after="280"/>
    </w:pPr>
    <w:rPr>
      <w:rFonts w:ascii="Tahoma" w:eastAsia="Times New Roman" w:hAnsi="Tahoma" w:cs="Tahoma"/>
      <w:kern w:val="0"/>
      <w:sz w:val="20"/>
      <w:szCs w:val="20"/>
      <w:lang w:val="en-US" w:eastAsia="zh-CN" w:bidi="ar-SA"/>
    </w:rPr>
  </w:style>
  <w:style w:type="paragraph" w:customStyle="1" w:styleId="19">
    <w:name w:val="Знак Знак Знак1 Знак"/>
    <w:basedOn w:val="a"/>
    <w:rsid w:val="004701C3"/>
    <w:pPr>
      <w:widowControl/>
      <w:spacing w:before="280" w:after="280"/>
    </w:pPr>
    <w:rPr>
      <w:rFonts w:ascii="Tahoma" w:eastAsia="Times New Roman" w:hAnsi="Tahoma" w:cs="Tahoma"/>
      <w:kern w:val="0"/>
      <w:sz w:val="20"/>
      <w:szCs w:val="20"/>
      <w:lang w:val="en-US" w:eastAsia="zh-CN" w:bidi="ar-SA"/>
    </w:rPr>
  </w:style>
  <w:style w:type="paragraph" w:customStyle="1" w:styleId="aff8">
    <w:name w:val="Знак"/>
    <w:basedOn w:val="a"/>
    <w:rsid w:val="004701C3"/>
    <w:pPr>
      <w:widowControl/>
      <w:spacing w:before="280" w:after="280"/>
    </w:pPr>
    <w:rPr>
      <w:rFonts w:ascii="Tahoma" w:eastAsia="Times New Roman" w:hAnsi="Tahoma" w:cs="Tahoma"/>
      <w:kern w:val="0"/>
      <w:sz w:val="20"/>
      <w:szCs w:val="20"/>
      <w:lang w:val="en-US" w:eastAsia="zh-CN" w:bidi="ar-SA"/>
    </w:rPr>
  </w:style>
  <w:style w:type="paragraph" w:customStyle="1" w:styleId="u">
    <w:name w:val="u"/>
    <w:basedOn w:val="a"/>
    <w:rsid w:val="004701C3"/>
    <w:pPr>
      <w:widowControl/>
      <w:spacing w:before="280" w:after="280"/>
    </w:pPr>
    <w:rPr>
      <w:rFonts w:eastAsia="Times New Roman" w:cs="Times New Roman"/>
      <w:kern w:val="0"/>
      <w:lang w:eastAsia="zh-CN" w:bidi="ar-SA"/>
    </w:rPr>
  </w:style>
  <w:style w:type="paragraph" w:customStyle="1" w:styleId="1a">
    <w:name w:val="Знак Знак Знак Знак1"/>
    <w:basedOn w:val="a"/>
    <w:rsid w:val="004701C3"/>
    <w:pPr>
      <w:widowControl/>
      <w:spacing w:before="280" w:after="280"/>
    </w:pPr>
    <w:rPr>
      <w:rFonts w:ascii="Tahoma" w:eastAsia="Times New Roman" w:hAnsi="Tahoma" w:cs="Tahoma"/>
      <w:kern w:val="0"/>
      <w:sz w:val="20"/>
      <w:szCs w:val="20"/>
      <w:lang w:val="en-US" w:eastAsia="zh-CN" w:bidi="ar-SA"/>
    </w:rPr>
  </w:style>
  <w:style w:type="paragraph" w:customStyle="1" w:styleId="ConsPlusNonformat">
    <w:name w:val="ConsPlusNonformat"/>
    <w:rsid w:val="004701C3"/>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26">
    <w:name w:val="Знак Знак Знак2 Знак"/>
    <w:basedOn w:val="a"/>
    <w:rsid w:val="004701C3"/>
    <w:pPr>
      <w:widowControl/>
      <w:spacing w:before="280" w:after="280"/>
    </w:pPr>
    <w:rPr>
      <w:rFonts w:ascii="Tahoma" w:eastAsia="Times New Roman" w:hAnsi="Tahoma" w:cs="Tahoma"/>
      <w:kern w:val="0"/>
      <w:sz w:val="20"/>
      <w:szCs w:val="20"/>
      <w:lang w:val="en-US" w:eastAsia="zh-CN" w:bidi="ar-SA"/>
    </w:rPr>
  </w:style>
  <w:style w:type="paragraph" w:customStyle="1" w:styleId="CharCharCarCarCharCharCarCarCharCharCarCarCharChar">
    <w:name w:val="Char Char Car Car Char Char Car Car Char Char Car Car Char Char"/>
    <w:basedOn w:val="a"/>
    <w:rsid w:val="004701C3"/>
    <w:pPr>
      <w:widowControl/>
      <w:spacing w:after="160" w:line="240" w:lineRule="exact"/>
    </w:pPr>
    <w:rPr>
      <w:rFonts w:eastAsia="Times New Roman" w:cs="Times New Roman"/>
      <w:kern w:val="0"/>
      <w:sz w:val="20"/>
      <w:szCs w:val="20"/>
      <w:lang w:eastAsia="zh-CN" w:bidi="ar-SA"/>
    </w:rPr>
  </w:style>
  <w:style w:type="paragraph" w:customStyle="1" w:styleId="-12">
    <w:name w:val="Цветной список - Акцент 12"/>
    <w:basedOn w:val="a"/>
    <w:rsid w:val="004701C3"/>
    <w:pPr>
      <w:autoSpaceDE w:val="0"/>
      <w:ind w:left="720"/>
    </w:pPr>
    <w:rPr>
      <w:rFonts w:ascii="Courier New" w:eastAsia="Times New Roman" w:hAnsi="Courier New" w:cs="Courier New"/>
      <w:kern w:val="0"/>
      <w:sz w:val="20"/>
      <w:szCs w:val="20"/>
      <w:lang w:eastAsia="zh-CN" w:bidi="ar-SA"/>
    </w:rPr>
  </w:style>
  <w:style w:type="paragraph" w:customStyle="1" w:styleId="510">
    <w:name w:val="Светлый список — акцент 51"/>
    <w:basedOn w:val="a"/>
    <w:rsid w:val="004701C3"/>
    <w:pPr>
      <w:autoSpaceDE w:val="0"/>
      <w:ind w:left="720"/>
      <w:contextualSpacing/>
    </w:pPr>
    <w:rPr>
      <w:rFonts w:ascii="Courier New" w:eastAsia="Times New Roman" w:hAnsi="Courier New" w:cs="Courier New"/>
      <w:kern w:val="0"/>
      <w:sz w:val="20"/>
      <w:szCs w:val="20"/>
      <w:lang w:eastAsia="zh-CN" w:bidi="ar-SA"/>
    </w:rPr>
  </w:style>
  <w:style w:type="paragraph" w:customStyle="1" w:styleId="27">
    <w:name w:val="Обычный2"/>
    <w:rsid w:val="004701C3"/>
    <w:pPr>
      <w:suppressAutoHyphens/>
      <w:spacing w:after="0" w:line="240" w:lineRule="auto"/>
    </w:pPr>
    <w:rPr>
      <w:rFonts w:ascii="Times New Roman" w:eastAsia="Times New Roman" w:hAnsi="Times New Roman" w:cs="Times New Roman"/>
      <w:color w:val="000000"/>
      <w:sz w:val="24"/>
      <w:szCs w:val="20"/>
      <w:lang w:eastAsia="ru-RU"/>
    </w:rPr>
  </w:style>
  <w:style w:type="paragraph" w:customStyle="1" w:styleId="1b">
    <w:name w:val="Схема документа1"/>
    <w:basedOn w:val="a"/>
    <w:rsid w:val="004701C3"/>
    <w:pPr>
      <w:widowControl/>
    </w:pPr>
    <w:rPr>
      <w:rFonts w:ascii="Lucida Grande CY" w:eastAsia="Times New Roman" w:hAnsi="Lucida Grande CY" w:cs="Lucida Grande CY"/>
      <w:kern w:val="0"/>
      <w:lang w:eastAsia="zh-CN" w:bidi="ar-SA"/>
    </w:rPr>
  </w:style>
  <w:style w:type="paragraph" w:styleId="aff9">
    <w:name w:val="List Paragraph"/>
    <w:basedOn w:val="a"/>
    <w:qFormat/>
    <w:rsid w:val="004701C3"/>
    <w:pPr>
      <w:widowControl/>
      <w:ind w:left="720"/>
      <w:contextualSpacing/>
    </w:pPr>
    <w:rPr>
      <w:rFonts w:eastAsia="Times New Roman" w:cs="Times New Roman"/>
      <w:kern w:val="0"/>
      <w:lang w:eastAsia="zh-CN" w:bidi="ar-SA"/>
    </w:rPr>
  </w:style>
  <w:style w:type="paragraph" w:customStyle="1" w:styleId="affa">
    <w:name w:val="Знак Знак Знак Знак Знак Знак Знак Знак Знак Знак Знак Знак Знак Знак"/>
    <w:basedOn w:val="a"/>
    <w:rsid w:val="004701C3"/>
    <w:pPr>
      <w:widowControl/>
      <w:spacing w:after="160" w:line="240" w:lineRule="exact"/>
    </w:pPr>
    <w:rPr>
      <w:rFonts w:ascii="Verdana" w:eastAsia="Times New Roman" w:hAnsi="Verdana" w:cs="Verdana"/>
      <w:kern w:val="0"/>
      <w:lang w:val="en-US" w:eastAsia="zh-CN" w:bidi="ar-SA"/>
    </w:rPr>
  </w:style>
  <w:style w:type="paragraph" w:customStyle="1" w:styleId="affb">
    <w:name w:val="Таблицы (моноширинный)"/>
    <w:basedOn w:val="a"/>
    <w:next w:val="a"/>
    <w:rsid w:val="004701C3"/>
    <w:pPr>
      <w:autoSpaceDE w:val="0"/>
      <w:jc w:val="both"/>
    </w:pPr>
    <w:rPr>
      <w:rFonts w:ascii="Courier New" w:eastAsia="Times New Roman" w:hAnsi="Courier New" w:cs="Courier New"/>
      <w:kern w:val="0"/>
      <w:lang w:eastAsia="zh-CN" w:bidi="ar-SA"/>
    </w:rPr>
  </w:style>
  <w:style w:type="paragraph" w:customStyle="1" w:styleId="affc">
    <w:name w:val="Содержимое врезки"/>
    <w:basedOn w:val="a"/>
    <w:rsid w:val="004701C3"/>
    <w:pPr>
      <w:widowControl/>
    </w:pPr>
    <w:rPr>
      <w:rFonts w:eastAsia="Times New Roman" w:cs="Times New Roman"/>
      <w:kern w:val="0"/>
      <w:lang w:eastAsia="zh-CN" w:bidi="ar-SA"/>
    </w:rPr>
  </w:style>
  <w:style w:type="table" w:styleId="affd">
    <w:name w:val="Table Grid"/>
    <w:basedOn w:val="a1"/>
    <w:uiPriority w:val="59"/>
    <w:rsid w:val="00D36E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6025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DCF972E1D02EBC588230F8E3275AA22BBD01636674665C0414FA28A43607BA3C8B33BE32CC14471RFy5G" TargetMode="External"/><Relationship Id="rId18" Type="http://schemas.openxmlformats.org/officeDocument/2006/relationships/hyperlink" Target="mailto:kadiy@adm44.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790198E7022200DF65788E3BF8FD58DAFAB460E0B47EDB7B18F2ABF09FAB9BA1485D81A6D73028844V7K" TargetMode="External"/><Relationship Id="rId17" Type="http://schemas.openxmlformats.org/officeDocument/2006/relationships/hyperlink" Target="mailto:kadi@inbox.ru"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90198E7022200DF65788E3BF8FD58DA7A94802024BB0BDB9D626BD0EF5E6AD13CCD41B6D730048VDK" TargetMode="External"/><Relationship Id="rId5" Type="http://schemas.openxmlformats.org/officeDocument/2006/relationships/webSettings" Target="webSettings.xml"/><Relationship Id="rId15" Type="http://schemas.openxmlformats.org/officeDocument/2006/relationships/hyperlink" Target="consultantplus://offline/ref=BB9D4A4BED973BCD993F83D524D322DC9D2C91F8BD3C5D5A564F39E0F67D9ADC930C10D791C0C3EBa1r7H" TargetMode="External"/><Relationship Id="rId10" Type="http://schemas.openxmlformats.org/officeDocument/2006/relationships/hyperlink" Target="http://44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B9D4A4BED973BCD993F83D524D322DC9D2C91F8BD3C5D5A564F39E0F67D9ADC930C10D791C0C3E9a1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7E13B3A7-2648-4D67-BD9F-BEB9079C5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Pages>
  <Words>38672</Words>
  <Characters>220437</Characters>
  <Application>Microsoft Office Word</Application>
  <DocSecurity>0</DocSecurity>
  <Lines>1836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258592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6</cp:revision>
  <cp:lastPrinted>2016-11-01T07:57:00Z</cp:lastPrinted>
  <dcterms:created xsi:type="dcterms:W3CDTF">2016-10-28T11:03:00Z</dcterms:created>
  <dcterms:modified xsi:type="dcterms:W3CDTF">2016-11-01T07:59:00Z</dcterms:modified>
</cp:coreProperties>
</file>