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02" w:rsidRDefault="00B32402" w:rsidP="00B32402">
      <w:pPr>
        <w:jc w:val="center"/>
      </w:pPr>
    </w:p>
    <w:p w:rsidR="00B32402" w:rsidRDefault="00B32402" w:rsidP="00B32402">
      <w:pPr>
        <w:jc w:val="center"/>
        <w:rPr>
          <w:rFonts w:eastAsia="Times New Roman" w:cs="Arial"/>
          <w:b/>
          <w:bCs/>
          <w:i/>
          <w:color w:val="000000"/>
          <w:kern w:val="1"/>
          <w:sz w:val="56"/>
          <w:szCs w:val="56"/>
          <w:lang w:eastAsia="ru-RU" w:bidi="ru-RU"/>
        </w:rPr>
      </w:pPr>
      <w:r>
        <w:rPr>
          <w:noProof/>
          <w:lang w:eastAsia="ru-RU" w:bidi="ar-SA"/>
        </w:rPr>
        <w:drawing>
          <wp:anchor distT="0" distB="0" distL="114935" distR="114935" simplePos="0" relativeHeight="251660288"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contrast="48000"/>
                    </a:blip>
                    <a:srcRect/>
                    <a:stretch>
                      <a:fillRect/>
                    </a:stretch>
                  </pic:blipFill>
                  <pic:spPr bwMode="auto">
                    <a:xfrm>
                      <a:off x="0" y="0"/>
                      <a:ext cx="558165" cy="633730"/>
                    </a:xfrm>
                    <a:prstGeom prst="rect">
                      <a:avLst/>
                    </a:prstGeom>
                    <a:solidFill>
                      <a:srgbClr val="FFFFFF"/>
                    </a:solidFill>
                    <a:ln w="9525">
                      <a:noFill/>
                      <a:miter lim="800000"/>
                      <a:headEnd/>
                      <a:tailEnd/>
                    </a:ln>
                  </pic:spPr>
                </pic:pic>
              </a:graphicData>
            </a:graphic>
          </wp:anchor>
        </w:drawing>
      </w:r>
      <w:r>
        <w:rPr>
          <w:rFonts w:ascii="Arial" w:eastAsia="Times New Roman" w:hAnsi="Arial" w:cs="Arial"/>
          <w:b/>
          <w:bCs/>
          <w:i/>
          <w:color w:val="000000"/>
          <w:kern w:val="1"/>
          <w:sz w:val="56"/>
          <w:szCs w:val="56"/>
          <w:lang w:eastAsia="ru-RU" w:bidi="ru-RU"/>
        </w:rPr>
        <w:t xml:space="preserve">      МУНИЦИПАЛЬНЫЙ                                            </w:t>
      </w:r>
      <w:r w:rsidR="00B90097" w:rsidRPr="00B90097">
        <w:pict>
          <v:shapetype id="_x0000_t202" coordsize="21600,21600" o:spt="202" path="m,l,21600r21600,l21600,xe">
            <v:stroke joinstyle="miter"/>
            <v:path gradientshapeok="t" o:connecttype="rect"/>
          </v:shapetype>
          <v:shape id="_x0000_s1030" type="#_x0000_t202" style="position:absolute;left:0;text-align:left;margin-left:487.7pt;margin-top:11.95pt;width:64.3pt;height:81.15pt;z-index:251661312;mso-wrap-distance-left:9.05pt;mso-wrap-distance-right:0;mso-position-horizontal-relative:text;mso-position-vertical-relative:text" stroked="f">
            <v:fill opacity="0" color2="black"/>
            <v:textbox inset="0,0,0,0">
              <w:txbxContent>
                <w:tbl>
                  <w:tblPr>
                    <w:tblW w:w="0" w:type="auto"/>
                    <w:tblInd w:w="108" w:type="dxa"/>
                    <w:tblLayout w:type="fixed"/>
                    <w:tblLook w:val="0000"/>
                  </w:tblPr>
                  <w:tblGrid>
                    <w:gridCol w:w="1371"/>
                  </w:tblGrid>
                  <w:tr w:rsidR="008A5080">
                    <w:trPr>
                      <w:trHeight w:val="1440"/>
                    </w:trPr>
                    <w:tc>
                      <w:tcPr>
                        <w:tcW w:w="1371" w:type="dxa"/>
                        <w:tcBorders>
                          <w:top w:val="single" w:sz="8" w:space="0" w:color="000000"/>
                          <w:left w:val="single" w:sz="8" w:space="0" w:color="000000"/>
                          <w:bottom w:val="single" w:sz="8" w:space="0" w:color="000000"/>
                          <w:right w:val="single" w:sz="8" w:space="0" w:color="000000"/>
                        </w:tcBorders>
                        <w:shd w:val="clear" w:color="auto" w:fill="auto"/>
                      </w:tcPr>
                      <w:p w:rsidR="008A5080" w:rsidRDefault="008A5080" w:rsidP="00B32402">
                        <w:pPr>
                          <w:pStyle w:val="1"/>
                          <w:numPr>
                            <w:ilvl w:val="0"/>
                            <w:numId w:val="2"/>
                          </w:numPr>
                          <w:tabs>
                            <w:tab w:val="clear" w:pos="432"/>
                            <w:tab w:val="num" w:pos="0"/>
                          </w:tabs>
                          <w:snapToGrid w:val="0"/>
                          <w:spacing w:before="240" w:after="60"/>
                          <w:ind w:left="0" w:firstLine="0"/>
                          <w:rPr>
                            <w:rFonts w:eastAsia="Times New Roman" w:cs="Times New Roman"/>
                            <w:b/>
                            <w:color w:val="000000"/>
                            <w:sz w:val="16"/>
                            <w:szCs w:val="16"/>
                            <w:lang w:val="ru-RU" w:eastAsia="ru-RU" w:bidi="ru-RU"/>
                          </w:rPr>
                        </w:pPr>
                        <w:r>
                          <w:rPr>
                            <w:rFonts w:eastAsia="Times New Roman" w:cs="Times New Roman"/>
                            <w:b/>
                            <w:bCs/>
                            <w:color w:val="000000"/>
                            <w:kern w:val="1"/>
                            <w:sz w:val="16"/>
                            <w:szCs w:val="16"/>
                            <w:lang w:val="ru-RU" w:eastAsia="ru-RU" w:bidi="ru-RU"/>
                          </w:rPr>
                          <w:t>Издается</w:t>
                        </w:r>
                      </w:p>
                      <w:p w:rsidR="008A5080" w:rsidRDefault="008A5080">
                        <w:pPr>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8A5080" w:rsidRDefault="008A5080">
                        <w:pPr>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8A5080" w:rsidRDefault="008A5080">
                        <w:pPr>
                          <w:rPr>
                            <w:rFonts w:eastAsia="Times New Roman" w:cs="Times New Roman"/>
                            <w:b/>
                            <w:color w:val="000000"/>
                            <w:sz w:val="16"/>
                            <w:szCs w:val="16"/>
                            <w:lang w:eastAsia="ru-RU" w:bidi="ru-RU"/>
                          </w:rPr>
                        </w:pPr>
                        <w:r>
                          <w:rPr>
                            <w:rFonts w:eastAsia="Times New Roman" w:cs="Times New Roman"/>
                            <w:b/>
                            <w:color w:val="000000"/>
                            <w:sz w:val="16"/>
                            <w:szCs w:val="16"/>
                          </w:rPr>
                          <w:t>№ 106</w:t>
                        </w:r>
                      </w:p>
                      <w:p w:rsidR="008A5080" w:rsidRDefault="008A5080">
                        <w:pPr>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29 января</w:t>
                        </w:r>
                      </w:p>
                      <w:p w:rsidR="008A5080" w:rsidRDefault="008A5080">
                        <w:pPr>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2016года</w:t>
                        </w:r>
                      </w:p>
                      <w:p w:rsidR="008A5080" w:rsidRDefault="008A5080">
                        <w:r>
                          <w:rPr>
                            <w:rFonts w:eastAsia="Times New Roman" w:cs="Times New Roman"/>
                            <w:b/>
                            <w:color w:val="000000"/>
                            <w:sz w:val="16"/>
                            <w:szCs w:val="16"/>
                            <w:lang w:eastAsia="ru-RU" w:bidi="ru-RU"/>
                          </w:rPr>
                          <w:t>Бесплатно</w:t>
                        </w:r>
                      </w:p>
                    </w:tc>
                  </w:tr>
                </w:tbl>
                <w:p w:rsidR="008A5080" w:rsidRDefault="008A5080" w:rsidP="00B32402">
                  <w:r>
                    <w:t xml:space="preserve"> </w:t>
                  </w:r>
                </w:p>
              </w:txbxContent>
            </v:textbox>
            <w10:wrap type="square" side="largest"/>
          </v:shape>
        </w:pict>
      </w:r>
      <w:r>
        <w:rPr>
          <w:rFonts w:ascii="Arial" w:eastAsia="Times New Roman" w:hAnsi="Arial" w:cs="Arial"/>
          <w:b/>
          <w:bCs/>
          <w:i/>
          <w:color w:val="000000"/>
          <w:kern w:val="1"/>
          <w:sz w:val="56"/>
          <w:szCs w:val="56"/>
          <w:lang w:eastAsia="ru-RU" w:bidi="ru-RU"/>
        </w:rPr>
        <w:t xml:space="preserve"> </w:t>
      </w:r>
      <w:r>
        <w:rPr>
          <w:rFonts w:eastAsia="Times New Roman" w:cs="Arial"/>
          <w:b/>
          <w:bCs/>
          <w:i/>
          <w:color w:val="000000"/>
          <w:kern w:val="1"/>
          <w:sz w:val="56"/>
          <w:szCs w:val="56"/>
          <w:lang w:eastAsia="ru-RU" w:bidi="ru-RU"/>
        </w:rPr>
        <w:t xml:space="preserve">  </w:t>
      </w:r>
    </w:p>
    <w:p w:rsidR="00B32402" w:rsidRDefault="00B32402" w:rsidP="00B32402">
      <w:pPr>
        <w:spacing w:line="120" w:lineRule="auto"/>
        <w:jc w:val="center"/>
        <w:rPr>
          <w:rFonts w:ascii="Arial Narrow" w:eastAsia="Times New Roman" w:hAnsi="Arial Narrow" w:cs="Arial Narrow"/>
          <w:b/>
          <w:bCs/>
          <w:color w:val="000000"/>
          <w:kern w:val="1"/>
          <w:lang w:eastAsia="ru-RU" w:bidi="ru-RU"/>
        </w:rPr>
      </w:pPr>
      <w:r>
        <w:rPr>
          <w:rFonts w:eastAsia="Times New Roman" w:cs="Arial"/>
          <w:b/>
          <w:bCs/>
          <w:i/>
          <w:color w:val="000000"/>
          <w:kern w:val="1"/>
          <w:sz w:val="56"/>
          <w:szCs w:val="56"/>
          <w:lang w:eastAsia="ru-RU" w:bidi="ru-RU"/>
        </w:rPr>
        <w:t xml:space="preserve">  ВЕСТНИК</w:t>
      </w:r>
    </w:p>
    <w:p w:rsidR="00B32402" w:rsidRDefault="00B32402" w:rsidP="00B32402">
      <w:pPr>
        <w:pStyle w:val="1"/>
        <w:numPr>
          <w:ilvl w:val="0"/>
          <w:numId w:val="2"/>
        </w:numPr>
        <w:tabs>
          <w:tab w:val="clear" w:pos="432"/>
          <w:tab w:val="num" w:pos="0"/>
        </w:tabs>
        <w:spacing w:line="100" w:lineRule="atLeast"/>
        <w:ind w:left="0" w:firstLine="0"/>
        <w:jc w:val="center"/>
        <w:rPr>
          <w:rFonts w:eastAsia="Times New Roman" w:cs="Times New Roman"/>
          <w:b/>
          <w:bCs/>
          <w:i/>
          <w:color w:val="000000"/>
          <w:kern w:val="1"/>
          <w:sz w:val="22"/>
          <w:szCs w:val="22"/>
          <w:lang w:val="ru-RU" w:eastAsia="ru-RU" w:bidi="ru-RU"/>
        </w:rPr>
      </w:pPr>
      <w:r>
        <w:rPr>
          <w:rFonts w:ascii="Arial Narrow" w:eastAsia="Times New Roman" w:hAnsi="Arial Narrow" w:cs="Arial Narrow"/>
          <w:b/>
          <w:bCs/>
          <w:color w:val="000000"/>
          <w:kern w:val="1"/>
          <w:sz w:val="24"/>
          <w:szCs w:val="24"/>
          <w:lang w:val="ru-RU" w:eastAsia="ru-RU" w:bidi="ru-RU"/>
        </w:rPr>
        <w:t xml:space="preserve">   информационный бюллетень</w:t>
      </w:r>
    </w:p>
    <w:p w:rsidR="00B32402" w:rsidRDefault="00B32402" w:rsidP="00B32402">
      <w:pPr>
        <w:jc w:val="both"/>
        <w:rPr>
          <w:rFonts w:eastAsia="Times New Roman" w:cs="Times New Roman"/>
          <w:b/>
          <w:bCs/>
          <w:i/>
          <w:color w:val="000000"/>
          <w:kern w:val="1"/>
          <w:sz w:val="26"/>
          <w:szCs w:val="26"/>
          <w:lang w:eastAsia="ru-RU" w:bidi="ru-RU"/>
        </w:rPr>
      </w:pPr>
      <w:r>
        <w:rPr>
          <w:rFonts w:eastAsia="Times New Roman" w:cs="Times New Roman"/>
          <w:b/>
          <w:bCs/>
          <w:i/>
          <w:color w:val="000000"/>
          <w:kern w:val="1"/>
          <w:sz w:val="22"/>
          <w:szCs w:val="22"/>
          <w:lang w:eastAsia="ru-RU" w:bidi="ru-RU"/>
        </w:rPr>
        <w:t xml:space="preserve">                          </w:t>
      </w:r>
      <w:r>
        <w:rPr>
          <w:rFonts w:eastAsia="Times New Roman" w:cs="Times New Roman"/>
          <w:b/>
          <w:bCs/>
          <w:i/>
          <w:color w:val="000000"/>
          <w:kern w:val="1"/>
          <w:lang w:eastAsia="ru-RU" w:bidi="ru-RU"/>
        </w:rPr>
        <w:t xml:space="preserve">  </w:t>
      </w:r>
      <w:r>
        <w:rPr>
          <w:rFonts w:eastAsia="Times New Roman" w:cs="Times New Roman"/>
          <w:b/>
          <w:bCs/>
          <w:i/>
          <w:color w:val="000000"/>
          <w:kern w:val="1"/>
          <w:sz w:val="26"/>
          <w:szCs w:val="26"/>
          <w:lang w:eastAsia="ru-RU" w:bidi="ru-RU"/>
        </w:rPr>
        <w:t>Официальное издание районного Собрания депутатов и</w:t>
      </w:r>
    </w:p>
    <w:p w:rsidR="00B32402" w:rsidRDefault="00B32402" w:rsidP="00B32402">
      <w:pPr>
        <w:jc w:val="both"/>
        <w:rPr>
          <w:rFonts w:eastAsia="Times New Roman" w:cs="Times New Roman"/>
          <w:color w:val="303030"/>
          <w:sz w:val="28"/>
          <w:szCs w:val="28"/>
        </w:rPr>
      </w:pPr>
      <w:r>
        <w:rPr>
          <w:rFonts w:eastAsia="Times New Roman" w:cs="Times New Roman"/>
          <w:b/>
          <w:bCs/>
          <w:i/>
          <w:color w:val="000000"/>
          <w:kern w:val="1"/>
          <w:sz w:val="26"/>
          <w:szCs w:val="26"/>
          <w:lang w:eastAsia="ru-RU" w:bidi="ru-RU"/>
        </w:rPr>
        <w:t xml:space="preserve">                                администрации </w:t>
      </w:r>
      <w:proofErr w:type="spellStart"/>
      <w:r>
        <w:rPr>
          <w:rFonts w:cs="Tahoma"/>
          <w:b/>
          <w:bCs/>
          <w:i/>
          <w:color w:val="000000"/>
          <w:sz w:val="26"/>
          <w:szCs w:val="26"/>
          <w:lang w:eastAsia="ru-RU" w:bidi="ru-RU"/>
        </w:rPr>
        <w:t>Кадыйского</w:t>
      </w:r>
      <w:proofErr w:type="spellEnd"/>
      <w:r>
        <w:rPr>
          <w:rFonts w:cs="Tahoma"/>
          <w:b/>
          <w:bCs/>
          <w:i/>
          <w:color w:val="000000"/>
          <w:sz w:val="26"/>
          <w:szCs w:val="26"/>
          <w:lang w:eastAsia="ru-RU" w:bidi="ru-RU"/>
        </w:rPr>
        <w:t xml:space="preserve">   муниципального района</w:t>
      </w:r>
    </w:p>
    <w:p w:rsidR="00B32402" w:rsidRPr="00B32402" w:rsidRDefault="00B32402" w:rsidP="00B32402">
      <w:pPr>
        <w:jc w:val="center"/>
        <w:rPr>
          <w:rFonts w:eastAsia="Times New Roman" w:cs="Times New Roman"/>
          <w:color w:val="303030"/>
          <w:sz w:val="16"/>
          <w:szCs w:val="16"/>
        </w:rPr>
      </w:pPr>
    </w:p>
    <w:p w:rsidR="00B32402" w:rsidRPr="00DB5037" w:rsidRDefault="00CB0D5D" w:rsidP="00CB0D5D">
      <w:pPr>
        <w:keepNext/>
        <w:tabs>
          <w:tab w:val="left" w:pos="0"/>
        </w:tabs>
        <w:spacing w:before="240" w:after="60"/>
        <w:jc w:val="center"/>
        <w:rPr>
          <w:rFonts w:cs="Tahoma"/>
          <w:sz w:val="20"/>
          <w:szCs w:val="20"/>
        </w:rPr>
      </w:pPr>
      <w:r>
        <w:rPr>
          <w:rFonts w:cs="Tahoma"/>
          <w:sz w:val="20"/>
          <w:szCs w:val="20"/>
        </w:rPr>
        <w:t xml:space="preserve">                </w:t>
      </w:r>
      <w:r w:rsidR="00B32402" w:rsidRPr="00DB5037">
        <w:rPr>
          <w:rFonts w:cs="Tahoma"/>
          <w:sz w:val="20"/>
          <w:szCs w:val="20"/>
        </w:rPr>
        <w:t>РОССИЙСКАЯ ФЕДЕРАЦИЯ</w:t>
      </w:r>
    </w:p>
    <w:p w:rsidR="00B32402" w:rsidRPr="00DB5037" w:rsidRDefault="00B32402" w:rsidP="00B32402">
      <w:pPr>
        <w:jc w:val="center"/>
        <w:rPr>
          <w:rFonts w:cs="Tahoma"/>
          <w:sz w:val="20"/>
          <w:szCs w:val="20"/>
        </w:rPr>
      </w:pPr>
      <w:r w:rsidRPr="00DB5037">
        <w:rPr>
          <w:rFonts w:cs="Tahoma"/>
          <w:sz w:val="20"/>
          <w:szCs w:val="20"/>
        </w:rPr>
        <w:t xml:space="preserve">                    КОСТРОМСКАЯ ОБЛАСТЬ</w:t>
      </w:r>
    </w:p>
    <w:p w:rsidR="00B32402" w:rsidRPr="00DB5037" w:rsidRDefault="00B32402" w:rsidP="00B32402">
      <w:pPr>
        <w:jc w:val="both"/>
        <w:rPr>
          <w:rFonts w:cs="Tahoma"/>
          <w:sz w:val="20"/>
          <w:szCs w:val="20"/>
        </w:rPr>
      </w:pPr>
      <w:r w:rsidRPr="00DB5037">
        <w:rPr>
          <w:rFonts w:cs="Tahoma"/>
          <w:sz w:val="20"/>
          <w:szCs w:val="20"/>
        </w:rPr>
        <w:t xml:space="preserve">                                                АДМИНИСТРАЦИЯ  КАДЫЙСКОГО МУНИЦИПАЛЬНОГО РАЙОНА</w:t>
      </w:r>
    </w:p>
    <w:p w:rsidR="00B32402" w:rsidRPr="00CB0D5D" w:rsidRDefault="00B32402" w:rsidP="00B32402">
      <w:pPr>
        <w:jc w:val="center"/>
        <w:rPr>
          <w:rFonts w:cs="Tahoma"/>
          <w:sz w:val="12"/>
          <w:szCs w:val="12"/>
        </w:rPr>
      </w:pPr>
    </w:p>
    <w:p w:rsidR="00B32402" w:rsidRPr="00DB5037" w:rsidRDefault="00B32402" w:rsidP="00B32402">
      <w:pPr>
        <w:jc w:val="both"/>
        <w:rPr>
          <w:rFonts w:cs="Times New Roman"/>
          <w:sz w:val="20"/>
          <w:szCs w:val="20"/>
        </w:rPr>
      </w:pPr>
      <w:r w:rsidRPr="00DB5037">
        <w:rPr>
          <w:rFonts w:cs="Tahoma"/>
          <w:sz w:val="20"/>
          <w:szCs w:val="20"/>
        </w:rPr>
        <w:t xml:space="preserve">                                                                                               ПОСТАНОВЛЕНИЕ</w:t>
      </w:r>
    </w:p>
    <w:p w:rsidR="00B32402" w:rsidRPr="00DB5037" w:rsidRDefault="00B32402" w:rsidP="00B32402">
      <w:pPr>
        <w:rPr>
          <w:sz w:val="20"/>
          <w:szCs w:val="20"/>
          <w:u w:val="single"/>
        </w:rPr>
      </w:pPr>
      <w:r w:rsidRPr="00DB5037">
        <w:rPr>
          <w:sz w:val="20"/>
          <w:szCs w:val="20"/>
        </w:rPr>
        <w:t xml:space="preserve">« 10 » декабря  2015 г.                                                                                                                 </w:t>
      </w:r>
      <w:r w:rsidR="00DB5037">
        <w:rPr>
          <w:sz w:val="20"/>
          <w:szCs w:val="20"/>
        </w:rPr>
        <w:t xml:space="preserve">                                        </w:t>
      </w:r>
      <w:r w:rsidRPr="00DB5037">
        <w:rPr>
          <w:sz w:val="20"/>
          <w:szCs w:val="20"/>
        </w:rPr>
        <w:t>№ 302</w:t>
      </w:r>
    </w:p>
    <w:p w:rsidR="00B32402" w:rsidRPr="00CB0D5D" w:rsidRDefault="00B32402" w:rsidP="00B32402">
      <w:pPr>
        <w:rPr>
          <w:sz w:val="8"/>
          <w:szCs w:val="8"/>
        </w:rPr>
      </w:pPr>
    </w:p>
    <w:p w:rsidR="00B32402" w:rsidRPr="00DB5037" w:rsidRDefault="00B32402" w:rsidP="00B32402">
      <w:pPr>
        <w:ind w:right="5528"/>
        <w:jc w:val="both"/>
        <w:rPr>
          <w:sz w:val="20"/>
          <w:szCs w:val="20"/>
        </w:rPr>
      </w:pPr>
      <w:r w:rsidRPr="00DB5037">
        <w:rPr>
          <w:bCs/>
          <w:spacing w:val="-1"/>
          <w:sz w:val="20"/>
          <w:szCs w:val="20"/>
        </w:rPr>
        <w:t>Об утверждении плана</w:t>
      </w:r>
      <w:r w:rsidRPr="00DB5037">
        <w:rPr>
          <w:color w:val="000000"/>
          <w:sz w:val="20"/>
          <w:szCs w:val="20"/>
        </w:rPr>
        <w:t xml:space="preserve"> мероприятий по повышению рождаемости в </w:t>
      </w:r>
      <w:proofErr w:type="spellStart"/>
      <w:r w:rsidRPr="00DB5037">
        <w:rPr>
          <w:sz w:val="20"/>
          <w:szCs w:val="20"/>
        </w:rPr>
        <w:t>Кадыйском</w:t>
      </w:r>
      <w:proofErr w:type="spellEnd"/>
      <w:r w:rsidRPr="00DB5037">
        <w:rPr>
          <w:sz w:val="20"/>
          <w:szCs w:val="20"/>
        </w:rPr>
        <w:t xml:space="preserve"> муниципальном районе </w:t>
      </w:r>
      <w:r w:rsidRPr="00DB5037">
        <w:rPr>
          <w:color w:val="000000"/>
          <w:sz w:val="20"/>
          <w:szCs w:val="20"/>
        </w:rPr>
        <w:t>на период 2016-2018 годы.</w:t>
      </w:r>
    </w:p>
    <w:p w:rsidR="00B32402" w:rsidRPr="00E12835" w:rsidRDefault="00B32402" w:rsidP="00B32402">
      <w:pPr>
        <w:rPr>
          <w:sz w:val="8"/>
          <w:szCs w:val="8"/>
        </w:rPr>
      </w:pPr>
    </w:p>
    <w:p w:rsidR="00B32402" w:rsidRPr="00DB5037" w:rsidRDefault="00B32402" w:rsidP="00B32402">
      <w:pPr>
        <w:ind w:firstLine="708"/>
        <w:jc w:val="both"/>
        <w:rPr>
          <w:spacing w:val="-11"/>
          <w:sz w:val="20"/>
          <w:szCs w:val="20"/>
        </w:rPr>
      </w:pPr>
      <w:proofErr w:type="gramStart"/>
      <w:r w:rsidRPr="00DB5037">
        <w:rPr>
          <w:color w:val="000000"/>
          <w:sz w:val="20"/>
          <w:szCs w:val="20"/>
        </w:rPr>
        <w:t>Во исполнение Указов Президента Российской Федерации от 09 октября 2007 г. № 1351 «Об утверждении Концепции демографической политики Российской Федерации на период до 2025 года», от 07 мая 2012 г. № 598 «О совершенствовании государственной политики в сфере здравоохранения», от 07 мая 2012 г. № 606 «О мерах по реализации демографической политики Российской Федерации», в целях реализации распоряжения Правительства Российской Федерации от 10</w:t>
      </w:r>
      <w:proofErr w:type="gramEnd"/>
      <w:r w:rsidRPr="00DB5037">
        <w:rPr>
          <w:color w:val="000000"/>
          <w:sz w:val="20"/>
          <w:szCs w:val="20"/>
        </w:rPr>
        <w:t xml:space="preserve"> марта 2011 г. № 367-р,</w:t>
      </w:r>
      <w:r w:rsidRPr="00DB5037">
        <w:rPr>
          <w:spacing w:val="-11"/>
          <w:sz w:val="20"/>
          <w:szCs w:val="20"/>
        </w:rPr>
        <w:t xml:space="preserve"> </w:t>
      </w:r>
      <w:r w:rsidRPr="00DB5037">
        <w:rPr>
          <w:sz w:val="20"/>
          <w:szCs w:val="20"/>
        </w:rPr>
        <w:t xml:space="preserve">руководствуясь Уставом </w:t>
      </w:r>
      <w:proofErr w:type="spellStart"/>
      <w:r w:rsidRPr="00DB5037">
        <w:rPr>
          <w:sz w:val="20"/>
          <w:szCs w:val="20"/>
        </w:rPr>
        <w:t>Кадыйского</w:t>
      </w:r>
      <w:proofErr w:type="spellEnd"/>
      <w:r w:rsidRPr="00DB5037">
        <w:rPr>
          <w:sz w:val="20"/>
          <w:szCs w:val="20"/>
        </w:rPr>
        <w:t xml:space="preserve"> муниципального района,</w:t>
      </w:r>
    </w:p>
    <w:p w:rsidR="00B32402" w:rsidRPr="00CB0D5D" w:rsidRDefault="00B32402" w:rsidP="00B32402">
      <w:pPr>
        <w:jc w:val="both"/>
        <w:rPr>
          <w:sz w:val="8"/>
          <w:szCs w:val="8"/>
        </w:rPr>
      </w:pPr>
    </w:p>
    <w:p w:rsidR="00B32402" w:rsidRPr="00DB5037" w:rsidRDefault="00B32402" w:rsidP="00B32402">
      <w:pPr>
        <w:jc w:val="both"/>
        <w:rPr>
          <w:sz w:val="20"/>
          <w:szCs w:val="20"/>
        </w:rPr>
      </w:pPr>
      <w:r w:rsidRPr="00DB5037">
        <w:rPr>
          <w:sz w:val="20"/>
          <w:szCs w:val="20"/>
        </w:rPr>
        <w:t>постановляю:</w:t>
      </w:r>
    </w:p>
    <w:p w:rsidR="00B32402" w:rsidRPr="00CB0D5D" w:rsidRDefault="00B32402" w:rsidP="00B32402">
      <w:pPr>
        <w:jc w:val="both"/>
        <w:rPr>
          <w:sz w:val="8"/>
          <w:szCs w:val="8"/>
        </w:rPr>
      </w:pPr>
    </w:p>
    <w:p w:rsidR="00B32402" w:rsidRPr="00DB5037" w:rsidRDefault="00B32402" w:rsidP="00B32402">
      <w:pPr>
        <w:jc w:val="both"/>
        <w:rPr>
          <w:sz w:val="20"/>
          <w:szCs w:val="20"/>
        </w:rPr>
      </w:pPr>
      <w:r w:rsidRPr="00DB5037">
        <w:rPr>
          <w:sz w:val="20"/>
          <w:szCs w:val="20"/>
        </w:rPr>
        <w:t>1. Утвердить:</w:t>
      </w:r>
    </w:p>
    <w:p w:rsidR="00B32402" w:rsidRPr="00DB5037" w:rsidRDefault="00B32402" w:rsidP="00B32402">
      <w:pPr>
        <w:jc w:val="both"/>
        <w:rPr>
          <w:color w:val="000000"/>
          <w:sz w:val="20"/>
          <w:szCs w:val="20"/>
        </w:rPr>
      </w:pPr>
      <w:r w:rsidRPr="00DB5037">
        <w:rPr>
          <w:sz w:val="20"/>
          <w:szCs w:val="20"/>
        </w:rPr>
        <w:t xml:space="preserve">1.1. </w:t>
      </w:r>
      <w:r w:rsidRPr="00DB5037">
        <w:rPr>
          <w:color w:val="000000"/>
          <w:sz w:val="20"/>
          <w:szCs w:val="20"/>
        </w:rPr>
        <w:t xml:space="preserve">Показатели рождаемости в </w:t>
      </w:r>
      <w:proofErr w:type="spellStart"/>
      <w:r w:rsidRPr="00DB5037">
        <w:rPr>
          <w:color w:val="000000"/>
          <w:sz w:val="20"/>
          <w:szCs w:val="20"/>
        </w:rPr>
        <w:t>Кадыйском</w:t>
      </w:r>
      <w:proofErr w:type="spellEnd"/>
      <w:r w:rsidRPr="00DB5037">
        <w:rPr>
          <w:color w:val="000000"/>
          <w:sz w:val="20"/>
          <w:szCs w:val="20"/>
        </w:rPr>
        <w:t xml:space="preserve"> муниципальном районе на период 2016-2018 годы (Приложение № 1);</w:t>
      </w:r>
    </w:p>
    <w:p w:rsidR="00B32402" w:rsidRPr="00DB5037" w:rsidRDefault="00B32402" w:rsidP="00B32402">
      <w:pPr>
        <w:jc w:val="both"/>
        <w:rPr>
          <w:color w:val="000000"/>
          <w:sz w:val="20"/>
          <w:szCs w:val="20"/>
        </w:rPr>
      </w:pPr>
      <w:r w:rsidRPr="00DB5037">
        <w:rPr>
          <w:color w:val="000000"/>
          <w:sz w:val="20"/>
          <w:szCs w:val="20"/>
        </w:rPr>
        <w:t xml:space="preserve">1.2. </w:t>
      </w:r>
      <w:r w:rsidRPr="00DB5037">
        <w:rPr>
          <w:sz w:val="20"/>
          <w:szCs w:val="20"/>
        </w:rPr>
        <w:t>План</w:t>
      </w:r>
      <w:r w:rsidRPr="00DB5037">
        <w:rPr>
          <w:color w:val="000000"/>
          <w:sz w:val="20"/>
          <w:szCs w:val="20"/>
        </w:rPr>
        <w:t xml:space="preserve"> мероприятий по повышению рождаемости в </w:t>
      </w:r>
      <w:proofErr w:type="spellStart"/>
      <w:r w:rsidRPr="00DB5037">
        <w:rPr>
          <w:color w:val="000000"/>
          <w:sz w:val="20"/>
          <w:szCs w:val="20"/>
        </w:rPr>
        <w:t>Кадыйском</w:t>
      </w:r>
      <w:proofErr w:type="spellEnd"/>
      <w:r w:rsidRPr="00DB5037">
        <w:rPr>
          <w:color w:val="000000"/>
          <w:sz w:val="20"/>
          <w:szCs w:val="20"/>
        </w:rPr>
        <w:t xml:space="preserve"> муниципальном районе на период 2016-2018 годы (Приложение № 2).</w:t>
      </w:r>
    </w:p>
    <w:p w:rsidR="00B32402" w:rsidRPr="00CB0D5D" w:rsidRDefault="00B32402" w:rsidP="00B32402">
      <w:pPr>
        <w:jc w:val="both"/>
        <w:rPr>
          <w:sz w:val="8"/>
          <w:szCs w:val="8"/>
        </w:rPr>
      </w:pPr>
    </w:p>
    <w:p w:rsidR="00B32402" w:rsidRPr="00DB5037" w:rsidRDefault="00B32402" w:rsidP="00B32402">
      <w:pPr>
        <w:jc w:val="both"/>
        <w:rPr>
          <w:sz w:val="20"/>
          <w:szCs w:val="20"/>
        </w:rPr>
      </w:pPr>
      <w:r w:rsidRPr="00DB5037">
        <w:rPr>
          <w:sz w:val="20"/>
          <w:szCs w:val="20"/>
        </w:rPr>
        <w:t xml:space="preserve">2. </w:t>
      </w:r>
      <w:proofErr w:type="gramStart"/>
      <w:r w:rsidRPr="00DB5037">
        <w:rPr>
          <w:sz w:val="20"/>
          <w:szCs w:val="20"/>
        </w:rPr>
        <w:t>Контроль за</w:t>
      </w:r>
      <w:proofErr w:type="gramEnd"/>
      <w:r w:rsidRPr="00DB5037">
        <w:rPr>
          <w:sz w:val="20"/>
          <w:szCs w:val="20"/>
        </w:rPr>
        <w:t xml:space="preserve"> исполнением настоящего постановления возложить на заместителя главы администрации </w:t>
      </w:r>
      <w:proofErr w:type="spellStart"/>
      <w:r w:rsidRPr="00DB5037">
        <w:rPr>
          <w:sz w:val="20"/>
          <w:szCs w:val="20"/>
        </w:rPr>
        <w:t>Кадыйского</w:t>
      </w:r>
      <w:proofErr w:type="spellEnd"/>
      <w:r w:rsidRPr="00DB5037">
        <w:rPr>
          <w:sz w:val="20"/>
          <w:szCs w:val="20"/>
        </w:rPr>
        <w:t xml:space="preserve"> муниципального района по социально-экономическим вопросам Е.Ю. Большакова.</w:t>
      </w:r>
    </w:p>
    <w:p w:rsidR="00B32402" w:rsidRPr="00CB0D5D" w:rsidRDefault="00B32402" w:rsidP="00B32402">
      <w:pPr>
        <w:jc w:val="both"/>
        <w:rPr>
          <w:sz w:val="8"/>
          <w:szCs w:val="8"/>
        </w:rPr>
      </w:pPr>
    </w:p>
    <w:p w:rsidR="00B32402" w:rsidRPr="00DB5037" w:rsidRDefault="00B32402" w:rsidP="00B32402">
      <w:pPr>
        <w:jc w:val="both"/>
        <w:rPr>
          <w:sz w:val="20"/>
          <w:szCs w:val="20"/>
        </w:rPr>
      </w:pPr>
      <w:r w:rsidRPr="00DB5037">
        <w:rPr>
          <w:sz w:val="20"/>
          <w:szCs w:val="20"/>
        </w:rPr>
        <w:t>3. Настоящее постановление вступает в силу со дня его подписания.</w:t>
      </w:r>
    </w:p>
    <w:p w:rsidR="00B32402" w:rsidRPr="00DB5037" w:rsidRDefault="00B32402" w:rsidP="00B32402">
      <w:pPr>
        <w:jc w:val="both"/>
        <w:rPr>
          <w:sz w:val="20"/>
          <w:szCs w:val="20"/>
        </w:rPr>
      </w:pPr>
      <w:r w:rsidRPr="00DB5037">
        <w:rPr>
          <w:sz w:val="20"/>
          <w:szCs w:val="20"/>
        </w:rPr>
        <w:t>Глава администрации</w:t>
      </w:r>
    </w:p>
    <w:p w:rsidR="00B32402" w:rsidRPr="00DB5037" w:rsidRDefault="00B32402" w:rsidP="00B32402">
      <w:pPr>
        <w:contextualSpacing/>
        <w:jc w:val="both"/>
        <w:rPr>
          <w:sz w:val="20"/>
          <w:szCs w:val="20"/>
        </w:rPr>
      </w:pPr>
      <w:proofErr w:type="spellStart"/>
      <w:r w:rsidRPr="00DB5037">
        <w:rPr>
          <w:sz w:val="20"/>
          <w:szCs w:val="20"/>
        </w:rPr>
        <w:t>Кадыйского</w:t>
      </w:r>
      <w:proofErr w:type="spellEnd"/>
      <w:r w:rsidRPr="00DB5037">
        <w:rPr>
          <w:sz w:val="20"/>
          <w:szCs w:val="20"/>
        </w:rPr>
        <w:t xml:space="preserve"> муниципального района В.В.Зайцев</w:t>
      </w:r>
    </w:p>
    <w:p w:rsidR="00DB5037" w:rsidRPr="00DB5037" w:rsidRDefault="00DB5037" w:rsidP="00CB0D5D">
      <w:pPr>
        <w:contextualSpacing/>
        <w:rPr>
          <w:rFonts w:cs="Times New Roman"/>
          <w:sz w:val="20"/>
          <w:szCs w:val="20"/>
        </w:rPr>
      </w:pPr>
      <w:r w:rsidRPr="00DB5037">
        <w:rPr>
          <w:sz w:val="20"/>
          <w:szCs w:val="20"/>
        </w:rPr>
        <w:t xml:space="preserve">                                                                                                    </w:t>
      </w:r>
      <w:r w:rsidR="00CB0D5D">
        <w:rPr>
          <w:sz w:val="20"/>
          <w:szCs w:val="20"/>
        </w:rPr>
        <w:t xml:space="preserve">        </w:t>
      </w:r>
      <w:r>
        <w:rPr>
          <w:sz w:val="20"/>
          <w:szCs w:val="20"/>
        </w:rPr>
        <w:t xml:space="preserve"> </w:t>
      </w:r>
      <w:r w:rsidRPr="00DB5037">
        <w:rPr>
          <w:rFonts w:cs="Times New Roman"/>
          <w:sz w:val="20"/>
          <w:szCs w:val="20"/>
        </w:rPr>
        <w:t>Приложение № 1</w:t>
      </w:r>
    </w:p>
    <w:p w:rsidR="00DB5037" w:rsidRPr="00DB5037" w:rsidRDefault="00CB0D5D" w:rsidP="00CB0D5D">
      <w:pPr>
        <w:contextualSpacing/>
        <w:jc w:val="both"/>
        <w:rPr>
          <w:sz w:val="20"/>
          <w:szCs w:val="20"/>
        </w:rPr>
      </w:pPr>
      <w:r>
        <w:rPr>
          <w:sz w:val="20"/>
          <w:szCs w:val="20"/>
        </w:rPr>
        <w:t xml:space="preserve">                                                                                                             </w:t>
      </w:r>
      <w:r w:rsidR="00DB5037" w:rsidRPr="00DB5037">
        <w:rPr>
          <w:rFonts w:cs="Times New Roman"/>
          <w:sz w:val="20"/>
          <w:szCs w:val="20"/>
        </w:rPr>
        <w:t xml:space="preserve">к постановлению администрации </w:t>
      </w:r>
      <w:proofErr w:type="spellStart"/>
      <w:r w:rsidR="00DB5037" w:rsidRPr="00DB5037">
        <w:rPr>
          <w:rFonts w:cs="Times New Roman"/>
          <w:sz w:val="20"/>
          <w:szCs w:val="20"/>
        </w:rPr>
        <w:t>Кадыйского</w:t>
      </w:r>
      <w:proofErr w:type="spellEnd"/>
      <w:r w:rsidR="00DB5037" w:rsidRPr="00DB5037">
        <w:rPr>
          <w:rFonts w:cs="Times New Roman"/>
          <w:sz w:val="20"/>
          <w:szCs w:val="20"/>
        </w:rPr>
        <w:t xml:space="preserve"> </w:t>
      </w:r>
    </w:p>
    <w:p w:rsidR="00DB5037" w:rsidRPr="00CB0D5D" w:rsidRDefault="00DB5037" w:rsidP="00CB0D5D">
      <w:pPr>
        <w:contextualSpacing/>
        <w:jc w:val="both"/>
        <w:rPr>
          <w:rFonts w:cs="Times New Roman"/>
          <w:sz w:val="20"/>
          <w:szCs w:val="20"/>
        </w:rPr>
      </w:pPr>
      <w:r w:rsidRPr="00DB5037">
        <w:rPr>
          <w:sz w:val="20"/>
          <w:szCs w:val="20"/>
        </w:rPr>
        <w:t xml:space="preserve">                                                                                               </w:t>
      </w:r>
      <w:r w:rsidR="00CB0D5D">
        <w:rPr>
          <w:sz w:val="20"/>
          <w:szCs w:val="20"/>
        </w:rPr>
        <w:t xml:space="preserve">            </w:t>
      </w:r>
      <w:r>
        <w:rPr>
          <w:sz w:val="20"/>
          <w:szCs w:val="20"/>
        </w:rPr>
        <w:t xml:space="preserve"> </w:t>
      </w:r>
      <w:r w:rsidRPr="00DB5037">
        <w:rPr>
          <w:sz w:val="20"/>
          <w:szCs w:val="20"/>
        </w:rPr>
        <w:t xml:space="preserve"> </w:t>
      </w:r>
      <w:r w:rsidRPr="00DB5037">
        <w:rPr>
          <w:rFonts w:cs="Times New Roman"/>
          <w:sz w:val="20"/>
          <w:szCs w:val="20"/>
        </w:rPr>
        <w:t>муниципального района</w:t>
      </w:r>
      <w:r w:rsidR="00CB0D5D">
        <w:rPr>
          <w:rFonts w:cs="Times New Roman"/>
          <w:sz w:val="20"/>
          <w:szCs w:val="20"/>
        </w:rPr>
        <w:t xml:space="preserve"> </w:t>
      </w:r>
      <w:r w:rsidRPr="00DB5037">
        <w:rPr>
          <w:rFonts w:cs="Times New Roman"/>
          <w:sz w:val="20"/>
          <w:szCs w:val="20"/>
        </w:rPr>
        <w:t>от « 10» декабря 2015 г. № 302</w:t>
      </w:r>
    </w:p>
    <w:p w:rsidR="00DB5037" w:rsidRPr="00DB5037" w:rsidRDefault="00DB5037" w:rsidP="00CB0D5D">
      <w:pPr>
        <w:ind w:left="5387"/>
        <w:contextualSpacing/>
        <w:jc w:val="both"/>
        <w:rPr>
          <w:rFonts w:cs="Times New Roman"/>
          <w:sz w:val="8"/>
          <w:szCs w:val="8"/>
          <w:u w:val="single"/>
        </w:rPr>
      </w:pPr>
    </w:p>
    <w:p w:rsidR="00DB5037" w:rsidRPr="00CB0D5D" w:rsidRDefault="00DB5037" w:rsidP="00CB0D5D">
      <w:pPr>
        <w:ind w:left="5387"/>
        <w:jc w:val="both"/>
        <w:rPr>
          <w:rFonts w:cs="Times New Roman"/>
          <w:sz w:val="12"/>
          <w:szCs w:val="12"/>
          <w:u w:val="single"/>
        </w:rPr>
      </w:pPr>
    </w:p>
    <w:p w:rsidR="00DB5037" w:rsidRPr="00DB5037" w:rsidRDefault="00DB5037" w:rsidP="00DB5037">
      <w:pPr>
        <w:rPr>
          <w:rFonts w:cs="Times New Roman"/>
          <w:sz w:val="20"/>
          <w:szCs w:val="20"/>
        </w:rPr>
      </w:pPr>
      <w:r w:rsidRPr="00DB5037">
        <w:rPr>
          <w:sz w:val="20"/>
          <w:szCs w:val="20"/>
        </w:rPr>
        <w:t xml:space="preserve">                                                                                          </w:t>
      </w:r>
      <w:r w:rsidRPr="00DB5037">
        <w:rPr>
          <w:rFonts w:cs="Times New Roman"/>
          <w:sz w:val="20"/>
          <w:szCs w:val="20"/>
        </w:rPr>
        <w:t>Показатели рождаемости</w:t>
      </w:r>
    </w:p>
    <w:p w:rsidR="00DB5037" w:rsidRPr="00DB5037" w:rsidRDefault="00DB5037" w:rsidP="00DB5037">
      <w:pPr>
        <w:rPr>
          <w:rFonts w:cs="Times New Roman"/>
          <w:sz w:val="20"/>
          <w:szCs w:val="20"/>
        </w:rPr>
      </w:pPr>
      <w:r w:rsidRPr="00DB5037">
        <w:rPr>
          <w:sz w:val="20"/>
          <w:szCs w:val="20"/>
        </w:rPr>
        <w:t xml:space="preserve">                                                             </w:t>
      </w:r>
      <w:r w:rsidRPr="00DB5037">
        <w:rPr>
          <w:rFonts w:cs="Times New Roman"/>
          <w:sz w:val="20"/>
          <w:szCs w:val="20"/>
        </w:rPr>
        <w:t xml:space="preserve">в </w:t>
      </w:r>
      <w:proofErr w:type="spellStart"/>
      <w:r w:rsidRPr="00DB5037">
        <w:rPr>
          <w:rFonts w:cs="Times New Roman"/>
          <w:sz w:val="20"/>
          <w:szCs w:val="20"/>
        </w:rPr>
        <w:t>Кадыйском</w:t>
      </w:r>
      <w:proofErr w:type="spellEnd"/>
      <w:r w:rsidRPr="00DB5037">
        <w:rPr>
          <w:rFonts w:cs="Times New Roman"/>
          <w:sz w:val="20"/>
          <w:szCs w:val="20"/>
        </w:rPr>
        <w:t xml:space="preserve"> муниципальном районе на 2016-2018 годы</w:t>
      </w:r>
    </w:p>
    <w:p w:rsidR="00DB5037" w:rsidRPr="00CB0D5D" w:rsidRDefault="00DB5037" w:rsidP="00DB5037">
      <w:pPr>
        <w:rPr>
          <w:rFonts w:cs="Times New Roman"/>
          <w:b/>
          <w:sz w:val="4"/>
          <w:szCs w:val="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0"/>
        <w:gridCol w:w="1918"/>
        <w:gridCol w:w="1850"/>
        <w:gridCol w:w="1843"/>
        <w:gridCol w:w="2104"/>
      </w:tblGrid>
      <w:tr w:rsidR="00DB5037" w:rsidRPr="007649D1" w:rsidTr="00DB5037">
        <w:trPr>
          <w:trHeight w:val="226"/>
        </w:trPr>
        <w:tc>
          <w:tcPr>
            <w:tcW w:w="2010" w:type="dxa"/>
            <w:vMerge w:val="restart"/>
            <w:vAlign w:val="center"/>
          </w:tcPr>
          <w:p w:rsidR="00DB5037" w:rsidRPr="007649D1" w:rsidRDefault="00DB5037" w:rsidP="00FC0393">
            <w:pPr>
              <w:jc w:val="center"/>
              <w:rPr>
                <w:rFonts w:cs="Times New Roman"/>
                <w:i/>
                <w:sz w:val="20"/>
                <w:szCs w:val="20"/>
              </w:rPr>
            </w:pPr>
            <w:r w:rsidRPr="007649D1">
              <w:rPr>
                <w:rFonts w:cs="Times New Roman"/>
                <w:i/>
                <w:sz w:val="20"/>
                <w:szCs w:val="20"/>
              </w:rPr>
              <w:t>Показатель</w:t>
            </w:r>
          </w:p>
        </w:tc>
        <w:tc>
          <w:tcPr>
            <w:tcW w:w="1918" w:type="dxa"/>
            <w:vMerge w:val="restart"/>
            <w:vAlign w:val="center"/>
          </w:tcPr>
          <w:p w:rsidR="00DB5037" w:rsidRPr="007649D1" w:rsidRDefault="00DB5037" w:rsidP="00FC0393">
            <w:pPr>
              <w:jc w:val="center"/>
              <w:rPr>
                <w:rFonts w:cs="Times New Roman"/>
                <w:i/>
                <w:sz w:val="20"/>
                <w:szCs w:val="20"/>
              </w:rPr>
            </w:pPr>
          </w:p>
          <w:p w:rsidR="00DB5037" w:rsidRPr="007649D1" w:rsidRDefault="00DB5037" w:rsidP="00FC0393">
            <w:pPr>
              <w:jc w:val="center"/>
              <w:rPr>
                <w:rFonts w:cs="Times New Roman"/>
                <w:i/>
                <w:sz w:val="20"/>
                <w:szCs w:val="20"/>
              </w:rPr>
            </w:pPr>
            <w:r w:rsidRPr="007649D1">
              <w:rPr>
                <w:rFonts w:cs="Times New Roman"/>
                <w:i/>
                <w:sz w:val="20"/>
                <w:szCs w:val="20"/>
              </w:rPr>
              <w:t>Единица измерения</w:t>
            </w:r>
          </w:p>
        </w:tc>
        <w:tc>
          <w:tcPr>
            <w:tcW w:w="5797" w:type="dxa"/>
            <w:gridSpan w:val="3"/>
            <w:vAlign w:val="center"/>
          </w:tcPr>
          <w:p w:rsidR="00DB5037" w:rsidRPr="007649D1" w:rsidRDefault="00DB5037" w:rsidP="00FC0393">
            <w:pPr>
              <w:jc w:val="center"/>
              <w:rPr>
                <w:rFonts w:cs="Times New Roman"/>
                <w:sz w:val="20"/>
                <w:szCs w:val="20"/>
              </w:rPr>
            </w:pPr>
            <w:r w:rsidRPr="007649D1">
              <w:rPr>
                <w:rFonts w:cs="Times New Roman"/>
                <w:sz w:val="20"/>
                <w:szCs w:val="20"/>
              </w:rPr>
              <w:t>Годы</w:t>
            </w:r>
          </w:p>
        </w:tc>
      </w:tr>
      <w:tr w:rsidR="00DB5037" w:rsidRPr="007649D1" w:rsidTr="00DB5037">
        <w:trPr>
          <w:trHeight w:val="149"/>
        </w:trPr>
        <w:tc>
          <w:tcPr>
            <w:tcW w:w="2010" w:type="dxa"/>
            <w:vMerge/>
            <w:vAlign w:val="center"/>
          </w:tcPr>
          <w:p w:rsidR="00DB5037" w:rsidRPr="007649D1" w:rsidRDefault="00DB5037" w:rsidP="00FC0393">
            <w:pPr>
              <w:jc w:val="center"/>
              <w:rPr>
                <w:rFonts w:cs="Times New Roman"/>
                <w:i/>
                <w:sz w:val="20"/>
                <w:szCs w:val="20"/>
              </w:rPr>
            </w:pPr>
          </w:p>
        </w:tc>
        <w:tc>
          <w:tcPr>
            <w:tcW w:w="1918" w:type="dxa"/>
            <w:vMerge/>
            <w:vAlign w:val="center"/>
          </w:tcPr>
          <w:p w:rsidR="00DB5037" w:rsidRPr="007649D1" w:rsidRDefault="00DB5037" w:rsidP="00FC0393">
            <w:pPr>
              <w:jc w:val="center"/>
              <w:rPr>
                <w:rFonts w:cs="Times New Roman"/>
                <w:i/>
                <w:sz w:val="20"/>
                <w:szCs w:val="20"/>
              </w:rPr>
            </w:pPr>
          </w:p>
        </w:tc>
        <w:tc>
          <w:tcPr>
            <w:tcW w:w="1850" w:type="dxa"/>
            <w:vAlign w:val="center"/>
          </w:tcPr>
          <w:p w:rsidR="00DB5037" w:rsidRPr="007649D1" w:rsidRDefault="00DB5037" w:rsidP="00FC0393">
            <w:pPr>
              <w:jc w:val="center"/>
              <w:rPr>
                <w:rFonts w:cs="Times New Roman"/>
                <w:i/>
                <w:sz w:val="20"/>
                <w:szCs w:val="20"/>
              </w:rPr>
            </w:pPr>
            <w:r w:rsidRPr="007649D1">
              <w:rPr>
                <w:rFonts w:cs="Times New Roman"/>
                <w:i/>
                <w:sz w:val="20"/>
                <w:szCs w:val="20"/>
              </w:rPr>
              <w:t>2016 г.</w:t>
            </w:r>
          </w:p>
          <w:p w:rsidR="00DB5037" w:rsidRPr="007649D1" w:rsidRDefault="00DB5037" w:rsidP="00FC0393">
            <w:pPr>
              <w:jc w:val="center"/>
              <w:rPr>
                <w:rFonts w:cs="Times New Roman"/>
                <w:i/>
                <w:sz w:val="20"/>
                <w:szCs w:val="20"/>
              </w:rPr>
            </w:pPr>
            <w:r w:rsidRPr="007649D1">
              <w:rPr>
                <w:rFonts w:cs="Times New Roman"/>
                <w:i/>
                <w:sz w:val="20"/>
                <w:szCs w:val="20"/>
              </w:rPr>
              <w:t>план</w:t>
            </w:r>
          </w:p>
        </w:tc>
        <w:tc>
          <w:tcPr>
            <w:tcW w:w="1843" w:type="dxa"/>
            <w:vAlign w:val="center"/>
          </w:tcPr>
          <w:p w:rsidR="00DB5037" w:rsidRPr="007649D1" w:rsidRDefault="00DB5037" w:rsidP="00FC0393">
            <w:pPr>
              <w:jc w:val="center"/>
              <w:rPr>
                <w:rFonts w:cs="Times New Roman"/>
                <w:i/>
                <w:sz w:val="20"/>
                <w:szCs w:val="20"/>
              </w:rPr>
            </w:pPr>
            <w:r w:rsidRPr="007649D1">
              <w:rPr>
                <w:rFonts w:cs="Times New Roman"/>
                <w:i/>
                <w:sz w:val="20"/>
                <w:szCs w:val="20"/>
              </w:rPr>
              <w:t>2017 г.</w:t>
            </w:r>
          </w:p>
          <w:p w:rsidR="00DB5037" w:rsidRPr="007649D1" w:rsidRDefault="00DB5037" w:rsidP="00FC0393">
            <w:pPr>
              <w:jc w:val="center"/>
              <w:rPr>
                <w:rFonts w:cs="Times New Roman"/>
                <w:i/>
                <w:sz w:val="20"/>
                <w:szCs w:val="20"/>
              </w:rPr>
            </w:pPr>
            <w:r w:rsidRPr="007649D1">
              <w:rPr>
                <w:rFonts w:cs="Times New Roman"/>
                <w:i/>
                <w:sz w:val="20"/>
                <w:szCs w:val="20"/>
              </w:rPr>
              <w:t>план</w:t>
            </w:r>
          </w:p>
        </w:tc>
        <w:tc>
          <w:tcPr>
            <w:tcW w:w="2104" w:type="dxa"/>
            <w:vAlign w:val="center"/>
          </w:tcPr>
          <w:p w:rsidR="00DB5037" w:rsidRPr="007649D1" w:rsidRDefault="00DB5037" w:rsidP="00FC0393">
            <w:pPr>
              <w:jc w:val="center"/>
              <w:rPr>
                <w:rFonts w:cs="Times New Roman"/>
                <w:i/>
                <w:sz w:val="20"/>
                <w:szCs w:val="20"/>
              </w:rPr>
            </w:pPr>
            <w:r w:rsidRPr="007649D1">
              <w:rPr>
                <w:rFonts w:cs="Times New Roman"/>
                <w:i/>
                <w:sz w:val="20"/>
                <w:szCs w:val="20"/>
              </w:rPr>
              <w:t>2018 г.</w:t>
            </w:r>
          </w:p>
          <w:p w:rsidR="00DB5037" w:rsidRPr="007649D1" w:rsidRDefault="00DB5037" w:rsidP="00FC0393">
            <w:pPr>
              <w:jc w:val="center"/>
              <w:rPr>
                <w:rFonts w:cs="Times New Roman"/>
                <w:i/>
                <w:sz w:val="20"/>
                <w:szCs w:val="20"/>
              </w:rPr>
            </w:pPr>
            <w:r w:rsidRPr="007649D1">
              <w:rPr>
                <w:rFonts w:cs="Times New Roman"/>
                <w:i/>
                <w:sz w:val="20"/>
                <w:szCs w:val="20"/>
              </w:rPr>
              <w:t>план</w:t>
            </w:r>
          </w:p>
        </w:tc>
      </w:tr>
      <w:tr w:rsidR="00DB5037" w:rsidRPr="007649D1" w:rsidTr="00DB5037">
        <w:trPr>
          <w:trHeight w:val="226"/>
        </w:trPr>
        <w:tc>
          <w:tcPr>
            <w:tcW w:w="2010" w:type="dxa"/>
          </w:tcPr>
          <w:p w:rsidR="00DB5037" w:rsidRPr="007649D1" w:rsidRDefault="00DB5037" w:rsidP="00FC0393">
            <w:pPr>
              <w:jc w:val="center"/>
              <w:rPr>
                <w:rFonts w:cs="Times New Roman"/>
                <w:i/>
                <w:sz w:val="20"/>
                <w:szCs w:val="20"/>
              </w:rPr>
            </w:pPr>
            <w:r w:rsidRPr="007649D1">
              <w:rPr>
                <w:rFonts w:cs="Times New Roman"/>
                <w:i/>
                <w:sz w:val="20"/>
                <w:szCs w:val="20"/>
              </w:rPr>
              <w:t>1</w:t>
            </w:r>
          </w:p>
        </w:tc>
        <w:tc>
          <w:tcPr>
            <w:tcW w:w="1918" w:type="dxa"/>
          </w:tcPr>
          <w:p w:rsidR="00DB5037" w:rsidRPr="007649D1" w:rsidRDefault="00DB5037" w:rsidP="00FC0393">
            <w:pPr>
              <w:jc w:val="center"/>
              <w:rPr>
                <w:rFonts w:cs="Times New Roman"/>
                <w:i/>
                <w:sz w:val="20"/>
                <w:szCs w:val="20"/>
              </w:rPr>
            </w:pPr>
            <w:r w:rsidRPr="007649D1">
              <w:rPr>
                <w:rFonts w:cs="Times New Roman"/>
                <w:i/>
                <w:sz w:val="20"/>
                <w:szCs w:val="20"/>
              </w:rPr>
              <w:t>2</w:t>
            </w:r>
          </w:p>
        </w:tc>
        <w:tc>
          <w:tcPr>
            <w:tcW w:w="1850" w:type="dxa"/>
          </w:tcPr>
          <w:p w:rsidR="00DB5037" w:rsidRPr="007649D1" w:rsidRDefault="00DB5037" w:rsidP="00FC0393">
            <w:pPr>
              <w:jc w:val="center"/>
              <w:rPr>
                <w:rFonts w:cs="Times New Roman"/>
                <w:i/>
                <w:sz w:val="20"/>
                <w:szCs w:val="20"/>
              </w:rPr>
            </w:pPr>
            <w:r w:rsidRPr="007649D1">
              <w:rPr>
                <w:rFonts w:cs="Times New Roman"/>
                <w:i/>
                <w:sz w:val="20"/>
                <w:szCs w:val="20"/>
              </w:rPr>
              <w:t>3</w:t>
            </w:r>
          </w:p>
        </w:tc>
        <w:tc>
          <w:tcPr>
            <w:tcW w:w="1843" w:type="dxa"/>
          </w:tcPr>
          <w:p w:rsidR="00DB5037" w:rsidRPr="007649D1" w:rsidRDefault="00DB5037" w:rsidP="00FC0393">
            <w:pPr>
              <w:jc w:val="center"/>
              <w:rPr>
                <w:rFonts w:cs="Times New Roman"/>
                <w:i/>
                <w:sz w:val="20"/>
                <w:szCs w:val="20"/>
              </w:rPr>
            </w:pPr>
            <w:r w:rsidRPr="007649D1">
              <w:rPr>
                <w:rFonts w:cs="Times New Roman"/>
                <w:i/>
                <w:sz w:val="20"/>
                <w:szCs w:val="20"/>
              </w:rPr>
              <w:t>4</w:t>
            </w:r>
          </w:p>
        </w:tc>
        <w:tc>
          <w:tcPr>
            <w:tcW w:w="2104" w:type="dxa"/>
          </w:tcPr>
          <w:p w:rsidR="00DB5037" w:rsidRPr="007649D1" w:rsidRDefault="00DB5037" w:rsidP="00FC0393">
            <w:pPr>
              <w:jc w:val="center"/>
              <w:rPr>
                <w:rFonts w:cs="Times New Roman"/>
                <w:i/>
                <w:sz w:val="20"/>
                <w:szCs w:val="20"/>
              </w:rPr>
            </w:pPr>
            <w:r w:rsidRPr="007649D1">
              <w:rPr>
                <w:rFonts w:cs="Times New Roman"/>
                <w:i/>
                <w:sz w:val="20"/>
                <w:szCs w:val="20"/>
              </w:rPr>
              <w:t>5</w:t>
            </w:r>
          </w:p>
        </w:tc>
      </w:tr>
      <w:tr w:rsidR="00DB5037" w:rsidRPr="007649D1" w:rsidTr="00DB5037">
        <w:trPr>
          <w:trHeight w:val="701"/>
        </w:trPr>
        <w:tc>
          <w:tcPr>
            <w:tcW w:w="2010" w:type="dxa"/>
          </w:tcPr>
          <w:p w:rsidR="00DB5037" w:rsidRPr="007649D1" w:rsidRDefault="00DB5037" w:rsidP="00FC0393">
            <w:pPr>
              <w:rPr>
                <w:rFonts w:cs="Times New Roman"/>
                <w:b/>
                <w:sz w:val="20"/>
                <w:szCs w:val="20"/>
              </w:rPr>
            </w:pPr>
            <w:r w:rsidRPr="007649D1">
              <w:rPr>
                <w:rFonts w:cs="Times New Roman"/>
                <w:b/>
                <w:sz w:val="20"/>
                <w:szCs w:val="20"/>
              </w:rPr>
              <w:t>Суммарный коэффициент рождаемости</w:t>
            </w:r>
          </w:p>
        </w:tc>
        <w:tc>
          <w:tcPr>
            <w:tcW w:w="1918" w:type="dxa"/>
          </w:tcPr>
          <w:p w:rsidR="00DB5037" w:rsidRPr="007649D1" w:rsidRDefault="00DB5037" w:rsidP="00FC0393">
            <w:pPr>
              <w:jc w:val="center"/>
              <w:rPr>
                <w:rFonts w:cs="Times New Roman"/>
                <w:b/>
                <w:sz w:val="20"/>
                <w:szCs w:val="20"/>
              </w:rPr>
            </w:pPr>
            <w:r w:rsidRPr="007649D1">
              <w:rPr>
                <w:rFonts w:cs="Times New Roman"/>
                <w:b/>
                <w:sz w:val="20"/>
                <w:szCs w:val="20"/>
              </w:rPr>
              <w:t>Среднее число детей, рожденных одной женщиной</w:t>
            </w:r>
          </w:p>
        </w:tc>
        <w:tc>
          <w:tcPr>
            <w:tcW w:w="1850" w:type="dxa"/>
          </w:tcPr>
          <w:p w:rsidR="00DB5037" w:rsidRPr="007649D1" w:rsidRDefault="00DB5037" w:rsidP="00FC0393">
            <w:pPr>
              <w:jc w:val="center"/>
              <w:rPr>
                <w:rFonts w:cs="Times New Roman"/>
                <w:b/>
                <w:sz w:val="20"/>
                <w:szCs w:val="20"/>
              </w:rPr>
            </w:pPr>
            <w:r w:rsidRPr="007649D1">
              <w:rPr>
                <w:rFonts w:cs="Times New Roman"/>
                <w:b/>
                <w:sz w:val="20"/>
                <w:szCs w:val="20"/>
              </w:rPr>
              <w:t>1,86</w:t>
            </w:r>
          </w:p>
        </w:tc>
        <w:tc>
          <w:tcPr>
            <w:tcW w:w="1843" w:type="dxa"/>
          </w:tcPr>
          <w:p w:rsidR="00DB5037" w:rsidRPr="007649D1" w:rsidRDefault="00DB5037" w:rsidP="00FC0393">
            <w:pPr>
              <w:jc w:val="center"/>
              <w:rPr>
                <w:rFonts w:cs="Times New Roman"/>
                <w:b/>
                <w:sz w:val="20"/>
                <w:szCs w:val="20"/>
              </w:rPr>
            </w:pPr>
            <w:r w:rsidRPr="007649D1">
              <w:rPr>
                <w:rFonts w:cs="Times New Roman"/>
                <w:b/>
                <w:sz w:val="20"/>
                <w:szCs w:val="20"/>
              </w:rPr>
              <w:t>1,87</w:t>
            </w:r>
          </w:p>
        </w:tc>
        <w:tc>
          <w:tcPr>
            <w:tcW w:w="2104" w:type="dxa"/>
          </w:tcPr>
          <w:p w:rsidR="00DB5037" w:rsidRPr="007649D1" w:rsidRDefault="00DB5037" w:rsidP="00FC0393">
            <w:pPr>
              <w:jc w:val="center"/>
              <w:rPr>
                <w:rFonts w:cs="Times New Roman"/>
                <w:b/>
                <w:sz w:val="20"/>
                <w:szCs w:val="20"/>
              </w:rPr>
            </w:pPr>
            <w:r w:rsidRPr="007649D1">
              <w:rPr>
                <w:rFonts w:cs="Times New Roman"/>
                <w:b/>
                <w:sz w:val="20"/>
                <w:szCs w:val="20"/>
              </w:rPr>
              <w:t>1,87</w:t>
            </w:r>
          </w:p>
        </w:tc>
      </w:tr>
      <w:tr w:rsidR="00DB5037" w:rsidRPr="007649D1" w:rsidTr="00DB5037">
        <w:trPr>
          <w:trHeight w:val="452"/>
        </w:trPr>
        <w:tc>
          <w:tcPr>
            <w:tcW w:w="2010" w:type="dxa"/>
          </w:tcPr>
          <w:p w:rsidR="00DB5037" w:rsidRPr="007649D1" w:rsidRDefault="00DB5037" w:rsidP="00FC0393">
            <w:pPr>
              <w:rPr>
                <w:rFonts w:cs="Times New Roman"/>
                <w:b/>
                <w:sz w:val="20"/>
                <w:szCs w:val="20"/>
              </w:rPr>
            </w:pPr>
            <w:r w:rsidRPr="007649D1">
              <w:rPr>
                <w:rFonts w:cs="Times New Roman"/>
                <w:b/>
                <w:sz w:val="20"/>
                <w:szCs w:val="20"/>
              </w:rPr>
              <w:t>Общий коэффициент рождаемости</w:t>
            </w:r>
          </w:p>
        </w:tc>
        <w:tc>
          <w:tcPr>
            <w:tcW w:w="1918" w:type="dxa"/>
          </w:tcPr>
          <w:p w:rsidR="00DB5037" w:rsidRPr="007649D1" w:rsidRDefault="00DB5037" w:rsidP="00FC0393">
            <w:pPr>
              <w:jc w:val="center"/>
              <w:rPr>
                <w:rFonts w:cs="Times New Roman"/>
                <w:b/>
                <w:sz w:val="20"/>
                <w:szCs w:val="20"/>
              </w:rPr>
            </w:pPr>
            <w:r w:rsidRPr="007649D1">
              <w:rPr>
                <w:rFonts w:cs="Times New Roman"/>
                <w:b/>
                <w:sz w:val="20"/>
                <w:szCs w:val="20"/>
              </w:rPr>
              <w:t>на 1000 человек населения</w:t>
            </w:r>
          </w:p>
        </w:tc>
        <w:tc>
          <w:tcPr>
            <w:tcW w:w="1850" w:type="dxa"/>
          </w:tcPr>
          <w:p w:rsidR="00DB5037" w:rsidRPr="007649D1" w:rsidRDefault="00DB5037" w:rsidP="00FC0393">
            <w:pPr>
              <w:jc w:val="center"/>
              <w:rPr>
                <w:rFonts w:cs="Times New Roman"/>
                <w:b/>
                <w:sz w:val="20"/>
                <w:szCs w:val="20"/>
              </w:rPr>
            </w:pPr>
            <w:r w:rsidRPr="007649D1">
              <w:rPr>
                <w:rFonts w:cs="Times New Roman"/>
                <w:b/>
                <w:sz w:val="20"/>
                <w:szCs w:val="20"/>
              </w:rPr>
              <w:t>12,75</w:t>
            </w:r>
          </w:p>
        </w:tc>
        <w:tc>
          <w:tcPr>
            <w:tcW w:w="1843" w:type="dxa"/>
          </w:tcPr>
          <w:p w:rsidR="00DB5037" w:rsidRPr="007649D1" w:rsidRDefault="00DB5037" w:rsidP="00FC0393">
            <w:pPr>
              <w:jc w:val="center"/>
              <w:rPr>
                <w:rFonts w:cs="Times New Roman"/>
                <w:b/>
                <w:sz w:val="20"/>
                <w:szCs w:val="20"/>
              </w:rPr>
            </w:pPr>
            <w:r w:rsidRPr="007649D1">
              <w:rPr>
                <w:rFonts w:cs="Times New Roman"/>
                <w:b/>
                <w:sz w:val="20"/>
                <w:szCs w:val="20"/>
              </w:rPr>
              <w:t>12,75</w:t>
            </w:r>
          </w:p>
        </w:tc>
        <w:tc>
          <w:tcPr>
            <w:tcW w:w="2104" w:type="dxa"/>
          </w:tcPr>
          <w:p w:rsidR="00DB5037" w:rsidRPr="007649D1" w:rsidRDefault="00DB5037" w:rsidP="00FC0393">
            <w:pPr>
              <w:jc w:val="center"/>
              <w:rPr>
                <w:rFonts w:cs="Times New Roman"/>
                <w:b/>
                <w:sz w:val="20"/>
                <w:szCs w:val="20"/>
              </w:rPr>
            </w:pPr>
            <w:r w:rsidRPr="007649D1">
              <w:rPr>
                <w:rFonts w:cs="Times New Roman"/>
                <w:b/>
                <w:sz w:val="20"/>
                <w:szCs w:val="20"/>
              </w:rPr>
              <w:t>12,75</w:t>
            </w:r>
          </w:p>
        </w:tc>
      </w:tr>
      <w:tr w:rsidR="00DB5037" w:rsidRPr="007649D1" w:rsidTr="00DB5037">
        <w:trPr>
          <w:trHeight w:val="701"/>
        </w:trPr>
        <w:tc>
          <w:tcPr>
            <w:tcW w:w="2010" w:type="dxa"/>
          </w:tcPr>
          <w:p w:rsidR="00DB5037" w:rsidRPr="007649D1" w:rsidRDefault="00DB5037" w:rsidP="00FC0393">
            <w:pPr>
              <w:rPr>
                <w:rFonts w:cs="Times New Roman"/>
                <w:b/>
                <w:sz w:val="20"/>
                <w:szCs w:val="20"/>
              </w:rPr>
            </w:pPr>
            <w:r w:rsidRPr="007649D1">
              <w:rPr>
                <w:rFonts w:cs="Times New Roman"/>
                <w:b/>
                <w:sz w:val="20"/>
                <w:szCs w:val="20"/>
              </w:rPr>
              <w:t xml:space="preserve">Прогнозная численность </w:t>
            </w:r>
            <w:proofErr w:type="gramStart"/>
            <w:r w:rsidRPr="007649D1">
              <w:rPr>
                <w:rFonts w:cs="Times New Roman"/>
                <w:b/>
                <w:sz w:val="20"/>
                <w:szCs w:val="20"/>
              </w:rPr>
              <w:t>родившихся</w:t>
            </w:r>
            <w:proofErr w:type="gramEnd"/>
            <w:r w:rsidRPr="007649D1">
              <w:rPr>
                <w:rFonts w:cs="Times New Roman"/>
                <w:b/>
                <w:sz w:val="20"/>
                <w:szCs w:val="20"/>
              </w:rPr>
              <w:t xml:space="preserve"> по данным высокого варианта прогноза Росстата </w:t>
            </w:r>
          </w:p>
        </w:tc>
        <w:tc>
          <w:tcPr>
            <w:tcW w:w="19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850" w:type="dxa"/>
          </w:tcPr>
          <w:p w:rsidR="00DB5037" w:rsidRPr="007649D1" w:rsidRDefault="00DB5037" w:rsidP="00FC0393">
            <w:pPr>
              <w:jc w:val="center"/>
              <w:rPr>
                <w:rFonts w:cs="Times New Roman"/>
                <w:b/>
                <w:sz w:val="20"/>
                <w:szCs w:val="20"/>
              </w:rPr>
            </w:pPr>
            <w:r w:rsidRPr="007649D1">
              <w:rPr>
                <w:rFonts w:cs="Times New Roman"/>
                <w:b/>
                <w:sz w:val="20"/>
                <w:szCs w:val="20"/>
              </w:rPr>
              <w:t>95</w:t>
            </w:r>
          </w:p>
        </w:tc>
        <w:tc>
          <w:tcPr>
            <w:tcW w:w="1843" w:type="dxa"/>
          </w:tcPr>
          <w:p w:rsidR="00DB5037" w:rsidRPr="007649D1" w:rsidRDefault="00DB5037" w:rsidP="00FC0393">
            <w:pPr>
              <w:jc w:val="center"/>
              <w:rPr>
                <w:rFonts w:cs="Times New Roman"/>
                <w:b/>
                <w:sz w:val="20"/>
                <w:szCs w:val="20"/>
              </w:rPr>
            </w:pPr>
            <w:r w:rsidRPr="007649D1">
              <w:rPr>
                <w:rFonts w:cs="Times New Roman"/>
                <w:b/>
                <w:sz w:val="20"/>
                <w:szCs w:val="20"/>
              </w:rPr>
              <w:t>90</w:t>
            </w:r>
          </w:p>
        </w:tc>
        <w:tc>
          <w:tcPr>
            <w:tcW w:w="2104" w:type="dxa"/>
          </w:tcPr>
          <w:p w:rsidR="00DB5037" w:rsidRPr="007649D1" w:rsidRDefault="00DB5037" w:rsidP="00FC0393">
            <w:pPr>
              <w:jc w:val="center"/>
              <w:rPr>
                <w:rFonts w:cs="Times New Roman"/>
                <w:b/>
                <w:sz w:val="20"/>
                <w:szCs w:val="20"/>
              </w:rPr>
            </w:pPr>
            <w:r w:rsidRPr="007649D1">
              <w:rPr>
                <w:rFonts w:cs="Times New Roman"/>
                <w:b/>
                <w:sz w:val="20"/>
                <w:szCs w:val="20"/>
              </w:rPr>
              <w:t>85</w:t>
            </w:r>
          </w:p>
        </w:tc>
      </w:tr>
      <w:tr w:rsidR="00DB5037" w:rsidRPr="007649D1" w:rsidTr="00DB5037">
        <w:trPr>
          <w:trHeight w:val="701"/>
        </w:trPr>
        <w:tc>
          <w:tcPr>
            <w:tcW w:w="2010" w:type="dxa"/>
          </w:tcPr>
          <w:p w:rsidR="00DB5037" w:rsidRPr="007649D1" w:rsidRDefault="00DB5037" w:rsidP="00FC0393">
            <w:pPr>
              <w:rPr>
                <w:rFonts w:cs="Times New Roman"/>
                <w:b/>
                <w:sz w:val="20"/>
                <w:szCs w:val="20"/>
              </w:rPr>
            </w:pPr>
            <w:r w:rsidRPr="007649D1">
              <w:rPr>
                <w:rFonts w:cs="Times New Roman"/>
                <w:b/>
                <w:sz w:val="20"/>
                <w:szCs w:val="20"/>
              </w:rPr>
              <w:t>Ожидаемый прирост рождений за счет реализации мероприятий по повышению рождаемости</w:t>
            </w:r>
          </w:p>
        </w:tc>
        <w:tc>
          <w:tcPr>
            <w:tcW w:w="19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850" w:type="dxa"/>
          </w:tcPr>
          <w:p w:rsidR="00DB5037" w:rsidRPr="007649D1" w:rsidRDefault="00DB5037" w:rsidP="00FC0393">
            <w:pPr>
              <w:jc w:val="center"/>
              <w:rPr>
                <w:rFonts w:cs="Times New Roman"/>
                <w:b/>
                <w:sz w:val="20"/>
                <w:szCs w:val="20"/>
              </w:rPr>
            </w:pPr>
            <w:r w:rsidRPr="007649D1">
              <w:rPr>
                <w:rFonts w:cs="Times New Roman"/>
                <w:b/>
                <w:sz w:val="20"/>
                <w:szCs w:val="20"/>
              </w:rPr>
              <w:t>28</w:t>
            </w:r>
          </w:p>
        </w:tc>
        <w:tc>
          <w:tcPr>
            <w:tcW w:w="1843" w:type="dxa"/>
          </w:tcPr>
          <w:p w:rsidR="00DB5037" w:rsidRPr="007649D1" w:rsidRDefault="00DB5037" w:rsidP="00FC0393">
            <w:pPr>
              <w:jc w:val="center"/>
              <w:rPr>
                <w:rFonts w:cs="Times New Roman"/>
                <w:b/>
                <w:sz w:val="20"/>
                <w:szCs w:val="20"/>
              </w:rPr>
            </w:pPr>
            <w:r w:rsidRPr="007649D1">
              <w:rPr>
                <w:rFonts w:cs="Times New Roman"/>
                <w:b/>
                <w:sz w:val="20"/>
                <w:szCs w:val="20"/>
              </w:rPr>
              <w:t>33</w:t>
            </w:r>
          </w:p>
        </w:tc>
        <w:tc>
          <w:tcPr>
            <w:tcW w:w="2104" w:type="dxa"/>
          </w:tcPr>
          <w:p w:rsidR="00DB5037" w:rsidRPr="007649D1" w:rsidRDefault="00DB5037" w:rsidP="00FC0393">
            <w:pPr>
              <w:jc w:val="center"/>
              <w:rPr>
                <w:rFonts w:cs="Times New Roman"/>
                <w:b/>
                <w:sz w:val="20"/>
                <w:szCs w:val="20"/>
              </w:rPr>
            </w:pPr>
            <w:r w:rsidRPr="007649D1">
              <w:rPr>
                <w:rFonts w:cs="Times New Roman"/>
                <w:b/>
                <w:sz w:val="20"/>
                <w:szCs w:val="20"/>
              </w:rPr>
              <w:t>35</w:t>
            </w:r>
          </w:p>
        </w:tc>
      </w:tr>
      <w:tr w:rsidR="00DB5037" w:rsidRPr="007649D1" w:rsidTr="00DB5037">
        <w:trPr>
          <w:trHeight w:val="226"/>
        </w:trPr>
        <w:tc>
          <w:tcPr>
            <w:tcW w:w="2010" w:type="dxa"/>
          </w:tcPr>
          <w:p w:rsidR="00DB5037" w:rsidRPr="007649D1" w:rsidRDefault="00DB5037" w:rsidP="00FC0393">
            <w:pPr>
              <w:rPr>
                <w:rFonts w:cs="Times New Roman"/>
                <w:b/>
                <w:sz w:val="20"/>
                <w:szCs w:val="20"/>
              </w:rPr>
            </w:pPr>
            <w:r w:rsidRPr="007649D1">
              <w:rPr>
                <w:rFonts w:cs="Times New Roman"/>
                <w:b/>
                <w:sz w:val="20"/>
                <w:szCs w:val="20"/>
              </w:rPr>
              <w:t xml:space="preserve">Ожидаемая численность </w:t>
            </w:r>
            <w:proofErr w:type="gramStart"/>
            <w:r w:rsidRPr="007649D1">
              <w:rPr>
                <w:rFonts w:cs="Times New Roman"/>
                <w:b/>
                <w:sz w:val="20"/>
                <w:szCs w:val="20"/>
              </w:rPr>
              <w:t>родившихся</w:t>
            </w:r>
            <w:proofErr w:type="gramEnd"/>
          </w:p>
        </w:tc>
        <w:tc>
          <w:tcPr>
            <w:tcW w:w="19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850" w:type="dxa"/>
          </w:tcPr>
          <w:p w:rsidR="00DB5037" w:rsidRPr="007649D1" w:rsidRDefault="00DB5037" w:rsidP="00FC0393">
            <w:pPr>
              <w:jc w:val="center"/>
              <w:rPr>
                <w:rFonts w:cs="Times New Roman"/>
                <w:b/>
                <w:sz w:val="20"/>
                <w:szCs w:val="20"/>
              </w:rPr>
            </w:pPr>
            <w:r w:rsidRPr="007649D1">
              <w:rPr>
                <w:rFonts w:cs="Times New Roman"/>
                <w:b/>
                <w:sz w:val="20"/>
                <w:szCs w:val="20"/>
              </w:rPr>
              <w:t>95</w:t>
            </w:r>
          </w:p>
        </w:tc>
        <w:tc>
          <w:tcPr>
            <w:tcW w:w="1843" w:type="dxa"/>
          </w:tcPr>
          <w:p w:rsidR="00DB5037" w:rsidRPr="007649D1" w:rsidRDefault="00DB5037" w:rsidP="00FC0393">
            <w:pPr>
              <w:jc w:val="center"/>
              <w:rPr>
                <w:rFonts w:cs="Times New Roman"/>
                <w:b/>
                <w:sz w:val="20"/>
                <w:szCs w:val="20"/>
              </w:rPr>
            </w:pPr>
            <w:r w:rsidRPr="007649D1">
              <w:rPr>
                <w:rFonts w:cs="Times New Roman"/>
                <w:b/>
                <w:sz w:val="20"/>
                <w:szCs w:val="20"/>
              </w:rPr>
              <w:t>90</w:t>
            </w:r>
          </w:p>
        </w:tc>
        <w:tc>
          <w:tcPr>
            <w:tcW w:w="2104" w:type="dxa"/>
          </w:tcPr>
          <w:p w:rsidR="00DB5037" w:rsidRPr="007649D1" w:rsidRDefault="00DB5037" w:rsidP="00FC0393">
            <w:pPr>
              <w:jc w:val="center"/>
              <w:rPr>
                <w:rFonts w:cs="Times New Roman"/>
                <w:b/>
                <w:sz w:val="20"/>
                <w:szCs w:val="20"/>
              </w:rPr>
            </w:pPr>
            <w:r w:rsidRPr="007649D1">
              <w:rPr>
                <w:rFonts w:cs="Times New Roman"/>
                <w:b/>
                <w:sz w:val="20"/>
                <w:szCs w:val="20"/>
              </w:rPr>
              <w:t>85</w:t>
            </w:r>
          </w:p>
        </w:tc>
      </w:tr>
    </w:tbl>
    <w:p w:rsidR="00DB5037" w:rsidRPr="007649D1" w:rsidRDefault="00DB5037" w:rsidP="00DB5037">
      <w:pPr>
        <w:ind w:left="10490"/>
        <w:jc w:val="center"/>
        <w:rPr>
          <w:rFonts w:cs="Times New Roman"/>
        </w:rPr>
      </w:pPr>
    </w:p>
    <w:p w:rsidR="00DB5037" w:rsidRPr="00DB5037" w:rsidRDefault="00DB5037" w:rsidP="00DB5037">
      <w:pPr>
        <w:rPr>
          <w:rFonts w:cs="Times New Roman"/>
          <w:sz w:val="20"/>
          <w:szCs w:val="20"/>
        </w:rPr>
      </w:pPr>
      <w:r w:rsidRPr="00DB5037">
        <w:rPr>
          <w:sz w:val="20"/>
          <w:szCs w:val="20"/>
        </w:rPr>
        <w:t xml:space="preserve">                                                                                                                                       </w:t>
      </w:r>
      <w:r>
        <w:rPr>
          <w:sz w:val="20"/>
          <w:szCs w:val="20"/>
        </w:rPr>
        <w:t xml:space="preserve">           </w:t>
      </w:r>
      <w:r w:rsidRPr="00DB5037">
        <w:rPr>
          <w:rFonts w:cs="Times New Roman"/>
          <w:sz w:val="20"/>
          <w:szCs w:val="20"/>
        </w:rPr>
        <w:t>Приложение № 2</w:t>
      </w:r>
    </w:p>
    <w:p w:rsidR="00DB5037" w:rsidRPr="00DB5037" w:rsidRDefault="00DB5037" w:rsidP="00DB5037">
      <w:pPr>
        <w:jc w:val="right"/>
        <w:rPr>
          <w:rFonts w:cs="Times New Roman"/>
          <w:sz w:val="20"/>
          <w:szCs w:val="20"/>
        </w:rPr>
      </w:pPr>
      <w:r w:rsidRPr="00DB5037">
        <w:rPr>
          <w:sz w:val="20"/>
          <w:szCs w:val="20"/>
        </w:rPr>
        <w:t xml:space="preserve">                                                                                           </w:t>
      </w:r>
      <w:r>
        <w:rPr>
          <w:sz w:val="20"/>
          <w:szCs w:val="20"/>
        </w:rPr>
        <w:t xml:space="preserve">      </w:t>
      </w:r>
      <w:r w:rsidR="00CB0D5D">
        <w:rPr>
          <w:sz w:val="20"/>
          <w:szCs w:val="20"/>
        </w:rPr>
        <w:t xml:space="preserve"> </w:t>
      </w:r>
      <w:r w:rsidRPr="00DB5037">
        <w:rPr>
          <w:sz w:val="20"/>
          <w:szCs w:val="20"/>
        </w:rPr>
        <w:t xml:space="preserve"> </w:t>
      </w:r>
      <w:r w:rsidRPr="00DB5037">
        <w:rPr>
          <w:rFonts w:cs="Times New Roman"/>
          <w:sz w:val="20"/>
          <w:szCs w:val="20"/>
        </w:rPr>
        <w:t xml:space="preserve">к постановлению администрации                       </w:t>
      </w:r>
      <w:r>
        <w:rPr>
          <w:rFonts w:cs="Times New Roman"/>
          <w:sz w:val="20"/>
          <w:szCs w:val="20"/>
        </w:rPr>
        <w:t xml:space="preserve">     </w:t>
      </w:r>
      <w:r w:rsidR="00CB0D5D">
        <w:rPr>
          <w:rFonts w:cs="Times New Roman"/>
          <w:sz w:val="20"/>
          <w:szCs w:val="20"/>
        </w:rPr>
        <w:t xml:space="preserve"> </w:t>
      </w:r>
      <w:proofErr w:type="spellStart"/>
      <w:r w:rsidRPr="00DB5037">
        <w:rPr>
          <w:rFonts w:cs="Times New Roman"/>
          <w:sz w:val="20"/>
          <w:szCs w:val="20"/>
        </w:rPr>
        <w:t>Кадыйского</w:t>
      </w:r>
      <w:proofErr w:type="spellEnd"/>
      <w:r>
        <w:rPr>
          <w:sz w:val="20"/>
          <w:szCs w:val="20"/>
        </w:rPr>
        <w:t xml:space="preserve"> </w:t>
      </w:r>
      <w:r w:rsidRPr="00DB5037">
        <w:rPr>
          <w:rFonts w:cs="Times New Roman"/>
          <w:sz w:val="20"/>
          <w:szCs w:val="20"/>
        </w:rPr>
        <w:t xml:space="preserve"> </w:t>
      </w:r>
      <w:r>
        <w:rPr>
          <w:rFonts w:cs="Times New Roman"/>
          <w:sz w:val="20"/>
          <w:szCs w:val="20"/>
        </w:rPr>
        <w:t>му</w:t>
      </w:r>
      <w:r w:rsidRPr="00DB5037">
        <w:rPr>
          <w:rFonts w:cs="Times New Roman"/>
          <w:sz w:val="20"/>
          <w:szCs w:val="20"/>
        </w:rPr>
        <w:t>ниципального района</w:t>
      </w:r>
    </w:p>
    <w:p w:rsidR="00DB5037" w:rsidRPr="00CB0D5D" w:rsidRDefault="00DB5037" w:rsidP="00CB0D5D">
      <w:pPr>
        <w:jc w:val="both"/>
        <w:rPr>
          <w:rFonts w:cs="Times New Roman"/>
          <w:sz w:val="20"/>
          <w:szCs w:val="20"/>
          <w:u w:val="single"/>
        </w:rPr>
      </w:pPr>
      <w:r w:rsidRPr="00DB5037">
        <w:rPr>
          <w:sz w:val="20"/>
          <w:szCs w:val="20"/>
        </w:rPr>
        <w:t xml:space="preserve">                                                                                                  </w:t>
      </w:r>
      <w:r>
        <w:rPr>
          <w:sz w:val="20"/>
          <w:szCs w:val="20"/>
        </w:rPr>
        <w:t xml:space="preserve">                                      </w:t>
      </w:r>
      <w:r w:rsidRPr="00DB5037">
        <w:rPr>
          <w:sz w:val="20"/>
          <w:szCs w:val="20"/>
        </w:rPr>
        <w:t xml:space="preserve"> </w:t>
      </w:r>
      <w:r w:rsidR="00CB0D5D">
        <w:rPr>
          <w:sz w:val="20"/>
          <w:szCs w:val="20"/>
        </w:rPr>
        <w:t xml:space="preserve"> </w:t>
      </w:r>
      <w:r w:rsidRPr="00DB5037">
        <w:rPr>
          <w:sz w:val="20"/>
          <w:szCs w:val="20"/>
        </w:rPr>
        <w:t xml:space="preserve"> </w:t>
      </w:r>
      <w:r w:rsidRPr="00DB5037">
        <w:rPr>
          <w:rFonts w:cs="Times New Roman"/>
          <w:sz w:val="20"/>
          <w:szCs w:val="20"/>
        </w:rPr>
        <w:t>от « 10»декабря 2015 г. № 302</w:t>
      </w:r>
    </w:p>
    <w:p w:rsidR="00DB5037" w:rsidRPr="007649D1" w:rsidRDefault="00DB5037" w:rsidP="00DB5037">
      <w:pPr>
        <w:jc w:val="center"/>
        <w:rPr>
          <w:rFonts w:cs="Times New Roman"/>
          <w:sz w:val="20"/>
          <w:szCs w:val="20"/>
        </w:rPr>
      </w:pPr>
      <w:r w:rsidRPr="007649D1">
        <w:rPr>
          <w:rFonts w:cs="Times New Roman"/>
          <w:sz w:val="20"/>
          <w:szCs w:val="20"/>
        </w:rPr>
        <w:t xml:space="preserve">План мероприятий </w:t>
      </w:r>
    </w:p>
    <w:p w:rsidR="00DB5037" w:rsidRPr="007649D1" w:rsidRDefault="00DB5037" w:rsidP="00DB5037">
      <w:pPr>
        <w:jc w:val="center"/>
        <w:rPr>
          <w:rFonts w:cs="Times New Roman"/>
          <w:sz w:val="20"/>
          <w:szCs w:val="20"/>
        </w:rPr>
      </w:pPr>
      <w:r w:rsidRPr="007649D1">
        <w:rPr>
          <w:rFonts w:cs="Times New Roman"/>
          <w:sz w:val="20"/>
          <w:szCs w:val="20"/>
        </w:rPr>
        <w:t xml:space="preserve">по повышению рождаемости в </w:t>
      </w:r>
      <w:proofErr w:type="spellStart"/>
      <w:r w:rsidRPr="007649D1">
        <w:rPr>
          <w:rFonts w:cs="Times New Roman"/>
          <w:sz w:val="20"/>
          <w:szCs w:val="20"/>
        </w:rPr>
        <w:t>Кадыйском</w:t>
      </w:r>
      <w:proofErr w:type="spellEnd"/>
      <w:r w:rsidRPr="007649D1">
        <w:rPr>
          <w:rFonts w:cs="Times New Roman"/>
          <w:sz w:val="20"/>
          <w:szCs w:val="20"/>
        </w:rPr>
        <w:t xml:space="preserve"> муниципальном районе на 2016-2018 годы</w:t>
      </w:r>
    </w:p>
    <w:p w:rsidR="00DB5037" w:rsidRPr="00CB0D5D" w:rsidRDefault="00DB5037" w:rsidP="00DB5037">
      <w:pPr>
        <w:jc w:val="center"/>
        <w:rPr>
          <w:rFonts w:cs="Times New Roman"/>
          <w:sz w:val="8"/>
          <w:szCs w:val="8"/>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18"/>
        <w:gridCol w:w="1134"/>
        <w:gridCol w:w="1134"/>
        <w:gridCol w:w="1134"/>
        <w:gridCol w:w="1134"/>
        <w:gridCol w:w="77"/>
        <w:gridCol w:w="1908"/>
      </w:tblGrid>
      <w:tr w:rsidR="00DB5037" w:rsidRPr="007649D1" w:rsidTr="00374337">
        <w:trPr>
          <w:tblHeader/>
        </w:trPr>
        <w:tc>
          <w:tcPr>
            <w:tcW w:w="3085" w:type="dxa"/>
            <w:vMerge w:val="restart"/>
            <w:vAlign w:val="center"/>
          </w:tcPr>
          <w:p w:rsidR="00DB5037" w:rsidRPr="007649D1" w:rsidRDefault="00DB5037" w:rsidP="00FC0393">
            <w:pPr>
              <w:jc w:val="center"/>
              <w:rPr>
                <w:rFonts w:cs="Times New Roman"/>
                <w:sz w:val="20"/>
                <w:szCs w:val="20"/>
                <w:lang w:val="en-US"/>
              </w:rPr>
            </w:pPr>
            <w:r w:rsidRPr="007649D1">
              <w:rPr>
                <w:rFonts w:cs="Times New Roman"/>
                <w:sz w:val="20"/>
                <w:szCs w:val="20"/>
              </w:rPr>
              <w:t>Мероприятия</w:t>
            </w:r>
          </w:p>
        </w:tc>
        <w:tc>
          <w:tcPr>
            <w:tcW w:w="1418" w:type="dxa"/>
            <w:vMerge w:val="restart"/>
            <w:vAlign w:val="center"/>
          </w:tcPr>
          <w:p w:rsidR="00DB5037" w:rsidRPr="007649D1" w:rsidRDefault="00DB5037" w:rsidP="00FC0393">
            <w:pPr>
              <w:jc w:val="center"/>
              <w:rPr>
                <w:rFonts w:cs="Times New Roman"/>
                <w:sz w:val="20"/>
                <w:szCs w:val="20"/>
              </w:rPr>
            </w:pPr>
            <w:r w:rsidRPr="007649D1">
              <w:rPr>
                <w:rFonts w:cs="Times New Roman"/>
                <w:sz w:val="20"/>
                <w:szCs w:val="20"/>
              </w:rPr>
              <w:t>Единица измере</w:t>
            </w:r>
            <w:r w:rsidRPr="007649D1">
              <w:rPr>
                <w:rFonts w:cs="Times New Roman"/>
                <w:sz w:val="20"/>
                <w:szCs w:val="20"/>
              </w:rPr>
              <w:softHyphen/>
              <w:t>ния</w:t>
            </w:r>
          </w:p>
        </w:tc>
        <w:tc>
          <w:tcPr>
            <w:tcW w:w="3402" w:type="dxa"/>
            <w:gridSpan w:val="3"/>
            <w:vAlign w:val="center"/>
          </w:tcPr>
          <w:p w:rsidR="00DB5037" w:rsidRPr="007649D1" w:rsidRDefault="00DB5037" w:rsidP="00FC0393">
            <w:pPr>
              <w:jc w:val="center"/>
              <w:rPr>
                <w:rFonts w:cs="Times New Roman"/>
                <w:sz w:val="20"/>
                <w:szCs w:val="20"/>
              </w:rPr>
            </w:pPr>
            <w:r w:rsidRPr="007649D1">
              <w:rPr>
                <w:rFonts w:cs="Times New Roman"/>
                <w:sz w:val="20"/>
                <w:szCs w:val="20"/>
              </w:rPr>
              <w:t>годы</w:t>
            </w:r>
          </w:p>
        </w:tc>
        <w:tc>
          <w:tcPr>
            <w:tcW w:w="1134" w:type="dxa"/>
            <w:vMerge w:val="restart"/>
            <w:vAlign w:val="center"/>
          </w:tcPr>
          <w:p w:rsidR="00DB5037" w:rsidRPr="007649D1" w:rsidRDefault="00DB5037" w:rsidP="00FC0393">
            <w:pPr>
              <w:jc w:val="center"/>
              <w:rPr>
                <w:rFonts w:cs="Times New Roman"/>
                <w:sz w:val="20"/>
                <w:szCs w:val="20"/>
              </w:rPr>
            </w:pPr>
            <w:r w:rsidRPr="007649D1">
              <w:rPr>
                <w:rFonts w:cs="Times New Roman"/>
                <w:sz w:val="20"/>
                <w:szCs w:val="20"/>
              </w:rPr>
              <w:t xml:space="preserve">Ожидаемые результаты </w:t>
            </w:r>
          </w:p>
        </w:tc>
        <w:tc>
          <w:tcPr>
            <w:tcW w:w="1985" w:type="dxa"/>
            <w:gridSpan w:val="2"/>
            <w:vMerge w:val="restart"/>
            <w:vAlign w:val="center"/>
          </w:tcPr>
          <w:p w:rsidR="00DB5037" w:rsidRPr="007649D1" w:rsidRDefault="00DB5037" w:rsidP="00FC0393">
            <w:pPr>
              <w:jc w:val="center"/>
              <w:rPr>
                <w:rFonts w:cs="Times New Roman"/>
                <w:sz w:val="20"/>
                <w:szCs w:val="20"/>
              </w:rPr>
            </w:pPr>
            <w:r w:rsidRPr="007649D1">
              <w:rPr>
                <w:rFonts w:cs="Times New Roman"/>
                <w:sz w:val="20"/>
                <w:szCs w:val="20"/>
              </w:rPr>
              <w:t>Ответственные исполнители мероприятий</w:t>
            </w:r>
          </w:p>
        </w:tc>
      </w:tr>
      <w:tr w:rsidR="00DB5037" w:rsidRPr="007649D1" w:rsidTr="00374337">
        <w:trPr>
          <w:tblHeader/>
        </w:trPr>
        <w:tc>
          <w:tcPr>
            <w:tcW w:w="3085" w:type="dxa"/>
            <w:vMerge/>
          </w:tcPr>
          <w:p w:rsidR="00DB5037" w:rsidRPr="007649D1" w:rsidRDefault="00DB5037" w:rsidP="00FC0393">
            <w:pPr>
              <w:rPr>
                <w:rFonts w:cs="Times New Roman"/>
                <w:sz w:val="20"/>
                <w:szCs w:val="20"/>
              </w:rPr>
            </w:pPr>
          </w:p>
        </w:tc>
        <w:tc>
          <w:tcPr>
            <w:tcW w:w="1418" w:type="dxa"/>
            <w:vMerge/>
          </w:tcPr>
          <w:p w:rsidR="00DB5037" w:rsidRPr="007649D1" w:rsidRDefault="00DB5037" w:rsidP="00FC0393">
            <w:pPr>
              <w:jc w:val="center"/>
              <w:rPr>
                <w:rFonts w:cs="Times New Roman"/>
                <w:sz w:val="20"/>
                <w:szCs w:val="20"/>
              </w:rPr>
            </w:pP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2016 г. план</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2017 г. план</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2018 г. план</w:t>
            </w:r>
          </w:p>
        </w:tc>
        <w:tc>
          <w:tcPr>
            <w:tcW w:w="1134" w:type="dxa"/>
            <w:vMerge/>
          </w:tcPr>
          <w:p w:rsidR="00DB5037" w:rsidRPr="007649D1" w:rsidRDefault="00DB5037" w:rsidP="00FC0393">
            <w:pPr>
              <w:jc w:val="center"/>
              <w:rPr>
                <w:rFonts w:cs="Times New Roman"/>
                <w:sz w:val="20"/>
                <w:szCs w:val="20"/>
              </w:rPr>
            </w:pPr>
          </w:p>
        </w:tc>
        <w:tc>
          <w:tcPr>
            <w:tcW w:w="1985" w:type="dxa"/>
            <w:gridSpan w:val="2"/>
            <w:vMerge/>
          </w:tcPr>
          <w:p w:rsidR="00DB5037" w:rsidRPr="007649D1" w:rsidRDefault="00DB5037" w:rsidP="00FC0393">
            <w:pPr>
              <w:jc w:val="center"/>
              <w:rPr>
                <w:rFonts w:cs="Times New Roman"/>
                <w:sz w:val="20"/>
                <w:szCs w:val="20"/>
              </w:rPr>
            </w:pPr>
          </w:p>
        </w:tc>
      </w:tr>
      <w:tr w:rsidR="00DB5037" w:rsidRPr="007649D1" w:rsidTr="00374337">
        <w:tc>
          <w:tcPr>
            <w:tcW w:w="3085"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418"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2</w:t>
            </w:r>
          </w:p>
        </w:tc>
        <w:tc>
          <w:tcPr>
            <w:tcW w:w="1134"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3</w:t>
            </w:r>
          </w:p>
        </w:tc>
        <w:tc>
          <w:tcPr>
            <w:tcW w:w="1134"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4</w:t>
            </w:r>
          </w:p>
        </w:tc>
        <w:tc>
          <w:tcPr>
            <w:tcW w:w="1134"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5</w:t>
            </w:r>
          </w:p>
        </w:tc>
        <w:tc>
          <w:tcPr>
            <w:tcW w:w="1134" w:type="dxa"/>
            <w:tcBorders>
              <w:bottom w:val="single" w:sz="4" w:space="0" w:color="auto"/>
            </w:tcBorders>
          </w:tcPr>
          <w:p w:rsidR="00DB5037" w:rsidRPr="007649D1" w:rsidRDefault="00374337" w:rsidP="00FC0393">
            <w:pPr>
              <w:jc w:val="center"/>
              <w:rPr>
                <w:rFonts w:cs="Times New Roman"/>
                <w:sz w:val="20"/>
                <w:szCs w:val="20"/>
              </w:rPr>
            </w:pPr>
            <w:r>
              <w:rPr>
                <w:rFonts w:cs="Times New Roman"/>
                <w:sz w:val="20"/>
                <w:szCs w:val="20"/>
              </w:rPr>
              <w:t>6</w:t>
            </w:r>
          </w:p>
        </w:tc>
        <w:tc>
          <w:tcPr>
            <w:tcW w:w="1985" w:type="dxa"/>
            <w:gridSpan w:val="2"/>
            <w:tcBorders>
              <w:bottom w:val="single" w:sz="4" w:space="0" w:color="auto"/>
            </w:tcBorders>
          </w:tcPr>
          <w:p w:rsidR="00DB5037" w:rsidRPr="007649D1" w:rsidRDefault="00374337" w:rsidP="00FC0393">
            <w:pPr>
              <w:jc w:val="center"/>
              <w:rPr>
                <w:rFonts w:cs="Times New Roman"/>
                <w:sz w:val="20"/>
                <w:szCs w:val="20"/>
              </w:rPr>
            </w:pPr>
            <w:r>
              <w:rPr>
                <w:rFonts w:cs="Times New Roman"/>
                <w:sz w:val="20"/>
                <w:szCs w:val="20"/>
              </w:rPr>
              <w:t>7</w:t>
            </w: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sz w:val="20"/>
                <w:szCs w:val="20"/>
              </w:rPr>
              <w:t xml:space="preserve">Раздел </w:t>
            </w:r>
            <w:r w:rsidRPr="007649D1">
              <w:rPr>
                <w:rFonts w:cs="Times New Roman"/>
                <w:sz w:val="20"/>
                <w:szCs w:val="20"/>
                <w:lang w:val="en-US"/>
              </w:rPr>
              <w:t>I</w:t>
            </w:r>
            <w:r w:rsidRPr="007649D1">
              <w:rPr>
                <w:rFonts w:cs="Times New Roman"/>
                <w:sz w:val="20"/>
                <w:szCs w:val="20"/>
              </w:rPr>
              <w:t>. Улучшение населения, применение репродуктивного здоровья вспомогательных репродуктивных технологий</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человек</w:t>
            </w:r>
          </w:p>
          <w:p w:rsidR="00DB5037" w:rsidRPr="007649D1" w:rsidRDefault="00DB5037" w:rsidP="00FC0393">
            <w:pPr>
              <w:jc w:val="center"/>
              <w:rPr>
                <w:rFonts w:cs="Times New Roman"/>
                <w:sz w:val="20"/>
                <w:szCs w:val="20"/>
              </w:rPr>
            </w:pPr>
            <w:r w:rsidRPr="007649D1">
              <w:rPr>
                <w:rFonts w:cs="Times New Roman"/>
                <w:sz w:val="20"/>
                <w:szCs w:val="20"/>
              </w:rPr>
              <w:t xml:space="preserve">человек </w:t>
            </w:r>
            <w:proofErr w:type="spellStart"/>
            <w:proofErr w:type="gramStart"/>
            <w:r w:rsidRPr="007649D1">
              <w:rPr>
                <w:rFonts w:cs="Times New Roman"/>
                <w:sz w:val="20"/>
                <w:szCs w:val="20"/>
              </w:rPr>
              <w:t>человек</w:t>
            </w:r>
            <w:proofErr w:type="spellEnd"/>
            <w:proofErr w:type="gramEnd"/>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1166/</w:t>
            </w:r>
          </w:p>
          <w:p w:rsidR="00DB5037" w:rsidRPr="007649D1" w:rsidRDefault="00DB5037" w:rsidP="00FC0393">
            <w:pPr>
              <w:snapToGrid w:val="0"/>
              <w:jc w:val="center"/>
              <w:rPr>
                <w:rFonts w:cs="Times New Roman"/>
                <w:b/>
                <w:sz w:val="20"/>
                <w:szCs w:val="20"/>
              </w:rPr>
            </w:pPr>
            <w:r w:rsidRPr="007649D1">
              <w:rPr>
                <w:rFonts w:cs="Times New Roman"/>
                <w:b/>
                <w:sz w:val="20"/>
                <w:szCs w:val="20"/>
              </w:rPr>
              <w:t>121/</w:t>
            </w:r>
          </w:p>
          <w:p w:rsidR="00DB5037" w:rsidRPr="007649D1" w:rsidRDefault="00DB5037" w:rsidP="00FC0393">
            <w:pPr>
              <w:snapToGrid w:val="0"/>
              <w:jc w:val="center"/>
              <w:rPr>
                <w:rFonts w:cs="Times New Roman"/>
                <w:b/>
                <w:sz w:val="20"/>
                <w:szCs w:val="20"/>
              </w:rPr>
            </w:pPr>
            <w:r w:rsidRPr="007649D1">
              <w:rPr>
                <w:rFonts w:cs="Times New Roman"/>
                <w:b/>
                <w:sz w:val="20"/>
                <w:szCs w:val="20"/>
              </w:rPr>
              <w:t>131</w:t>
            </w: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1160/</w:t>
            </w:r>
          </w:p>
          <w:p w:rsidR="00DB5037" w:rsidRPr="007649D1" w:rsidRDefault="00DB5037" w:rsidP="00FC0393">
            <w:pPr>
              <w:snapToGrid w:val="0"/>
              <w:jc w:val="center"/>
              <w:rPr>
                <w:rFonts w:cs="Times New Roman"/>
                <w:b/>
                <w:sz w:val="20"/>
                <w:szCs w:val="20"/>
              </w:rPr>
            </w:pPr>
            <w:r w:rsidRPr="007649D1">
              <w:rPr>
                <w:rFonts w:cs="Times New Roman"/>
                <w:b/>
                <w:sz w:val="20"/>
                <w:szCs w:val="20"/>
              </w:rPr>
              <w:t>120/</w:t>
            </w:r>
          </w:p>
          <w:p w:rsidR="00DB5037" w:rsidRPr="007649D1" w:rsidRDefault="00DB5037" w:rsidP="00FC0393">
            <w:pPr>
              <w:snapToGrid w:val="0"/>
              <w:jc w:val="center"/>
              <w:rPr>
                <w:rFonts w:cs="Times New Roman"/>
                <w:b/>
                <w:sz w:val="20"/>
                <w:szCs w:val="20"/>
              </w:rPr>
            </w:pPr>
            <w:r w:rsidRPr="007649D1">
              <w:rPr>
                <w:rFonts w:cs="Times New Roman"/>
                <w:b/>
                <w:sz w:val="20"/>
                <w:szCs w:val="20"/>
              </w:rPr>
              <w:t>130</w:t>
            </w:r>
          </w:p>
        </w:tc>
        <w:tc>
          <w:tcPr>
            <w:tcW w:w="1134" w:type="dxa"/>
          </w:tcPr>
          <w:p w:rsidR="00DB5037" w:rsidRPr="007649D1" w:rsidRDefault="00DB5037" w:rsidP="00FC0393">
            <w:pPr>
              <w:snapToGrid w:val="0"/>
              <w:rPr>
                <w:rFonts w:cs="Times New Roman"/>
                <w:b/>
                <w:sz w:val="20"/>
                <w:szCs w:val="20"/>
              </w:rPr>
            </w:pPr>
            <w:r w:rsidRPr="007649D1">
              <w:rPr>
                <w:rFonts w:cs="Times New Roman"/>
                <w:b/>
                <w:sz w:val="20"/>
                <w:szCs w:val="20"/>
              </w:rPr>
              <w:t>1160/</w:t>
            </w:r>
          </w:p>
          <w:p w:rsidR="00DB5037" w:rsidRPr="007649D1" w:rsidRDefault="00DB5037" w:rsidP="00FC0393">
            <w:pPr>
              <w:snapToGrid w:val="0"/>
              <w:jc w:val="center"/>
              <w:rPr>
                <w:rFonts w:cs="Times New Roman"/>
                <w:b/>
                <w:sz w:val="20"/>
                <w:szCs w:val="20"/>
              </w:rPr>
            </w:pPr>
            <w:r w:rsidRPr="007649D1">
              <w:rPr>
                <w:rFonts w:cs="Times New Roman"/>
                <w:b/>
                <w:sz w:val="20"/>
                <w:szCs w:val="20"/>
              </w:rPr>
              <w:t>120/</w:t>
            </w:r>
          </w:p>
          <w:p w:rsidR="00DB5037" w:rsidRPr="007649D1" w:rsidRDefault="00DB5037" w:rsidP="00FC0393">
            <w:pPr>
              <w:snapToGrid w:val="0"/>
              <w:jc w:val="center"/>
              <w:rPr>
                <w:rFonts w:cs="Times New Roman"/>
                <w:b/>
                <w:sz w:val="20"/>
                <w:szCs w:val="20"/>
              </w:rPr>
            </w:pPr>
            <w:r w:rsidRPr="007649D1">
              <w:rPr>
                <w:rFonts w:cs="Times New Roman"/>
                <w:b/>
                <w:sz w:val="20"/>
                <w:szCs w:val="20"/>
              </w:rPr>
              <w:t>130</w:t>
            </w:r>
          </w:p>
        </w:tc>
        <w:tc>
          <w:tcPr>
            <w:tcW w:w="1134" w:type="dxa"/>
          </w:tcPr>
          <w:p w:rsidR="00DB5037" w:rsidRPr="007649D1" w:rsidRDefault="00DB5037" w:rsidP="00FC0393">
            <w:pPr>
              <w:rPr>
                <w:rFonts w:cs="Times New Roman"/>
                <w:sz w:val="20"/>
                <w:szCs w:val="20"/>
              </w:rPr>
            </w:pPr>
            <w:r w:rsidRPr="007649D1">
              <w:rPr>
                <w:rFonts w:cs="Times New Roman"/>
                <w:sz w:val="20"/>
                <w:szCs w:val="20"/>
              </w:rPr>
              <w:t xml:space="preserve">Число </w:t>
            </w:r>
            <w:proofErr w:type="gramStart"/>
            <w:r w:rsidRPr="007649D1">
              <w:rPr>
                <w:rFonts w:cs="Times New Roman"/>
                <w:sz w:val="20"/>
                <w:szCs w:val="20"/>
              </w:rPr>
              <w:t>осмотренных</w:t>
            </w:r>
            <w:proofErr w:type="gramEnd"/>
            <w:r w:rsidRPr="007649D1">
              <w:rPr>
                <w:rFonts w:cs="Times New Roman"/>
                <w:sz w:val="20"/>
                <w:szCs w:val="20"/>
              </w:rPr>
              <w:t xml:space="preserve">, число выявленных с заболеваниями, </w:t>
            </w:r>
          </w:p>
          <w:p w:rsidR="00DB5037" w:rsidRPr="007649D1" w:rsidRDefault="00DB5037" w:rsidP="00FC0393">
            <w:pPr>
              <w:rPr>
                <w:rFonts w:cs="Times New Roman"/>
                <w:sz w:val="20"/>
                <w:szCs w:val="20"/>
              </w:rPr>
            </w:pPr>
            <w:r w:rsidRPr="007649D1">
              <w:rPr>
                <w:rFonts w:cs="Times New Roman"/>
                <w:sz w:val="20"/>
                <w:szCs w:val="20"/>
              </w:rPr>
              <w:t xml:space="preserve">число </w:t>
            </w:r>
            <w:proofErr w:type="gramStart"/>
            <w:r w:rsidRPr="007649D1">
              <w:rPr>
                <w:rFonts w:cs="Times New Roman"/>
                <w:sz w:val="20"/>
                <w:szCs w:val="20"/>
              </w:rPr>
              <w:t>пролеченных</w:t>
            </w:r>
            <w:proofErr w:type="gramEnd"/>
          </w:p>
        </w:tc>
        <w:tc>
          <w:tcPr>
            <w:tcW w:w="1985" w:type="dxa"/>
            <w:gridSpan w:val="2"/>
          </w:tcPr>
          <w:p w:rsidR="00DB5037" w:rsidRPr="007649D1" w:rsidRDefault="00DB5037" w:rsidP="00FC0393">
            <w:pPr>
              <w:jc w:val="center"/>
              <w:rPr>
                <w:rFonts w:cs="Times New Roman"/>
                <w:b/>
                <w:sz w:val="20"/>
                <w:szCs w:val="20"/>
              </w:rPr>
            </w:pPr>
            <w:r w:rsidRPr="007649D1">
              <w:rPr>
                <w:rFonts w:cs="Times New Roman"/>
                <w:b/>
                <w:sz w:val="20"/>
                <w:szCs w:val="20"/>
              </w:rPr>
              <w:t xml:space="preserve">ОГБУЗ </w:t>
            </w:r>
            <w:proofErr w:type="spellStart"/>
            <w:r w:rsidRPr="007649D1">
              <w:rPr>
                <w:rFonts w:cs="Times New Roman"/>
                <w:b/>
                <w:sz w:val="20"/>
                <w:szCs w:val="20"/>
              </w:rPr>
              <w:t>Кадыйская</w:t>
            </w:r>
            <w:proofErr w:type="spellEnd"/>
            <w:r w:rsidRPr="007649D1">
              <w:rPr>
                <w:rFonts w:cs="Times New Roman"/>
                <w:b/>
                <w:sz w:val="20"/>
                <w:szCs w:val="20"/>
              </w:rPr>
              <w:t xml:space="preserve"> РБ</w:t>
            </w:r>
          </w:p>
        </w:tc>
      </w:tr>
      <w:tr w:rsidR="00DB5037" w:rsidRPr="007649D1" w:rsidTr="00374337">
        <w:trPr>
          <w:trHeight w:val="221"/>
        </w:trPr>
        <w:tc>
          <w:tcPr>
            <w:tcW w:w="3085" w:type="dxa"/>
            <w:tcBorders>
              <w:bottom w:val="single" w:sz="4" w:space="0" w:color="auto"/>
            </w:tcBorders>
          </w:tcPr>
          <w:p w:rsidR="00DB5037" w:rsidRPr="007649D1" w:rsidRDefault="00DB5037" w:rsidP="00FC0393">
            <w:pPr>
              <w:rPr>
                <w:rFonts w:cs="Times New Roman"/>
                <w:b/>
                <w:sz w:val="20"/>
                <w:szCs w:val="20"/>
              </w:rPr>
            </w:pPr>
            <w:r w:rsidRPr="007649D1">
              <w:rPr>
                <w:rFonts w:cs="Times New Roman"/>
                <w:b/>
                <w:sz w:val="20"/>
                <w:szCs w:val="20"/>
              </w:rPr>
              <w:t>Ожидаемый прирост числа рождений</w:t>
            </w:r>
          </w:p>
        </w:tc>
        <w:tc>
          <w:tcPr>
            <w:tcW w:w="1418"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человек</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5</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5</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5</w:t>
            </w:r>
          </w:p>
        </w:tc>
        <w:tc>
          <w:tcPr>
            <w:tcW w:w="1134" w:type="dxa"/>
            <w:tcBorders>
              <w:bottom w:val="single" w:sz="4" w:space="0" w:color="auto"/>
            </w:tcBorders>
          </w:tcPr>
          <w:p w:rsidR="00DB5037" w:rsidRPr="007649D1" w:rsidRDefault="00DB5037" w:rsidP="00FC0393">
            <w:pPr>
              <w:rPr>
                <w:rFonts w:cs="Times New Roman"/>
                <w:sz w:val="20"/>
                <w:szCs w:val="20"/>
              </w:rPr>
            </w:pPr>
          </w:p>
        </w:tc>
        <w:tc>
          <w:tcPr>
            <w:tcW w:w="1985" w:type="dxa"/>
            <w:gridSpan w:val="2"/>
            <w:tcBorders>
              <w:bottom w:val="single" w:sz="4" w:space="0" w:color="auto"/>
            </w:tcBorders>
          </w:tcPr>
          <w:p w:rsidR="00DB5037" w:rsidRPr="007649D1" w:rsidRDefault="00DB5037" w:rsidP="00FC0393">
            <w:pPr>
              <w:rPr>
                <w:rFonts w:cs="Times New Roman"/>
                <w:sz w:val="20"/>
                <w:szCs w:val="20"/>
              </w:rPr>
            </w:pP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sz w:val="20"/>
                <w:szCs w:val="20"/>
              </w:rPr>
              <w:t xml:space="preserve">Раздел </w:t>
            </w:r>
            <w:r w:rsidRPr="007649D1">
              <w:rPr>
                <w:rFonts w:cs="Times New Roman"/>
                <w:sz w:val="20"/>
                <w:szCs w:val="20"/>
                <w:lang w:val="en-US"/>
              </w:rPr>
              <w:t>II</w:t>
            </w:r>
            <w:r w:rsidRPr="007649D1">
              <w:rPr>
                <w:rFonts w:cs="Times New Roman"/>
                <w:sz w:val="20"/>
                <w:szCs w:val="20"/>
              </w:rPr>
              <w:t>. Профилактика и снижение числа абортов</w:t>
            </w:r>
          </w:p>
        </w:tc>
      </w:tr>
      <w:tr w:rsidR="00DB5037" w:rsidRPr="007649D1" w:rsidTr="00374337">
        <w:tc>
          <w:tcPr>
            <w:tcW w:w="3085" w:type="dxa"/>
          </w:tcPr>
          <w:p w:rsidR="00DB5037" w:rsidRPr="007649D1" w:rsidRDefault="00DB5037" w:rsidP="00FC0393">
            <w:pPr>
              <w:snapToGrid w:val="0"/>
              <w:jc w:val="both"/>
              <w:rPr>
                <w:rFonts w:cs="Times New Roman"/>
                <w:sz w:val="20"/>
                <w:szCs w:val="20"/>
              </w:rPr>
            </w:pPr>
            <w:r w:rsidRPr="007649D1">
              <w:rPr>
                <w:rFonts w:cs="Times New Roman"/>
                <w:b/>
                <w:sz w:val="20"/>
                <w:szCs w:val="20"/>
              </w:rPr>
              <w:t>Сокращение случаев прерывания беременности (работа Телефона здоровья, духовно-нравственная поддержка, издание пособий, брошюр, проведение семинаров</w:t>
            </w:r>
            <w:r w:rsidRPr="007649D1">
              <w:rPr>
                <w:rFonts w:cs="Times New Roman"/>
                <w:sz w:val="20"/>
                <w:szCs w:val="20"/>
              </w:rPr>
              <w:t>, работа со СМИ)</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единиц</w:t>
            </w:r>
          </w:p>
          <w:p w:rsidR="00DB5037" w:rsidRPr="007649D1" w:rsidRDefault="00DB5037" w:rsidP="00FC0393">
            <w:pPr>
              <w:jc w:val="center"/>
              <w:rPr>
                <w:rFonts w:cs="Times New Roman"/>
                <w:sz w:val="20"/>
                <w:szCs w:val="20"/>
              </w:rPr>
            </w:pPr>
            <w:r w:rsidRPr="007649D1">
              <w:rPr>
                <w:rFonts w:cs="Times New Roman"/>
                <w:sz w:val="20"/>
                <w:szCs w:val="20"/>
              </w:rPr>
              <w:t>человек</w:t>
            </w:r>
          </w:p>
          <w:p w:rsidR="00DB5037" w:rsidRPr="007649D1" w:rsidRDefault="00DB5037" w:rsidP="00FC0393">
            <w:pPr>
              <w:jc w:val="center"/>
              <w:rPr>
                <w:rFonts w:cs="Times New Roman"/>
                <w:sz w:val="20"/>
                <w:szCs w:val="20"/>
              </w:rPr>
            </w:pP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36/</w:t>
            </w:r>
          </w:p>
          <w:p w:rsidR="00DB5037" w:rsidRPr="007649D1" w:rsidRDefault="00DB5037" w:rsidP="00FC0393">
            <w:pPr>
              <w:snapToGrid w:val="0"/>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30/</w:t>
            </w:r>
          </w:p>
          <w:p w:rsidR="00DB5037" w:rsidRPr="007649D1" w:rsidRDefault="00DB5037" w:rsidP="00FC0393">
            <w:pPr>
              <w:snapToGrid w:val="0"/>
              <w:jc w:val="center"/>
              <w:rPr>
                <w:rFonts w:cs="Times New Roman"/>
                <w:b/>
                <w:sz w:val="20"/>
                <w:szCs w:val="20"/>
              </w:rPr>
            </w:pPr>
            <w:r w:rsidRPr="007649D1">
              <w:rPr>
                <w:rFonts w:cs="Times New Roman"/>
                <w:b/>
                <w:sz w:val="20"/>
                <w:szCs w:val="20"/>
              </w:rPr>
              <w:t>4</w:t>
            </w: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30/</w:t>
            </w:r>
          </w:p>
          <w:p w:rsidR="00DB5037" w:rsidRPr="007649D1" w:rsidRDefault="00DB5037" w:rsidP="00FC0393">
            <w:pPr>
              <w:snapToGrid w:val="0"/>
              <w:jc w:val="center"/>
              <w:rPr>
                <w:rFonts w:cs="Times New Roman"/>
                <w:b/>
                <w:sz w:val="20"/>
                <w:szCs w:val="20"/>
              </w:rPr>
            </w:pPr>
            <w:r w:rsidRPr="007649D1">
              <w:rPr>
                <w:rFonts w:cs="Times New Roman"/>
                <w:b/>
                <w:sz w:val="20"/>
                <w:szCs w:val="20"/>
              </w:rPr>
              <w:t>3</w:t>
            </w:r>
          </w:p>
        </w:tc>
        <w:tc>
          <w:tcPr>
            <w:tcW w:w="1211" w:type="dxa"/>
            <w:gridSpan w:val="2"/>
          </w:tcPr>
          <w:p w:rsidR="00DB5037" w:rsidRPr="007649D1" w:rsidRDefault="00DB5037" w:rsidP="00FC0393">
            <w:pPr>
              <w:snapToGrid w:val="0"/>
              <w:jc w:val="both"/>
              <w:rPr>
                <w:rFonts w:cs="Times New Roman"/>
                <w:sz w:val="20"/>
                <w:szCs w:val="20"/>
              </w:rPr>
            </w:pPr>
            <w:r w:rsidRPr="007649D1">
              <w:rPr>
                <w:rFonts w:cs="Times New Roman"/>
                <w:sz w:val="20"/>
                <w:szCs w:val="20"/>
              </w:rPr>
              <w:t>Количество абортов, количество рождений</w:t>
            </w:r>
          </w:p>
        </w:tc>
        <w:tc>
          <w:tcPr>
            <w:tcW w:w="1908" w:type="dxa"/>
          </w:tcPr>
          <w:p w:rsidR="00DB5037" w:rsidRPr="007649D1" w:rsidRDefault="00DB5037" w:rsidP="00FC0393">
            <w:pPr>
              <w:jc w:val="center"/>
              <w:rPr>
                <w:rFonts w:cs="Times New Roman"/>
                <w:sz w:val="20"/>
                <w:szCs w:val="20"/>
              </w:rPr>
            </w:pPr>
            <w:r w:rsidRPr="007649D1">
              <w:rPr>
                <w:rFonts w:cs="Times New Roman"/>
                <w:b/>
                <w:sz w:val="20"/>
                <w:szCs w:val="20"/>
              </w:rPr>
              <w:t xml:space="preserve">ОГБУЗ </w:t>
            </w:r>
            <w:proofErr w:type="spellStart"/>
            <w:r w:rsidRPr="007649D1">
              <w:rPr>
                <w:rFonts w:cs="Times New Roman"/>
                <w:b/>
                <w:sz w:val="20"/>
                <w:szCs w:val="20"/>
              </w:rPr>
              <w:t>Кадыйская</w:t>
            </w:r>
            <w:proofErr w:type="spellEnd"/>
            <w:r w:rsidRPr="007649D1">
              <w:rPr>
                <w:rFonts w:cs="Times New Roman"/>
                <w:b/>
                <w:sz w:val="20"/>
                <w:szCs w:val="20"/>
              </w:rPr>
              <w:t xml:space="preserve"> РБ</w:t>
            </w:r>
          </w:p>
        </w:tc>
      </w:tr>
      <w:tr w:rsidR="00DB5037" w:rsidRPr="007649D1" w:rsidTr="00374337">
        <w:tc>
          <w:tcPr>
            <w:tcW w:w="3085" w:type="dxa"/>
          </w:tcPr>
          <w:p w:rsidR="00DB5037" w:rsidRPr="007649D1" w:rsidRDefault="00DB5037" w:rsidP="00FC0393">
            <w:pPr>
              <w:snapToGrid w:val="0"/>
              <w:jc w:val="both"/>
              <w:rPr>
                <w:rFonts w:cs="Times New Roman"/>
                <w:b/>
                <w:sz w:val="20"/>
                <w:szCs w:val="20"/>
              </w:rPr>
            </w:pPr>
            <w:r w:rsidRPr="007649D1">
              <w:rPr>
                <w:rFonts w:cs="Times New Roman"/>
                <w:b/>
                <w:sz w:val="20"/>
                <w:szCs w:val="20"/>
              </w:rPr>
              <w:t>Улучшение медицинской помощи женщинам, детям (улучшение материально-технической базы медицинских организаций, закупка медицинского оборудования, привлечение кадров)</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единиц</w:t>
            </w:r>
          </w:p>
          <w:p w:rsidR="00DB5037" w:rsidRPr="007649D1" w:rsidRDefault="00DB5037" w:rsidP="00FC0393">
            <w:pPr>
              <w:jc w:val="center"/>
              <w:rPr>
                <w:rFonts w:cs="Times New Roman"/>
                <w:sz w:val="20"/>
                <w:szCs w:val="20"/>
              </w:rPr>
            </w:pPr>
            <w:r w:rsidRPr="007649D1">
              <w:rPr>
                <w:rFonts w:cs="Times New Roman"/>
                <w:sz w:val="20"/>
                <w:szCs w:val="20"/>
              </w:rPr>
              <w:t>человек</w:t>
            </w:r>
          </w:p>
          <w:p w:rsidR="00DB5037" w:rsidRPr="007649D1" w:rsidRDefault="00DB5037" w:rsidP="00FC0393">
            <w:pPr>
              <w:jc w:val="center"/>
              <w:rPr>
                <w:rFonts w:cs="Times New Roman"/>
                <w:sz w:val="20"/>
                <w:szCs w:val="20"/>
              </w:rPr>
            </w:pP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90/</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90/</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tcPr>
          <w:p w:rsidR="00DB5037" w:rsidRPr="007649D1" w:rsidRDefault="00DB5037" w:rsidP="00FC0393">
            <w:pPr>
              <w:snapToGrid w:val="0"/>
              <w:jc w:val="center"/>
              <w:rPr>
                <w:rFonts w:cs="Times New Roman"/>
                <w:b/>
                <w:sz w:val="20"/>
                <w:szCs w:val="20"/>
              </w:rPr>
            </w:pPr>
            <w:r w:rsidRPr="007649D1">
              <w:rPr>
                <w:rFonts w:cs="Times New Roman"/>
                <w:b/>
                <w:sz w:val="20"/>
                <w:szCs w:val="20"/>
              </w:rPr>
              <w:t>90/</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211" w:type="dxa"/>
            <w:gridSpan w:val="2"/>
          </w:tcPr>
          <w:p w:rsidR="00DB5037" w:rsidRPr="007649D1" w:rsidRDefault="00DB5037" w:rsidP="00FC0393">
            <w:pPr>
              <w:snapToGrid w:val="0"/>
              <w:jc w:val="both"/>
              <w:rPr>
                <w:rFonts w:cs="Times New Roman"/>
                <w:sz w:val="20"/>
                <w:szCs w:val="20"/>
              </w:rPr>
            </w:pPr>
            <w:r w:rsidRPr="007649D1">
              <w:rPr>
                <w:rFonts w:cs="Times New Roman"/>
                <w:sz w:val="20"/>
                <w:szCs w:val="20"/>
              </w:rPr>
              <w:t>Младенческая смертность, количество рождений</w:t>
            </w:r>
          </w:p>
          <w:p w:rsidR="00DB5037" w:rsidRPr="007649D1" w:rsidRDefault="00DB5037" w:rsidP="00FC0393">
            <w:pPr>
              <w:snapToGrid w:val="0"/>
              <w:jc w:val="both"/>
              <w:rPr>
                <w:rFonts w:cs="Times New Roman"/>
                <w:sz w:val="20"/>
                <w:szCs w:val="20"/>
              </w:rPr>
            </w:pPr>
          </w:p>
        </w:tc>
        <w:tc>
          <w:tcPr>
            <w:tcW w:w="1908" w:type="dxa"/>
          </w:tcPr>
          <w:p w:rsidR="00DB5037" w:rsidRPr="007649D1" w:rsidRDefault="00DB5037" w:rsidP="00FC0393">
            <w:pPr>
              <w:jc w:val="center"/>
              <w:rPr>
                <w:rFonts w:cs="Times New Roman"/>
                <w:sz w:val="20"/>
                <w:szCs w:val="20"/>
              </w:rPr>
            </w:pPr>
            <w:r w:rsidRPr="007649D1">
              <w:rPr>
                <w:rFonts w:cs="Times New Roman"/>
                <w:b/>
                <w:sz w:val="20"/>
                <w:szCs w:val="20"/>
              </w:rPr>
              <w:t xml:space="preserve">ОГБУЗ </w:t>
            </w:r>
            <w:proofErr w:type="spellStart"/>
            <w:r w:rsidRPr="007649D1">
              <w:rPr>
                <w:rFonts w:cs="Times New Roman"/>
                <w:b/>
                <w:sz w:val="20"/>
                <w:szCs w:val="20"/>
              </w:rPr>
              <w:t>Кадыйская</w:t>
            </w:r>
            <w:proofErr w:type="spellEnd"/>
            <w:r w:rsidRPr="007649D1">
              <w:rPr>
                <w:rFonts w:cs="Times New Roman"/>
                <w:b/>
                <w:sz w:val="20"/>
                <w:szCs w:val="20"/>
              </w:rPr>
              <w:t xml:space="preserve"> РБ</w:t>
            </w:r>
          </w:p>
        </w:tc>
      </w:tr>
      <w:tr w:rsidR="00DB5037" w:rsidRPr="007649D1" w:rsidTr="00374337">
        <w:tc>
          <w:tcPr>
            <w:tcW w:w="3085" w:type="dxa"/>
            <w:tcBorders>
              <w:bottom w:val="single" w:sz="4" w:space="0" w:color="auto"/>
            </w:tcBorders>
          </w:tcPr>
          <w:p w:rsidR="00DB5037" w:rsidRPr="007649D1" w:rsidRDefault="00DB5037" w:rsidP="00FC0393">
            <w:pPr>
              <w:rPr>
                <w:rFonts w:cs="Times New Roman"/>
                <w:b/>
                <w:sz w:val="20"/>
                <w:szCs w:val="20"/>
              </w:rPr>
            </w:pPr>
            <w:r w:rsidRPr="007649D1">
              <w:rPr>
                <w:rFonts w:cs="Times New Roman"/>
                <w:b/>
                <w:sz w:val="20"/>
                <w:szCs w:val="20"/>
              </w:rPr>
              <w:t>Ожидаемый прирост числа рождений</w:t>
            </w:r>
          </w:p>
        </w:tc>
        <w:tc>
          <w:tcPr>
            <w:tcW w:w="1418" w:type="dxa"/>
            <w:tcBorders>
              <w:bottom w:val="single" w:sz="4" w:space="0" w:color="auto"/>
            </w:tcBorders>
          </w:tcPr>
          <w:p w:rsidR="00DB5037" w:rsidRPr="007649D1" w:rsidRDefault="00DB5037" w:rsidP="00FC0393">
            <w:pPr>
              <w:jc w:val="center"/>
              <w:rPr>
                <w:rFonts w:cs="Times New Roman"/>
                <w:sz w:val="20"/>
                <w:szCs w:val="20"/>
              </w:rPr>
            </w:pPr>
            <w:r w:rsidRPr="007649D1">
              <w:rPr>
                <w:rFonts w:cs="Times New Roman"/>
                <w:sz w:val="20"/>
                <w:szCs w:val="20"/>
              </w:rPr>
              <w:t>человек</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4</w:t>
            </w:r>
          </w:p>
        </w:tc>
        <w:tc>
          <w:tcPr>
            <w:tcW w:w="1134" w:type="dxa"/>
            <w:tcBorders>
              <w:bottom w:val="single" w:sz="4" w:space="0" w:color="auto"/>
            </w:tcBorders>
          </w:tcPr>
          <w:p w:rsidR="00DB5037" w:rsidRPr="007649D1" w:rsidRDefault="00DB5037" w:rsidP="00FC0393">
            <w:pPr>
              <w:jc w:val="center"/>
              <w:rPr>
                <w:rFonts w:cs="Times New Roman"/>
                <w:b/>
                <w:sz w:val="20"/>
                <w:szCs w:val="20"/>
              </w:rPr>
            </w:pPr>
            <w:r w:rsidRPr="007649D1">
              <w:rPr>
                <w:rFonts w:cs="Times New Roman"/>
                <w:b/>
                <w:sz w:val="20"/>
                <w:szCs w:val="20"/>
              </w:rPr>
              <w:t>3</w:t>
            </w:r>
          </w:p>
        </w:tc>
        <w:tc>
          <w:tcPr>
            <w:tcW w:w="1211" w:type="dxa"/>
            <w:gridSpan w:val="2"/>
            <w:tcBorders>
              <w:bottom w:val="single" w:sz="4" w:space="0" w:color="auto"/>
            </w:tcBorders>
          </w:tcPr>
          <w:p w:rsidR="00DB5037" w:rsidRPr="007649D1" w:rsidRDefault="00DB5037" w:rsidP="00FC0393">
            <w:pPr>
              <w:jc w:val="center"/>
              <w:rPr>
                <w:rFonts w:cs="Times New Roman"/>
                <w:sz w:val="20"/>
                <w:szCs w:val="20"/>
              </w:rPr>
            </w:pPr>
          </w:p>
        </w:tc>
        <w:tc>
          <w:tcPr>
            <w:tcW w:w="1908" w:type="dxa"/>
            <w:tcBorders>
              <w:bottom w:val="single" w:sz="4" w:space="0" w:color="auto"/>
            </w:tcBorders>
          </w:tcPr>
          <w:p w:rsidR="00DB5037" w:rsidRPr="007649D1" w:rsidRDefault="00DB5037" w:rsidP="00FC0393">
            <w:pPr>
              <w:jc w:val="center"/>
              <w:rPr>
                <w:rFonts w:cs="Times New Roman"/>
                <w:sz w:val="20"/>
                <w:szCs w:val="20"/>
              </w:rPr>
            </w:pP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sz w:val="20"/>
                <w:szCs w:val="20"/>
              </w:rPr>
              <w:t xml:space="preserve">Раздел </w:t>
            </w:r>
            <w:r w:rsidRPr="007649D1">
              <w:rPr>
                <w:rFonts w:cs="Times New Roman"/>
                <w:sz w:val="20"/>
                <w:szCs w:val="20"/>
                <w:lang w:val="en-US"/>
              </w:rPr>
              <w:t>III</w:t>
            </w:r>
            <w:r w:rsidRPr="007649D1">
              <w:rPr>
                <w:rFonts w:cs="Times New Roman"/>
                <w:sz w:val="20"/>
                <w:szCs w:val="20"/>
              </w:rPr>
              <w:t>. Поддержка семьи при рождении детей в зависимости от очередности рождений</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Информирование населения о денежных выплатах на третьего и последующего ребенка в размере величины прожиточного минимума для детей, до достижения им возраста трех лет.</w:t>
            </w:r>
          </w:p>
        </w:tc>
        <w:tc>
          <w:tcPr>
            <w:tcW w:w="1418" w:type="dxa"/>
          </w:tcPr>
          <w:p w:rsidR="00DB5037" w:rsidRPr="007649D1" w:rsidRDefault="00DB5037" w:rsidP="00FC0393">
            <w:pPr>
              <w:jc w:val="center"/>
              <w:rPr>
                <w:rFonts w:cs="Times New Roman"/>
                <w:sz w:val="20"/>
                <w:szCs w:val="20"/>
              </w:rPr>
            </w:pPr>
          </w:p>
          <w:p w:rsidR="00DB5037" w:rsidRPr="007649D1" w:rsidRDefault="00DB5037" w:rsidP="00FC0393">
            <w:pPr>
              <w:rPr>
                <w:rFonts w:cs="Times New Roman"/>
                <w:sz w:val="20"/>
                <w:szCs w:val="20"/>
              </w:rPr>
            </w:pPr>
            <w:r w:rsidRPr="007649D1">
              <w:rPr>
                <w:rFonts w:cs="Times New Roman"/>
                <w:sz w:val="20"/>
                <w:szCs w:val="20"/>
              </w:rPr>
              <w:t>человек</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120</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125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130</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Работа с беременными женщинами «группы риска» по профилактике отказов от новорожденных, ведение мониторинга. </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человек</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Проведение профилактических бесед по профилактике абортов с привлечением специалистов Благотворительного фонда «Будущее сейчас», священнослужителей. </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количество</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Оказание гуманитарной помощи беременным женщинам «группы риска»</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человек</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Взаимодействие со </w:t>
            </w:r>
            <w:r w:rsidRPr="007649D1">
              <w:rPr>
                <w:rFonts w:cs="Times New Roman"/>
                <w:b/>
                <w:sz w:val="20"/>
                <w:szCs w:val="20"/>
              </w:rPr>
              <w:lastRenderedPageBreak/>
              <w:t>специалистами женской консультации по выявлению и сопровождению женщин «группы риска».</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lastRenderedPageBreak/>
              <w:t>человек</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15</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ОГБУ </w:t>
            </w:r>
            <w:r w:rsidRPr="007649D1">
              <w:rPr>
                <w:rFonts w:cs="Times New Roman"/>
                <w:b/>
                <w:sz w:val="20"/>
                <w:szCs w:val="20"/>
              </w:rPr>
              <w:lastRenderedPageBreak/>
              <w:t>«</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lastRenderedPageBreak/>
              <w:t xml:space="preserve">Организация и проведение </w:t>
            </w:r>
            <w:proofErr w:type="gramStart"/>
            <w:r w:rsidRPr="007649D1">
              <w:rPr>
                <w:rFonts w:cs="Times New Roman"/>
                <w:b/>
                <w:sz w:val="20"/>
                <w:szCs w:val="20"/>
              </w:rPr>
              <w:t>праздничного</w:t>
            </w:r>
            <w:proofErr w:type="gramEnd"/>
          </w:p>
          <w:p w:rsidR="00DB5037" w:rsidRPr="007649D1" w:rsidRDefault="00DB5037" w:rsidP="00FC0393">
            <w:pPr>
              <w:jc w:val="center"/>
              <w:rPr>
                <w:rFonts w:cs="Times New Roman"/>
                <w:b/>
                <w:sz w:val="20"/>
                <w:szCs w:val="20"/>
              </w:rPr>
            </w:pPr>
            <w:r w:rsidRPr="007649D1">
              <w:rPr>
                <w:rFonts w:cs="Times New Roman"/>
                <w:b/>
                <w:sz w:val="20"/>
                <w:szCs w:val="20"/>
              </w:rPr>
              <w:t xml:space="preserve"> мероприятия «Той, что зовется мамой моей»</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количество</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3</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4</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4</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 </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Проведение конкурса семейных </w:t>
            </w:r>
            <w:proofErr w:type="gramStart"/>
            <w:r w:rsidRPr="007649D1">
              <w:rPr>
                <w:rFonts w:cs="Times New Roman"/>
                <w:b/>
                <w:sz w:val="20"/>
                <w:szCs w:val="20"/>
              </w:rPr>
              <w:t>рисунках</w:t>
            </w:r>
            <w:proofErr w:type="gramEnd"/>
            <w:r w:rsidRPr="007649D1">
              <w:rPr>
                <w:rFonts w:cs="Times New Roman"/>
                <w:b/>
                <w:sz w:val="20"/>
                <w:szCs w:val="20"/>
              </w:rPr>
              <w:t xml:space="preserve"> «Наша дружная семья»</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количество</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 </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Организация и проведение праздничного мероприятия «Семья – это то, что с тобою всегда!»</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количество</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 </w:t>
            </w:r>
          </w:p>
          <w:p w:rsidR="00DB5037" w:rsidRPr="007649D1" w:rsidRDefault="00DB5037" w:rsidP="00FC0393">
            <w:pPr>
              <w:jc w:val="center"/>
              <w:rPr>
                <w:rFonts w:cs="Times New Roman"/>
                <w:b/>
                <w:sz w:val="20"/>
                <w:szCs w:val="20"/>
              </w:rPr>
            </w:pP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Акция «Спешим поздравить!» - поздравление семей различных категорий с Днем семьи.</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t>семей</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25</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30</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30</w:t>
            </w:r>
          </w:p>
        </w:tc>
        <w:tc>
          <w:tcPr>
            <w:tcW w:w="1211" w:type="dxa"/>
            <w:gridSpan w:val="2"/>
          </w:tcPr>
          <w:p w:rsidR="00DB5037" w:rsidRPr="007649D1" w:rsidRDefault="00DB5037" w:rsidP="00FC0393">
            <w:pPr>
              <w:rPr>
                <w:rFonts w:cs="Times New Roman"/>
                <w:sz w:val="20"/>
                <w:szCs w:val="20"/>
              </w:rPr>
            </w:pP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Borders>
              <w:bottom w:val="single" w:sz="4" w:space="0" w:color="auto"/>
            </w:tcBorders>
          </w:tcPr>
          <w:p w:rsidR="00DB5037" w:rsidRPr="007649D1" w:rsidRDefault="00DB5037" w:rsidP="00FC0393">
            <w:pPr>
              <w:rPr>
                <w:rFonts w:cs="Times New Roman"/>
                <w:b/>
                <w:i/>
                <w:sz w:val="20"/>
                <w:szCs w:val="20"/>
              </w:rPr>
            </w:pPr>
            <w:r w:rsidRPr="007649D1">
              <w:rPr>
                <w:rFonts w:cs="Times New Roman"/>
                <w:b/>
                <w:i/>
                <w:sz w:val="20"/>
                <w:szCs w:val="20"/>
              </w:rPr>
              <w:t>Ожидаемый прирост числа рождений</w:t>
            </w:r>
          </w:p>
        </w:tc>
        <w:tc>
          <w:tcPr>
            <w:tcW w:w="1418" w:type="dxa"/>
            <w:tcBorders>
              <w:bottom w:val="single" w:sz="4" w:space="0" w:color="auto"/>
            </w:tcBorders>
          </w:tcPr>
          <w:p w:rsidR="00DB5037" w:rsidRPr="007649D1" w:rsidRDefault="00DB5037" w:rsidP="00FC0393">
            <w:pPr>
              <w:jc w:val="center"/>
              <w:rPr>
                <w:rFonts w:cs="Times New Roman"/>
                <w:b/>
                <w:i/>
                <w:sz w:val="20"/>
                <w:szCs w:val="20"/>
              </w:rPr>
            </w:pPr>
            <w:r w:rsidRPr="007649D1">
              <w:rPr>
                <w:rFonts w:cs="Times New Roman"/>
                <w:b/>
                <w:i/>
                <w:sz w:val="20"/>
                <w:szCs w:val="20"/>
              </w:rPr>
              <w:t>человек</w:t>
            </w:r>
          </w:p>
        </w:tc>
        <w:tc>
          <w:tcPr>
            <w:tcW w:w="1134" w:type="dxa"/>
            <w:tcBorders>
              <w:bottom w:val="single" w:sz="4" w:space="0" w:color="auto"/>
            </w:tcBorders>
          </w:tcPr>
          <w:p w:rsidR="00DB5037" w:rsidRPr="007649D1" w:rsidRDefault="00DB5037" w:rsidP="00FC0393">
            <w:pPr>
              <w:jc w:val="center"/>
              <w:rPr>
                <w:rFonts w:cs="Times New Roman"/>
                <w:b/>
                <w:i/>
                <w:sz w:val="20"/>
                <w:szCs w:val="20"/>
              </w:rPr>
            </w:pPr>
            <w:r w:rsidRPr="007649D1">
              <w:rPr>
                <w:rFonts w:cs="Times New Roman"/>
                <w:b/>
                <w:i/>
                <w:sz w:val="20"/>
                <w:szCs w:val="20"/>
              </w:rPr>
              <w:t>7</w:t>
            </w:r>
          </w:p>
        </w:tc>
        <w:tc>
          <w:tcPr>
            <w:tcW w:w="1134" w:type="dxa"/>
            <w:tcBorders>
              <w:bottom w:val="single" w:sz="4" w:space="0" w:color="auto"/>
            </w:tcBorders>
          </w:tcPr>
          <w:p w:rsidR="00DB5037" w:rsidRPr="007649D1" w:rsidRDefault="00DB5037" w:rsidP="00FC0393">
            <w:pPr>
              <w:jc w:val="center"/>
              <w:rPr>
                <w:rFonts w:cs="Times New Roman"/>
                <w:b/>
                <w:i/>
                <w:sz w:val="20"/>
                <w:szCs w:val="20"/>
              </w:rPr>
            </w:pPr>
            <w:r w:rsidRPr="007649D1">
              <w:rPr>
                <w:rFonts w:cs="Times New Roman"/>
                <w:b/>
                <w:i/>
                <w:sz w:val="20"/>
                <w:szCs w:val="20"/>
              </w:rPr>
              <w:t>7</w:t>
            </w:r>
          </w:p>
        </w:tc>
        <w:tc>
          <w:tcPr>
            <w:tcW w:w="1134" w:type="dxa"/>
            <w:tcBorders>
              <w:bottom w:val="single" w:sz="4" w:space="0" w:color="auto"/>
            </w:tcBorders>
          </w:tcPr>
          <w:p w:rsidR="00DB5037" w:rsidRPr="007649D1" w:rsidRDefault="00DB5037" w:rsidP="00FC0393">
            <w:pPr>
              <w:tabs>
                <w:tab w:val="left" w:pos="258"/>
                <w:tab w:val="center" w:pos="458"/>
              </w:tabs>
              <w:rPr>
                <w:rFonts w:cs="Times New Roman"/>
                <w:b/>
                <w:i/>
                <w:sz w:val="20"/>
                <w:szCs w:val="20"/>
              </w:rPr>
            </w:pPr>
            <w:r w:rsidRPr="007649D1">
              <w:rPr>
                <w:rFonts w:cs="Times New Roman"/>
                <w:b/>
                <w:i/>
                <w:sz w:val="20"/>
                <w:szCs w:val="20"/>
              </w:rPr>
              <w:t xml:space="preserve">     7</w:t>
            </w:r>
          </w:p>
        </w:tc>
        <w:tc>
          <w:tcPr>
            <w:tcW w:w="1211" w:type="dxa"/>
            <w:gridSpan w:val="2"/>
            <w:tcBorders>
              <w:bottom w:val="single" w:sz="4" w:space="0" w:color="auto"/>
            </w:tcBorders>
          </w:tcPr>
          <w:p w:rsidR="00DB5037" w:rsidRPr="007649D1" w:rsidRDefault="00DB5037" w:rsidP="00FC0393">
            <w:pPr>
              <w:jc w:val="center"/>
              <w:rPr>
                <w:rFonts w:cs="Times New Roman"/>
                <w:b/>
                <w:i/>
                <w:sz w:val="20"/>
                <w:szCs w:val="20"/>
              </w:rPr>
            </w:pPr>
          </w:p>
        </w:tc>
        <w:tc>
          <w:tcPr>
            <w:tcW w:w="1908" w:type="dxa"/>
            <w:tcBorders>
              <w:bottom w:val="single" w:sz="4" w:space="0" w:color="auto"/>
            </w:tcBorders>
          </w:tcPr>
          <w:p w:rsidR="00DB5037" w:rsidRPr="007649D1" w:rsidRDefault="00DB5037" w:rsidP="00FC0393">
            <w:pPr>
              <w:jc w:val="center"/>
              <w:rPr>
                <w:rFonts w:cs="Times New Roman"/>
                <w:b/>
                <w:i/>
                <w:sz w:val="20"/>
                <w:szCs w:val="20"/>
              </w:rPr>
            </w:pP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b/>
                <w:sz w:val="20"/>
                <w:szCs w:val="20"/>
              </w:rPr>
              <w:t xml:space="preserve">Раздел </w:t>
            </w:r>
            <w:r w:rsidRPr="007649D1">
              <w:rPr>
                <w:rFonts w:cs="Times New Roman"/>
                <w:b/>
                <w:sz w:val="20"/>
                <w:szCs w:val="20"/>
                <w:lang w:val="en-US"/>
              </w:rPr>
              <w:t>IV</w:t>
            </w:r>
            <w:r w:rsidRPr="007649D1">
              <w:rPr>
                <w:rFonts w:cs="Times New Roman"/>
                <w:b/>
                <w:sz w:val="20"/>
                <w:szCs w:val="20"/>
              </w:rPr>
              <w:t>. Создание условий для совмещения профессиональных и семейных обязанностей.</w:t>
            </w:r>
          </w:p>
          <w:p w:rsidR="00DB5037" w:rsidRPr="007649D1" w:rsidRDefault="00DB5037" w:rsidP="00FC0393">
            <w:pPr>
              <w:jc w:val="center"/>
              <w:rPr>
                <w:rFonts w:cs="Times New Roman"/>
                <w:b/>
                <w:sz w:val="20"/>
                <w:szCs w:val="20"/>
              </w:rPr>
            </w:pPr>
            <w:r w:rsidRPr="007649D1">
              <w:rPr>
                <w:rFonts w:cs="Times New Roman"/>
                <w:b/>
                <w:sz w:val="20"/>
                <w:szCs w:val="20"/>
              </w:rPr>
              <w:t>Содействие занятости родителей, имеющих малолетних детей</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Организация профессионального обучения (переобучения) женщин, находящихся в отпуске по уходу за ребенком до достижения им возраста 3-х лет</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p w:rsidR="00DB5037" w:rsidRPr="007649D1" w:rsidRDefault="00DB5037" w:rsidP="00FC0393">
            <w:pPr>
              <w:jc w:val="center"/>
              <w:rPr>
                <w:rFonts w:cs="Times New Roman"/>
                <w:b/>
                <w:sz w:val="20"/>
                <w:szCs w:val="20"/>
              </w:rPr>
            </w:pPr>
            <w:r w:rsidRPr="007649D1">
              <w:rPr>
                <w:rFonts w:cs="Times New Roman"/>
                <w:b/>
                <w:sz w:val="20"/>
                <w:szCs w:val="20"/>
              </w:rPr>
              <w:t>%</w:t>
            </w:r>
          </w:p>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10/</w:t>
            </w:r>
          </w:p>
          <w:p w:rsidR="00DB5037" w:rsidRPr="007649D1" w:rsidRDefault="00DB5037" w:rsidP="00FC0393">
            <w:pPr>
              <w:jc w:val="center"/>
              <w:rPr>
                <w:rFonts w:cs="Times New Roman"/>
                <w:b/>
                <w:sz w:val="20"/>
                <w:szCs w:val="20"/>
              </w:rPr>
            </w:pPr>
            <w:r w:rsidRPr="007649D1">
              <w:rPr>
                <w:rFonts w:cs="Times New Roman"/>
                <w:b/>
                <w:sz w:val="20"/>
                <w:szCs w:val="20"/>
              </w:rPr>
              <w:t>91,5/</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10/</w:t>
            </w:r>
          </w:p>
          <w:p w:rsidR="00DB5037" w:rsidRPr="007649D1" w:rsidRDefault="00DB5037" w:rsidP="00FC0393">
            <w:pPr>
              <w:jc w:val="center"/>
              <w:rPr>
                <w:rFonts w:cs="Times New Roman"/>
                <w:b/>
                <w:sz w:val="20"/>
                <w:szCs w:val="20"/>
              </w:rPr>
            </w:pPr>
            <w:r w:rsidRPr="007649D1">
              <w:rPr>
                <w:rFonts w:cs="Times New Roman"/>
                <w:b/>
                <w:sz w:val="20"/>
                <w:szCs w:val="20"/>
              </w:rPr>
              <w:t>92,0/</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10/</w:t>
            </w:r>
          </w:p>
          <w:p w:rsidR="00DB5037" w:rsidRPr="007649D1" w:rsidRDefault="00DB5037" w:rsidP="00FC0393">
            <w:pPr>
              <w:jc w:val="center"/>
              <w:rPr>
                <w:rFonts w:cs="Times New Roman"/>
                <w:b/>
                <w:sz w:val="20"/>
                <w:szCs w:val="20"/>
              </w:rPr>
            </w:pPr>
            <w:r w:rsidRPr="007649D1">
              <w:rPr>
                <w:rFonts w:cs="Times New Roman"/>
                <w:b/>
                <w:sz w:val="20"/>
                <w:szCs w:val="20"/>
              </w:rPr>
              <w:t>92,0/</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211" w:type="dxa"/>
            <w:gridSpan w:val="2"/>
          </w:tcPr>
          <w:p w:rsidR="00DB5037" w:rsidRPr="007649D1" w:rsidRDefault="00DB5037" w:rsidP="00FC0393">
            <w:pPr>
              <w:rPr>
                <w:rFonts w:cs="Times New Roman"/>
                <w:b/>
                <w:sz w:val="20"/>
                <w:szCs w:val="20"/>
              </w:rPr>
            </w:pPr>
            <w:r w:rsidRPr="007649D1">
              <w:rPr>
                <w:rFonts w:cs="Times New Roman"/>
                <w:b/>
                <w:sz w:val="20"/>
                <w:szCs w:val="20"/>
              </w:rPr>
              <w:t xml:space="preserve">Число </w:t>
            </w:r>
            <w:proofErr w:type="gramStart"/>
            <w:r w:rsidRPr="007649D1">
              <w:rPr>
                <w:rFonts w:cs="Times New Roman"/>
                <w:b/>
                <w:sz w:val="20"/>
                <w:szCs w:val="20"/>
              </w:rPr>
              <w:t>обученных</w:t>
            </w:r>
            <w:proofErr w:type="gramEnd"/>
            <w:r w:rsidRPr="007649D1">
              <w:rPr>
                <w:rFonts w:cs="Times New Roman"/>
                <w:b/>
                <w:sz w:val="20"/>
                <w:szCs w:val="20"/>
              </w:rPr>
              <w:t>,</w:t>
            </w:r>
          </w:p>
          <w:p w:rsidR="00DB5037" w:rsidRPr="007649D1" w:rsidRDefault="00DB5037" w:rsidP="00FC0393">
            <w:pPr>
              <w:rPr>
                <w:rFonts w:cs="Times New Roman"/>
                <w:b/>
                <w:sz w:val="20"/>
                <w:szCs w:val="20"/>
              </w:rPr>
            </w:pPr>
            <w:r w:rsidRPr="007649D1">
              <w:rPr>
                <w:rFonts w:cs="Times New Roman"/>
                <w:b/>
                <w:sz w:val="20"/>
                <w:szCs w:val="20"/>
              </w:rPr>
              <w:t xml:space="preserve">обеспеченность потребности  в обучении (удельный вес числа направленных на обучение от общего количества обратившихся в службу занятости), число дополнительных рождений </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ЦЗН по </w:t>
            </w:r>
            <w:proofErr w:type="spellStart"/>
            <w:r w:rsidRPr="007649D1">
              <w:rPr>
                <w:rFonts w:cs="Times New Roman"/>
                <w:b/>
                <w:sz w:val="20"/>
                <w:szCs w:val="20"/>
              </w:rPr>
              <w:t>Кадыйскому</w:t>
            </w:r>
            <w:proofErr w:type="spellEnd"/>
            <w:r w:rsidRPr="007649D1">
              <w:rPr>
                <w:rFonts w:cs="Times New Roman"/>
                <w:b/>
                <w:sz w:val="20"/>
                <w:szCs w:val="20"/>
              </w:rPr>
              <w:t xml:space="preserve">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Расширение использования гибких форм занятости для родителей (женщин), имеющих малолетних детей (на условиях неполного рабочего дня, неполной рабочей недели, гибкого графика работы, посменной, надомной работы)</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единиц</w:t>
            </w:r>
          </w:p>
          <w:p w:rsidR="00DB5037" w:rsidRPr="007649D1" w:rsidRDefault="00DB5037" w:rsidP="00FC0393">
            <w:pPr>
              <w:jc w:val="center"/>
              <w:rPr>
                <w:rFonts w:cs="Times New Roman"/>
                <w:b/>
                <w:sz w:val="20"/>
                <w:szCs w:val="20"/>
              </w:rPr>
            </w:pPr>
            <w:r w:rsidRPr="007649D1">
              <w:rPr>
                <w:rFonts w:cs="Times New Roman"/>
                <w:b/>
                <w:sz w:val="20"/>
                <w:szCs w:val="20"/>
              </w:rPr>
              <w:t>человек</w:t>
            </w:r>
          </w:p>
          <w:p w:rsidR="00DB5037" w:rsidRPr="007649D1" w:rsidRDefault="00DB5037" w:rsidP="00FC0393">
            <w:pPr>
              <w:jc w:val="center"/>
              <w:rPr>
                <w:rFonts w:cs="Times New Roman"/>
                <w:b/>
                <w:sz w:val="20"/>
                <w:szCs w:val="20"/>
              </w:rPr>
            </w:pPr>
            <w:r w:rsidRPr="007649D1">
              <w:rPr>
                <w:rFonts w:cs="Times New Roman"/>
                <w:b/>
                <w:sz w:val="20"/>
                <w:szCs w:val="20"/>
              </w:rPr>
              <w:t>%</w:t>
            </w:r>
          </w:p>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20/</w:t>
            </w:r>
          </w:p>
          <w:p w:rsidR="00DB5037" w:rsidRPr="007649D1" w:rsidRDefault="00DB5037" w:rsidP="00FC0393">
            <w:pPr>
              <w:jc w:val="center"/>
              <w:rPr>
                <w:rFonts w:cs="Times New Roman"/>
                <w:b/>
                <w:sz w:val="20"/>
                <w:szCs w:val="20"/>
              </w:rPr>
            </w:pPr>
            <w:r w:rsidRPr="007649D1">
              <w:rPr>
                <w:rFonts w:cs="Times New Roman"/>
                <w:b/>
                <w:sz w:val="20"/>
                <w:szCs w:val="20"/>
              </w:rPr>
              <w:t>4/</w:t>
            </w:r>
          </w:p>
          <w:p w:rsidR="00DB5037" w:rsidRPr="007649D1" w:rsidRDefault="00DB5037" w:rsidP="00FC0393">
            <w:pPr>
              <w:jc w:val="center"/>
              <w:rPr>
                <w:rFonts w:cs="Times New Roman"/>
                <w:b/>
                <w:sz w:val="20"/>
                <w:szCs w:val="20"/>
              </w:rPr>
            </w:pPr>
            <w:r w:rsidRPr="007649D1">
              <w:rPr>
                <w:rFonts w:cs="Times New Roman"/>
                <w:b/>
                <w:sz w:val="20"/>
                <w:szCs w:val="20"/>
              </w:rPr>
              <w:t>24,9/</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20/</w:t>
            </w:r>
          </w:p>
          <w:p w:rsidR="00DB5037" w:rsidRPr="007649D1" w:rsidRDefault="00DB5037" w:rsidP="00FC0393">
            <w:pPr>
              <w:jc w:val="center"/>
              <w:rPr>
                <w:rFonts w:cs="Times New Roman"/>
                <w:b/>
                <w:sz w:val="20"/>
                <w:szCs w:val="20"/>
              </w:rPr>
            </w:pPr>
            <w:r w:rsidRPr="007649D1">
              <w:rPr>
                <w:rFonts w:cs="Times New Roman"/>
                <w:b/>
                <w:sz w:val="20"/>
                <w:szCs w:val="20"/>
              </w:rPr>
              <w:t>4/</w:t>
            </w:r>
          </w:p>
          <w:p w:rsidR="00DB5037" w:rsidRPr="007649D1" w:rsidRDefault="00DB5037" w:rsidP="00FC0393">
            <w:pPr>
              <w:jc w:val="center"/>
              <w:rPr>
                <w:rFonts w:cs="Times New Roman"/>
                <w:b/>
                <w:sz w:val="20"/>
                <w:szCs w:val="20"/>
              </w:rPr>
            </w:pPr>
            <w:r w:rsidRPr="007649D1">
              <w:rPr>
                <w:rFonts w:cs="Times New Roman"/>
                <w:b/>
                <w:sz w:val="20"/>
                <w:szCs w:val="20"/>
              </w:rPr>
              <w:t>25,0/</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25/</w:t>
            </w:r>
          </w:p>
          <w:p w:rsidR="00DB5037" w:rsidRPr="007649D1" w:rsidRDefault="00DB5037" w:rsidP="00FC0393">
            <w:pPr>
              <w:jc w:val="center"/>
              <w:rPr>
                <w:rFonts w:cs="Times New Roman"/>
                <w:b/>
                <w:sz w:val="20"/>
                <w:szCs w:val="20"/>
              </w:rPr>
            </w:pPr>
            <w:r w:rsidRPr="007649D1">
              <w:rPr>
                <w:rFonts w:cs="Times New Roman"/>
                <w:b/>
                <w:sz w:val="20"/>
                <w:szCs w:val="20"/>
              </w:rPr>
              <w:t>5/</w:t>
            </w:r>
          </w:p>
          <w:p w:rsidR="00DB5037" w:rsidRPr="007649D1" w:rsidRDefault="00DB5037" w:rsidP="00FC0393">
            <w:pPr>
              <w:jc w:val="center"/>
              <w:rPr>
                <w:rFonts w:cs="Times New Roman"/>
                <w:b/>
                <w:sz w:val="20"/>
                <w:szCs w:val="20"/>
              </w:rPr>
            </w:pPr>
            <w:r w:rsidRPr="007649D1">
              <w:rPr>
                <w:rFonts w:cs="Times New Roman"/>
                <w:b/>
                <w:sz w:val="20"/>
                <w:szCs w:val="20"/>
              </w:rPr>
              <w:t>30,0/</w:t>
            </w:r>
          </w:p>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211" w:type="dxa"/>
            <w:gridSpan w:val="2"/>
          </w:tcPr>
          <w:p w:rsidR="00DB5037" w:rsidRPr="007649D1" w:rsidRDefault="00DB5037" w:rsidP="00FC0393">
            <w:pPr>
              <w:ind w:right="-108"/>
              <w:rPr>
                <w:rFonts w:cs="Times New Roman"/>
                <w:b/>
                <w:sz w:val="20"/>
                <w:szCs w:val="20"/>
              </w:rPr>
            </w:pPr>
            <w:r w:rsidRPr="007649D1">
              <w:rPr>
                <w:rFonts w:cs="Times New Roman"/>
                <w:b/>
                <w:sz w:val="20"/>
                <w:szCs w:val="20"/>
              </w:rPr>
              <w:t>Число созданных рабочих мест,</w:t>
            </w:r>
          </w:p>
          <w:p w:rsidR="00DB5037" w:rsidRPr="007649D1" w:rsidRDefault="00DB5037" w:rsidP="00FC0393">
            <w:pPr>
              <w:ind w:right="-108"/>
              <w:rPr>
                <w:rFonts w:cs="Times New Roman"/>
                <w:b/>
                <w:sz w:val="20"/>
                <w:szCs w:val="20"/>
              </w:rPr>
            </w:pPr>
            <w:r w:rsidRPr="007649D1">
              <w:rPr>
                <w:rFonts w:cs="Times New Roman"/>
                <w:b/>
                <w:sz w:val="20"/>
                <w:szCs w:val="20"/>
              </w:rPr>
              <w:t xml:space="preserve">число </w:t>
            </w:r>
            <w:proofErr w:type="gramStart"/>
            <w:r w:rsidRPr="007649D1">
              <w:rPr>
                <w:rFonts w:cs="Times New Roman"/>
                <w:b/>
                <w:sz w:val="20"/>
                <w:szCs w:val="20"/>
              </w:rPr>
              <w:t>трудоустроенных</w:t>
            </w:r>
            <w:proofErr w:type="gramEnd"/>
            <w:r w:rsidRPr="007649D1">
              <w:rPr>
                <w:rFonts w:cs="Times New Roman"/>
                <w:b/>
                <w:sz w:val="20"/>
                <w:szCs w:val="20"/>
              </w:rPr>
              <w:t xml:space="preserve">, </w:t>
            </w:r>
          </w:p>
          <w:p w:rsidR="00DB5037" w:rsidRPr="007649D1" w:rsidRDefault="00DB5037" w:rsidP="00FC0393">
            <w:pPr>
              <w:ind w:right="-108"/>
              <w:rPr>
                <w:rFonts w:cs="Times New Roman"/>
                <w:b/>
                <w:sz w:val="20"/>
                <w:szCs w:val="20"/>
              </w:rPr>
            </w:pPr>
            <w:r w:rsidRPr="007649D1">
              <w:rPr>
                <w:rFonts w:cs="Times New Roman"/>
                <w:b/>
                <w:sz w:val="20"/>
                <w:szCs w:val="20"/>
              </w:rPr>
              <w:t xml:space="preserve">обеспеченность потребности  (удельный вес числа вакансий с </w:t>
            </w:r>
            <w:r w:rsidRPr="007649D1">
              <w:rPr>
                <w:rFonts w:cs="Times New Roman"/>
                <w:b/>
                <w:sz w:val="20"/>
                <w:szCs w:val="20"/>
              </w:rPr>
              <w:lastRenderedPageBreak/>
              <w:t xml:space="preserve">гибкими формами занятости в общем объеме числа вакансий службы занятости), </w:t>
            </w:r>
          </w:p>
          <w:p w:rsidR="00DB5037" w:rsidRPr="007649D1" w:rsidRDefault="00DB5037" w:rsidP="00FC0393">
            <w:pPr>
              <w:ind w:right="-108"/>
              <w:rPr>
                <w:rFonts w:cs="Times New Roman"/>
                <w:b/>
                <w:sz w:val="20"/>
                <w:szCs w:val="20"/>
              </w:rPr>
            </w:pPr>
            <w:r w:rsidRPr="007649D1">
              <w:rPr>
                <w:rFonts w:cs="Times New Roman"/>
                <w:b/>
                <w:sz w:val="20"/>
                <w:szCs w:val="20"/>
              </w:rPr>
              <w:t>число дополнительных рождений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lastRenderedPageBreak/>
              <w:t xml:space="preserve">ЦЗН по </w:t>
            </w:r>
            <w:proofErr w:type="spellStart"/>
            <w:r w:rsidRPr="007649D1">
              <w:rPr>
                <w:rFonts w:cs="Times New Roman"/>
                <w:b/>
                <w:sz w:val="20"/>
                <w:szCs w:val="20"/>
              </w:rPr>
              <w:t>Кадыйскому</w:t>
            </w:r>
            <w:proofErr w:type="spellEnd"/>
            <w:r w:rsidRPr="007649D1">
              <w:rPr>
                <w:rFonts w:cs="Times New Roman"/>
                <w:b/>
                <w:sz w:val="20"/>
                <w:szCs w:val="20"/>
              </w:rPr>
              <w:t xml:space="preserve"> району</w:t>
            </w:r>
          </w:p>
        </w:tc>
      </w:tr>
      <w:tr w:rsidR="00DB5037" w:rsidRPr="007649D1" w:rsidTr="00374337">
        <w:tc>
          <w:tcPr>
            <w:tcW w:w="3085" w:type="dxa"/>
          </w:tcPr>
          <w:p w:rsidR="00DB5037" w:rsidRPr="007649D1" w:rsidRDefault="00DB5037" w:rsidP="00FC0393">
            <w:pPr>
              <w:tabs>
                <w:tab w:val="right" w:pos="3720"/>
              </w:tabs>
              <w:rPr>
                <w:rFonts w:cs="Times New Roman"/>
                <w:b/>
                <w:sz w:val="20"/>
                <w:szCs w:val="20"/>
              </w:rPr>
            </w:pPr>
            <w:r w:rsidRPr="007649D1">
              <w:rPr>
                <w:rFonts w:cs="Times New Roman"/>
                <w:b/>
                <w:sz w:val="20"/>
                <w:szCs w:val="20"/>
              </w:rPr>
              <w:lastRenderedPageBreak/>
              <w:t>Ожидаемый прирост числа рождений</w:t>
            </w:r>
            <w:r w:rsidRPr="007649D1">
              <w:rPr>
                <w:rFonts w:cs="Times New Roman"/>
                <w:b/>
                <w:sz w:val="20"/>
                <w:szCs w:val="20"/>
              </w:rPr>
              <w:tab/>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211" w:type="dxa"/>
            <w:gridSpan w:val="2"/>
          </w:tcPr>
          <w:p w:rsidR="00DB5037" w:rsidRPr="007649D1" w:rsidRDefault="00DB5037" w:rsidP="00FC0393">
            <w:pPr>
              <w:jc w:val="center"/>
              <w:rPr>
                <w:rFonts w:cs="Times New Roman"/>
                <w:b/>
                <w:sz w:val="20"/>
                <w:szCs w:val="20"/>
              </w:rPr>
            </w:pPr>
          </w:p>
        </w:tc>
        <w:tc>
          <w:tcPr>
            <w:tcW w:w="1908" w:type="dxa"/>
          </w:tcPr>
          <w:p w:rsidR="00DB5037" w:rsidRPr="007649D1" w:rsidRDefault="00DB5037" w:rsidP="00FC0393">
            <w:pPr>
              <w:jc w:val="center"/>
              <w:rPr>
                <w:rFonts w:cs="Times New Roman"/>
                <w:b/>
                <w:sz w:val="20"/>
                <w:szCs w:val="20"/>
              </w:rPr>
            </w:pPr>
          </w:p>
        </w:tc>
      </w:tr>
      <w:tr w:rsidR="00DB5037" w:rsidRPr="007649D1" w:rsidTr="00374337">
        <w:tc>
          <w:tcPr>
            <w:tcW w:w="11024" w:type="dxa"/>
            <w:gridSpan w:val="8"/>
            <w:shd w:val="clear" w:color="auto" w:fill="FFFFFF"/>
          </w:tcPr>
          <w:p w:rsidR="00DB5037" w:rsidRPr="007649D1" w:rsidRDefault="00DB5037" w:rsidP="00FC0393">
            <w:pPr>
              <w:jc w:val="center"/>
              <w:rPr>
                <w:rFonts w:cs="Times New Roman"/>
                <w:b/>
                <w:sz w:val="20"/>
                <w:szCs w:val="20"/>
              </w:rPr>
            </w:pPr>
            <w:r w:rsidRPr="007649D1">
              <w:rPr>
                <w:rFonts w:cs="Times New Roman"/>
                <w:b/>
                <w:sz w:val="20"/>
                <w:szCs w:val="20"/>
              </w:rPr>
              <w:t xml:space="preserve">Раздел </w:t>
            </w:r>
            <w:r w:rsidRPr="007649D1">
              <w:rPr>
                <w:rFonts w:cs="Times New Roman"/>
                <w:b/>
                <w:sz w:val="20"/>
                <w:szCs w:val="20"/>
                <w:lang w:val="en-US"/>
              </w:rPr>
              <w:t>V</w:t>
            </w:r>
            <w:r w:rsidRPr="007649D1">
              <w:rPr>
                <w:rFonts w:cs="Times New Roman"/>
                <w:b/>
                <w:sz w:val="20"/>
                <w:szCs w:val="20"/>
              </w:rPr>
              <w:t>. Создание условий для совмещения профессиональных и семейных обязанностей.</w:t>
            </w:r>
          </w:p>
          <w:p w:rsidR="00DB5037" w:rsidRPr="007649D1" w:rsidRDefault="00DB5037" w:rsidP="00FC0393">
            <w:pPr>
              <w:jc w:val="center"/>
              <w:rPr>
                <w:rFonts w:cs="Times New Roman"/>
                <w:b/>
                <w:sz w:val="20"/>
                <w:szCs w:val="20"/>
              </w:rPr>
            </w:pPr>
            <w:r w:rsidRPr="007649D1">
              <w:rPr>
                <w:rFonts w:cs="Times New Roman"/>
                <w:b/>
                <w:sz w:val="20"/>
                <w:szCs w:val="20"/>
              </w:rPr>
              <w:t>Обеспечение услугам присмотра и ухода за детьми, в том числе в возрасте до 3-х лет</w:t>
            </w:r>
          </w:p>
        </w:tc>
      </w:tr>
      <w:tr w:rsidR="00DB5037" w:rsidRPr="007649D1" w:rsidTr="00374337">
        <w:tc>
          <w:tcPr>
            <w:tcW w:w="3085" w:type="dxa"/>
            <w:shd w:val="clear" w:color="auto" w:fill="FFFFFF"/>
          </w:tcPr>
          <w:p w:rsidR="00DB5037" w:rsidRPr="007649D1" w:rsidRDefault="00DB5037" w:rsidP="00FC0393">
            <w:pPr>
              <w:rPr>
                <w:rFonts w:cs="Times New Roman"/>
                <w:b/>
                <w:sz w:val="20"/>
                <w:szCs w:val="20"/>
              </w:rPr>
            </w:pPr>
            <w:r w:rsidRPr="007649D1">
              <w:rPr>
                <w:rFonts w:cs="Times New Roman"/>
                <w:b/>
                <w:sz w:val="20"/>
                <w:szCs w:val="20"/>
              </w:rPr>
              <w:t>Обеспечение потребности семей в услугах дошкольного образования</w:t>
            </w:r>
          </w:p>
        </w:tc>
        <w:tc>
          <w:tcPr>
            <w:tcW w:w="1418" w:type="dxa"/>
            <w:shd w:val="clear" w:color="auto" w:fill="FFFFFF"/>
          </w:tcPr>
          <w:p w:rsidR="00DB5037" w:rsidRPr="007649D1" w:rsidRDefault="00DB5037" w:rsidP="00FC0393">
            <w:pPr>
              <w:jc w:val="center"/>
              <w:rPr>
                <w:rFonts w:cs="Times New Roman"/>
                <w:sz w:val="20"/>
                <w:szCs w:val="20"/>
              </w:rPr>
            </w:pPr>
            <w:r w:rsidRPr="007649D1">
              <w:rPr>
                <w:rFonts w:cs="Times New Roman"/>
                <w:sz w:val="20"/>
                <w:szCs w:val="20"/>
              </w:rPr>
              <w:t>мест</w:t>
            </w:r>
          </w:p>
          <w:p w:rsidR="00DB5037" w:rsidRPr="007649D1" w:rsidRDefault="00DB5037" w:rsidP="00FC0393">
            <w:pPr>
              <w:jc w:val="center"/>
              <w:rPr>
                <w:rFonts w:cs="Times New Roman"/>
                <w:sz w:val="20"/>
                <w:szCs w:val="20"/>
              </w:rPr>
            </w:pPr>
            <w:r w:rsidRPr="007649D1">
              <w:rPr>
                <w:rFonts w:cs="Times New Roman"/>
                <w:sz w:val="20"/>
                <w:szCs w:val="20"/>
              </w:rPr>
              <w:t>человек</w:t>
            </w:r>
          </w:p>
          <w:p w:rsidR="00DB5037" w:rsidRPr="007649D1" w:rsidRDefault="00DB5037" w:rsidP="00FC0393">
            <w:pPr>
              <w:rPr>
                <w:rFonts w:cs="Times New Roman"/>
                <w:sz w:val="20"/>
                <w:szCs w:val="20"/>
              </w:rPr>
            </w:pPr>
            <w:r w:rsidRPr="007649D1">
              <w:rPr>
                <w:rFonts w:cs="Times New Roman"/>
                <w:sz w:val="20"/>
                <w:szCs w:val="20"/>
              </w:rPr>
              <w:t>человек</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0</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5</w:t>
            </w:r>
          </w:p>
          <w:p w:rsidR="00DB5037" w:rsidRPr="007649D1" w:rsidRDefault="00DB5037" w:rsidP="00FC0393">
            <w:pPr>
              <w:snapToGrid w:val="0"/>
              <w:jc w:val="center"/>
              <w:rPr>
                <w:rFonts w:cs="Times New Roman"/>
                <w:b/>
                <w:sz w:val="20"/>
                <w:szCs w:val="20"/>
              </w:rPr>
            </w:pPr>
            <w:r w:rsidRPr="007649D1">
              <w:rPr>
                <w:rFonts w:cs="Times New Roman"/>
                <w:b/>
                <w:sz w:val="20"/>
                <w:szCs w:val="20"/>
              </w:rPr>
              <w:t>5</w:t>
            </w:r>
          </w:p>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50</w:t>
            </w:r>
          </w:p>
          <w:p w:rsidR="00DB5037" w:rsidRPr="007649D1" w:rsidRDefault="00DB5037" w:rsidP="00FC0393">
            <w:pPr>
              <w:snapToGrid w:val="0"/>
              <w:jc w:val="center"/>
              <w:rPr>
                <w:rFonts w:cs="Times New Roman"/>
                <w:b/>
                <w:sz w:val="20"/>
                <w:szCs w:val="20"/>
              </w:rPr>
            </w:pPr>
            <w:r w:rsidRPr="007649D1">
              <w:rPr>
                <w:rFonts w:cs="Times New Roman"/>
                <w:b/>
                <w:sz w:val="20"/>
                <w:szCs w:val="20"/>
              </w:rPr>
              <w:t>50</w:t>
            </w:r>
          </w:p>
          <w:p w:rsidR="00DB5037" w:rsidRPr="007649D1" w:rsidRDefault="00DB5037" w:rsidP="00FC0393">
            <w:pPr>
              <w:snapToGrid w:val="0"/>
              <w:jc w:val="center"/>
              <w:rPr>
                <w:rFonts w:cs="Times New Roman"/>
                <w:b/>
                <w:sz w:val="20"/>
                <w:szCs w:val="20"/>
              </w:rPr>
            </w:pPr>
            <w:r w:rsidRPr="007649D1">
              <w:rPr>
                <w:rFonts w:cs="Times New Roman"/>
                <w:b/>
                <w:sz w:val="20"/>
                <w:szCs w:val="20"/>
              </w:rPr>
              <w:t>3</w:t>
            </w:r>
          </w:p>
        </w:tc>
        <w:tc>
          <w:tcPr>
            <w:tcW w:w="1211" w:type="dxa"/>
            <w:gridSpan w:val="2"/>
          </w:tcPr>
          <w:p w:rsidR="00DB5037" w:rsidRPr="007649D1" w:rsidRDefault="00DB5037" w:rsidP="00FC0393">
            <w:pPr>
              <w:rPr>
                <w:rFonts w:cs="Times New Roman"/>
                <w:sz w:val="20"/>
                <w:szCs w:val="20"/>
              </w:rPr>
            </w:pPr>
            <w:r w:rsidRPr="007649D1">
              <w:rPr>
                <w:rFonts w:cs="Times New Roman"/>
                <w:sz w:val="20"/>
                <w:szCs w:val="20"/>
              </w:rPr>
              <w:t>Число созданных мест, обеспеченность потребности отдельно для детей в возрасте  до 3 лет и для детей в 50возрасте  от 3 до 7 лет, число дополнительных рождений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Отдел образования администрации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c>
          <w:tcPr>
            <w:tcW w:w="3085" w:type="dxa"/>
            <w:shd w:val="clear" w:color="auto" w:fill="FFFFFF"/>
          </w:tcPr>
          <w:p w:rsidR="00DB5037" w:rsidRPr="007649D1" w:rsidRDefault="00DB5037" w:rsidP="00FC0393">
            <w:pPr>
              <w:tabs>
                <w:tab w:val="right" w:pos="3720"/>
              </w:tabs>
              <w:rPr>
                <w:rFonts w:cs="Times New Roman"/>
                <w:b/>
                <w:sz w:val="20"/>
                <w:szCs w:val="20"/>
              </w:rPr>
            </w:pPr>
            <w:r w:rsidRPr="007649D1">
              <w:rPr>
                <w:rFonts w:cs="Times New Roman"/>
                <w:b/>
                <w:sz w:val="20"/>
                <w:szCs w:val="20"/>
              </w:rPr>
              <w:t>Ожидаемый прирост числа рождений</w:t>
            </w:r>
            <w:r w:rsidRPr="007649D1">
              <w:rPr>
                <w:rFonts w:cs="Times New Roman"/>
                <w:b/>
                <w:sz w:val="20"/>
                <w:szCs w:val="20"/>
              </w:rPr>
              <w:tab/>
            </w:r>
          </w:p>
        </w:tc>
        <w:tc>
          <w:tcPr>
            <w:tcW w:w="1418" w:type="dxa"/>
            <w:shd w:val="clear" w:color="auto" w:fill="FFFFFF"/>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3</w:t>
            </w:r>
          </w:p>
        </w:tc>
        <w:tc>
          <w:tcPr>
            <w:tcW w:w="1211" w:type="dxa"/>
            <w:gridSpan w:val="2"/>
          </w:tcPr>
          <w:p w:rsidR="00DB5037" w:rsidRPr="007649D1" w:rsidRDefault="00DB5037" w:rsidP="00FC0393">
            <w:pPr>
              <w:jc w:val="center"/>
              <w:rPr>
                <w:rFonts w:cs="Times New Roman"/>
                <w:b/>
                <w:sz w:val="20"/>
                <w:szCs w:val="20"/>
              </w:rPr>
            </w:pPr>
          </w:p>
        </w:tc>
        <w:tc>
          <w:tcPr>
            <w:tcW w:w="1908" w:type="dxa"/>
          </w:tcPr>
          <w:p w:rsidR="00DB5037" w:rsidRPr="007649D1" w:rsidRDefault="00DB5037" w:rsidP="00FC0393">
            <w:pPr>
              <w:jc w:val="center"/>
              <w:rPr>
                <w:rFonts w:cs="Times New Roman"/>
                <w:b/>
                <w:sz w:val="20"/>
                <w:szCs w:val="20"/>
              </w:rPr>
            </w:pP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b/>
                <w:sz w:val="20"/>
                <w:szCs w:val="20"/>
              </w:rPr>
              <w:t xml:space="preserve">Раздел </w:t>
            </w:r>
            <w:r w:rsidRPr="007649D1">
              <w:rPr>
                <w:rFonts w:cs="Times New Roman"/>
                <w:b/>
                <w:sz w:val="20"/>
                <w:szCs w:val="20"/>
                <w:lang w:val="en-US"/>
              </w:rPr>
              <w:t>VI</w:t>
            </w:r>
            <w:r w:rsidRPr="007649D1">
              <w:rPr>
                <w:rFonts w:cs="Times New Roman"/>
                <w:b/>
                <w:sz w:val="20"/>
                <w:szCs w:val="20"/>
              </w:rPr>
              <w:t>. Содействие улучшению жилищных условий</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Предоставление семьям, имеющим 3-х и более детей, земельного участка, обеспеченного инженерной инфраструктурой,  для индивидуального жилищного строительства или ведения личного подсобного хозяйства</w:t>
            </w:r>
          </w:p>
        </w:tc>
        <w:tc>
          <w:tcPr>
            <w:tcW w:w="1418" w:type="dxa"/>
          </w:tcPr>
          <w:p w:rsidR="00DB5037" w:rsidRPr="007649D1" w:rsidRDefault="00DB5037" w:rsidP="00FC0393">
            <w:pPr>
              <w:jc w:val="center"/>
              <w:rPr>
                <w:rFonts w:cs="Times New Roman"/>
                <w:b/>
                <w:i/>
                <w:sz w:val="20"/>
                <w:szCs w:val="20"/>
              </w:rPr>
            </w:pPr>
            <w:r w:rsidRPr="007649D1">
              <w:rPr>
                <w:rFonts w:cs="Times New Roman"/>
                <w:b/>
                <w:i/>
                <w:sz w:val="20"/>
                <w:szCs w:val="20"/>
              </w:rPr>
              <w:t>семей</w:t>
            </w:r>
          </w:p>
          <w:p w:rsidR="00DB5037" w:rsidRPr="007649D1" w:rsidRDefault="00DB5037" w:rsidP="00FC0393">
            <w:pPr>
              <w:jc w:val="center"/>
              <w:rPr>
                <w:rFonts w:cs="Times New Roman"/>
                <w:b/>
                <w:sz w:val="20"/>
                <w:szCs w:val="20"/>
              </w:rPr>
            </w:pPr>
            <w:r w:rsidRPr="007649D1">
              <w:rPr>
                <w:rFonts w:cs="Times New Roman"/>
                <w:b/>
                <w:sz w:val="20"/>
                <w:szCs w:val="20"/>
              </w:rPr>
              <w:t>га</w:t>
            </w:r>
          </w:p>
          <w:p w:rsidR="00DB5037" w:rsidRPr="007649D1" w:rsidRDefault="00DB5037" w:rsidP="00FC0393">
            <w:pPr>
              <w:jc w:val="center"/>
              <w:rPr>
                <w:rFonts w:cs="Times New Roman"/>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p w:rsidR="00DB5037" w:rsidRPr="007649D1" w:rsidRDefault="00DB5037" w:rsidP="00FC0393">
            <w:pPr>
              <w:jc w:val="center"/>
              <w:rPr>
                <w:rFonts w:cs="Times New Roman"/>
                <w:b/>
                <w:sz w:val="20"/>
                <w:szCs w:val="20"/>
              </w:rPr>
            </w:pPr>
            <w:r w:rsidRPr="007649D1">
              <w:rPr>
                <w:rFonts w:cs="Times New Roman"/>
                <w:b/>
                <w:sz w:val="20"/>
                <w:szCs w:val="20"/>
              </w:rPr>
              <w:t>0,5</w:t>
            </w:r>
          </w:p>
          <w:p w:rsidR="00DB5037" w:rsidRPr="007649D1" w:rsidRDefault="00DB5037" w:rsidP="00FC0393">
            <w:pPr>
              <w:jc w:val="center"/>
              <w:rPr>
                <w:rFonts w:cs="Times New Roman"/>
                <w:sz w:val="20"/>
                <w:szCs w:val="20"/>
              </w:rPr>
            </w:pPr>
            <w:r w:rsidRPr="007649D1">
              <w:rPr>
                <w:rFonts w:cs="Times New Roman"/>
                <w:b/>
                <w:sz w:val="20"/>
                <w:szCs w:val="20"/>
              </w:rPr>
              <w:t>3</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p w:rsidR="00DB5037" w:rsidRPr="007649D1" w:rsidRDefault="00DB5037" w:rsidP="00FC0393">
            <w:pPr>
              <w:jc w:val="center"/>
              <w:rPr>
                <w:rFonts w:cs="Times New Roman"/>
                <w:b/>
                <w:sz w:val="20"/>
                <w:szCs w:val="20"/>
              </w:rPr>
            </w:pPr>
            <w:r w:rsidRPr="007649D1">
              <w:rPr>
                <w:rFonts w:cs="Times New Roman"/>
                <w:b/>
                <w:sz w:val="20"/>
                <w:szCs w:val="20"/>
              </w:rPr>
              <w:t>1</w:t>
            </w:r>
          </w:p>
          <w:p w:rsidR="00DB5037" w:rsidRPr="007649D1" w:rsidRDefault="00DB5037" w:rsidP="00FC0393">
            <w:pPr>
              <w:jc w:val="center"/>
              <w:rPr>
                <w:rFonts w:cs="Times New Roman"/>
                <w:sz w:val="20"/>
                <w:szCs w:val="20"/>
              </w:rPr>
            </w:pPr>
            <w:r w:rsidRPr="007649D1">
              <w:rPr>
                <w:rFonts w:cs="Times New Roman"/>
                <w:b/>
                <w:sz w:val="20"/>
                <w:szCs w:val="20"/>
              </w:rPr>
              <w:t>6</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p w:rsidR="00DB5037" w:rsidRPr="007649D1" w:rsidRDefault="00DB5037" w:rsidP="00FC0393">
            <w:pPr>
              <w:jc w:val="center"/>
              <w:rPr>
                <w:rFonts w:cs="Times New Roman"/>
                <w:b/>
                <w:sz w:val="20"/>
                <w:szCs w:val="20"/>
              </w:rPr>
            </w:pPr>
            <w:r w:rsidRPr="007649D1">
              <w:rPr>
                <w:rFonts w:cs="Times New Roman"/>
                <w:b/>
                <w:sz w:val="20"/>
                <w:szCs w:val="20"/>
              </w:rPr>
              <w:t>1,2</w:t>
            </w:r>
          </w:p>
          <w:p w:rsidR="00DB5037" w:rsidRPr="007649D1" w:rsidRDefault="00DB5037" w:rsidP="00FC0393">
            <w:pPr>
              <w:jc w:val="center"/>
              <w:rPr>
                <w:rFonts w:cs="Times New Roman"/>
                <w:sz w:val="20"/>
                <w:szCs w:val="20"/>
              </w:rPr>
            </w:pPr>
            <w:r w:rsidRPr="007649D1">
              <w:rPr>
                <w:rFonts w:cs="Times New Roman"/>
                <w:b/>
                <w:sz w:val="20"/>
                <w:szCs w:val="20"/>
              </w:rPr>
              <w:t>7</w:t>
            </w:r>
          </w:p>
        </w:tc>
        <w:tc>
          <w:tcPr>
            <w:tcW w:w="1211" w:type="dxa"/>
            <w:gridSpan w:val="2"/>
          </w:tcPr>
          <w:p w:rsidR="00DB5037" w:rsidRPr="007649D1" w:rsidRDefault="00DB5037" w:rsidP="00FC0393">
            <w:pPr>
              <w:rPr>
                <w:rFonts w:cs="Times New Roman"/>
                <w:sz w:val="20"/>
                <w:szCs w:val="20"/>
              </w:rPr>
            </w:pPr>
            <w:r w:rsidRPr="007649D1">
              <w:rPr>
                <w:rFonts w:cs="Times New Roman"/>
                <w:sz w:val="20"/>
                <w:szCs w:val="20"/>
              </w:rPr>
              <w:t>Число семей, получивших земельный участок, обеспеченность  потребности,   число дополнительных рождений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органы местного самоуправления поселений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Оказание государственной поддержки молодым семьям – участникам подпрограммы «Обеспечение жильем молодых семей» в улучшении жилищных условий путем предоставления социальных выплат на приобретение или строительство жилья</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семей</w:t>
            </w:r>
          </w:p>
          <w:p w:rsidR="00DB5037" w:rsidRPr="007649D1" w:rsidRDefault="00DB5037" w:rsidP="00FC0393">
            <w:pPr>
              <w:jc w:val="center"/>
              <w:rPr>
                <w:rFonts w:cs="Times New Roman"/>
                <w:b/>
                <w:sz w:val="20"/>
                <w:szCs w:val="20"/>
              </w:rPr>
            </w:pPr>
            <w:r w:rsidRPr="007649D1">
              <w:rPr>
                <w:rFonts w:cs="Times New Roman"/>
                <w:b/>
                <w:sz w:val="20"/>
                <w:szCs w:val="20"/>
              </w:rPr>
              <w:t>детей</w:t>
            </w:r>
          </w:p>
          <w:p w:rsidR="00DB5037" w:rsidRPr="007649D1" w:rsidRDefault="00DB5037" w:rsidP="00FC0393">
            <w:pPr>
              <w:jc w:val="center"/>
              <w:rPr>
                <w:rFonts w:cs="Times New Roman"/>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p w:rsidR="00DB5037" w:rsidRPr="007649D1" w:rsidRDefault="00DB5037" w:rsidP="00FC0393">
            <w:pPr>
              <w:jc w:val="center"/>
              <w:rPr>
                <w:rFonts w:cs="Times New Roman"/>
                <w:b/>
                <w:sz w:val="20"/>
                <w:szCs w:val="20"/>
              </w:rPr>
            </w:pPr>
            <w:r w:rsidRPr="007649D1">
              <w:rPr>
                <w:rFonts w:cs="Times New Roman"/>
                <w:b/>
                <w:sz w:val="20"/>
                <w:szCs w:val="20"/>
              </w:rPr>
              <w:t>5</w:t>
            </w:r>
          </w:p>
          <w:p w:rsidR="00DB5037" w:rsidRPr="007649D1" w:rsidRDefault="00DB5037" w:rsidP="00FC0393">
            <w:pPr>
              <w:jc w:val="center"/>
              <w:rPr>
                <w:rFonts w:cs="Times New Roman"/>
                <w:sz w:val="20"/>
                <w:szCs w:val="20"/>
              </w:rPr>
            </w:pPr>
            <w:r w:rsidRPr="007649D1">
              <w:rPr>
                <w:rFonts w:cs="Times New Roman"/>
                <w:b/>
                <w:sz w:val="20"/>
                <w:szCs w:val="20"/>
              </w:rPr>
              <w:t>9</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3</w:t>
            </w:r>
          </w:p>
          <w:p w:rsidR="00DB5037" w:rsidRPr="007649D1" w:rsidRDefault="00DB5037" w:rsidP="00FC0393">
            <w:pPr>
              <w:jc w:val="center"/>
              <w:rPr>
                <w:rFonts w:cs="Times New Roman"/>
                <w:b/>
                <w:sz w:val="20"/>
                <w:szCs w:val="20"/>
              </w:rPr>
            </w:pPr>
            <w:r w:rsidRPr="007649D1">
              <w:rPr>
                <w:rFonts w:cs="Times New Roman"/>
                <w:b/>
                <w:sz w:val="20"/>
                <w:szCs w:val="20"/>
              </w:rPr>
              <w:t>3</w:t>
            </w:r>
          </w:p>
          <w:p w:rsidR="00DB5037" w:rsidRPr="007649D1" w:rsidRDefault="00DB5037" w:rsidP="00FC0393">
            <w:pPr>
              <w:jc w:val="center"/>
              <w:rPr>
                <w:rFonts w:cs="Times New Roman"/>
                <w:sz w:val="20"/>
                <w:szCs w:val="20"/>
              </w:rPr>
            </w:pPr>
            <w:r w:rsidRPr="007649D1">
              <w:rPr>
                <w:rFonts w:cs="Times New Roman"/>
                <w:b/>
                <w:sz w:val="20"/>
                <w:szCs w:val="20"/>
              </w:rPr>
              <w:t>9</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3</w:t>
            </w:r>
          </w:p>
          <w:p w:rsidR="00DB5037" w:rsidRPr="007649D1" w:rsidRDefault="00DB5037" w:rsidP="00FC0393">
            <w:pPr>
              <w:jc w:val="center"/>
              <w:rPr>
                <w:rFonts w:cs="Times New Roman"/>
                <w:b/>
                <w:sz w:val="20"/>
                <w:szCs w:val="20"/>
              </w:rPr>
            </w:pPr>
            <w:r w:rsidRPr="007649D1">
              <w:rPr>
                <w:rFonts w:cs="Times New Roman"/>
                <w:b/>
                <w:sz w:val="20"/>
                <w:szCs w:val="20"/>
              </w:rPr>
              <w:t>3</w:t>
            </w:r>
          </w:p>
          <w:p w:rsidR="00DB5037" w:rsidRPr="007649D1" w:rsidRDefault="00DB5037" w:rsidP="00FC0393">
            <w:pPr>
              <w:jc w:val="center"/>
              <w:rPr>
                <w:rFonts w:cs="Times New Roman"/>
                <w:sz w:val="20"/>
                <w:szCs w:val="20"/>
              </w:rPr>
            </w:pPr>
            <w:r w:rsidRPr="007649D1">
              <w:rPr>
                <w:rFonts w:cs="Times New Roman"/>
                <w:b/>
                <w:sz w:val="20"/>
                <w:szCs w:val="20"/>
              </w:rPr>
              <w:t>8</w:t>
            </w:r>
          </w:p>
        </w:tc>
        <w:tc>
          <w:tcPr>
            <w:tcW w:w="1211" w:type="dxa"/>
            <w:gridSpan w:val="2"/>
          </w:tcPr>
          <w:p w:rsidR="00DB5037" w:rsidRPr="007649D1" w:rsidRDefault="00DB5037" w:rsidP="00FC0393">
            <w:pPr>
              <w:rPr>
                <w:rFonts w:cs="Times New Roman"/>
                <w:sz w:val="20"/>
                <w:szCs w:val="20"/>
              </w:rPr>
            </w:pPr>
            <w:r w:rsidRPr="007649D1">
              <w:rPr>
                <w:rFonts w:cs="Times New Roman"/>
                <w:sz w:val="20"/>
                <w:szCs w:val="20"/>
              </w:rPr>
              <w:t>Улучшение жилищных условий молодых семей, имеющих детей,</w:t>
            </w:r>
          </w:p>
          <w:p w:rsidR="00DB5037" w:rsidRPr="007649D1" w:rsidRDefault="00DB5037" w:rsidP="00FC0393">
            <w:pPr>
              <w:rPr>
                <w:rFonts w:cs="Times New Roman"/>
                <w:sz w:val="20"/>
                <w:szCs w:val="20"/>
              </w:rPr>
            </w:pPr>
            <w:r w:rsidRPr="007649D1">
              <w:rPr>
                <w:rFonts w:cs="Times New Roman"/>
                <w:sz w:val="20"/>
                <w:szCs w:val="20"/>
              </w:rPr>
              <w:t>число дополнительных рождений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Департамент строительства, архитектуры и градостроительства Костромской области</w:t>
            </w:r>
          </w:p>
          <w:p w:rsidR="00DB5037" w:rsidRPr="007649D1" w:rsidRDefault="00DB5037" w:rsidP="00FC0393">
            <w:pPr>
              <w:jc w:val="center"/>
              <w:rPr>
                <w:rFonts w:cs="Times New Roman"/>
                <w:sz w:val="20"/>
                <w:szCs w:val="20"/>
              </w:rPr>
            </w:pPr>
          </w:p>
          <w:p w:rsidR="00DB5037" w:rsidRPr="007649D1" w:rsidRDefault="00DB5037" w:rsidP="00FC0393">
            <w:pPr>
              <w:jc w:val="center"/>
              <w:rPr>
                <w:rFonts w:cs="Times New Roman"/>
                <w:sz w:val="20"/>
                <w:szCs w:val="20"/>
              </w:rPr>
            </w:pPr>
            <w:r w:rsidRPr="007649D1">
              <w:rPr>
                <w:rFonts w:cs="Times New Roman"/>
                <w:b/>
                <w:sz w:val="20"/>
                <w:szCs w:val="20"/>
              </w:rPr>
              <w:t xml:space="preserve">Администрация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Ожидаемый прирост числа рождений</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15</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15</w:t>
            </w:r>
          </w:p>
        </w:tc>
        <w:tc>
          <w:tcPr>
            <w:tcW w:w="1211" w:type="dxa"/>
            <w:gridSpan w:val="2"/>
          </w:tcPr>
          <w:p w:rsidR="00DB5037" w:rsidRPr="007649D1" w:rsidRDefault="00DB5037" w:rsidP="00FC0393">
            <w:pPr>
              <w:jc w:val="center"/>
              <w:rPr>
                <w:rFonts w:cs="Times New Roman"/>
                <w:b/>
                <w:sz w:val="20"/>
                <w:szCs w:val="20"/>
              </w:rPr>
            </w:pPr>
          </w:p>
        </w:tc>
        <w:tc>
          <w:tcPr>
            <w:tcW w:w="1908" w:type="dxa"/>
          </w:tcPr>
          <w:p w:rsidR="00DB5037" w:rsidRPr="007649D1" w:rsidRDefault="00DB5037" w:rsidP="00FC0393">
            <w:pPr>
              <w:jc w:val="center"/>
              <w:rPr>
                <w:rFonts w:cs="Times New Roman"/>
                <w:b/>
                <w:sz w:val="20"/>
                <w:szCs w:val="20"/>
              </w:rPr>
            </w:pPr>
          </w:p>
        </w:tc>
      </w:tr>
      <w:tr w:rsidR="00DB5037" w:rsidRPr="007649D1" w:rsidTr="00374337">
        <w:tc>
          <w:tcPr>
            <w:tcW w:w="11024" w:type="dxa"/>
            <w:gridSpan w:val="8"/>
          </w:tcPr>
          <w:p w:rsidR="00DB5037" w:rsidRPr="007649D1" w:rsidRDefault="00DB5037" w:rsidP="00FC0393">
            <w:pPr>
              <w:jc w:val="center"/>
              <w:rPr>
                <w:rFonts w:cs="Times New Roman"/>
                <w:b/>
                <w:sz w:val="20"/>
                <w:szCs w:val="20"/>
              </w:rPr>
            </w:pPr>
            <w:r w:rsidRPr="007649D1">
              <w:rPr>
                <w:rFonts w:cs="Times New Roman"/>
                <w:sz w:val="20"/>
                <w:szCs w:val="20"/>
              </w:rPr>
              <w:t xml:space="preserve">Раздел </w:t>
            </w:r>
            <w:r w:rsidRPr="007649D1">
              <w:rPr>
                <w:rFonts w:cs="Times New Roman"/>
                <w:sz w:val="20"/>
                <w:szCs w:val="20"/>
                <w:lang w:val="en-US"/>
              </w:rPr>
              <w:t>VII</w:t>
            </w:r>
            <w:r w:rsidRPr="007649D1">
              <w:rPr>
                <w:rFonts w:cs="Times New Roman"/>
                <w:sz w:val="20"/>
                <w:szCs w:val="20"/>
              </w:rPr>
              <w:t>. Пропаганда семейных ценностей, повышение информированности населения о мерах поддержки семей с детьми</w:t>
            </w:r>
          </w:p>
        </w:tc>
      </w:tr>
      <w:tr w:rsidR="00DB5037" w:rsidRPr="007649D1" w:rsidTr="00374337">
        <w:tc>
          <w:tcPr>
            <w:tcW w:w="3085"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Ежегодно представлять </w:t>
            </w:r>
            <w:r w:rsidRPr="007649D1">
              <w:rPr>
                <w:rFonts w:cs="Times New Roman"/>
                <w:b/>
                <w:sz w:val="20"/>
                <w:szCs w:val="20"/>
              </w:rPr>
              <w:lastRenderedPageBreak/>
              <w:t>кандидатуры и сопровождать семьи на награждение медалью Костромской области «Материнская слава» в рамках реализации Закона Костромской области от 6 июля 2009 года №500-4-ЗКО «О наградах и почетных званиях Костромской области»</w:t>
            </w:r>
          </w:p>
        </w:tc>
        <w:tc>
          <w:tcPr>
            <w:tcW w:w="1418" w:type="dxa"/>
          </w:tcPr>
          <w:p w:rsidR="00DB5037" w:rsidRPr="007649D1" w:rsidRDefault="00DB5037" w:rsidP="00FC0393">
            <w:pPr>
              <w:jc w:val="center"/>
              <w:rPr>
                <w:rFonts w:cs="Times New Roman"/>
                <w:sz w:val="20"/>
                <w:szCs w:val="20"/>
              </w:rPr>
            </w:pPr>
            <w:r w:rsidRPr="007649D1">
              <w:rPr>
                <w:rFonts w:cs="Times New Roman"/>
                <w:sz w:val="20"/>
                <w:szCs w:val="20"/>
              </w:rPr>
              <w:lastRenderedPageBreak/>
              <w:t>человек</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134" w:type="dxa"/>
          </w:tcPr>
          <w:p w:rsidR="00DB5037" w:rsidRPr="007649D1" w:rsidRDefault="00DB5037" w:rsidP="00FC0393">
            <w:pPr>
              <w:jc w:val="center"/>
              <w:rPr>
                <w:rFonts w:cs="Times New Roman"/>
                <w:sz w:val="20"/>
                <w:szCs w:val="20"/>
              </w:rPr>
            </w:pPr>
            <w:r w:rsidRPr="007649D1">
              <w:rPr>
                <w:rFonts w:cs="Times New Roman"/>
                <w:sz w:val="20"/>
                <w:szCs w:val="20"/>
              </w:rPr>
              <w:t>1</w:t>
            </w:r>
          </w:p>
        </w:tc>
        <w:tc>
          <w:tcPr>
            <w:tcW w:w="1211" w:type="dxa"/>
            <w:gridSpan w:val="2"/>
          </w:tcPr>
          <w:p w:rsidR="00DB5037" w:rsidRPr="007649D1" w:rsidRDefault="00DB5037" w:rsidP="00FC0393">
            <w:pPr>
              <w:rPr>
                <w:rFonts w:cs="Times New Roman"/>
                <w:sz w:val="20"/>
                <w:szCs w:val="20"/>
              </w:rPr>
            </w:pPr>
          </w:p>
          <w:p w:rsidR="00DB5037" w:rsidRPr="007649D1" w:rsidRDefault="00DB5037" w:rsidP="00FC0393">
            <w:pPr>
              <w:rPr>
                <w:rFonts w:cs="Times New Roman"/>
                <w:sz w:val="20"/>
                <w:szCs w:val="20"/>
              </w:rPr>
            </w:pPr>
            <w:r w:rsidRPr="007649D1">
              <w:rPr>
                <w:rFonts w:cs="Times New Roman"/>
                <w:b/>
                <w:sz w:val="20"/>
                <w:szCs w:val="20"/>
              </w:rPr>
              <w:lastRenderedPageBreak/>
              <w:t>Повышение статуса семьи в обществе, поощрение семей, достойно воспитывающих своих детей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lastRenderedPageBreak/>
              <w:t xml:space="preserve">ОГБУ </w:t>
            </w:r>
            <w:r w:rsidRPr="007649D1">
              <w:rPr>
                <w:rFonts w:cs="Times New Roman"/>
                <w:b/>
                <w:sz w:val="20"/>
                <w:szCs w:val="20"/>
              </w:rPr>
              <w:lastRenderedPageBreak/>
              <w:t>«</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lastRenderedPageBreak/>
              <w:t>Проведение областной акции «За любовь и верность», посвященной празднованию Дня семьи, любви и верности в Российской Федерации, поощрение ежегодно  семей, являющихся примером сохранения семейных традиций</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tabs>
                <w:tab w:val="left" w:pos="279"/>
                <w:tab w:val="center" w:pos="458"/>
              </w:tabs>
              <w:jc w:val="center"/>
              <w:rPr>
                <w:rFonts w:cs="Times New Roman"/>
                <w:b/>
                <w:sz w:val="20"/>
                <w:szCs w:val="20"/>
              </w:rPr>
            </w:pPr>
            <w:r w:rsidRPr="007649D1">
              <w:rPr>
                <w:rFonts w:cs="Times New Roman"/>
                <w:b/>
                <w:sz w:val="20"/>
                <w:szCs w:val="20"/>
              </w:rPr>
              <w:t>2</w:t>
            </w:r>
          </w:p>
        </w:tc>
        <w:tc>
          <w:tcPr>
            <w:tcW w:w="1211" w:type="dxa"/>
            <w:gridSpan w:val="2"/>
          </w:tcPr>
          <w:p w:rsidR="00DB5037" w:rsidRPr="007649D1" w:rsidRDefault="00DB5037" w:rsidP="00FC0393">
            <w:pPr>
              <w:rPr>
                <w:rFonts w:cs="Times New Roman"/>
                <w:b/>
                <w:sz w:val="20"/>
                <w:szCs w:val="20"/>
              </w:rPr>
            </w:pPr>
            <w:r w:rsidRPr="007649D1">
              <w:rPr>
                <w:rFonts w:cs="Times New Roman"/>
                <w:b/>
                <w:sz w:val="20"/>
                <w:szCs w:val="20"/>
              </w:rPr>
              <w:t>Повышение статуса семьи в обществе, поощрение семей, достойно воспитывающих своих детей</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ОГБУ «</w:t>
            </w:r>
            <w:proofErr w:type="spellStart"/>
            <w:r w:rsidRPr="007649D1">
              <w:rPr>
                <w:rFonts w:cs="Times New Roman"/>
                <w:b/>
                <w:sz w:val="20"/>
                <w:szCs w:val="20"/>
              </w:rPr>
              <w:t>Кадыйский</w:t>
            </w:r>
            <w:proofErr w:type="spellEnd"/>
            <w:r w:rsidRPr="007649D1">
              <w:rPr>
                <w:rFonts w:cs="Times New Roman"/>
                <w:b/>
                <w:sz w:val="20"/>
                <w:szCs w:val="20"/>
              </w:rPr>
              <w:t xml:space="preserve"> КЦСОН»</w:t>
            </w:r>
          </w:p>
          <w:p w:rsidR="00DB5037" w:rsidRPr="007649D1" w:rsidRDefault="00DB5037" w:rsidP="00FC0393">
            <w:pPr>
              <w:jc w:val="center"/>
              <w:rPr>
                <w:rFonts w:cs="Times New Roman"/>
                <w:b/>
                <w:sz w:val="20"/>
                <w:szCs w:val="20"/>
              </w:rPr>
            </w:pPr>
            <w:r w:rsidRPr="007649D1">
              <w:rPr>
                <w:rFonts w:cs="Times New Roman"/>
                <w:b/>
                <w:sz w:val="20"/>
                <w:szCs w:val="20"/>
              </w:rPr>
              <w:t>и сельские поселения района</w:t>
            </w:r>
          </w:p>
        </w:tc>
      </w:tr>
      <w:tr w:rsidR="00DB5037" w:rsidRPr="007649D1" w:rsidTr="00374337">
        <w:tc>
          <w:tcPr>
            <w:tcW w:w="3085" w:type="dxa"/>
            <w:shd w:val="clear" w:color="auto" w:fill="FFFFFF"/>
          </w:tcPr>
          <w:p w:rsidR="00DB5037" w:rsidRPr="007649D1" w:rsidRDefault="00DB5037" w:rsidP="00FC0393">
            <w:pPr>
              <w:snapToGrid w:val="0"/>
              <w:rPr>
                <w:rFonts w:cs="Times New Roman"/>
                <w:b/>
                <w:sz w:val="20"/>
                <w:szCs w:val="20"/>
              </w:rPr>
            </w:pPr>
            <w:r w:rsidRPr="007649D1">
              <w:rPr>
                <w:rFonts w:cs="Times New Roman"/>
                <w:b/>
                <w:sz w:val="20"/>
                <w:szCs w:val="20"/>
              </w:rPr>
              <w:t xml:space="preserve">Участие в реализации областного </w:t>
            </w:r>
            <w:proofErr w:type="spellStart"/>
            <w:r w:rsidRPr="007649D1">
              <w:rPr>
                <w:rFonts w:cs="Times New Roman"/>
                <w:b/>
                <w:sz w:val="20"/>
                <w:szCs w:val="20"/>
              </w:rPr>
              <w:t>медиа</w:t>
            </w:r>
            <w:proofErr w:type="spellEnd"/>
            <w:r w:rsidRPr="007649D1">
              <w:rPr>
                <w:rFonts w:cs="Times New Roman"/>
                <w:b/>
                <w:sz w:val="20"/>
                <w:szCs w:val="20"/>
              </w:rPr>
              <w:t xml:space="preserve"> – проекта «Здоровье будущих поколений», направленного на  формирование устойчивого социального поведения в </w:t>
            </w:r>
            <w:proofErr w:type="spellStart"/>
            <w:proofErr w:type="gramStart"/>
            <w:r w:rsidRPr="007649D1">
              <w:rPr>
                <w:rFonts w:cs="Times New Roman"/>
                <w:b/>
                <w:sz w:val="20"/>
                <w:szCs w:val="20"/>
              </w:rPr>
              <w:t>детско</w:t>
            </w:r>
            <w:proofErr w:type="spellEnd"/>
            <w:r w:rsidRPr="007649D1">
              <w:rPr>
                <w:rFonts w:cs="Times New Roman"/>
                <w:b/>
                <w:sz w:val="20"/>
                <w:szCs w:val="20"/>
              </w:rPr>
              <w:t xml:space="preserve"> – подростковой</w:t>
            </w:r>
            <w:proofErr w:type="gramEnd"/>
            <w:r w:rsidRPr="007649D1">
              <w:rPr>
                <w:rFonts w:cs="Times New Roman"/>
                <w:b/>
                <w:sz w:val="20"/>
                <w:szCs w:val="20"/>
              </w:rPr>
              <w:t xml:space="preserve"> – молодежной среде (развитие системы мероприятий по духовно – нравственному воспитанию, пропаганде здорового образа жизни, профилактике абортов, суицидальных проявлений)</w:t>
            </w:r>
          </w:p>
        </w:tc>
        <w:tc>
          <w:tcPr>
            <w:tcW w:w="1418" w:type="dxa"/>
            <w:shd w:val="clear" w:color="auto" w:fill="FFFFFF"/>
          </w:tcPr>
          <w:p w:rsidR="00DB5037" w:rsidRPr="007649D1" w:rsidRDefault="00DB5037" w:rsidP="00FC0393">
            <w:pPr>
              <w:jc w:val="center"/>
              <w:rPr>
                <w:rFonts w:cs="Times New Roman"/>
                <w:sz w:val="20"/>
                <w:szCs w:val="20"/>
              </w:rPr>
            </w:pPr>
            <w:r w:rsidRPr="007649D1">
              <w:rPr>
                <w:rFonts w:cs="Times New Roman"/>
                <w:sz w:val="20"/>
                <w:szCs w:val="20"/>
              </w:rPr>
              <w:t>процентов</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100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100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100</w:t>
            </w:r>
          </w:p>
        </w:tc>
        <w:tc>
          <w:tcPr>
            <w:tcW w:w="1211" w:type="dxa"/>
            <w:gridSpan w:val="2"/>
            <w:shd w:val="clear" w:color="auto" w:fill="FFFFFF"/>
          </w:tcPr>
          <w:p w:rsidR="00DB5037" w:rsidRPr="007649D1" w:rsidRDefault="00DB5037" w:rsidP="00FC0393">
            <w:pPr>
              <w:rPr>
                <w:rFonts w:cs="Times New Roman"/>
                <w:sz w:val="20"/>
                <w:szCs w:val="20"/>
              </w:rPr>
            </w:pPr>
            <w:r w:rsidRPr="007649D1">
              <w:rPr>
                <w:rFonts w:cs="Times New Roman"/>
                <w:sz w:val="20"/>
                <w:szCs w:val="20"/>
              </w:rPr>
              <w:t>Доля детей,  охваченных мероприятиями проекта</w:t>
            </w:r>
          </w:p>
        </w:tc>
        <w:tc>
          <w:tcPr>
            <w:tcW w:w="1908" w:type="dxa"/>
            <w:shd w:val="clear" w:color="auto" w:fill="FFFFFF"/>
          </w:tcPr>
          <w:p w:rsidR="00DB5037" w:rsidRPr="007649D1" w:rsidRDefault="00DB5037" w:rsidP="00FC0393">
            <w:pPr>
              <w:jc w:val="center"/>
              <w:rPr>
                <w:rFonts w:cs="Times New Roman"/>
                <w:sz w:val="20"/>
                <w:szCs w:val="20"/>
              </w:rPr>
            </w:pPr>
            <w:r w:rsidRPr="007649D1">
              <w:rPr>
                <w:rFonts w:cs="Times New Roman"/>
                <w:b/>
                <w:sz w:val="20"/>
                <w:szCs w:val="20"/>
              </w:rPr>
              <w:t xml:space="preserve">Отдел образования администрации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c>
          <w:tcPr>
            <w:tcW w:w="3085" w:type="dxa"/>
            <w:shd w:val="clear" w:color="auto" w:fill="FFFFFF"/>
          </w:tcPr>
          <w:p w:rsidR="00DB5037" w:rsidRPr="007649D1" w:rsidRDefault="00DB5037" w:rsidP="00FC0393">
            <w:pPr>
              <w:snapToGrid w:val="0"/>
              <w:rPr>
                <w:rFonts w:cs="Times New Roman"/>
                <w:b/>
                <w:sz w:val="20"/>
                <w:szCs w:val="20"/>
              </w:rPr>
            </w:pPr>
            <w:r w:rsidRPr="007649D1">
              <w:rPr>
                <w:rFonts w:cs="Times New Roman"/>
                <w:b/>
                <w:sz w:val="20"/>
                <w:szCs w:val="20"/>
              </w:rPr>
              <w:t xml:space="preserve">Формирование в </w:t>
            </w:r>
            <w:proofErr w:type="spellStart"/>
            <w:r w:rsidRPr="007649D1">
              <w:rPr>
                <w:rFonts w:cs="Times New Roman"/>
                <w:b/>
                <w:sz w:val="20"/>
                <w:szCs w:val="20"/>
              </w:rPr>
              <w:t>Кадыйском</w:t>
            </w:r>
            <w:proofErr w:type="spellEnd"/>
            <w:r w:rsidRPr="007649D1">
              <w:rPr>
                <w:rFonts w:cs="Times New Roman"/>
                <w:b/>
                <w:sz w:val="20"/>
                <w:szCs w:val="20"/>
              </w:rPr>
              <w:t xml:space="preserve"> муниципальном районе Костромской области сети базовых общеобразовательных организаций для инклюзивного обучения детей - инвалидов</w:t>
            </w:r>
          </w:p>
        </w:tc>
        <w:tc>
          <w:tcPr>
            <w:tcW w:w="1418" w:type="dxa"/>
            <w:shd w:val="clear" w:color="auto" w:fill="FFFFFF"/>
          </w:tcPr>
          <w:p w:rsidR="00DB5037" w:rsidRPr="007649D1" w:rsidRDefault="00DB5037" w:rsidP="00FC0393">
            <w:pPr>
              <w:jc w:val="center"/>
              <w:rPr>
                <w:rFonts w:cs="Times New Roman"/>
                <w:sz w:val="20"/>
                <w:szCs w:val="20"/>
              </w:rPr>
            </w:pPr>
            <w:r w:rsidRPr="007649D1">
              <w:rPr>
                <w:rFonts w:cs="Times New Roman"/>
                <w:sz w:val="20"/>
                <w:szCs w:val="20"/>
              </w:rPr>
              <w:t>процентов</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10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20</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20</w:t>
            </w:r>
          </w:p>
        </w:tc>
        <w:tc>
          <w:tcPr>
            <w:tcW w:w="1211" w:type="dxa"/>
            <w:gridSpan w:val="2"/>
            <w:shd w:val="clear" w:color="auto" w:fill="FFFFFF"/>
          </w:tcPr>
          <w:p w:rsidR="00DB5037" w:rsidRPr="007649D1" w:rsidRDefault="00DB5037" w:rsidP="00FC0393">
            <w:pPr>
              <w:rPr>
                <w:rFonts w:cs="Times New Roman"/>
                <w:sz w:val="20"/>
                <w:szCs w:val="20"/>
              </w:rPr>
            </w:pPr>
            <w:r w:rsidRPr="007649D1">
              <w:rPr>
                <w:rFonts w:cs="Times New Roman"/>
                <w:sz w:val="20"/>
                <w:szCs w:val="20"/>
              </w:rPr>
              <w:t xml:space="preserve">Доля базовых общеобразовательных организаций, в которых создана </w:t>
            </w:r>
            <w:proofErr w:type="spellStart"/>
            <w:r w:rsidRPr="007649D1">
              <w:rPr>
                <w:rFonts w:cs="Times New Roman"/>
                <w:sz w:val="20"/>
                <w:szCs w:val="20"/>
              </w:rPr>
              <w:t>безбарьерная</w:t>
            </w:r>
            <w:proofErr w:type="spellEnd"/>
            <w:r w:rsidRPr="007649D1">
              <w:rPr>
                <w:rFonts w:cs="Times New Roman"/>
                <w:sz w:val="20"/>
                <w:szCs w:val="20"/>
              </w:rPr>
              <w:t xml:space="preserve"> среда</w:t>
            </w:r>
          </w:p>
        </w:tc>
        <w:tc>
          <w:tcPr>
            <w:tcW w:w="1908" w:type="dxa"/>
            <w:shd w:val="clear" w:color="auto" w:fill="FFFFFF"/>
          </w:tcPr>
          <w:p w:rsidR="00DB5037" w:rsidRPr="007649D1" w:rsidRDefault="00DB5037" w:rsidP="00FC0393">
            <w:pPr>
              <w:jc w:val="center"/>
              <w:rPr>
                <w:rFonts w:cs="Times New Roman"/>
                <w:b/>
                <w:sz w:val="20"/>
                <w:szCs w:val="20"/>
              </w:rPr>
            </w:pPr>
            <w:r w:rsidRPr="007649D1">
              <w:rPr>
                <w:rFonts w:cs="Times New Roman"/>
                <w:b/>
                <w:sz w:val="20"/>
                <w:szCs w:val="20"/>
              </w:rPr>
              <w:t xml:space="preserve">Отдел образования администрации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rPr>
          <w:trHeight w:val="1263"/>
        </w:trPr>
        <w:tc>
          <w:tcPr>
            <w:tcW w:w="3085" w:type="dxa"/>
            <w:shd w:val="clear" w:color="auto" w:fill="FFFFFF"/>
          </w:tcPr>
          <w:p w:rsidR="00DB5037" w:rsidRPr="007649D1" w:rsidRDefault="00DB5037" w:rsidP="00FC0393">
            <w:pPr>
              <w:snapToGrid w:val="0"/>
              <w:rPr>
                <w:rFonts w:cs="Times New Roman"/>
                <w:b/>
                <w:sz w:val="20"/>
                <w:szCs w:val="20"/>
              </w:rPr>
            </w:pPr>
            <w:r w:rsidRPr="007649D1">
              <w:rPr>
                <w:rFonts w:cs="Times New Roman"/>
                <w:b/>
                <w:sz w:val="20"/>
                <w:szCs w:val="20"/>
              </w:rPr>
              <w:t>Введение в образовательные программы образовательных организаций Костромской области предметов духовно – нравственного цикла «Основы морали», «Нравственные основы семейной жизни»</w:t>
            </w:r>
          </w:p>
        </w:tc>
        <w:tc>
          <w:tcPr>
            <w:tcW w:w="1418" w:type="dxa"/>
            <w:shd w:val="clear" w:color="auto" w:fill="FFFFFF"/>
          </w:tcPr>
          <w:p w:rsidR="00DB5037" w:rsidRPr="007649D1" w:rsidRDefault="00DB5037" w:rsidP="00FC0393">
            <w:pPr>
              <w:jc w:val="center"/>
              <w:rPr>
                <w:rFonts w:cs="Times New Roman"/>
                <w:sz w:val="20"/>
                <w:szCs w:val="20"/>
              </w:rPr>
            </w:pPr>
            <w:r w:rsidRPr="007649D1">
              <w:rPr>
                <w:rFonts w:cs="Times New Roman"/>
                <w:sz w:val="20"/>
                <w:szCs w:val="20"/>
              </w:rPr>
              <w:t>процентов</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3</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3,5</w:t>
            </w:r>
          </w:p>
        </w:tc>
        <w:tc>
          <w:tcPr>
            <w:tcW w:w="1134" w:type="dxa"/>
            <w:shd w:val="clear" w:color="auto" w:fill="FFFFFF"/>
          </w:tcPr>
          <w:p w:rsidR="00DB5037" w:rsidRPr="007649D1" w:rsidRDefault="00DB5037" w:rsidP="00FC0393">
            <w:pPr>
              <w:snapToGrid w:val="0"/>
              <w:jc w:val="center"/>
              <w:rPr>
                <w:rFonts w:cs="Times New Roman"/>
                <w:b/>
                <w:sz w:val="20"/>
                <w:szCs w:val="20"/>
              </w:rPr>
            </w:pPr>
            <w:r w:rsidRPr="007649D1">
              <w:rPr>
                <w:rFonts w:cs="Times New Roman"/>
                <w:b/>
                <w:sz w:val="20"/>
                <w:szCs w:val="20"/>
              </w:rPr>
              <w:t>4</w:t>
            </w:r>
          </w:p>
        </w:tc>
        <w:tc>
          <w:tcPr>
            <w:tcW w:w="1211" w:type="dxa"/>
            <w:gridSpan w:val="2"/>
            <w:shd w:val="clear" w:color="auto" w:fill="FFFFFF"/>
          </w:tcPr>
          <w:p w:rsidR="00DB5037" w:rsidRPr="007649D1" w:rsidRDefault="00DB5037" w:rsidP="00FC0393">
            <w:pPr>
              <w:rPr>
                <w:rFonts w:cs="Times New Roman"/>
                <w:sz w:val="20"/>
                <w:szCs w:val="20"/>
              </w:rPr>
            </w:pPr>
            <w:r w:rsidRPr="007649D1">
              <w:rPr>
                <w:rFonts w:cs="Times New Roman"/>
                <w:sz w:val="20"/>
                <w:szCs w:val="20"/>
              </w:rPr>
              <w:t xml:space="preserve">Увеличение доли </w:t>
            </w:r>
            <w:proofErr w:type="gramStart"/>
            <w:r w:rsidRPr="007649D1">
              <w:rPr>
                <w:rFonts w:cs="Times New Roman"/>
                <w:sz w:val="20"/>
                <w:szCs w:val="20"/>
              </w:rPr>
              <w:t>обучающихся</w:t>
            </w:r>
            <w:proofErr w:type="gramEnd"/>
            <w:r w:rsidRPr="007649D1">
              <w:rPr>
                <w:rFonts w:cs="Times New Roman"/>
                <w:sz w:val="20"/>
                <w:szCs w:val="20"/>
              </w:rPr>
              <w:t xml:space="preserve"> в по отношению к предыдущему году</w:t>
            </w:r>
          </w:p>
        </w:tc>
        <w:tc>
          <w:tcPr>
            <w:tcW w:w="1908" w:type="dxa"/>
            <w:shd w:val="clear" w:color="auto" w:fill="FFFFFF"/>
          </w:tcPr>
          <w:p w:rsidR="00DB5037" w:rsidRPr="007649D1" w:rsidRDefault="00DB5037" w:rsidP="00FC0393">
            <w:pPr>
              <w:jc w:val="center"/>
              <w:rPr>
                <w:rFonts w:cs="Times New Roman"/>
                <w:b/>
                <w:sz w:val="20"/>
                <w:szCs w:val="20"/>
              </w:rPr>
            </w:pPr>
            <w:r w:rsidRPr="007649D1">
              <w:rPr>
                <w:rFonts w:cs="Times New Roman"/>
                <w:b/>
                <w:sz w:val="20"/>
                <w:szCs w:val="20"/>
              </w:rPr>
              <w:t xml:space="preserve">Отдел образования администрации </w:t>
            </w:r>
            <w:proofErr w:type="spellStart"/>
            <w:r w:rsidRPr="007649D1">
              <w:rPr>
                <w:rFonts w:cs="Times New Roman"/>
                <w:b/>
                <w:sz w:val="20"/>
                <w:szCs w:val="20"/>
              </w:rPr>
              <w:t>Кадыйского</w:t>
            </w:r>
            <w:proofErr w:type="spellEnd"/>
            <w:r w:rsidRPr="007649D1">
              <w:rPr>
                <w:rFonts w:cs="Times New Roman"/>
                <w:b/>
                <w:sz w:val="20"/>
                <w:szCs w:val="20"/>
              </w:rPr>
              <w:t xml:space="preserve"> муниципального района</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Ожидаемый прирост числа рождений</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человек</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w:t>
            </w:r>
          </w:p>
        </w:tc>
        <w:tc>
          <w:tcPr>
            <w:tcW w:w="1211" w:type="dxa"/>
            <w:gridSpan w:val="2"/>
          </w:tcPr>
          <w:p w:rsidR="00DB5037" w:rsidRPr="007649D1" w:rsidRDefault="00DB5037" w:rsidP="00FC0393">
            <w:pPr>
              <w:jc w:val="center"/>
              <w:rPr>
                <w:rFonts w:cs="Times New Roman"/>
                <w:b/>
                <w:sz w:val="20"/>
                <w:szCs w:val="20"/>
              </w:rPr>
            </w:pPr>
          </w:p>
        </w:tc>
        <w:tc>
          <w:tcPr>
            <w:tcW w:w="1908" w:type="dxa"/>
          </w:tcPr>
          <w:p w:rsidR="00DB5037" w:rsidRPr="007649D1" w:rsidRDefault="00DB5037" w:rsidP="00FC0393">
            <w:pPr>
              <w:jc w:val="center"/>
              <w:rPr>
                <w:rFonts w:cs="Times New Roman"/>
                <w:b/>
                <w:sz w:val="20"/>
                <w:szCs w:val="20"/>
              </w:rPr>
            </w:pPr>
          </w:p>
        </w:tc>
      </w:tr>
      <w:tr w:rsidR="00DB5037" w:rsidRPr="007649D1" w:rsidTr="00374337">
        <w:tc>
          <w:tcPr>
            <w:tcW w:w="11024" w:type="dxa"/>
            <w:gridSpan w:val="8"/>
          </w:tcPr>
          <w:p w:rsidR="00DB5037" w:rsidRPr="007649D1" w:rsidRDefault="00DB5037" w:rsidP="00FC0393">
            <w:pPr>
              <w:jc w:val="center"/>
              <w:rPr>
                <w:rFonts w:cs="Times New Roman"/>
                <w:sz w:val="20"/>
                <w:szCs w:val="20"/>
              </w:rPr>
            </w:pPr>
            <w:r w:rsidRPr="007649D1">
              <w:rPr>
                <w:rFonts w:cs="Times New Roman"/>
                <w:sz w:val="20"/>
                <w:szCs w:val="20"/>
              </w:rPr>
              <w:t xml:space="preserve">Раздел </w:t>
            </w:r>
            <w:r w:rsidRPr="007649D1">
              <w:rPr>
                <w:rFonts w:cs="Times New Roman"/>
                <w:sz w:val="20"/>
                <w:szCs w:val="20"/>
                <w:lang w:val="en-US"/>
              </w:rPr>
              <w:t>VIII</w:t>
            </w:r>
            <w:r w:rsidRPr="007649D1">
              <w:rPr>
                <w:rFonts w:cs="Times New Roman"/>
                <w:sz w:val="20"/>
                <w:szCs w:val="20"/>
              </w:rPr>
              <w:t xml:space="preserve">. Профилактика абортов и разводов </w:t>
            </w:r>
          </w:p>
          <w:p w:rsidR="00DB5037" w:rsidRPr="007649D1" w:rsidRDefault="00DB5037" w:rsidP="00FC0393">
            <w:pPr>
              <w:jc w:val="center"/>
              <w:rPr>
                <w:rFonts w:cs="Times New Roman"/>
                <w:b/>
                <w:sz w:val="20"/>
                <w:szCs w:val="20"/>
              </w:rPr>
            </w:pP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Проведение торжественных регистраций новорожденных с вручением разработанных информационных буклетов «У Вас родился ребенок!»,</w:t>
            </w:r>
          </w:p>
          <w:p w:rsidR="00DB5037" w:rsidRPr="007649D1" w:rsidRDefault="00DB5037" w:rsidP="00FC0393">
            <w:pPr>
              <w:rPr>
                <w:rFonts w:cs="Times New Roman"/>
                <w:b/>
                <w:sz w:val="20"/>
                <w:szCs w:val="20"/>
              </w:rPr>
            </w:pPr>
            <w:r w:rsidRPr="007649D1">
              <w:rPr>
                <w:rFonts w:cs="Times New Roman"/>
                <w:b/>
                <w:sz w:val="20"/>
                <w:szCs w:val="20"/>
              </w:rPr>
              <w:t xml:space="preserve">«Как установить отцовство», «Всё о пособиях ребёнка», </w:t>
            </w:r>
            <w:r w:rsidRPr="007649D1">
              <w:rPr>
                <w:rFonts w:cs="Times New Roman"/>
                <w:b/>
                <w:sz w:val="20"/>
                <w:szCs w:val="20"/>
              </w:rPr>
              <w:lastRenderedPageBreak/>
              <w:t>«Меры социальной поддержки семьям при рождении третьего и последующих детей!</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lastRenderedPageBreak/>
              <w:t xml:space="preserve">мероприятий </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4</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4</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4</w:t>
            </w:r>
          </w:p>
        </w:tc>
        <w:tc>
          <w:tcPr>
            <w:tcW w:w="1211" w:type="dxa"/>
            <w:gridSpan w:val="2"/>
          </w:tcPr>
          <w:p w:rsidR="00DB5037" w:rsidRPr="007649D1" w:rsidRDefault="00DB5037" w:rsidP="00FC0393">
            <w:pPr>
              <w:jc w:val="center"/>
              <w:rPr>
                <w:rFonts w:cs="Times New Roman"/>
                <w:b/>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lastRenderedPageBreak/>
              <w:t>Участие в организации и проведении районного конкурса «Парад детских колясок»</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мероприятий</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211" w:type="dxa"/>
            <w:gridSpan w:val="2"/>
          </w:tcPr>
          <w:p w:rsidR="00DB5037" w:rsidRPr="007649D1" w:rsidRDefault="00DB5037" w:rsidP="00FC0393">
            <w:pPr>
              <w:jc w:val="center"/>
              <w:rPr>
                <w:rFonts w:cs="Times New Roman"/>
                <w:b/>
                <w:sz w:val="20"/>
                <w:szCs w:val="20"/>
              </w:rPr>
            </w:pPr>
          </w:p>
          <w:p w:rsidR="00DB5037" w:rsidRPr="007649D1" w:rsidRDefault="00DB5037" w:rsidP="00FC0393">
            <w:pPr>
              <w:jc w:val="center"/>
              <w:rPr>
                <w:rFonts w:cs="Times New Roman"/>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Проведение круглых столов на тему:</w:t>
            </w:r>
          </w:p>
          <w:p w:rsidR="00DB5037" w:rsidRPr="007649D1" w:rsidRDefault="00DB5037" w:rsidP="00FC0393">
            <w:pPr>
              <w:rPr>
                <w:rFonts w:cs="Times New Roman"/>
                <w:b/>
                <w:sz w:val="20"/>
                <w:szCs w:val="20"/>
              </w:rPr>
            </w:pPr>
            <w:r w:rsidRPr="007649D1">
              <w:rPr>
                <w:rFonts w:cs="Times New Roman"/>
                <w:b/>
                <w:sz w:val="20"/>
                <w:szCs w:val="20"/>
              </w:rPr>
              <w:t>-«Я скоро буду мамой!»;</w:t>
            </w:r>
          </w:p>
          <w:p w:rsidR="00DB5037" w:rsidRPr="007649D1" w:rsidRDefault="00DB5037" w:rsidP="00FC0393">
            <w:pPr>
              <w:rPr>
                <w:rFonts w:cs="Times New Roman"/>
                <w:b/>
                <w:sz w:val="20"/>
                <w:szCs w:val="20"/>
              </w:rPr>
            </w:pPr>
            <w:r w:rsidRPr="007649D1">
              <w:rPr>
                <w:rFonts w:cs="Times New Roman"/>
                <w:b/>
                <w:sz w:val="20"/>
                <w:szCs w:val="20"/>
              </w:rPr>
              <w:t xml:space="preserve">-«Профилактика разводов и укрепление института семьи в </w:t>
            </w:r>
            <w:proofErr w:type="spellStart"/>
            <w:r w:rsidRPr="007649D1">
              <w:rPr>
                <w:rFonts w:cs="Times New Roman"/>
                <w:b/>
                <w:sz w:val="20"/>
                <w:szCs w:val="20"/>
              </w:rPr>
              <w:t>Кадыйском</w:t>
            </w:r>
            <w:proofErr w:type="spellEnd"/>
            <w:r w:rsidRPr="007649D1">
              <w:rPr>
                <w:rFonts w:cs="Times New Roman"/>
                <w:b/>
                <w:sz w:val="20"/>
                <w:szCs w:val="20"/>
              </w:rPr>
              <w:t xml:space="preserve"> муниципальном районе»</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мероприятий </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2</w:t>
            </w:r>
          </w:p>
        </w:tc>
        <w:tc>
          <w:tcPr>
            <w:tcW w:w="1211" w:type="dxa"/>
            <w:gridSpan w:val="2"/>
          </w:tcPr>
          <w:p w:rsidR="00DB5037" w:rsidRPr="007649D1" w:rsidRDefault="00DB5037" w:rsidP="00FC0393">
            <w:pPr>
              <w:jc w:val="center"/>
              <w:rPr>
                <w:rFonts w:cs="Times New Roman"/>
                <w:b/>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Распространение информационно-просветительских материалов по пропаганде семейных ценностей, профилактике разводов в районе через кабинет «Духовной поддержки семьи» при отделе ЗАГС</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экземпляров</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50</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50</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50</w:t>
            </w:r>
          </w:p>
        </w:tc>
        <w:tc>
          <w:tcPr>
            <w:tcW w:w="1211" w:type="dxa"/>
            <w:gridSpan w:val="2"/>
          </w:tcPr>
          <w:p w:rsidR="00DB5037" w:rsidRPr="007649D1" w:rsidRDefault="00DB5037" w:rsidP="00FC0393">
            <w:pPr>
              <w:jc w:val="center"/>
              <w:rPr>
                <w:rFonts w:cs="Times New Roman"/>
                <w:b/>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Размещение стендов «Сохрани жизнь!» на тему профилактики абортов в районе</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 xml:space="preserve">количество </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1</w:t>
            </w:r>
          </w:p>
        </w:tc>
        <w:tc>
          <w:tcPr>
            <w:tcW w:w="1211" w:type="dxa"/>
            <w:gridSpan w:val="2"/>
          </w:tcPr>
          <w:p w:rsidR="00DB5037" w:rsidRPr="007649D1" w:rsidRDefault="00DB5037" w:rsidP="00FC0393">
            <w:pPr>
              <w:jc w:val="center"/>
              <w:rPr>
                <w:rFonts w:cs="Times New Roman"/>
                <w:b/>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r w:rsidR="00DB5037" w:rsidRPr="007649D1" w:rsidTr="00374337">
        <w:tc>
          <w:tcPr>
            <w:tcW w:w="3085" w:type="dxa"/>
          </w:tcPr>
          <w:p w:rsidR="00DB5037" w:rsidRPr="007649D1" w:rsidRDefault="00DB5037" w:rsidP="00FC0393">
            <w:pPr>
              <w:rPr>
                <w:rFonts w:cs="Times New Roman"/>
                <w:b/>
                <w:sz w:val="20"/>
                <w:szCs w:val="20"/>
              </w:rPr>
            </w:pPr>
            <w:r w:rsidRPr="007649D1">
              <w:rPr>
                <w:rFonts w:cs="Times New Roman"/>
                <w:b/>
                <w:sz w:val="20"/>
                <w:szCs w:val="20"/>
              </w:rPr>
              <w:t xml:space="preserve">Проведение бесед, лекций с учащимися старших классов </w:t>
            </w:r>
            <w:proofErr w:type="spellStart"/>
            <w:r w:rsidRPr="007649D1">
              <w:rPr>
                <w:rFonts w:cs="Times New Roman"/>
                <w:b/>
                <w:sz w:val="20"/>
                <w:szCs w:val="20"/>
              </w:rPr>
              <w:t>Кадыйской</w:t>
            </w:r>
            <w:proofErr w:type="spellEnd"/>
            <w:r w:rsidRPr="007649D1">
              <w:rPr>
                <w:rFonts w:cs="Times New Roman"/>
                <w:b/>
                <w:sz w:val="20"/>
                <w:szCs w:val="20"/>
              </w:rPr>
              <w:t xml:space="preserve"> средней школы по вопросам основ семейной жизни</w:t>
            </w:r>
          </w:p>
        </w:tc>
        <w:tc>
          <w:tcPr>
            <w:tcW w:w="1418" w:type="dxa"/>
          </w:tcPr>
          <w:p w:rsidR="00DB5037" w:rsidRPr="007649D1" w:rsidRDefault="00DB5037" w:rsidP="00FC0393">
            <w:pPr>
              <w:jc w:val="center"/>
              <w:rPr>
                <w:rFonts w:cs="Times New Roman"/>
                <w:b/>
                <w:sz w:val="20"/>
                <w:szCs w:val="20"/>
              </w:rPr>
            </w:pPr>
            <w:r w:rsidRPr="007649D1">
              <w:rPr>
                <w:rFonts w:cs="Times New Roman"/>
                <w:b/>
                <w:sz w:val="20"/>
                <w:szCs w:val="20"/>
              </w:rPr>
              <w:t>мероприятий</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6</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6</w:t>
            </w:r>
          </w:p>
        </w:tc>
        <w:tc>
          <w:tcPr>
            <w:tcW w:w="1134" w:type="dxa"/>
          </w:tcPr>
          <w:p w:rsidR="00DB5037" w:rsidRPr="007649D1" w:rsidRDefault="00DB5037" w:rsidP="00FC0393">
            <w:pPr>
              <w:jc w:val="center"/>
              <w:rPr>
                <w:rFonts w:cs="Times New Roman"/>
                <w:b/>
                <w:sz w:val="20"/>
                <w:szCs w:val="20"/>
              </w:rPr>
            </w:pPr>
            <w:r w:rsidRPr="007649D1">
              <w:rPr>
                <w:rFonts w:cs="Times New Roman"/>
                <w:b/>
                <w:sz w:val="20"/>
                <w:szCs w:val="20"/>
              </w:rPr>
              <w:t>6</w:t>
            </w:r>
          </w:p>
        </w:tc>
        <w:tc>
          <w:tcPr>
            <w:tcW w:w="1211" w:type="dxa"/>
            <w:gridSpan w:val="2"/>
          </w:tcPr>
          <w:p w:rsidR="00DB5037" w:rsidRPr="007649D1" w:rsidRDefault="00DB5037" w:rsidP="00FC0393">
            <w:pPr>
              <w:jc w:val="center"/>
              <w:rPr>
                <w:rFonts w:cs="Times New Roman"/>
                <w:b/>
                <w:sz w:val="20"/>
                <w:szCs w:val="20"/>
              </w:rPr>
            </w:pPr>
            <w:r w:rsidRPr="007649D1">
              <w:rPr>
                <w:rFonts w:cs="Times New Roman"/>
                <w:b/>
                <w:sz w:val="20"/>
                <w:szCs w:val="20"/>
              </w:rPr>
              <w:t>Повышение статуса семьи в обществе</w:t>
            </w:r>
          </w:p>
        </w:tc>
        <w:tc>
          <w:tcPr>
            <w:tcW w:w="1908" w:type="dxa"/>
          </w:tcPr>
          <w:p w:rsidR="00DB5037" w:rsidRPr="007649D1" w:rsidRDefault="00DB5037" w:rsidP="00FC0393">
            <w:pPr>
              <w:rPr>
                <w:rFonts w:cs="Times New Roman"/>
                <w:b/>
                <w:sz w:val="20"/>
                <w:szCs w:val="20"/>
              </w:rPr>
            </w:pPr>
            <w:r w:rsidRPr="007649D1">
              <w:rPr>
                <w:rFonts w:cs="Times New Roman"/>
                <w:b/>
                <w:sz w:val="20"/>
                <w:szCs w:val="20"/>
              </w:rPr>
              <w:t xml:space="preserve">Отдел записи актов гражданского состояния по </w:t>
            </w:r>
            <w:proofErr w:type="spellStart"/>
            <w:r w:rsidRPr="007649D1">
              <w:rPr>
                <w:rFonts w:cs="Times New Roman"/>
                <w:b/>
                <w:sz w:val="20"/>
                <w:szCs w:val="20"/>
              </w:rPr>
              <w:t>Кадыйскому</w:t>
            </w:r>
            <w:proofErr w:type="spellEnd"/>
            <w:r w:rsidRPr="007649D1">
              <w:rPr>
                <w:rFonts w:cs="Times New Roman"/>
                <w:b/>
                <w:sz w:val="20"/>
                <w:szCs w:val="20"/>
              </w:rPr>
              <w:t xml:space="preserve"> муниципальному району</w:t>
            </w:r>
          </w:p>
        </w:tc>
      </w:tr>
    </w:tbl>
    <w:p w:rsidR="00DB5037" w:rsidRPr="007649D1" w:rsidRDefault="00DB5037" w:rsidP="00DB5037">
      <w:pPr>
        <w:autoSpaceDE w:val="0"/>
        <w:rPr>
          <w:rFonts w:cs="Times New Roman"/>
          <w:sz w:val="20"/>
          <w:szCs w:val="20"/>
        </w:rPr>
      </w:pPr>
    </w:p>
    <w:p w:rsidR="00FC0393" w:rsidRPr="00FC0393" w:rsidRDefault="00DB5037" w:rsidP="00FC0393">
      <w:pPr>
        <w:jc w:val="center"/>
        <w:rPr>
          <w:sz w:val="26"/>
          <w:szCs w:val="26"/>
        </w:rPr>
      </w:pPr>
      <w:r>
        <w:t xml:space="preserve"> </w:t>
      </w:r>
      <w:r w:rsidR="00FC0393" w:rsidRPr="00FC0393">
        <w:rPr>
          <w:rFonts w:cs="Times New Roman"/>
          <w:sz w:val="20"/>
          <w:szCs w:val="20"/>
        </w:rPr>
        <w:t>РОССИЙСКАЯ ФЕДЕРАЦИЯ</w:t>
      </w:r>
    </w:p>
    <w:p w:rsidR="00FC0393" w:rsidRPr="00FC0393" w:rsidRDefault="00FC0393" w:rsidP="00FC0393">
      <w:pPr>
        <w:jc w:val="center"/>
        <w:rPr>
          <w:rFonts w:cs="Times New Roman"/>
          <w:sz w:val="20"/>
          <w:szCs w:val="20"/>
        </w:rPr>
      </w:pPr>
      <w:r w:rsidRPr="00FC0393">
        <w:rPr>
          <w:rFonts w:cs="Times New Roman"/>
          <w:sz w:val="20"/>
          <w:szCs w:val="20"/>
        </w:rPr>
        <w:t>КОСТРОМСКОЙ ОБЛАСТИ</w:t>
      </w:r>
    </w:p>
    <w:p w:rsidR="00FC0393" w:rsidRPr="00FC0393" w:rsidRDefault="00FC0393" w:rsidP="00FC0393">
      <w:pPr>
        <w:jc w:val="center"/>
        <w:rPr>
          <w:rFonts w:cs="Times New Roman"/>
          <w:sz w:val="20"/>
          <w:szCs w:val="20"/>
        </w:rPr>
      </w:pPr>
      <w:r w:rsidRPr="00FC0393">
        <w:rPr>
          <w:rFonts w:cs="Times New Roman"/>
          <w:sz w:val="20"/>
          <w:szCs w:val="20"/>
        </w:rPr>
        <w:t>АДМИНИСТРАЦИЯ КАДЫЙСКОГО МУНИЦИПАЛЬНОГО РАЙОНА</w:t>
      </w:r>
    </w:p>
    <w:p w:rsidR="00FC0393" w:rsidRPr="00FC0393" w:rsidRDefault="00FC0393" w:rsidP="00FC0393">
      <w:pPr>
        <w:jc w:val="center"/>
        <w:rPr>
          <w:rFonts w:cs="Times New Roman"/>
          <w:sz w:val="8"/>
          <w:szCs w:val="8"/>
        </w:rPr>
      </w:pPr>
    </w:p>
    <w:p w:rsidR="00FC0393" w:rsidRPr="00FC0393" w:rsidRDefault="00FC0393" w:rsidP="00FC0393">
      <w:pPr>
        <w:jc w:val="center"/>
        <w:rPr>
          <w:rFonts w:cs="Times New Roman"/>
          <w:sz w:val="8"/>
          <w:szCs w:val="8"/>
        </w:rPr>
      </w:pPr>
    </w:p>
    <w:p w:rsidR="00FC0393" w:rsidRPr="00FC0393" w:rsidRDefault="00FC0393" w:rsidP="00FC0393">
      <w:pPr>
        <w:jc w:val="center"/>
        <w:rPr>
          <w:rFonts w:cs="Times New Roman"/>
          <w:sz w:val="20"/>
          <w:szCs w:val="20"/>
        </w:rPr>
      </w:pPr>
      <w:r w:rsidRPr="00FC0393">
        <w:rPr>
          <w:rFonts w:cs="Times New Roman"/>
          <w:sz w:val="20"/>
          <w:szCs w:val="20"/>
        </w:rPr>
        <w:t xml:space="preserve">ПОСТАНОВЛЕНИЕ                      </w:t>
      </w:r>
    </w:p>
    <w:p w:rsidR="00FC0393" w:rsidRPr="00FC0393" w:rsidRDefault="00FC0393" w:rsidP="00FC0393">
      <w:pPr>
        <w:rPr>
          <w:rFonts w:cs="Times New Roman"/>
          <w:sz w:val="20"/>
          <w:szCs w:val="20"/>
        </w:rPr>
      </w:pPr>
      <w:r w:rsidRPr="00FC0393">
        <w:rPr>
          <w:rFonts w:cs="Times New Roman"/>
          <w:sz w:val="20"/>
          <w:szCs w:val="20"/>
        </w:rPr>
        <w:t xml:space="preserve"> 28 января 2016г.                                                                                                     </w:t>
      </w:r>
      <w:r>
        <w:rPr>
          <w:rFonts w:cs="Times New Roman"/>
          <w:sz w:val="20"/>
          <w:szCs w:val="20"/>
        </w:rPr>
        <w:t xml:space="preserve">                                                    </w:t>
      </w:r>
      <w:r w:rsidRPr="00FC0393">
        <w:rPr>
          <w:rFonts w:cs="Times New Roman"/>
          <w:sz w:val="20"/>
          <w:szCs w:val="20"/>
        </w:rPr>
        <w:t xml:space="preserve">     № 25</w:t>
      </w:r>
    </w:p>
    <w:p w:rsidR="00FC0393" w:rsidRPr="00FC0393" w:rsidRDefault="00FC0393" w:rsidP="00FC0393">
      <w:pPr>
        <w:jc w:val="both"/>
        <w:rPr>
          <w:rFonts w:cs="Times New Roman"/>
          <w:sz w:val="20"/>
          <w:szCs w:val="20"/>
        </w:rPr>
      </w:pPr>
      <w:r w:rsidRPr="00FC0393">
        <w:rPr>
          <w:rFonts w:cs="Times New Roman"/>
          <w:sz w:val="20"/>
          <w:szCs w:val="20"/>
        </w:rPr>
        <w:t>О проведении Х Зимних спортивных игр</w:t>
      </w:r>
    </w:p>
    <w:p w:rsidR="00FC0393" w:rsidRPr="00FC0393" w:rsidRDefault="00FC0393" w:rsidP="00FC0393">
      <w:pPr>
        <w:jc w:val="both"/>
        <w:rPr>
          <w:rFonts w:cs="Times New Roman"/>
          <w:sz w:val="20"/>
          <w:szCs w:val="20"/>
        </w:rPr>
      </w:pP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w:t>
      </w:r>
    </w:p>
    <w:p w:rsidR="00FC0393" w:rsidRPr="00FC0393" w:rsidRDefault="00FC0393" w:rsidP="00FC0393">
      <w:pPr>
        <w:jc w:val="both"/>
        <w:rPr>
          <w:rFonts w:cs="Times New Roman"/>
          <w:sz w:val="20"/>
          <w:szCs w:val="20"/>
        </w:rPr>
      </w:pPr>
    </w:p>
    <w:p w:rsidR="00FC0393" w:rsidRPr="00FC0393" w:rsidRDefault="00FC0393" w:rsidP="00FC0393">
      <w:pPr>
        <w:ind w:firstLine="708"/>
        <w:jc w:val="both"/>
        <w:rPr>
          <w:rFonts w:cs="Times New Roman"/>
          <w:sz w:val="20"/>
          <w:szCs w:val="20"/>
        </w:rPr>
      </w:pPr>
      <w:r w:rsidRPr="00FC0393">
        <w:rPr>
          <w:rFonts w:cs="Times New Roman"/>
          <w:sz w:val="20"/>
          <w:szCs w:val="20"/>
        </w:rPr>
        <w:t xml:space="preserve">  В целях развития физической культуры и спорта в районе, привлечения населения к систематическим занятиям спортом, выявления сильнейших спортсменов района, руководствуясь Уставом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jc w:val="both"/>
        <w:rPr>
          <w:rFonts w:cs="Times New Roman"/>
          <w:sz w:val="20"/>
          <w:szCs w:val="20"/>
        </w:rPr>
      </w:pPr>
      <w:r w:rsidRPr="00FC0393">
        <w:rPr>
          <w:rFonts w:cs="Times New Roman"/>
          <w:sz w:val="20"/>
          <w:szCs w:val="20"/>
        </w:rPr>
        <w:t>постановляю:</w:t>
      </w:r>
    </w:p>
    <w:p w:rsidR="00FC0393" w:rsidRPr="00FC0393"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1. Провести Х Зимние спортивные игры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в п. </w:t>
      </w:r>
      <w:proofErr w:type="spellStart"/>
      <w:r w:rsidRPr="00FC0393">
        <w:rPr>
          <w:rFonts w:cs="Times New Roman"/>
          <w:sz w:val="20"/>
          <w:szCs w:val="20"/>
        </w:rPr>
        <w:t>Кадый</w:t>
      </w:r>
      <w:proofErr w:type="spellEnd"/>
      <w:r w:rsidRPr="00FC0393">
        <w:rPr>
          <w:rFonts w:cs="Times New Roman"/>
          <w:sz w:val="20"/>
          <w:szCs w:val="20"/>
        </w:rPr>
        <w:t xml:space="preserve">  7  февраля 2016 г.</w:t>
      </w:r>
    </w:p>
    <w:p w:rsidR="00FC0393" w:rsidRPr="00FC0393" w:rsidRDefault="00FC0393" w:rsidP="00FC0393">
      <w:pPr>
        <w:jc w:val="both"/>
        <w:rPr>
          <w:rFonts w:cs="Times New Roman"/>
          <w:sz w:val="20"/>
          <w:szCs w:val="20"/>
        </w:rPr>
      </w:pPr>
      <w:r w:rsidRPr="00FC0393">
        <w:rPr>
          <w:rFonts w:cs="Times New Roman"/>
          <w:sz w:val="20"/>
          <w:szCs w:val="20"/>
        </w:rPr>
        <w:t>2. Утвердить:</w:t>
      </w:r>
    </w:p>
    <w:p w:rsidR="00FC0393" w:rsidRPr="00FC0393" w:rsidRDefault="00FC0393" w:rsidP="00FC0393">
      <w:pPr>
        <w:jc w:val="both"/>
        <w:rPr>
          <w:rFonts w:cs="Times New Roman"/>
          <w:sz w:val="20"/>
          <w:szCs w:val="20"/>
        </w:rPr>
      </w:pPr>
      <w:r w:rsidRPr="00FC0393">
        <w:rPr>
          <w:rFonts w:cs="Times New Roman"/>
          <w:sz w:val="20"/>
          <w:szCs w:val="20"/>
        </w:rPr>
        <w:t>2.1  Положение о проведении Х Зимних спортивных игр (приложение № 1);</w:t>
      </w:r>
    </w:p>
    <w:p w:rsidR="00FC0393" w:rsidRPr="00FC0393" w:rsidRDefault="00FC0393" w:rsidP="00FC0393">
      <w:pPr>
        <w:jc w:val="both"/>
        <w:rPr>
          <w:rFonts w:cs="Times New Roman"/>
          <w:sz w:val="20"/>
          <w:szCs w:val="20"/>
        </w:rPr>
      </w:pPr>
      <w:r w:rsidRPr="00FC0393">
        <w:rPr>
          <w:rFonts w:cs="Times New Roman"/>
          <w:sz w:val="20"/>
          <w:szCs w:val="20"/>
        </w:rPr>
        <w:t>2.2  состав рабочей группы по организации и проведению Х Зимних спортивных игр (приложение № 2);</w:t>
      </w:r>
    </w:p>
    <w:p w:rsidR="00FC0393" w:rsidRPr="00FC0393" w:rsidRDefault="00FC0393" w:rsidP="00FC0393">
      <w:pPr>
        <w:jc w:val="both"/>
        <w:rPr>
          <w:rFonts w:cs="Times New Roman"/>
          <w:sz w:val="20"/>
          <w:szCs w:val="20"/>
        </w:rPr>
      </w:pPr>
      <w:r w:rsidRPr="00FC0393">
        <w:rPr>
          <w:rFonts w:cs="Times New Roman"/>
          <w:sz w:val="20"/>
          <w:szCs w:val="20"/>
        </w:rPr>
        <w:t>2.3 состав судейской коллегии на этапах спортивных состязаний Х Зимних спортивных игр (приложение № 3);</w:t>
      </w:r>
    </w:p>
    <w:p w:rsidR="00FC0393" w:rsidRPr="00FC0393" w:rsidRDefault="00FC0393" w:rsidP="00FC0393">
      <w:pPr>
        <w:jc w:val="both"/>
        <w:rPr>
          <w:rFonts w:cs="Times New Roman"/>
          <w:sz w:val="20"/>
          <w:szCs w:val="20"/>
        </w:rPr>
      </w:pPr>
      <w:r w:rsidRPr="00FC0393">
        <w:rPr>
          <w:rFonts w:cs="Times New Roman"/>
          <w:sz w:val="20"/>
          <w:szCs w:val="20"/>
        </w:rPr>
        <w:t>2.4  план проведения Х Зимних спортивных игр  (приложение № 4).</w:t>
      </w:r>
    </w:p>
    <w:p w:rsidR="00FC0393" w:rsidRPr="00FC0393" w:rsidRDefault="00FC0393" w:rsidP="00FC0393">
      <w:pPr>
        <w:jc w:val="both"/>
        <w:rPr>
          <w:rFonts w:cs="Times New Roman"/>
          <w:sz w:val="20"/>
          <w:szCs w:val="20"/>
        </w:rPr>
      </w:pPr>
      <w:r w:rsidRPr="00FC0393">
        <w:rPr>
          <w:rFonts w:cs="Times New Roman"/>
          <w:sz w:val="20"/>
          <w:szCs w:val="20"/>
        </w:rPr>
        <w:t>3. Рекомендовать главам поселений, руководителям учреждений и предприятий сформировать спортивные команды и принять участие в Х Зимних спортивных играх.</w:t>
      </w:r>
    </w:p>
    <w:p w:rsidR="00FC0393" w:rsidRPr="00FC0393" w:rsidRDefault="00FC0393" w:rsidP="00FC0393">
      <w:pPr>
        <w:jc w:val="both"/>
        <w:rPr>
          <w:rFonts w:cs="Times New Roman"/>
          <w:sz w:val="20"/>
          <w:szCs w:val="20"/>
        </w:rPr>
      </w:pPr>
      <w:r w:rsidRPr="00FC0393">
        <w:rPr>
          <w:rFonts w:cs="Times New Roman"/>
          <w:sz w:val="20"/>
          <w:szCs w:val="20"/>
        </w:rPr>
        <w:t xml:space="preserve">4. </w:t>
      </w:r>
      <w:proofErr w:type="gramStart"/>
      <w:r w:rsidRPr="00FC0393">
        <w:rPr>
          <w:rFonts w:cs="Times New Roman"/>
          <w:sz w:val="20"/>
          <w:szCs w:val="20"/>
        </w:rPr>
        <w:t>Контроль за</w:t>
      </w:r>
      <w:proofErr w:type="gramEnd"/>
      <w:r w:rsidRPr="00FC0393">
        <w:rPr>
          <w:rFonts w:cs="Times New Roman"/>
          <w:sz w:val="20"/>
          <w:szCs w:val="20"/>
        </w:rPr>
        <w:t xml:space="preserve"> исполнением настоящего постановления возложить на заместителя главы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по социально-экономическим вопросам Е.Ю. Большакова.</w:t>
      </w:r>
    </w:p>
    <w:p w:rsidR="00FC0393" w:rsidRDefault="00FC0393" w:rsidP="00FC0393">
      <w:pPr>
        <w:jc w:val="both"/>
        <w:rPr>
          <w:rFonts w:cs="Times New Roman"/>
          <w:sz w:val="20"/>
          <w:szCs w:val="20"/>
        </w:rPr>
      </w:pPr>
      <w:r w:rsidRPr="00FC0393">
        <w:rPr>
          <w:rFonts w:cs="Times New Roman"/>
          <w:sz w:val="20"/>
          <w:szCs w:val="20"/>
        </w:rPr>
        <w:t>5. Постановление вступает в силу с момента его официального опубликования.</w:t>
      </w:r>
    </w:p>
    <w:p w:rsidR="00FC1503" w:rsidRPr="00FC1503" w:rsidRDefault="00FC1503" w:rsidP="00FC0393">
      <w:pPr>
        <w:jc w:val="both"/>
        <w:rPr>
          <w:rFonts w:cs="Times New Roman"/>
          <w:sz w:val="12"/>
          <w:szCs w:val="12"/>
        </w:rPr>
      </w:pPr>
    </w:p>
    <w:p w:rsidR="00FC0393" w:rsidRPr="00FC0393" w:rsidRDefault="00FC0393" w:rsidP="00FC0393">
      <w:pPr>
        <w:jc w:val="both"/>
        <w:rPr>
          <w:rFonts w:cs="Times New Roman"/>
          <w:sz w:val="20"/>
          <w:szCs w:val="20"/>
        </w:rPr>
      </w:pPr>
      <w:r w:rsidRPr="00FC0393">
        <w:rPr>
          <w:rFonts w:cs="Times New Roman"/>
          <w:sz w:val="20"/>
          <w:szCs w:val="20"/>
        </w:rPr>
        <w:lastRenderedPageBreak/>
        <w:t>Глава администрации</w:t>
      </w:r>
    </w:p>
    <w:p w:rsidR="00FC0393" w:rsidRPr="00FC0393" w:rsidRDefault="00FC0393" w:rsidP="00FC0393">
      <w:pPr>
        <w:jc w:val="both"/>
        <w:rPr>
          <w:rFonts w:cs="Times New Roman"/>
          <w:sz w:val="20"/>
          <w:szCs w:val="20"/>
        </w:rPr>
      </w:pPr>
      <w:proofErr w:type="spellStart"/>
      <w:r w:rsidRPr="00FC0393">
        <w:rPr>
          <w:rFonts w:cs="Times New Roman"/>
          <w:sz w:val="20"/>
          <w:szCs w:val="20"/>
        </w:rPr>
        <w:t>Кадыйского</w:t>
      </w:r>
      <w:proofErr w:type="spellEnd"/>
      <w:r>
        <w:rPr>
          <w:rFonts w:cs="Times New Roman"/>
          <w:sz w:val="20"/>
          <w:szCs w:val="20"/>
        </w:rPr>
        <w:t xml:space="preserve"> муниципального района  </w:t>
      </w:r>
      <w:r w:rsidRPr="00FC0393">
        <w:rPr>
          <w:rFonts w:cs="Times New Roman"/>
          <w:sz w:val="20"/>
          <w:szCs w:val="20"/>
        </w:rPr>
        <w:t>В.В. Зайцев</w:t>
      </w:r>
    </w:p>
    <w:p w:rsidR="00FC0393" w:rsidRPr="00FC0393" w:rsidRDefault="00FC0393" w:rsidP="00FC0393">
      <w:pPr>
        <w:jc w:val="both"/>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Приложение  N 1</w:t>
      </w:r>
    </w:p>
    <w:p w:rsidR="00FC0393" w:rsidRPr="00FC0393" w:rsidRDefault="00FC0393" w:rsidP="00FC0393">
      <w:pPr>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к  постановлению главы администрации  </w:t>
      </w:r>
    </w:p>
    <w:p w:rsidR="00FC0393" w:rsidRPr="00FC0393" w:rsidRDefault="00FC0393" w:rsidP="00FC0393">
      <w:pPr>
        <w:contextualSpacing/>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contextualSpacing/>
        <w:rPr>
          <w:rFonts w:cs="Times New Roman"/>
          <w:sz w:val="20"/>
          <w:szCs w:val="20"/>
        </w:rPr>
      </w:pPr>
      <w:r>
        <w:rPr>
          <w:rFonts w:cs="Times New Roman"/>
          <w:sz w:val="20"/>
          <w:szCs w:val="20"/>
        </w:rPr>
        <w:t xml:space="preserve">                                                                                                                                      «28</w:t>
      </w:r>
      <w:r w:rsidRPr="00FC0393">
        <w:rPr>
          <w:rFonts w:cs="Times New Roman"/>
          <w:sz w:val="20"/>
          <w:szCs w:val="20"/>
        </w:rPr>
        <w:t xml:space="preserve">» </w:t>
      </w:r>
      <w:r>
        <w:rPr>
          <w:rFonts w:cs="Times New Roman"/>
          <w:sz w:val="20"/>
          <w:szCs w:val="20"/>
        </w:rPr>
        <w:t xml:space="preserve">января2016 года  </w:t>
      </w:r>
      <w:r w:rsidRPr="00FC0393">
        <w:rPr>
          <w:rFonts w:cs="Times New Roman"/>
          <w:sz w:val="20"/>
          <w:szCs w:val="20"/>
        </w:rPr>
        <w:t xml:space="preserve">№ </w:t>
      </w:r>
      <w:r>
        <w:rPr>
          <w:rFonts w:cs="Times New Roman"/>
          <w:sz w:val="20"/>
          <w:szCs w:val="20"/>
        </w:rPr>
        <w:t>25</w:t>
      </w:r>
    </w:p>
    <w:p w:rsidR="00FC0393" w:rsidRPr="00FC0393" w:rsidRDefault="00FC0393" w:rsidP="00FC0393">
      <w:pPr>
        <w:contextualSpacing/>
        <w:rPr>
          <w:rFonts w:cs="Times New Roman"/>
          <w:sz w:val="20"/>
          <w:szCs w:val="20"/>
        </w:rPr>
      </w:pPr>
    </w:p>
    <w:p w:rsidR="00FC0393" w:rsidRPr="00FC0393" w:rsidRDefault="00FC0393" w:rsidP="00FC0393">
      <w:pPr>
        <w:jc w:val="center"/>
        <w:rPr>
          <w:rFonts w:cs="Times New Roman"/>
          <w:sz w:val="20"/>
          <w:szCs w:val="20"/>
        </w:rPr>
      </w:pPr>
      <w:r w:rsidRPr="00FC0393">
        <w:rPr>
          <w:rFonts w:cs="Times New Roman"/>
          <w:b/>
          <w:sz w:val="20"/>
          <w:szCs w:val="20"/>
        </w:rPr>
        <w:t>ПОЛОЖЕНИЕ</w:t>
      </w:r>
    </w:p>
    <w:p w:rsidR="00FC0393" w:rsidRPr="00FC0393" w:rsidRDefault="00FC0393" w:rsidP="00FC0393">
      <w:pPr>
        <w:jc w:val="center"/>
        <w:rPr>
          <w:rFonts w:cs="Times New Roman"/>
          <w:sz w:val="20"/>
          <w:szCs w:val="20"/>
        </w:rPr>
      </w:pPr>
      <w:r w:rsidRPr="00FC0393">
        <w:rPr>
          <w:rFonts w:cs="Times New Roman"/>
          <w:sz w:val="20"/>
          <w:szCs w:val="20"/>
        </w:rPr>
        <w:t>О  проведении   Х  Зимних  спортивных  игр</w:t>
      </w:r>
    </w:p>
    <w:p w:rsidR="00FC0393" w:rsidRPr="00FC0393" w:rsidRDefault="00FC0393" w:rsidP="00FC0393">
      <w:pPr>
        <w:jc w:val="center"/>
        <w:rPr>
          <w:rFonts w:cs="Times New Roman"/>
          <w:sz w:val="20"/>
          <w:szCs w:val="20"/>
        </w:rPr>
      </w:pP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jc w:val="center"/>
        <w:rPr>
          <w:rFonts w:cs="Times New Roman"/>
          <w:sz w:val="8"/>
          <w:szCs w:val="8"/>
        </w:rPr>
      </w:pPr>
    </w:p>
    <w:p w:rsidR="00FC0393" w:rsidRPr="00FC0393" w:rsidRDefault="00FC0393" w:rsidP="00FC0393">
      <w:pPr>
        <w:jc w:val="both"/>
        <w:rPr>
          <w:rFonts w:cs="Times New Roman"/>
          <w:b/>
          <w:sz w:val="20"/>
          <w:szCs w:val="20"/>
        </w:rPr>
      </w:pPr>
      <w:r w:rsidRPr="00FC0393">
        <w:rPr>
          <w:rFonts w:cs="Times New Roman"/>
          <w:b/>
          <w:sz w:val="20"/>
          <w:szCs w:val="20"/>
        </w:rPr>
        <w:t>1. Цели  и задачи</w:t>
      </w:r>
    </w:p>
    <w:p w:rsidR="00FC0393" w:rsidRPr="00FC0393" w:rsidRDefault="00FC0393" w:rsidP="00FC0393">
      <w:pPr>
        <w:tabs>
          <w:tab w:val="left" w:pos="1260"/>
        </w:tabs>
        <w:jc w:val="both"/>
        <w:rPr>
          <w:rFonts w:cs="Times New Roman"/>
          <w:b/>
          <w:sz w:val="20"/>
          <w:szCs w:val="20"/>
        </w:rPr>
      </w:pPr>
      <w:r w:rsidRPr="00FC0393">
        <w:rPr>
          <w:rFonts w:cs="Times New Roman"/>
          <w:b/>
          <w:sz w:val="20"/>
          <w:szCs w:val="20"/>
        </w:rPr>
        <w:t xml:space="preserve">      </w:t>
      </w:r>
      <w:r w:rsidRPr="00FC0393">
        <w:rPr>
          <w:rFonts w:cs="Times New Roman"/>
          <w:sz w:val="20"/>
          <w:szCs w:val="20"/>
        </w:rPr>
        <w:t xml:space="preserve">Зимние  спортивные  игры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w:t>
      </w:r>
      <w:r w:rsidRPr="00FC0393">
        <w:rPr>
          <w:rFonts w:cs="Times New Roman"/>
          <w:b/>
          <w:sz w:val="20"/>
          <w:szCs w:val="20"/>
        </w:rPr>
        <w:t xml:space="preserve"> </w:t>
      </w:r>
      <w:r w:rsidRPr="00FC0393">
        <w:rPr>
          <w:rFonts w:cs="Times New Roman"/>
          <w:sz w:val="20"/>
          <w:szCs w:val="20"/>
        </w:rPr>
        <w:t>(далее  -  спортивные  игры), проводятся  с  целью  привлечения  населения  к систематическим   занятиям   зимними  видами  спорта, пропаганды лыжного  спорта, выявления   сильнейших  команд и  спортсменов.</w:t>
      </w:r>
    </w:p>
    <w:p w:rsidR="00FC0393" w:rsidRPr="00FC0393" w:rsidRDefault="00FC0393" w:rsidP="00FC0393">
      <w:pPr>
        <w:tabs>
          <w:tab w:val="left" w:pos="1260"/>
        </w:tabs>
        <w:ind w:right="-284"/>
        <w:jc w:val="both"/>
        <w:rPr>
          <w:rFonts w:cs="Times New Roman"/>
          <w:sz w:val="20"/>
          <w:szCs w:val="20"/>
        </w:rPr>
      </w:pPr>
      <w:r w:rsidRPr="00FC0393">
        <w:rPr>
          <w:rFonts w:cs="Times New Roman"/>
          <w:b/>
          <w:sz w:val="20"/>
          <w:szCs w:val="20"/>
        </w:rPr>
        <w:t>2. Время и место проведения</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Спортивные  игры  проводятся 07   февраля  2016 года в п. </w:t>
      </w:r>
      <w:proofErr w:type="spellStart"/>
      <w:r w:rsidRPr="00FC0393">
        <w:rPr>
          <w:rFonts w:cs="Times New Roman"/>
          <w:sz w:val="20"/>
          <w:szCs w:val="20"/>
        </w:rPr>
        <w:t>Кадый</w:t>
      </w:r>
      <w:proofErr w:type="spellEnd"/>
      <w:r w:rsidRPr="00FC0393">
        <w:rPr>
          <w:rFonts w:cs="Times New Roman"/>
          <w:sz w:val="20"/>
          <w:szCs w:val="20"/>
        </w:rPr>
        <w:t>.</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Приезд  команд  к 9.00  в п. </w:t>
      </w:r>
      <w:proofErr w:type="spellStart"/>
      <w:r w:rsidRPr="00FC0393">
        <w:rPr>
          <w:rFonts w:cs="Times New Roman"/>
          <w:sz w:val="20"/>
          <w:szCs w:val="20"/>
        </w:rPr>
        <w:t>Кадый</w:t>
      </w:r>
      <w:proofErr w:type="spellEnd"/>
      <w:r w:rsidRPr="00FC0393">
        <w:rPr>
          <w:rFonts w:cs="Times New Roman"/>
          <w:sz w:val="20"/>
          <w:szCs w:val="20"/>
        </w:rPr>
        <w:t xml:space="preserve">, начальная школа.                                 </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 xml:space="preserve">Регистрация  команд, заседание  судейской  коллегии - 9.00 — 9.30 — начальная школа.  </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Торжественное  открытие  игр 9.30 - 10.00 — начальная школа.  </w:t>
      </w:r>
    </w:p>
    <w:p w:rsidR="00FC0393" w:rsidRPr="00FC0393" w:rsidRDefault="00FC0393" w:rsidP="00FC0393">
      <w:pPr>
        <w:tabs>
          <w:tab w:val="left" w:pos="1260"/>
        </w:tabs>
        <w:ind w:right="-284"/>
        <w:jc w:val="both"/>
        <w:rPr>
          <w:rFonts w:cs="Times New Roman"/>
          <w:b/>
          <w:sz w:val="20"/>
          <w:szCs w:val="20"/>
        </w:rPr>
      </w:pPr>
      <w:r w:rsidRPr="00FC0393">
        <w:rPr>
          <w:rFonts w:cs="Times New Roman"/>
          <w:sz w:val="20"/>
          <w:szCs w:val="20"/>
        </w:rPr>
        <w:t>Рассредоточение  по спортивным  объектам, начало  соревнований  в  10.30 .</w:t>
      </w:r>
    </w:p>
    <w:p w:rsidR="00FC0393" w:rsidRPr="00FC0393" w:rsidRDefault="00FC0393" w:rsidP="00FC0393">
      <w:pPr>
        <w:tabs>
          <w:tab w:val="left" w:pos="1260"/>
        </w:tabs>
        <w:ind w:right="-284"/>
        <w:jc w:val="both"/>
        <w:rPr>
          <w:rFonts w:cs="Times New Roman"/>
          <w:sz w:val="20"/>
          <w:szCs w:val="20"/>
        </w:rPr>
      </w:pPr>
      <w:r w:rsidRPr="00FC0393">
        <w:rPr>
          <w:rFonts w:cs="Times New Roman"/>
          <w:b/>
          <w:sz w:val="20"/>
          <w:szCs w:val="20"/>
        </w:rPr>
        <w:t xml:space="preserve">3. Участники  соревнований   </w:t>
      </w:r>
    </w:p>
    <w:p w:rsidR="00FC0393" w:rsidRPr="00FC0393" w:rsidRDefault="00FC0393" w:rsidP="00FC0393">
      <w:pPr>
        <w:tabs>
          <w:tab w:val="left" w:pos="1260"/>
          <w:tab w:val="left" w:pos="9900"/>
        </w:tabs>
        <w:ind w:right="-20"/>
        <w:jc w:val="both"/>
        <w:rPr>
          <w:rFonts w:cs="Times New Roman"/>
          <w:sz w:val="20"/>
          <w:szCs w:val="20"/>
        </w:rPr>
      </w:pPr>
      <w:r w:rsidRPr="00FC0393">
        <w:rPr>
          <w:rFonts w:cs="Times New Roman"/>
          <w:sz w:val="20"/>
          <w:szCs w:val="20"/>
        </w:rPr>
        <w:t>К участию  в  спортивных  играх  допускаются  команды трудовых  коллективов   предприятий, администраций сельских  и  городского  поселения, прошедшие  медицинский  осмотр.</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Состав  команды  10 человек:</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-глава администрации</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-семейная  команда (папа, мама, ребёнок, возраст  ребёнка - 10-13 лет  на 07 .02. 2016 г.)</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-1мужчина  и 1 женщина  (зимний  </w:t>
      </w:r>
      <w:proofErr w:type="spellStart"/>
      <w:r w:rsidRPr="00FC0393">
        <w:rPr>
          <w:rFonts w:cs="Times New Roman"/>
          <w:sz w:val="20"/>
          <w:szCs w:val="20"/>
        </w:rPr>
        <w:t>полиатлон</w:t>
      </w:r>
      <w:proofErr w:type="spellEnd"/>
      <w:proofErr w:type="gramStart"/>
      <w:r w:rsidRPr="00FC0393">
        <w:rPr>
          <w:rFonts w:cs="Times New Roman"/>
          <w:sz w:val="20"/>
          <w:szCs w:val="20"/>
        </w:rPr>
        <w:t xml:space="preserve"> )</w:t>
      </w:r>
      <w:proofErr w:type="gramEnd"/>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-1мужчина и 1женщина  (лыжный  спорт)</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-1мужчина и 1женщина  (конькобежный  спорт).</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Возраст  участников - 16 лет (на момент соревнований) и старше (кроме семейных команд)</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Подтверждение  об  участии  сообщается  в  отдел  по  делам  культуры,  молодёжи  и  спорта  по  телефонам:  3-41-36, 3-41-39  до  03.02.2016 г.</w:t>
      </w:r>
    </w:p>
    <w:p w:rsidR="00FC0393" w:rsidRPr="00FC0393" w:rsidRDefault="00FC0393" w:rsidP="00FC0393">
      <w:pPr>
        <w:tabs>
          <w:tab w:val="left" w:pos="1260"/>
        </w:tabs>
        <w:ind w:right="-20"/>
        <w:jc w:val="both"/>
        <w:rPr>
          <w:rFonts w:cs="Times New Roman"/>
          <w:b/>
          <w:sz w:val="20"/>
          <w:szCs w:val="20"/>
        </w:rPr>
      </w:pPr>
      <w:r w:rsidRPr="00FC0393">
        <w:rPr>
          <w:rFonts w:cs="Times New Roman"/>
          <w:sz w:val="20"/>
          <w:szCs w:val="20"/>
        </w:rPr>
        <w:t xml:space="preserve">Медицинская  справка  и документы  на  каждого  участника  подаются  в  судейскую  коллегию по приезду. </w:t>
      </w:r>
    </w:p>
    <w:p w:rsidR="00FC0393" w:rsidRPr="00FC0393" w:rsidRDefault="00FC0393" w:rsidP="00FC0393">
      <w:pPr>
        <w:tabs>
          <w:tab w:val="left" w:pos="1260"/>
        </w:tabs>
        <w:ind w:right="-284"/>
        <w:jc w:val="both"/>
        <w:rPr>
          <w:rFonts w:cs="Times New Roman"/>
          <w:sz w:val="20"/>
          <w:szCs w:val="20"/>
        </w:rPr>
      </w:pPr>
      <w:r w:rsidRPr="00FC0393">
        <w:rPr>
          <w:rFonts w:cs="Times New Roman"/>
          <w:b/>
          <w:sz w:val="20"/>
          <w:szCs w:val="20"/>
        </w:rPr>
        <w:t>4. Программа  соревнований</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В программу спортивных  игр  входит:</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1.Соревнования глав:</w:t>
      </w:r>
    </w:p>
    <w:p w:rsidR="00FC0393" w:rsidRPr="00FC0393" w:rsidRDefault="00FC0393" w:rsidP="00FC0393">
      <w:pPr>
        <w:tabs>
          <w:tab w:val="left" w:pos="1260"/>
        </w:tabs>
        <w:ind w:right="40"/>
        <w:jc w:val="both"/>
        <w:rPr>
          <w:rFonts w:cs="Times New Roman"/>
          <w:sz w:val="20"/>
          <w:szCs w:val="20"/>
        </w:rPr>
      </w:pPr>
      <w:r w:rsidRPr="00FC0393">
        <w:rPr>
          <w:rFonts w:cs="Times New Roman"/>
          <w:sz w:val="20"/>
          <w:szCs w:val="20"/>
        </w:rPr>
        <w:t>- стрельба  из  пневматической  винтовки, прицел открытый или диоптрический  - (расстояние  10 метров, сидя  с упора, 3 пробных и 5 зачётных  выстрелов) место  соревнований – спортивный зал начальной  школы.</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 xml:space="preserve">В случае  выступления  вместо  главы  другого  работника  данной администрации (без уважительной причины), ему будет  определено  место  после выступающих  глав  администраций, вне  зависимости  от  показанного  результата. Винтовки  привозят  команды (или по договоренности). </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2.Семейные  команды: место  соревнований – центральный  стадион</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-лыжная  эстафета     -1 этап – папа- 1км</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                                    - 2 этап – мама  - 500 м.</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                                    - 3 этап – ребёнок  - 500 м.</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-эстафета  на  санках   - ребёнок  на  санках </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                                   -  1 этап- папа  везёт ребёнка  на санках (расстояние 30  м), </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                                   -  2  этап  - везёт  мама (расстояние 30  м).  </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3.Зимний  </w:t>
      </w:r>
      <w:proofErr w:type="spellStart"/>
      <w:r w:rsidRPr="00FC0393">
        <w:rPr>
          <w:rFonts w:cs="Times New Roman"/>
          <w:sz w:val="20"/>
          <w:szCs w:val="20"/>
        </w:rPr>
        <w:t>полиатлон</w:t>
      </w:r>
      <w:proofErr w:type="spellEnd"/>
      <w:r w:rsidRPr="00FC0393">
        <w:rPr>
          <w:rFonts w:cs="Times New Roman"/>
          <w:sz w:val="20"/>
          <w:szCs w:val="20"/>
        </w:rPr>
        <w:t>: состав  команды -2  человека  (мужчина, женщина).</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-стрельба  из  пневматической  винтовки (расстояние  10  метров , 3  выстрела  пробных, 5 зачётных), участвуют  1  мужчина, 1  женщина. Место  проведения - спортивный зал начальной  школы;</w:t>
      </w:r>
    </w:p>
    <w:p w:rsidR="00FC0393" w:rsidRPr="00FC0393" w:rsidRDefault="00FC0393" w:rsidP="00FC0393">
      <w:pPr>
        <w:tabs>
          <w:tab w:val="left" w:pos="1260"/>
        </w:tabs>
        <w:jc w:val="both"/>
        <w:rPr>
          <w:rFonts w:cs="Times New Roman"/>
          <w:sz w:val="20"/>
          <w:szCs w:val="20"/>
        </w:rPr>
      </w:pPr>
      <w:r w:rsidRPr="00FC0393">
        <w:rPr>
          <w:rFonts w:cs="Times New Roman"/>
          <w:sz w:val="20"/>
          <w:szCs w:val="20"/>
        </w:rPr>
        <w:t>-подтягивание — мужчина,  отжимание - женщина, место  соревнований  - лыжная база;</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 лыжные  гонки: мужчины -5 км, женщины  -3 км. Место  проведения -  лыжная  трасса.</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4.Лыжный  спорт: состав  команды - 2  человека (мужчина, женщина):</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-мужчины —  5  км, женщины  -  3 км, место  соревнований -  лыжная  трасса.</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5. Конькобежный  спорт – шорт - трек: состав  команды  -  2 человека (мужчина, женщина).</w:t>
      </w:r>
    </w:p>
    <w:p w:rsidR="00FC0393" w:rsidRPr="00FC0393" w:rsidRDefault="00FC0393" w:rsidP="00FC0393">
      <w:pPr>
        <w:tabs>
          <w:tab w:val="left" w:pos="1260"/>
        </w:tabs>
        <w:jc w:val="both"/>
        <w:rPr>
          <w:rFonts w:cs="Times New Roman"/>
          <w:sz w:val="20"/>
          <w:szCs w:val="20"/>
        </w:rPr>
      </w:pPr>
      <w:r w:rsidRPr="00FC0393">
        <w:rPr>
          <w:rFonts w:cs="Times New Roman"/>
          <w:sz w:val="20"/>
          <w:szCs w:val="20"/>
        </w:rPr>
        <w:t>- шорт-трек: мужчины - 2  круга, женщины - 1 круг. Соревнования  проводятся  по  правилам  шорт-трека. Коньки  произвольного  образца. Система  старта определяется на судейской, даётся  в соответствии  с  условиями  погоды  и  состоянием  льда,    по  два  человека в заезде. Первенство  определяется  по  наилучшему  техническому  результату.</w:t>
      </w:r>
    </w:p>
    <w:p w:rsidR="00FC0393" w:rsidRPr="00FC0393" w:rsidRDefault="00FC0393" w:rsidP="00FC0393">
      <w:pPr>
        <w:tabs>
          <w:tab w:val="left" w:pos="1260"/>
        </w:tabs>
        <w:ind w:right="-284"/>
        <w:jc w:val="both"/>
        <w:rPr>
          <w:rFonts w:cs="Times New Roman"/>
          <w:b/>
          <w:sz w:val="20"/>
          <w:szCs w:val="20"/>
        </w:rPr>
      </w:pPr>
      <w:r w:rsidRPr="00FC0393">
        <w:rPr>
          <w:rFonts w:cs="Times New Roman"/>
          <w:sz w:val="20"/>
          <w:szCs w:val="20"/>
        </w:rPr>
        <w:t>Место  проведения  соревнований – каток на Центральном стадионе.</w:t>
      </w:r>
    </w:p>
    <w:p w:rsidR="00FC0393" w:rsidRDefault="00FC0393" w:rsidP="00FC0393">
      <w:pPr>
        <w:tabs>
          <w:tab w:val="left" w:pos="1260"/>
        </w:tabs>
        <w:ind w:right="-284"/>
        <w:rPr>
          <w:rFonts w:cs="Times New Roman"/>
          <w:b/>
          <w:sz w:val="20"/>
          <w:szCs w:val="20"/>
        </w:rPr>
      </w:pPr>
      <w:r w:rsidRPr="00FC0393">
        <w:rPr>
          <w:rFonts w:cs="Times New Roman"/>
          <w:b/>
          <w:sz w:val="20"/>
          <w:szCs w:val="20"/>
        </w:rPr>
        <w:t>5. Определение п</w:t>
      </w:r>
      <w:r>
        <w:rPr>
          <w:rFonts w:cs="Times New Roman"/>
          <w:b/>
          <w:sz w:val="20"/>
          <w:szCs w:val="20"/>
        </w:rPr>
        <w:t>обедителей</w:t>
      </w:r>
    </w:p>
    <w:p w:rsidR="00FC0393" w:rsidRPr="00FC0393" w:rsidRDefault="00FC0393" w:rsidP="00FC0393">
      <w:pPr>
        <w:tabs>
          <w:tab w:val="left" w:pos="1260"/>
        </w:tabs>
        <w:ind w:right="-284"/>
        <w:rPr>
          <w:rFonts w:cs="Times New Roman"/>
          <w:sz w:val="20"/>
          <w:szCs w:val="20"/>
        </w:rPr>
      </w:pPr>
      <w:r w:rsidRPr="00FC0393">
        <w:rPr>
          <w:rFonts w:cs="Times New Roman"/>
          <w:b/>
          <w:sz w:val="20"/>
          <w:szCs w:val="20"/>
        </w:rPr>
        <w:t xml:space="preserve">  </w:t>
      </w:r>
      <w:r w:rsidRPr="00FC0393">
        <w:rPr>
          <w:rFonts w:cs="Times New Roman"/>
          <w:sz w:val="20"/>
          <w:szCs w:val="20"/>
        </w:rPr>
        <w:t xml:space="preserve"> В  зачёт  команде  идут  результаты  всех  участников  соревнований.</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t>Итоги  по семейным  командам  подводятся  отдельно среди  семей  с мальчиками и  семей  с девочками.</w:t>
      </w:r>
    </w:p>
    <w:p w:rsidR="00FC0393" w:rsidRPr="00FC0393" w:rsidRDefault="00FC0393" w:rsidP="00FC0393">
      <w:pPr>
        <w:tabs>
          <w:tab w:val="left" w:pos="1260"/>
        </w:tabs>
        <w:ind w:right="-20"/>
        <w:jc w:val="both"/>
        <w:rPr>
          <w:rFonts w:cs="Times New Roman"/>
          <w:b/>
          <w:sz w:val="20"/>
          <w:szCs w:val="20"/>
        </w:rPr>
      </w:pPr>
      <w:r w:rsidRPr="00FC0393">
        <w:rPr>
          <w:rFonts w:cs="Times New Roman"/>
          <w:sz w:val="20"/>
          <w:szCs w:val="20"/>
        </w:rPr>
        <w:t>Личное  первенство  и  последующие места  в  видах  программы спортивных игр  определяются в соответствии с правилами  соревнований  по видам  спорта</w:t>
      </w:r>
      <w:r w:rsidRPr="00FC0393">
        <w:rPr>
          <w:rFonts w:cs="Times New Roman"/>
          <w:b/>
          <w:sz w:val="20"/>
          <w:szCs w:val="20"/>
        </w:rPr>
        <w:t>.</w:t>
      </w:r>
    </w:p>
    <w:p w:rsidR="00FC0393" w:rsidRPr="00FC0393" w:rsidRDefault="00FC0393" w:rsidP="00FC0393">
      <w:pPr>
        <w:tabs>
          <w:tab w:val="left" w:pos="1260"/>
        </w:tabs>
        <w:ind w:right="-284"/>
        <w:jc w:val="both"/>
        <w:rPr>
          <w:rFonts w:cs="Times New Roman"/>
          <w:sz w:val="20"/>
          <w:szCs w:val="20"/>
        </w:rPr>
      </w:pPr>
      <w:r w:rsidRPr="00FC0393">
        <w:rPr>
          <w:rFonts w:cs="Times New Roman"/>
          <w:b/>
          <w:sz w:val="20"/>
          <w:szCs w:val="20"/>
        </w:rPr>
        <w:t>6. Награждение</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Команды, занявшие  1,2,3 места, награждаются грамотами и кубками;</w:t>
      </w:r>
    </w:p>
    <w:p w:rsidR="00FC0393" w:rsidRPr="00FC0393" w:rsidRDefault="00FC0393" w:rsidP="00FC0393">
      <w:pPr>
        <w:tabs>
          <w:tab w:val="left" w:pos="1260"/>
        </w:tabs>
        <w:ind w:right="40"/>
        <w:jc w:val="both"/>
        <w:rPr>
          <w:rFonts w:cs="Times New Roman"/>
          <w:b/>
          <w:sz w:val="20"/>
          <w:szCs w:val="20"/>
        </w:rPr>
      </w:pPr>
      <w:r w:rsidRPr="00FC0393">
        <w:rPr>
          <w:rFonts w:cs="Times New Roman"/>
          <w:sz w:val="20"/>
          <w:szCs w:val="20"/>
        </w:rPr>
        <w:t>участники  с  лучшими  результатами по   видам  спорта, награждаются  грамотами, медалями и денежными призами.</w:t>
      </w:r>
    </w:p>
    <w:p w:rsidR="00FC0393" w:rsidRPr="00FC0393" w:rsidRDefault="00FC0393" w:rsidP="00FC0393">
      <w:pPr>
        <w:tabs>
          <w:tab w:val="left" w:pos="1260"/>
        </w:tabs>
        <w:ind w:right="-284"/>
        <w:jc w:val="both"/>
        <w:rPr>
          <w:rFonts w:cs="Times New Roman"/>
          <w:sz w:val="20"/>
          <w:szCs w:val="20"/>
        </w:rPr>
      </w:pPr>
      <w:r w:rsidRPr="00FC0393">
        <w:rPr>
          <w:rFonts w:cs="Times New Roman"/>
          <w:b/>
          <w:sz w:val="20"/>
          <w:szCs w:val="20"/>
        </w:rPr>
        <w:t>7. Финансирование</w:t>
      </w:r>
    </w:p>
    <w:p w:rsidR="00FC0393" w:rsidRPr="00FC0393" w:rsidRDefault="00FC0393" w:rsidP="00FC0393">
      <w:pPr>
        <w:tabs>
          <w:tab w:val="left" w:pos="1260"/>
        </w:tabs>
        <w:ind w:right="-20"/>
        <w:jc w:val="both"/>
        <w:rPr>
          <w:rFonts w:cs="Times New Roman"/>
          <w:sz w:val="20"/>
          <w:szCs w:val="20"/>
        </w:rPr>
      </w:pPr>
      <w:r w:rsidRPr="00FC0393">
        <w:rPr>
          <w:rFonts w:cs="Times New Roman"/>
          <w:sz w:val="20"/>
          <w:szCs w:val="20"/>
        </w:rPr>
        <w:lastRenderedPageBreak/>
        <w:t xml:space="preserve">Расходы,  связанные с  подготовкой  и  проведением  соревнований (питание, награждение) несёт  отдел  по  делам  культуры, туризма, молодёжи  и  спорта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tabs>
          <w:tab w:val="left" w:pos="1260"/>
        </w:tabs>
        <w:ind w:right="-284"/>
        <w:jc w:val="both"/>
        <w:rPr>
          <w:rFonts w:cs="Times New Roman"/>
          <w:sz w:val="20"/>
          <w:szCs w:val="20"/>
        </w:rPr>
      </w:pPr>
      <w:r w:rsidRPr="00FC0393">
        <w:rPr>
          <w:rFonts w:cs="Times New Roman"/>
          <w:sz w:val="20"/>
          <w:szCs w:val="20"/>
        </w:rPr>
        <w:t xml:space="preserve">Подготовка  мест  соревнований возлагается  на  администрацию МКУ ФОК. </w:t>
      </w:r>
    </w:p>
    <w:p w:rsidR="00FC0393" w:rsidRPr="00FC0393" w:rsidRDefault="00FC0393" w:rsidP="00FC0393">
      <w:pPr>
        <w:tabs>
          <w:tab w:val="left" w:pos="1260"/>
        </w:tabs>
        <w:jc w:val="both"/>
        <w:rPr>
          <w:rFonts w:cs="Times New Roman"/>
          <w:sz w:val="20"/>
          <w:szCs w:val="20"/>
        </w:rPr>
      </w:pPr>
      <w:proofErr w:type="gramStart"/>
      <w:r w:rsidRPr="00FC0393">
        <w:rPr>
          <w:rFonts w:cs="Times New Roman"/>
          <w:sz w:val="20"/>
          <w:szCs w:val="20"/>
        </w:rPr>
        <w:t xml:space="preserve">Примечание:    команды  должны  иметь  свой  спортинвентарь (лыжи, коньки, оружие, санки,  шлемы и  т.д.)                                                                                       </w:t>
      </w:r>
      <w:proofErr w:type="gramEnd"/>
    </w:p>
    <w:p w:rsidR="00FC0393" w:rsidRPr="00E12835" w:rsidRDefault="00FC0393" w:rsidP="00FC0393">
      <w:pPr>
        <w:tabs>
          <w:tab w:val="left" w:pos="1260"/>
        </w:tabs>
        <w:jc w:val="both"/>
        <w:rPr>
          <w:rFonts w:cs="Times New Roman"/>
          <w:sz w:val="8"/>
          <w:szCs w:val="8"/>
        </w:rPr>
      </w:pPr>
      <w:r w:rsidRPr="00FC0393">
        <w:rPr>
          <w:rFonts w:cs="Times New Roman"/>
          <w:sz w:val="20"/>
          <w:szCs w:val="20"/>
        </w:rPr>
        <w:t xml:space="preserve">   </w:t>
      </w:r>
      <w:r>
        <w:rPr>
          <w:rFonts w:cs="Times New Roman"/>
          <w:sz w:val="20"/>
          <w:szCs w:val="20"/>
        </w:rPr>
        <w:t xml:space="preserve">               </w:t>
      </w:r>
    </w:p>
    <w:p w:rsidR="00FC0393" w:rsidRPr="00FC0393" w:rsidRDefault="00FC0393" w:rsidP="00FC0393">
      <w:pPr>
        <w:ind w:left="720"/>
        <w:jc w:val="center"/>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Приложение № 2</w:t>
      </w:r>
    </w:p>
    <w:p w:rsidR="00FC0393" w:rsidRPr="00FC0393" w:rsidRDefault="00FC0393" w:rsidP="00FC0393">
      <w:pPr>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к постановлению главы администрации</w:t>
      </w:r>
    </w:p>
    <w:p w:rsidR="00FC0393" w:rsidRPr="00FC0393" w:rsidRDefault="00FC0393" w:rsidP="00FC0393">
      <w:pPr>
        <w:ind w:left="720"/>
        <w:rPr>
          <w:rFonts w:cs="Times New Roman"/>
          <w:sz w:val="20"/>
          <w:szCs w:val="20"/>
        </w:rPr>
      </w:pPr>
      <w:r w:rsidRPr="00FC0393">
        <w:rPr>
          <w:rFonts w:cs="Times New Roman"/>
          <w:sz w:val="20"/>
          <w:szCs w:val="20"/>
        </w:rPr>
        <w:t xml:space="preserve">                                                                  </w:t>
      </w:r>
      <w:r>
        <w:rPr>
          <w:rFonts w:cs="Times New Roman"/>
          <w:sz w:val="20"/>
          <w:szCs w:val="20"/>
        </w:rPr>
        <w:t xml:space="preserve">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r w:rsidR="00CB0D5D">
        <w:rPr>
          <w:rFonts w:cs="Times New Roman"/>
          <w:sz w:val="20"/>
          <w:szCs w:val="20"/>
        </w:rPr>
        <w:t xml:space="preserve"> </w:t>
      </w:r>
      <w:proofErr w:type="gramStart"/>
      <w:r w:rsidR="00CB0D5D">
        <w:rPr>
          <w:rFonts w:cs="Times New Roman"/>
          <w:sz w:val="20"/>
          <w:szCs w:val="20"/>
        </w:rPr>
        <w:t>от</w:t>
      </w:r>
      <w:proofErr w:type="gramEnd"/>
    </w:p>
    <w:p w:rsidR="00FC0393" w:rsidRPr="00FC0393" w:rsidRDefault="00FC0393" w:rsidP="00FC0393">
      <w:pPr>
        <w:ind w:left="720"/>
        <w:jc w:val="center"/>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w:t>
      </w:r>
      <w:r>
        <w:rPr>
          <w:rFonts w:cs="Times New Roman"/>
          <w:sz w:val="20"/>
          <w:szCs w:val="20"/>
        </w:rPr>
        <w:t>28</w:t>
      </w:r>
      <w:r w:rsidRPr="00FC0393">
        <w:rPr>
          <w:rFonts w:cs="Times New Roman"/>
          <w:sz w:val="20"/>
          <w:szCs w:val="20"/>
        </w:rPr>
        <w:t xml:space="preserve"> </w:t>
      </w:r>
      <w:r>
        <w:rPr>
          <w:rFonts w:cs="Times New Roman"/>
          <w:sz w:val="20"/>
          <w:szCs w:val="20"/>
        </w:rPr>
        <w:t>января</w:t>
      </w:r>
      <w:r w:rsidRPr="00FC0393">
        <w:rPr>
          <w:rFonts w:cs="Times New Roman"/>
          <w:sz w:val="20"/>
          <w:szCs w:val="20"/>
        </w:rPr>
        <w:t xml:space="preserve"> 2016г. №</w:t>
      </w:r>
      <w:r w:rsidR="008A5080">
        <w:rPr>
          <w:rFonts w:cs="Times New Roman"/>
          <w:sz w:val="20"/>
          <w:szCs w:val="20"/>
        </w:rPr>
        <w:t>25</w:t>
      </w:r>
    </w:p>
    <w:p w:rsidR="00FC0393" w:rsidRPr="00FC0393" w:rsidRDefault="00FC0393" w:rsidP="00FC0393">
      <w:pPr>
        <w:jc w:val="center"/>
        <w:rPr>
          <w:rFonts w:cs="Times New Roman"/>
          <w:sz w:val="20"/>
          <w:szCs w:val="20"/>
        </w:rPr>
      </w:pPr>
      <w:r>
        <w:rPr>
          <w:rFonts w:cs="Times New Roman"/>
          <w:sz w:val="20"/>
          <w:szCs w:val="20"/>
        </w:rPr>
        <w:t xml:space="preserve">                 </w:t>
      </w:r>
      <w:r w:rsidRPr="00FC0393">
        <w:rPr>
          <w:rFonts w:cs="Times New Roman"/>
          <w:sz w:val="20"/>
          <w:szCs w:val="20"/>
        </w:rPr>
        <w:t>Состав</w:t>
      </w:r>
    </w:p>
    <w:p w:rsidR="00FC0393" w:rsidRPr="00FC0393" w:rsidRDefault="00FC0393" w:rsidP="00FC0393">
      <w:pPr>
        <w:ind w:left="720"/>
        <w:jc w:val="center"/>
        <w:rPr>
          <w:rFonts w:cs="Times New Roman"/>
          <w:sz w:val="20"/>
          <w:szCs w:val="20"/>
        </w:rPr>
      </w:pPr>
      <w:r w:rsidRPr="00FC0393">
        <w:rPr>
          <w:rFonts w:cs="Times New Roman"/>
          <w:sz w:val="20"/>
          <w:szCs w:val="20"/>
        </w:rPr>
        <w:t>рабочей группы по подготовке и проведению</w:t>
      </w:r>
    </w:p>
    <w:p w:rsidR="00FC0393" w:rsidRPr="00FC0393" w:rsidRDefault="00FC0393" w:rsidP="00FC0393">
      <w:pPr>
        <w:ind w:left="720"/>
        <w:jc w:val="center"/>
        <w:rPr>
          <w:rFonts w:cs="Times New Roman"/>
          <w:sz w:val="20"/>
          <w:szCs w:val="20"/>
        </w:rPr>
      </w:pPr>
      <w:r w:rsidRPr="00FC0393">
        <w:rPr>
          <w:rFonts w:cs="Times New Roman"/>
          <w:sz w:val="20"/>
          <w:szCs w:val="20"/>
        </w:rPr>
        <w:t>Х Зимних спортивных игр</w:t>
      </w:r>
    </w:p>
    <w:p w:rsidR="00FC0393" w:rsidRPr="00FC0393" w:rsidRDefault="00FC0393" w:rsidP="00FC0393">
      <w:pPr>
        <w:ind w:left="720"/>
        <w:jc w:val="center"/>
        <w:rPr>
          <w:rFonts w:cs="Times New Roman"/>
          <w:sz w:val="20"/>
          <w:szCs w:val="20"/>
        </w:rPr>
      </w:pP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ind w:left="720"/>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Большаков Е.Ю. – заместитель главы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по социально-экономическим вопросам, председатель рабочей группы;</w:t>
      </w:r>
    </w:p>
    <w:p w:rsidR="00FC0393" w:rsidRPr="00FC0393"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Смирнова Е.В. –   начальник отдела по делам культуры, туризма, молодежи и спорта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Кузнецова Н.А – начальник финансового отдела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proofErr w:type="spellStart"/>
      <w:r w:rsidRPr="00FC0393">
        <w:rPr>
          <w:rFonts w:cs="Times New Roman"/>
          <w:sz w:val="20"/>
          <w:szCs w:val="20"/>
        </w:rPr>
        <w:t>Бубенова</w:t>
      </w:r>
      <w:proofErr w:type="spellEnd"/>
      <w:r w:rsidRPr="00FC0393">
        <w:rPr>
          <w:rFonts w:cs="Times New Roman"/>
          <w:sz w:val="20"/>
          <w:szCs w:val="20"/>
        </w:rPr>
        <w:t xml:space="preserve"> Т.Ю. – начальник отдела образования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jc w:val="both"/>
        <w:rPr>
          <w:rFonts w:cs="Times New Roman"/>
          <w:sz w:val="8"/>
          <w:szCs w:val="8"/>
        </w:rPr>
      </w:pPr>
    </w:p>
    <w:p w:rsidR="00FC0393" w:rsidRPr="00FC0393" w:rsidRDefault="00FC0393" w:rsidP="00FC0393">
      <w:pPr>
        <w:rPr>
          <w:rFonts w:cs="Times New Roman"/>
          <w:sz w:val="20"/>
          <w:szCs w:val="20"/>
        </w:rPr>
      </w:pPr>
      <w:r w:rsidRPr="00FC0393">
        <w:rPr>
          <w:rFonts w:cs="Times New Roman"/>
          <w:sz w:val="20"/>
          <w:szCs w:val="20"/>
        </w:rPr>
        <w:t xml:space="preserve">Аникин В.Л. –и.о. главы городского поселения п. </w:t>
      </w:r>
      <w:proofErr w:type="spellStart"/>
      <w:r w:rsidRPr="00FC0393">
        <w:rPr>
          <w:rFonts w:cs="Times New Roman"/>
          <w:sz w:val="20"/>
          <w:szCs w:val="20"/>
        </w:rPr>
        <w:t>Кадый</w:t>
      </w:r>
      <w:proofErr w:type="spellEnd"/>
      <w:r w:rsidRPr="00FC0393">
        <w:rPr>
          <w:rFonts w:cs="Times New Roman"/>
          <w:sz w:val="20"/>
          <w:szCs w:val="20"/>
        </w:rPr>
        <w:t xml:space="preserve"> (по согласованию);</w:t>
      </w:r>
    </w:p>
    <w:p w:rsidR="00FC0393" w:rsidRPr="00FC0393" w:rsidRDefault="00FC0393" w:rsidP="00FC0393">
      <w:pPr>
        <w:ind w:left="720"/>
        <w:jc w:val="both"/>
        <w:rPr>
          <w:rFonts w:cs="Times New Roman"/>
          <w:sz w:val="20"/>
          <w:szCs w:val="20"/>
        </w:rPr>
      </w:pPr>
    </w:p>
    <w:p w:rsidR="00FC0393" w:rsidRPr="00FC0393" w:rsidRDefault="00FC0393" w:rsidP="00FC0393">
      <w:pPr>
        <w:ind w:left="20"/>
        <w:jc w:val="both"/>
        <w:rPr>
          <w:rFonts w:cs="Times New Roman"/>
          <w:sz w:val="20"/>
          <w:szCs w:val="20"/>
        </w:rPr>
      </w:pPr>
      <w:r w:rsidRPr="00FC0393">
        <w:rPr>
          <w:rFonts w:cs="Times New Roman"/>
          <w:sz w:val="20"/>
          <w:szCs w:val="20"/>
        </w:rPr>
        <w:t xml:space="preserve">Горячева Т.Н.. – заместитель начальника отдела по делам культуры, туризма, молодежи и спорта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FC0393">
      <w:pPr>
        <w:ind w:left="720"/>
        <w:jc w:val="both"/>
        <w:rPr>
          <w:rFonts w:cs="Times New Roman"/>
          <w:sz w:val="8"/>
          <w:szCs w:val="8"/>
        </w:rPr>
      </w:pPr>
    </w:p>
    <w:p w:rsidR="00FC0393" w:rsidRPr="00FC0393" w:rsidRDefault="00FC0393" w:rsidP="00FC0393">
      <w:pPr>
        <w:jc w:val="both"/>
        <w:rPr>
          <w:rFonts w:cs="Times New Roman"/>
          <w:sz w:val="20"/>
          <w:szCs w:val="20"/>
        </w:rPr>
      </w:pPr>
      <w:proofErr w:type="spellStart"/>
      <w:r w:rsidRPr="00FC0393">
        <w:rPr>
          <w:rFonts w:cs="Times New Roman"/>
          <w:sz w:val="20"/>
          <w:szCs w:val="20"/>
        </w:rPr>
        <w:t>Чебтарев</w:t>
      </w:r>
      <w:proofErr w:type="spellEnd"/>
      <w:r w:rsidRPr="00FC0393">
        <w:rPr>
          <w:rFonts w:cs="Times New Roman"/>
          <w:sz w:val="20"/>
          <w:szCs w:val="20"/>
        </w:rPr>
        <w:t xml:space="preserve"> А. М. - директор МУ «ФОК» (по согласованию);</w:t>
      </w:r>
    </w:p>
    <w:p w:rsidR="00FC0393" w:rsidRPr="00FC0393" w:rsidRDefault="00FC0393" w:rsidP="00FC0393">
      <w:pPr>
        <w:autoSpaceDE w:val="0"/>
        <w:autoSpaceDN w:val="0"/>
        <w:adjustRightInd w:val="0"/>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bCs/>
          <w:sz w:val="20"/>
          <w:szCs w:val="20"/>
        </w:rPr>
        <w:t xml:space="preserve">Анисимова Т. Л. </w:t>
      </w:r>
      <w:r w:rsidRPr="00FC0393">
        <w:rPr>
          <w:rFonts w:cs="Times New Roman"/>
          <w:sz w:val="20"/>
          <w:szCs w:val="20"/>
        </w:rPr>
        <w:t>– редактор районной газеты «Родной край» (по согласованию);</w:t>
      </w:r>
    </w:p>
    <w:p w:rsidR="00FC0393" w:rsidRPr="00FC0393" w:rsidRDefault="00FC0393" w:rsidP="00FC0393">
      <w:pPr>
        <w:ind w:left="720"/>
        <w:jc w:val="both"/>
        <w:rPr>
          <w:rFonts w:cs="Times New Roman"/>
          <w:sz w:val="8"/>
          <w:szCs w:val="8"/>
        </w:rPr>
      </w:pPr>
    </w:p>
    <w:p w:rsidR="00FC0393" w:rsidRPr="00FC0393" w:rsidRDefault="00FC0393" w:rsidP="004503C2">
      <w:pPr>
        <w:jc w:val="both"/>
        <w:rPr>
          <w:rFonts w:cs="Times New Roman"/>
          <w:sz w:val="20"/>
          <w:szCs w:val="20"/>
        </w:rPr>
      </w:pPr>
      <w:r w:rsidRPr="00FC0393">
        <w:rPr>
          <w:rFonts w:cs="Times New Roman"/>
          <w:sz w:val="20"/>
          <w:szCs w:val="20"/>
        </w:rPr>
        <w:t xml:space="preserve">Нечаева В.Ф. – главный врач  ОГБУЗ </w:t>
      </w:r>
      <w:proofErr w:type="spellStart"/>
      <w:r w:rsidRPr="00FC0393">
        <w:rPr>
          <w:rFonts w:cs="Times New Roman"/>
          <w:sz w:val="20"/>
          <w:szCs w:val="20"/>
        </w:rPr>
        <w:t>Кадыйская</w:t>
      </w:r>
      <w:proofErr w:type="spellEnd"/>
      <w:r w:rsidRPr="00FC0393">
        <w:rPr>
          <w:rFonts w:cs="Times New Roman"/>
          <w:sz w:val="20"/>
          <w:szCs w:val="20"/>
        </w:rPr>
        <w:t xml:space="preserve"> РБ (по согласованию).</w:t>
      </w:r>
    </w:p>
    <w:p w:rsidR="00FC0393" w:rsidRPr="00FC0393" w:rsidRDefault="00FC0393" w:rsidP="00FC0393">
      <w:pPr>
        <w:ind w:left="720"/>
        <w:jc w:val="center"/>
        <w:rPr>
          <w:rFonts w:cs="Times New Roman"/>
          <w:sz w:val="20"/>
          <w:szCs w:val="20"/>
        </w:rPr>
      </w:pPr>
      <w:r w:rsidRPr="00FC0393">
        <w:rPr>
          <w:rFonts w:cs="Times New Roman"/>
          <w:sz w:val="20"/>
          <w:szCs w:val="20"/>
        </w:rPr>
        <w:t xml:space="preserve">     </w:t>
      </w:r>
      <w:r>
        <w:rPr>
          <w:rFonts w:cs="Times New Roman"/>
          <w:sz w:val="20"/>
          <w:szCs w:val="20"/>
        </w:rPr>
        <w:t xml:space="preserve">                                               </w:t>
      </w:r>
      <w:r w:rsidR="00CB0D5D">
        <w:rPr>
          <w:rFonts w:cs="Times New Roman"/>
          <w:sz w:val="20"/>
          <w:szCs w:val="20"/>
        </w:rPr>
        <w:t xml:space="preserve">                               </w:t>
      </w:r>
      <w:r w:rsidRPr="00FC0393">
        <w:rPr>
          <w:rFonts w:cs="Times New Roman"/>
          <w:sz w:val="20"/>
          <w:szCs w:val="20"/>
        </w:rPr>
        <w:t>Приложение № 3</w:t>
      </w:r>
    </w:p>
    <w:p w:rsidR="00FC0393" w:rsidRPr="00FC0393" w:rsidRDefault="00FC0393" w:rsidP="00FC0393">
      <w:pPr>
        <w:rPr>
          <w:rFonts w:cs="Times New Roman"/>
          <w:sz w:val="20"/>
          <w:szCs w:val="20"/>
        </w:rPr>
      </w:pPr>
      <w:r w:rsidRPr="00FC0393">
        <w:rPr>
          <w:rFonts w:cs="Times New Roman"/>
          <w:sz w:val="20"/>
          <w:szCs w:val="20"/>
        </w:rPr>
        <w:t xml:space="preserve">                                                                </w:t>
      </w:r>
      <w:r>
        <w:rPr>
          <w:rFonts w:cs="Times New Roman"/>
          <w:sz w:val="20"/>
          <w:szCs w:val="20"/>
        </w:rPr>
        <w:t xml:space="preserve">                                                           </w:t>
      </w:r>
      <w:r w:rsidR="00CB0D5D">
        <w:rPr>
          <w:rFonts w:cs="Times New Roman"/>
          <w:sz w:val="20"/>
          <w:szCs w:val="20"/>
        </w:rPr>
        <w:t xml:space="preserve">             к постановлению</w:t>
      </w:r>
      <w:r w:rsidRPr="00FC0393">
        <w:rPr>
          <w:rFonts w:cs="Times New Roman"/>
          <w:sz w:val="20"/>
          <w:szCs w:val="20"/>
        </w:rPr>
        <w:t xml:space="preserve"> главы администрации</w:t>
      </w:r>
    </w:p>
    <w:p w:rsidR="00FC0393" w:rsidRPr="00FC0393" w:rsidRDefault="00FC0393" w:rsidP="00FC0393">
      <w:pPr>
        <w:ind w:left="720"/>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r w:rsidR="00CB0D5D">
        <w:rPr>
          <w:rFonts w:cs="Times New Roman"/>
          <w:sz w:val="20"/>
          <w:szCs w:val="20"/>
        </w:rPr>
        <w:t xml:space="preserve"> </w:t>
      </w:r>
    </w:p>
    <w:p w:rsidR="00FC0393" w:rsidRPr="00FC0393" w:rsidRDefault="00FC0393" w:rsidP="00FC0393">
      <w:pPr>
        <w:ind w:left="720"/>
        <w:jc w:val="center"/>
        <w:rPr>
          <w:rFonts w:cs="Times New Roman"/>
          <w:sz w:val="20"/>
          <w:szCs w:val="20"/>
        </w:rPr>
      </w:pPr>
      <w:r w:rsidRPr="00FC0393">
        <w:rPr>
          <w:rFonts w:cs="Times New Roman"/>
          <w:sz w:val="20"/>
          <w:szCs w:val="20"/>
        </w:rPr>
        <w:t xml:space="preserve">                                                   </w:t>
      </w:r>
      <w:r>
        <w:rPr>
          <w:rFonts w:cs="Times New Roman"/>
          <w:sz w:val="20"/>
          <w:szCs w:val="20"/>
        </w:rPr>
        <w:t xml:space="preserve">                                                       </w:t>
      </w:r>
      <w:r w:rsidRPr="00FC0393">
        <w:rPr>
          <w:rFonts w:cs="Times New Roman"/>
          <w:sz w:val="20"/>
          <w:szCs w:val="20"/>
        </w:rPr>
        <w:t xml:space="preserve"> </w:t>
      </w:r>
      <w:r w:rsidR="00CB0D5D">
        <w:rPr>
          <w:rFonts w:cs="Times New Roman"/>
          <w:sz w:val="20"/>
          <w:szCs w:val="20"/>
        </w:rPr>
        <w:t xml:space="preserve">от 28 января </w:t>
      </w:r>
      <w:r w:rsidRPr="00FC0393">
        <w:rPr>
          <w:rFonts w:cs="Times New Roman"/>
          <w:sz w:val="20"/>
          <w:szCs w:val="20"/>
        </w:rPr>
        <w:t>2016г. №</w:t>
      </w:r>
      <w:r w:rsidR="00CB0D5D">
        <w:rPr>
          <w:rFonts w:cs="Times New Roman"/>
          <w:sz w:val="20"/>
          <w:szCs w:val="20"/>
        </w:rPr>
        <w:t>2</w:t>
      </w:r>
      <w:r w:rsidR="008A5080">
        <w:rPr>
          <w:rFonts w:cs="Times New Roman"/>
          <w:sz w:val="20"/>
          <w:szCs w:val="20"/>
        </w:rPr>
        <w:t>5</w:t>
      </w:r>
    </w:p>
    <w:p w:rsidR="00FC0393" w:rsidRPr="00FC0393" w:rsidRDefault="00FC0393" w:rsidP="00FC0393">
      <w:pPr>
        <w:ind w:left="720"/>
        <w:rPr>
          <w:rFonts w:cs="Times New Roman"/>
          <w:sz w:val="20"/>
          <w:szCs w:val="20"/>
        </w:rPr>
      </w:pPr>
    </w:p>
    <w:p w:rsidR="00FC0393" w:rsidRPr="00FC0393" w:rsidRDefault="00FC0393" w:rsidP="00FC0393">
      <w:pPr>
        <w:ind w:left="720"/>
        <w:jc w:val="center"/>
        <w:rPr>
          <w:rFonts w:cs="Times New Roman"/>
          <w:sz w:val="20"/>
          <w:szCs w:val="20"/>
        </w:rPr>
      </w:pPr>
      <w:r w:rsidRPr="00FC0393">
        <w:rPr>
          <w:rFonts w:cs="Times New Roman"/>
          <w:sz w:val="20"/>
          <w:szCs w:val="20"/>
        </w:rPr>
        <w:t>Состав</w:t>
      </w:r>
    </w:p>
    <w:p w:rsidR="00FC0393" w:rsidRPr="00FC0393" w:rsidRDefault="00FC0393" w:rsidP="00FC0393">
      <w:pPr>
        <w:jc w:val="center"/>
        <w:rPr>
          <w:rFonts w:cs="Times New Roman"/>
          <w:sz w:val="20"/>
          <w:szCs w:val="20"/>
        </w:rPr>
      </w:pPr>
      <w:r w:rsidRPr="00FC0393">
        <w:rPr>
          <w:rFonts w:cs="Times New Roman"/>
          <w:sz w:val="20"/>
          <w:szCs w:val="20"/>
        </w:rPr>
        <w:t>судейской коллегии по проведению Х Зимних спортивных игр</w:t>
      </w:r>
    </w:p>
    <w:p w:rsidR="00FC0393" w:rsidRPr="00FC0393" w:rsidRDefault="00FC0393" w:rsidP="00FC0393">
      <w:pPr>
        <w:ind w:left="720"/>
        <w:jc w:val="center"/>
        <w:rPr>
          <w:rFonts w:cs="Times New Roman"/>
          <w:sz w:val="20"/>
          <w:szCs w:val="20"/>
        </w:rPr>
      </w:pP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CB0D5D" w:rsidRDefault="00FC0393" w:rsidP="00FC0393">
      <w:pPr>
        <w:ind w:left="720"/>
        <w:jc w:val="center"/>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Главный судья соревнований – Веселов А.А., учитель МКОУ </w:t>
      </w:r>
      <w:proofErr w:type="spellStart"/>
      <w:r w:rsidRPr="00FC0393">
        <w:rPr>
          <w:rFonts w:cs="Times New Roman"/>
          <w:sz w:val="20"/>
          <w:szCs w:val="20"/>
        </w:rPr>
        <w:t>Текунской</w:t>
      </w:r>
      <w:proofErr w:type="spellEnd"/>
      <w:r w:rsidRPr="00FC0393">
        <w:rPr>
          <w:rFonts w:cs="Times New Roman"/>
          <w:sz w:val="20"/>
          <w:szCs w:val="20"/>
        </w:rPr>
        <w:t xml:space="preserve"> ООШ.  </w:t>
      </w:r>
    </w:p>
    <w:p w:rsidR="00FC0393" w:rsidRPr="00CB0D5D" w:rsidRDefault="00FC0393" w:rsidP="00FC0393">
      <w:pPr>
        <w:ind w:left="720"/>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Главный секретарь – Смирнова Е.В., начальник  отдела по делам культуры, туризма, молодежи и спорта администрации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CB0D5D" w:rsidRDefault="00FC0393" w:rsidP="00FC0393">
      <w:pPr>
        <w:ind w:left="720"/>
        <w:jc w:val="both"/>
        <w:rPr>
          <w:rFonts w:cs="Times New Roman"/>
          <w:sz w:val="8"/>
          <w:szCs w:val="8"/>
        </w:rPr>
      </w:pPr>
    </w:p>
    <w:p w:rsidR="00FC0393" w:rsidRPr="00FC0393" w:rsidRDefault="00FC0393" w:rsidP="00FC0393">
      <w:pPr>
        <w:jc w:val="both"/>
        <w:rPr>
          <w:rFonts w:cs="Times New Roman"/>
          <w:sz w:val="20"/>
          <w:szCs w:val="20"/>
        </w:rPr>
      </w:pPr>
      <w:proofErr w:type="gramStart"/>
      <w:r w:rsidRPr="00FC0393">
        <w:rPr>
          <w:rFonts w:cs="Times New Roman"/>
          <w:sz w:val="20"/>
          <w:szCs w:val="20"/>
        </w:rPr>
        <w:t xml:space="preserve">Счетная комиссия – Осипова О.Н., учитель МКОУ </w:t>
      </w:r>
      <w:proofErr w:type="spellStart"/>
      <w:r w:rsidRPr="00FC0393">
        <w:rPr>
          <w:rFonts w:cs="Times New Roman"/>
          <w:sz w:val="20"/>
          <w:szCs w:val="20"/>
        </w:rPr>
        <w:t>Кадыйской</w:t>
      </w:r>
      <w:proofErr w:type="spellEnd"/>
      <w:r w:rsidRPr="00FC0393">
        <w:rPr>
          <w:rFonts w:cs="Times New Roman"/>
          <w:sz w:val="20"/>
          <w:szCs w:val="20"/>
        </w:rPr>
        <w:t xml:space="preserve"> СОШ, Кузнецов А.В., учитель МКОУ </w:t>
      </w:r>
      <w:proofErr w:type="spellStart"/>
      <w:r w:rsidRPr="00FC0393">
        <w:rPr>
          <w:rFonts w:cs="Times New Roman"/>
          <w:sz w:val="20"/>
          <w:szCs w:val="20"/>
        </w:rPr>
        <w:t>Кадыйской</w:t>
      </w:r>
      <w:proofErr w:type="spellEnd"/>
      <w:r w:rsidRPr="00FC0393">
        <w:rPr>
          <w:rFonts w:cs="Times New Roman"/>
          <w:sz w:val="20"/>
          <w:szCs w:val="20"/>
        </w:rPr>
        <w:t xml:space="preserve"> СОШ, Шаронова О.Н.., главный бухгалтер отдела по делам культуры, туризма, молодежи и спорта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w:t>
      </w:r>
      <w:proofErr w:type="spellStart"/>
      <w:r w:rsidRPr="00FC0393">
        <w:rPr>
          <w:rFonts w:cs="Times New Roman"/>
          <w:sz w:val="20"/>
          <w:szCs w:val="20"/>
        </w:rPr>
        <w:t>Коротаева</w:t>
      </w:r>
      <w:proofErr w:type="spellEnd"/>
      <w:r w:rsidRPr="00FC0393">
        <w:rPr>
          <w:rFonts w:cs="Times New Roman"/>
          <w:sz w:val="20"/>
          <w:szCs w:val="20"/>
        </w:rPr>
        <w:t xml:space="preserve"> Е.Н., бухгалтер отдела по делам культуры, туризма, молодежи и спорта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 Крестьянинова И.Н., научный сотрудник МКУ </w:t>
      </w:r>
      <w:proofErr w:type="spellStart"/>
      <w:r w:rsidRPr="00FC0393">
        <w:rPr>
          <w:rFonts w:cs="Times New Roman"/>
          <w:sz w:val="20"/>
          <w:szCs w:val="20"/>
        </w:rPr>
        <w:t>Кадыйский</w:t>
      </w:r>
      <w:proofErr w:type="spellEnd"/>
      <w:r w:rsidRPr="00FC0393">
        <w:rPr>
          <w:rFonts w:cs="Times New Roman"/>
          <w:sz w:val="20"/>
          <w:szCs w:val="20"/>
        </w:rPr>
        <w:t xml:space="preserve"> районный краеведческий музей, </w:t>
      </w:r>
      <w:proofErr w:type="spellStart"/>
      <w:r w:rsidRPr="00FC0393">
        <w:rPr>
          <w:rFonts w:cs="Times New Roman"/>
          <w:sz w:val="20"/>
          <w:szCs w:val="20"/>
        </w:rPr>
        <w:t>Гафинец</w:t>
      </w:r>
      <w:proofErr w:type="spellEnd"/>
      <w:r w:rsidRPr="00FC0393">
        <w:rPr>
          <w:rFonts w:cs="Times New Roman"/>
          <w:sz w:val="20"/>
          <w:szCs w:val="20"/>
        </w:rPr>
        <w:t xml:space="preserve"> Ю.В.</w:t>
      </w:r>
      <w:proofErr w:type="gramEnd"/>
      <w:r w:rsidRPr="00FC0393">
        <w:rPr>
          <w:rFonts w:cs="Times New Roman"/>
          <w:sz w:val="20"/>
          <w:szCs w:val="20"/>
        </w:rPr>
        <w:t xml:space="preserve"> – тренер МКУ ФОК.</w:t>
      </w:r>
    </w:p>
    <w:p w:rsidR="00FC0393" w:rsidRPr="008A5080" w:rsidRDefault="00FC0393" w:rsidP="00FC0393">
      <w:pPr>
        <w:ind w:left="720"/>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Судьи на дистанциях:</w:t>
      </w:r>
    </w:p>
    <w:p w:rsidR="00FC0393" w:rsidRPr="008A5080"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1.Соревнования </w:t>
      </w:r>
      <w:proofErr w:type="gramStart"/>
      <w:r w:rsidRPr="00FC0393">
        <w:rPr>
          <w:rFonts w:cs="Times New Roman"/>
          <w:sz w:val="20"/>
          <w:szCs w:val="20"/>
        </w:rPr>
        <w:t>по</w:t>
      </w:r>
      <w:proofErr w:type="gramEnd"/>
      <w:r w:rsidRPr="00FC0393">
        <w:rPr>
          <w:rFonts w:cs="Times New Roman"/>
          <w:sz w:val="20"/>
          <w:szCs w:val="20"/>
        </w:rPr>
        <w:t xml:space="preserve"> </w:t>
      </w:r>
      <w:proofErr w:type="gramStart"/>
      <w:r w:rsidRPr="00FC0393">
        <w:rPr>
          <w:rFonts w:cs="Times New Roman"/>
          <w:sz w:val="20"/>
          <w:szCs w:val="20"/>
        </w:rPr>
        <w:t>шорт</w:t>
      </w:r>
      <w:proofErr w:type="gramEnd"/>
      <w:r w:rsidRPr="00FC0393">
        <w:rPr>
          <w:rFonts w:cs="Times New Roman"/>
          <w:sz w:val="20"/>
          <w:szCs w:val="20"/>
        </w:rPr>
        <w:t xml:space="preserve"> – треку</w:t>
      </w:r>
    </w:p>
    <w:p w:rsidR="00FC0393" w:rsidRPr="00FC0393" w:rsidRDefault="00FC0393" w:rsidP="00FC0393">
      <w:pPr>
        <w:ind w:left="720"/>
        <w:jc w:val="both"/>
        <w:rPr>
          <w:rFonts w:cs="Times New Roman"/>
          <w:sz w:val="20"/>
          <w:szCs w:val="20"/>
        </w:rPr>
      </w:pPr>
      <w:r w:rsidRPr="00FC0393">
        <w:rPr>
          <w:rFonts w:cs="Times New Roman"/>
          <w:sz w:val="20"/>
          <w:szCs w:val="20"/>
        </w:rPr>
        <w:t xml:space="preserve">      судья – Кузнецов А.</w:t>
      </w:r>
      <w:proofErr w:type="gramStart"/>
      <w:r w:rsidRPr="00FC0393">
        <w:rPr>
          <w:rFonts w:cs="Times New Roman"/>
          <w:sz w:val="20"/>
          <w:szCs w:val="20"/>
        </w:rPr>
        <w:t>В</w:t>
      </w:r>
      <w:proofErr w:type="gramEnd"/>
    </w:p>
    <w:p w:rsidR="00FC0393" w:rsidRPr="00FC0393" w:rsidRDefault="00FC0393" w:rsidP="00FC0393">
      <w:pPr>
        <w:ind w:left="720"/>
        <w:jc w:val="both"/>
        <w:rPr>
          <w:rFonts w:cs="Times New Roman"/>
          <w:sz w:val="20"/>
          <w:szCs w:val="20"/>
        </w:rPr>
      </w:pPr>
      <w:r w:rsidRPr="00FC0393">
        <w:rPr>
          <w:rFonts w:cs="Times New Roman"/>
          <w:sz w:val="20"/>
          <w:szCs w:val="20"/>
        </w:rPr>
        <w:t xml:space="preserve">      помощник судьи – Крестьянинова И.Н.</w:t>
      </w:r>
    </w:p>
    <w:p w:rsidR="00FC0393" w:rsidRPr="008A5080" w:rsidRDefault="00FC0393" w:rsidP="008A5080">
      <w:pPr>
        <w:ind w:left="720"/>
        <w:jc w:val="both"/>
        <w:rPr>
          <w:rFonts w:cs="Times New Roman"/>
          <w:sz w:val="8"/>
          <w:szCs w:val="8"/>
        </w:rPr>
      </w:pPr>
      <w:r w:rsidRPr="00FC0393">
        <w:rPr>
          <w:rFonts w:cs="Times New Roman"/>
          <w:sz w:val="20"/>
          <w:szCs w:val="20"/>
        </w:rPr>
        <w:t xml:space="preserve">      </w:t>
      </w:r>
    </w:p>
    <w:p w:rsidR="00FC0393" w:rsidRPr="00FC0393" w:rsidRDefault="00FC0393" w:rsidP="00FC0393">
      <w:pPr>
        <w:jc w:val="both"/>
        <w:rPr>
          <w:rFonts w:cs="Times New Roman"/>
          <w:sz w:val="20"/>
          <w:szCs w:val="20"/>
        </w:rPr>
      </w:pPr>
      <w:r w:rsidRPr="00FC0393">
        <w:rPr>
          <w:rFonts w:cs="Times New Roman"/>
          <w:sz w:val="20"/>
          <w:szCs w:val="20"/>
        </w:rPr>
        <w:t>2.Соревнования семейных команд</w:t>
      </w:r>
    </w:p>
    <w:p w:rsidR="00FC0393" w:rsidRPr="00FC0393" w:rsidRDefault="00FC0393" w:rsidP="00FC0393">
      <w:pPr>
        <w:ind w:left="720"/>
        <w:jc w:val="both"/>
        <w:rPr>
          <w:rFonts w:cs="Times New Roman"/>
          <w:sz w:val="20"/>
          <w:szCs w:val="20"/>
        </w:rPr>
      </w:pPr>
      <w:r w:rsidRPr="00FC0393">
        <w:rPr>
          <w:rFonts w:cs="Times New Roman"/>
          <w:sz w:val="20"/>
          <w:szCs w:val="20"/>
        </w:rPr>
        <w:t xml:space="preserve">      судья – Аникин В.Л.</w:t>
      </w:r>
    </w:p>
    <w:p w:rsidR="00FC0393" w:rsidRPr="00FC0393" w:rsidRDefault="00FC0393" w:rsidP="00FC0393">
      <w:pPr>
        <w:ind w:left="720"/>
        <w:jc w:val="both"/>
        <w:rPr>
          <w:rFonts w:cs="Times New Roman"/>
          <w:sz w:val="20"/>
          <w:szCs w:val="20"/>
        </w:rPr>
      </w:pPr>
      <w:r w:rsidRPr="00FC0393">
        <w:rPr>
          <w:rFonts w:cs="Times New Roman"/>
          <w:sz w:val="20"/>
          <w:szCs w:val="20"/>
        </w:rPr>
        <w:t xml:space="preserve">      помощник судьи – </w:t>
      </w:r>
      <w:proofErr w:type="spellStart"/>
      <w:r w:rsidRPr="00FC0393">
        <w:rPr>
          <w:rFonts w:cs="Times New Roman"/>
          <w:sz w:val="20"/>
          <w:szCs w:val="20"/>
        </w:rPr>
        <w:t>Ингликова</w:t>
      </w:r>
      <w:proofErr w:type="spellEnd"/>
      <w:r w:rsidRPr="00FC0393">
        <w:rPr>
          <w:rFonts w:cs="Times New Roman"/>
          <w:sz w:val="20"/>
          <w:szCs w:val="20"/>
        </w:rPr>
        <w:t xml:space="preserve"> Л.А.</w:t>
      </w:r>
    </w:p>
    <w:p w:rsidR="00FC0393" w:rsidRPr="008A5080" w:rsidRDefault="00FC0393" w:rsidP="008A5080">
      <w:pPr>
        <w:ind w:left="720"/>
        <w:jc w:val="both"/>
        <w:rPr>
          <w:rFonts w:cs="Times New Roman"/>
          <w:sz w:val="8"/>
          <w:szCs w:val="8"/>
        </w:rPr>
      </w:pPr>
      <w:r w:rsidRPr="00FC0393">
        <w:rPr>
          <w:rFonts w:cs="Times New Roman"/>
          <w:sz w:val="20"/>
          <w:szCs w:val="20"/>
        </w:rPr>
        <w:t xml:space="preserve">     </w:t>
      </w:r>
    </w:p>
    <w:p w:rsidR="00FC0393" w:rsidRPr="00FC0393" w:rsidRDefault="00FC0393" w:rsidP="00FC0393">
      <w:pPr>
        <w:jc w:val="both"/>
        <w:rPr>
          <w:rFonts w:cs="Times New Roman"/>
          <w:sz w:val="20"/>
          <w:szCs w:val="20"/>
        </w:rPr>
      </w:pPr>
      <w:r w:rsidRPr="00FC0393">
        <w:rPr>
          <w:rFonts w:cs="Times New Roman"/>
          <w:sz w:val="20"/>
          <w:szCs w:val="20"/>
        </w:rPr>
        <w:t xml:space="preserve">3.Лыжный спорт, </w:t>
      </w:r>
      <w:proofErr w:type="spellStart"/>
      <w:r w:rsidRPr="00FC0393">
        <w:rPr>
          <w:rFonts w:cs="Times New Roman"/>
          <w:sz w:val="20"/>
          <w:szCs w:val="20"/>
        </w:rPr>
        <w:t>полиатлон</w:t>
      </w:r>
      <w:proofErr w:type="spellEnd"/>
      <w:r w:rsidRPr="00FC0393">
        <w:rPr>
          <w:rFonts w:cs="Times New Roman"/>
          <w:sz w:val="20"/>
          <w:szCs w:val="20"/>
        </w:rPr>
        <w:t xml:space="preserve"> (лыжные гонки)</w:t>
      </w:r>
    </w:p>
    <w:p w:rsidR="00FC0393" w:rsidRPr="00FC0393" w:rsidRDefault="00FC0393" w:rsidP="00FC0393">
      <w:pPr>
        <w:jc w:val="both"/>
        <w:rPr>
          <w:rFonts w:cs="Times New Roman"/>
          <w:sz w:val="20"/>
          <w:szCs w:val="20"/>
        </w:rPr>
      </w:pPr>
      <w:r w:rsidRPr="00FC0393">
        <w:rPr>
          <w:rFonts w:cs="Times New Roman"/>
          <w:sz w:val="20"/>
          <w:szCs w:val="20"/>
        </w:rPr>
        <w:t xml:space="preserve">                  судья  - Веселов А.А..              </w:t>
      </w:r>
    </w:p>
    <w:p w:rsidR="00FC0393" w:rsidRPr="00FC0393" w:rsidRDefault="00FC0393" w:rsidP="00FC0393">
      <w:pPr>
        <w:jc w:val="both"/>
        <w:rPr>
          <w:rFonts w:cs="Times New Roman"/>
          <w:sz w:val="20"/>
          <w:szCs w:val="20"/>
        </w:rPr>
      </w:pPr>
      <w:r w:rsidRPr="00FC0393">
        <w:rPr>
          <w:rFonts w:cs="Times New Roman"/>
          <w:sz w:val="20"/>
          <w:szCs w:val="20"/>
        </w:rPr>
        <w:t xml:space="preserve">                  помощник судьи -  Осипова О.Н.,</w:t>
      </w:r>
    </w:p>
    <w:p w:rsidR="00FC0393" w:rsidRPr="00FC0393" w:rsidRDefault="00FC0393" w:rsidP="00FC0393">
      <w:pPr>
        <w:jc w:val="both"/>
        <w:rPr>
          <w:rFonts w:cs="Times New Roman"/>
          <w:sz w:val="20"/>
          <w:szCs w:val="20"/>
        </w:rPr>
      </w:pPr>
      <w:r w:rsidRPr="00FC0393">
        <w:rPr>
          <w:rFonts w:cs="Times New Roman"/>
          <w:sz w:val="20"/>
          <w:szCs w:val="20"/>
        </w:rPr>
        <w:t xml:space="preserve">                  помощник судьи – </w:t>
      </w:r>
      <w:proofErr w:type="spellStart"/>
      <w:r w:rsidRPr="00FC0393">
        <w:rPr>
          <w:rFonts w:cs="Times New Roman"/>
          <w:sz w:val="20"/>
          <w:szCs w:val="20"/>
        </w:rPr>
        <w:t>Гафинец</w:t>
      </w:r>
      <w:proofErr w:type="spellEnd"/>
      <w:r w:rsidRPr="00FC0393">
        <w:rPr>
          <w:rFonts w:cs="Times New Roman"/>
          <w:sz w:val="20"/>
          <w:szCs w:val="20"/>
        </w:rPr>
        <w:t xml:space="preserve"> Ю.В.,</w:t>
      </w:r>
    </w:p>
    <w:p w:rsidR="00FC0393" w:rsidRPr="00FC0393" w:rsidRDefault="00FC0393" w:rsidP="00FC0393">
      <w:pPr>
        <w:jc w:val="both"/>
        <w:rPr>
          <w:rFonts w:cs="Times New Roman"/>
          <w:sz w:val="20"/>
          <w:szCs w:val="20"/>
        </w:rPr>
      </w:pPr>
      <w:r w:rsidRPr="00FC0393">
        <w:rPr>
          <w:rFonts w:cs="Times New Roman"/>
          <w:sz w:val="20"/>
          <w:szCs w:val="20"/>
        </w:rPr>
        <w:tab/>
        <w:t xml:space="preserve">       помощник судьи – Ковалева Н.С.,</w:t>
      </w:r>
    </w:p>
    <w:p w:rsidR="00FC0393" w:rsidRPr="00FC0393" w:rsidRDefault="00FC0393" w:rsidP="00FC0393">
      <w:pPr>
        <w:jc w:val="both"/>
        <w:rPr>
          <w:rFonts w:cs="Times New Roman"/>
          <w:sz w:val="20"/>
          <w:szCs w:val="20"/>
        </w:rPr>
      </w:pPr>
      <w:r w:rsidRPr="00FC0393">
        <w:rPr>
          <w:rFonts w:cs="Times New Roman"/>
          <w:sz w:val="20"/>
          <w:szCs w:val="20"/>
        </w:rPr>
        <w:tab/>
        <w:t xml:space="preserve">       наблюдатели на дистанции – Филюшкин И.А.</w:t>
      </w:r>
    </w:p>
    <w:p w:rsidR="00FC0393" w:rsidRPr="008A5080" w:rsidRDefault="00FC0393" w:rsidP="00FC0393">
      <w:pPr>
        <w:jc w:val="both"/>
        <w:rPr>
          <w:rFonts w:cs="Times New Roman"/>
          <w:sz w:val="8"/>
          <w:szCs w:val="8"/>
        </w:rPr>
      </w:pPr>
    </w:p>
    <w:p w:rsidR="00FC0393" w:rsidRPr="00FC0393" w:rsidRDefault="00FC0393" w:rsidP="00FC0393">
      <w:pPr>
        <w:jc w:val="both"/>
        <w:rPr>
          <w:rFonts w:cs="Times New Roman"/>
          <w:sz w:val="20"/>
          <w:szCs w:val="20"/>
        </w:rPr>
      </w:pPr>
      <w:r w:rsidRPr="00FC0393">
        <w:rPr>
          <w:rFonts w:cs="Times New Roman"/>
          <w:sz w:val="20"/>
          <w:szCs w:val="20"/>
        </w:rPr>
        <w:t xml:space="preserve">4.Соревнование глав, </w:t>
      </w:r>
      <w:proofErr w:type="spellStart"/>
      <w:r w:rsidRPr="00FC0393">
        <w:rPr>
          <w:rFonts w:cs="Times New Roman"/>
          <w:sz w:val="20"/>
          <w:szCs w:val="20"/>
        </w:rPr>
        <w:t>полиатлон</w:t>
      </w:r>
      <w:proofErr w:type="spellEnd"/>
    </w:p>
    <w:p w:rsidR="00FC0393" w:rsidRPr="00FC0393" w:rsidRDefault="00FC0393" w:rsidP="00FC0393">
      <w:pPr>
        <w:jc w:val="both"/>
        <w:rPr>
          <w:rFonts w:cs="Times New Roman"/>
          <w:sz w:val="20"/>
          <w:szCs w:val="20"/>
        </w:rPr>
      </w:pPr>
      <w:r w:rsidRPr="00FC0393">
        <w:rPr>
          <w:rFonts w:cs="Times New Roman"/>
          <w:sz w:val="20"/>
          <w:szCs w:val="20"/>
        </w:rPr>
        <w:t xml:space="preserve">                  стрельба:</w:t>
      </w:r>
    </w:p>
    <w:p w:rsidR="00FC0393" w:rsidRPr="00FC0393" w:rsidRDefault="00FC0393" w:rsidP="00FC0393">
      <w:pPr>
        <w:jc w:val="both"/>
        <w:rPr>
          <w:rFonts w:cs="Times New Roman"/>
          <w:sz w:val="20"/>
          <w:szCs w:val="20"/>
        </w:rPr>
      </w:pPr>
      <w:r w:rsidRPr="00FC0393">
        <w:rPr>
          <w:rFonts w:cs="Times New Roman"/>
          <w:sz w:val="20"/>
          <w:szCs w:val="20"/>
        </w:rPr>
        <w:t xml:space="preserve">                  судья – </w:t>
      </w:r>
      <w:proofErr w:type="spellStart"/>
      <w:r w:rsidRPr="00FC0393">
        <w:rPr>
          <w:rFonts w:cs="Times New Roman"/>
          <w:sz w:val="20"/>
          <w:szCs w:val="20"/>
        </w:rPr>
        <w:t>Чебтарев</w:t>
      </w:r>
      <w:proofErr w:type="spellEnd"/>
      <w:r w:rsidRPr="00FC0393">
        <w:rPr>
          <w:rFonts w:cs="Times New Roman"/>
          <w:sz w:val="20"/>
          <w:szCs w:val="20"/>
        </w:rPr>
        <w:t xml:space="preserve"> А.М.</w:t>
      </w:r>
    </w:p>
    <w:p w:rsidR="00FC0393" w:rsidRPr="00FC0393" w:rsidRDefault="00FC0393" w:rsidP="00FC0393">
      <w:pPr>
        <w:jc w:val="both"/>
        <w:rPr>
          <w:rFonts w:cs="Times New Roman"/>
          <w:sz w:val="20"/>
          <w:szCs w:val="20"/>
        </w:rPr>
      </w:pPr>
      <w:r w:rsidRPr="00FC0393">
        <w:rPr>
          <w:rFonts w:cs="Times New Roman"/>
          <w:sz w:val="20"/>
          <w:szCs w:val="20"/>
        </w:rPr>
        <w:t xml:space="preserve">                  помощник судьи – Горячева Т.Н.</w:t>
      </w:r>
    </w:p>
    <w:p w:rsidR="00FC0393" w:rsidRPr="008A5080" w:rsidRDefault="00FC0393" w:rsidP="00FC0393">
      <w:pPr>
        <w:jc w:val="both"/>
        <w:rPr>
          <w:rFonts w:cs="Times New Roman"/>
          <w:sz w:val="8"/>
          <w:szCs w:val="8"/>
        </w:rPr>
      </w:pPr>
      <w:r w:rsidRPr="00FC0393">
        <w:rPr>
          <w:rFonts w:cs="Times New Roman"/>
          <w:sz w:val="20"/>
          <w:szCs w:val="20"/>
        </w:rPr>
        <w:t xml:space="preserve">                  </w:t>
      </w:r>
    </w:p>
    <w:p w:rsidR="00FC0393" w:rsidRPr="00FC0393" w:rsidRDefault="00FC0393" w:rsidP="00FC0393">
      <w:pPr>
        <w:jc w:val="both"/>
        <w:rPr>
          <w:rFonts w:cs="Times New Roman"/>
          <w:sz w:val="20"/>
          <w:szCs w:val="20"/>
        </w:rPr>
      </w:pPr>
      <w:r w:rsidRPr="00FC0393">
        <w:rPr>
          <w:rFonts w:cs="Times New Roman"/>
          <w:sz w:val="20"/>
          <w:szCs w:val="20"/>
        </w:rPr>
        <w:t xml:space="preserve">                  подтягивание   отжимание</w:t>
      </w:r>
    </w:p>
    <w:p w:rsidR="00FC0393" w:rsidRPr="00FC0393" w:rsidRDefault="00FC0393" w:rsidP="00FC0393">
      <w:pPr>
        <w:jc w:val="both"/>
        <w:rPr>
          <w:rFonts w:cs="Times New Roman"/>
          <w:sz w:val="20"/>
          <w:szCs w:val="20"/>
        </w:rPr>
      </w:pPr>
      <w:r w:rsidRPr="00FC0393">
        <w:rPr>
          <w:rFonts w:cs="Times New Roman"/>
          <w:sz w:val="20"/>
          <w:szCs w:val="20"/>
        </w:rPr>
        <w:t xml:space="preserve">                  судья — Третьяков С.В..</w:t>
      </w:r>
    </w:p>
    <w:p w:rsidR="00FC0393" w:rsidRPr="00FC0393" w:rsidRDefault="00FC0393" w:rsidP="00FC0393">
      <w:pPr>
        <w:jc w:val="both"/>
        <w:rPr>
          <w:rFonts w:cs="Times New Roman"/>
          <w:sz w:val="20"/>
          <w:szCs w:val="20"/>
        </w:rPr>
      </w:pPr>
      <w:r w:rsidRPr="00FC0393">
        <w:rPr>
          <w:rFonts w:cs="Times New Roman"/>
          <w:sz w:val="20"/>
          <w:szCs w:val="20"/>
        </w:rPr>
        <w:t xml:space="preserve">                  секретарь — </w:t>
      </w:r>
      <w:proofErr w:type="spellStart"/>
      <w:r w:rsidRPr="00FC0393">
        <w:rPr>
          <w:rFonts w:cs="Times New Roman"/>
          <w:sz w:val="20"/>
          <w:szCs w:val="20"/>
        </w:rPr>
        <w:t>Коротаева</w:t>
      </w:r>
      <w:proofErr w:type="spellEnd"/>
      <w:r w:rsidRPr="00FC0393">
        <w:rPr>
          <w:rFonts w:cs="Times New Roman"/>
          <w:sz w:val="20"/>
          <w:szCs w:val="20"/>
        </w:rPr>
        <w:t xml:space="preserve"> Е.Н.                                                                  </w:t>
      </w:r>
    </w:p>
    <w:p w:rsidR="00FC0393" w:rsidRPr="00FC0393" w:rsidRDefault="008A5080" w:rsidP="008A5080">
      <w:pPr>
        <w:jc w:val="center"/>
        <w:rPr>
          <w:rFonts w:cs="Times New Roman"/>
          <w:sz w:val="20"/>
          <w:szCs w:val="20"/>
        </w:rPr>
      </w:pPr>
      <w:r>
        <w:rPr>
          <w:rFonts w:cs="Times New Roman"/>
          <w:sz w:val="20"/>
          <w:szCs w:val="20"/>
        </w:rPr>
        <w:t xml:space="preserve">                              </w:t>
      </w:r>
      <w:r w:rsidR="00FC0393" w:rsidRPr="00FC0393">
        <w:rPr>
          <w:rFonts w:cs="Times New Roman"/>
          <w:sz w:val="20"/>
          <w:szCs w:val="20"/>
        </w:rPr>
        <w:t xml:space="preserve">          </w:t>
      </w:r>
      <w:r>
        <w:rPr>
          <w:rFonts w:cs="Times New Roman"/>
          <w:sz w:val="20"/>
          <w:szCs w:val="20"/>
        </w:rPr>
        <w:t xml:space="preserve">                        </w:t>
      </w:r>
    </w:p>
    <w:p w:rsidR="00FC0393" w:rsidRPr="00FC0393" w:rsidRDefault="008A5080" w:rsidP="008A5080">
      <w:pPr>
        <w:jc w:val="center"/>
        <w:rPr>
          <w:rFonts w:cs="Times New Roman"/>
          <w:sz w:val="20"/>
          <w:szCs w:val="20"/>
        </w:rPr>
      </w:pPr>
      <w:r>
        <w:rPr>
          <w:rFonts w:cs="Times New Roman"/>
          <w:sz w:val="20"/>
          <w:szCs w:val="20"/>
        </w:rPr>
        <w:lastRenderedPageBreak/>
        <w:t xml:space="preserve">                                             </w:t>
      </w:r>
      <w:r w:rsidR="00FC0393" w:rsidRPr="00FC0393">
        <w:rPr>
          <w:rFonts w:cs="Times New Roman"/>
          <w:sz w:val="20"/>
          <w:szCs w:val="20"/>
        </w:rPr>
        <w:t xml:space="preserve">                              </w:t>
      </w:r>
      <w:r>
        <w:rPr>
          <w:rFonts w:cs="Times New Roman"/>
          <w:sz w:val="20"/>
          <w:szCs w:val="20"/>
        </w:rPr>
        <w:t xml:space="preserve">                      </w:t>
      </w:r>
      <w:r w:rsidR="00FC0393" w:rsidRPr="00FC0393">
        <w:rPr>
          <w:rFonts w:cs="Times New Roman"/>
          <w:sz w:val="20"/>
          <w:szCs w:val="20"/>
        </w:rPr>
        <w:t>Приложение № 4</w:t>
      </w:r>
    </w:p>
    <w:p w:rsidR="00FC0393" w:rsidRPr="00FC0393" w:rsidRDefault="00FC0393" w:rsidP="008A5080">
      <w:pPr>
        <w:jc w:val="right"/>
        <w:rPr>
          <w:rFonts w:cs="Times New Roman"/>
          <w:sz w:val="20"/>
          <w:szCs w:val="20"/>
        </w:rPr>
      </w:pPr>
      <w:r w:rsidRPr="00FC0393">
        <w:rPr>
          <w:rFonts w:cs="Times New Roman"/>
          <w:sz w:val="20"/>
          <w:szCs w:val="20"/>
        </w:rPr>
        <w:t xml:space="preserve">                                                                            к постановлению главы администрации</w:t>
      </w:r>
    </w:p>
    <w:p w:rsidR="00FC0393" w:rsidRPr="00FC0393" w:rsidRDefault="00FC0393" w:rsidP="008A5080">
      <w:pPr>
        <w:ind w:left="720"/>
        <w:jc w:val="right"/>
        <w:rPr>
          <w:rFonts w:cs="Times New Roman"/>
          <w:sz w:val="20"/>
          <w:szCs w:val="20"/>
        </w:rPr>
      </w:pPr>
      <w:r w:rsidRPr="00FC0393">
        <w:rPr>
          <w:rFonts w:cs="Times New Roman"/>
          <w:sz w:val="20"/>
          <w:szCs w:val="20"/>
        </w:rPr>
        <w:t xml:space="preserve">                                                                  </w:t>
      </w: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FC0393" w:rsidRDefault="00FC0393" w:rsidP="008A5080">
      <w:pPr>
        <w:ind w:left="720"/>
        <w:jc w:val="right"/>
        <w:rPr>
          <w:rFonts w:cs="Times New Roman"/>
          <w:sz w:val="20"/>
          <w:szCs w:val="20"/>
        </w:rPr>
      </w:pPr>
      <w:r w:rsidRPr="00FC0393">
        <w:rPr>
          <w:rFonts w:cs="Times New Roman"/>
          <w:sz w:val="20"/>
          <w:szCs w:val="20"/>
        </w:rPr>
        <w:t xml:space="preserve">                                      </w:t>
      </w:r>
      <w:r w:rsidR="008A5080">
        <w:rPr>
          <w:rFonts w:cs="Times New Roman"/>
          <w:sz w:val="20"/>
          <w:szCs w:val="20"/>
        </w:rPr>
        <w:t xml:space="preserve">              от 28 января </w:t>
      </w:r>
      <w:r w:rsidRPr="00FC0393">
        <w:rPr>
          <w:rFonts w:cs="Times New Roman"/>
          <w:sz w:val="20"/>
          <w:szCs w:val="20"/>
        </w:rPr>
        <w:t>2016г. №</w:t>
      </w:r>
      <w:r w:rsidR="008A5080">
        <w:rPr>
          <w:rFonts w:cs="Times New Roman"/>
          <w:sz w:val="20"/>
          <w:szCs w:val="20"/>
        </w:rPr>
        <w:t>25</w:t>
      </w:r>
      <w:r w:rsidRPr="00FC0393">
        <w:rPr>
          <w:rFonts w:cs="Times New Roman"/>
          <w:sz w:val="20"/>
          <w:szCs w:val="20"/>
        </w:rPr>
        <w:t xml:space="preserve">     </w:t>
      </w:r>
    </w:p>
    <w:p w:rsidR="00FC0393" w:rsidRPr="00FC0393" w:rsidRDefault="00FC0393" w:rsidP="00FC0393">
      <w:pPr>
        <w:jc w:val="center"/>
        <w:rPr>
          <w:rFonts w:cs="Times New Roman"/>
          <w:sz w:val="20"/>
          <w:szCs w:val="20"/>
        </w:rPr>
      </w:pPr>
      <w:r w:rsidRPr="00FC0393">
        <w:rPr>
          <w:rFonts w:cs="Times New Roman"/>
          <w:sz w:val="20"/>
          <w:szCs w:val="20"/>
        </w:rPr>
        <w:t>ПЛАН</w:t>
      </w:r>
    </w:p>
    <w:p w:rsidR="00FC0393" w:rsidRPr="00FC0393" w:rsidRDefault="00FC0393" w:rsidP="00FC0393">
      <w:pPr>
        <w:ind w:left="720"/>
        <w:jc w:val="center"/>
        <w:rPr>
          <w:rFonts w:cs="Times New Roman"/>
          <w:sz w:val="20"/>
          <w:szCs w:val="20"/>
        </w:rPr>
      </w:pPr>
      <w:r w:rsidRPr="00FC0393">
        <w:rPr>
          <w:rFonts w:cs="Times New Roman"/>
          <w:sz w:val="20"/>
          <w:szCs w:val="20"/>
        </w:rPr>
        <w:t>проведения Х Зимних спортивных игр</w:t>
      </w:r>
    </w:p>
    <w:p w:rsidR="00FC0393" w:rsidRPr="00FC0393" w:rsidRDefault="00FC0393" w:rsidP="00FC0393">
      <w:pPr>
        <w:ind w:left="720"/>
        <w:jc w:val="center"/>
        <w:rPr>
          <w:rFonts w:cs="Times New Roman"/>
          <w:sz w:val="20"/>
          <w:szCs w:val="20"/>
        </w:rPr>
      </w:pPr>
      <w:proofErr w:type="spellStart"/>
      <w:r w:rsidRPr="00FC0393">
        <w:rPr>
          <w:rFonts w:cs="Times New Roman"/>
          <w:sz w:val="20"/>
          <w:szCs w:val="20"/>
        </w:rPr>
        <w:t>Кадыйского</w:t>
      </w:r>
      <w:proofErr w:type="spellEnd"/>
      <w:r w:rsidRPr="00FC0393">
        <w:rPr>
          <w:rFonts w:cs="Times New Roman"/>
          <w:sz w:val="20"/>
          <w:szCs w:val="20"/>
        </w:rPr>
        <w:t xml:space="preserve"> муниципального района.</w:t>
      </w:r>
    </w:p>
    <w:p w:rsidR="00FC0393" w:rsidRPr="00E12835" w:rsidRDefault="00FC0393" w:rsidP="00FC0393">
      <w:pPr>
        <w:ind w:left="720"/>
        <w:jc w:val="center"/>
        <w:rPr>
          <w:rFonts w:cs="Times New Roman"/>
          <w:sz w:val="4"/>
          <w:szCs w:val="4"/>
        </w:rPr>
      </w:pPr>
    </w:p>
    <w:tbl>
      <w:tblPr>
        <w:tblW w:w="0" w:type="auto"/>
        <w:tblInd w:w="-45" w:type="dxa"/>
        <w:tblLayout w:type="fixed"/>
        <w:tblLook w:val="0000"/>
      </w:tblPr>
      <w:tblGrid>
        <w:gridCol w:w="4785"/>
        <w:gridCol w:w="2107"/>
        <w:gridCol w:w="2692"/>
      </w:tblGrid>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Наименование мероприятия</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Время и место</w:t>
            </w:r>
          </w:p>
          <w:p w:rsidR="00FC0393" w:rsidRPr="00FC0393" w:rsidRDefault="00FC0393" w:rsidP="00FC0393">
            <w:pPr>
              <w:autoSpaceDE w:val="0"/>
              <w:jc w:val="center"/>
              <w:rPr>
                <w:rFonts w:cs="Times New Roman"/>
                <w:sz w:val="20"/>
                <w:szCs w:val="20"/>
              </w:rPr>
            </w:pPr>
            <w:r w:rsidRPr="00FC0393">
              <w:rPr>
                <w:rFonts w:cs="Times New Roman"/>
                <w:sz w:val="20"/>
                <w:szCs w:val="20"/>
              </w:rPr>
              <w:t>проведения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Ответственный</w:t>
            </w: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Прибытие, регистрация команд</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9.00— 9.30</w:t>
            </w:r>
          </w:p>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начальная школа</w:t>
            </w:r>
          </w:p>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 xml:space="preserve">п. </w:t>
            </w:r>
            <w:proofErr w:type="spellStart"/>
            <w:r w:rsidRPr="00FC0393">
              <w:rPr>
                <w:rFonts w:cs="Times New Roman"/>
                <w:sz w:val="20"/>
                <w:szCs w:val="20"/>
              </w:rPr>
              <w:t>Кадый</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Е.В. Смирнова</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Т.Н. Горячева</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 xml:space="preserve">О.Н. Шаронова </w:t>
            </w:r>
          </w:p>
          <w:p w:rsidR="00FC0393" w:rsidRPr="00FC0393" w:rsidRDefault="00FC0393" w:rsidP="00FC0393">
            <w:pPr>
              <w:autoSpaceDE w:val="0"/>
              <w:snapToGrid w:val="0"/>
              <w:jc w:val="center"/>
              <w:rPr>
                <w:rFonts w:cs="Times New Roman"/>
                <w:sz w:val="20"/>
                <w:szCs w:val="20"/>
              </w:rPr>
            </w:pPr>
          </w:p>
        </w:tc>
      </w:tr>
      <w:tr w:rsidR="00FC0393" w:rsidRPr="00FC0393" w:rsidTr="00FC0393">
        <w:trPr>
          <w:trHeight w:val="280"/>
        </w:trPr>
        <w:tc>
          <w:tcPr>
            <w:tcW w:w="4785" w:type="dxa"/>
            <w:tcBorders>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Построение  команд, открытие  игр</w:t>
            </w:r>
          </w:p>
        </w:tc>
        <w:tc>
          <w:tcPr>
            <w:tcW w:w="2107" w:type="dxa"/>
            <w:tcBorders>
              <w:left w:val="single" w:sz="4" w:space="0" w:color="000000"/>
              <w:bottom w:val="single" w:sz="4" w:space="0" w:color="000000"/>
            </w:tcBorders>
            <w:shd w:val="clear" w:color="auto" w:fill="auto"/>
          </w:tcPr>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9.30-10.00</w:t>
            </w:r>
          </w:p>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 xml:space="preserve">начальная школа </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 xml:space="preserve">п. </w:t>
            </w:r>
            <w:proofErr w:type="spellStart"/>
            <w:r w:rsidRPr="00FC0393">
              <w:rPr>
                <w:rFonts w:cs="Times New Roman"/>
                <w:sz w:val="20"/>
                <w:szCs w:val="20"/>
              </w:rPr>
              <w:t>Кадый</w:t>
            </w:r>
            <w:proofErr w:type="spellEnd"/>
          </w:p>
        </w:tc>
        <w:tc>
          <w:tcPr>
            <w:tcW w:w="2692" w:type="dxa"/>
            <w:tcBorders>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Е.В. Смирнова</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А.А. Веселов</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w:t>
            </w: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b/>
                <w:sz w:val="20"/>
                <w:szCs w:val="20"/>
              </w:rPr>
            </w:pPr>
            <w:r w:rsidRPr="00FC0393">
              <w:rPr>
                <w:rFonts w:cs="Times New Roman"/>
                <w:b/>
                <w:sz w:val="20"/>
                <w:szCs w:val="20"/>
              </w:rPr>
              <w:t>Соревнования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b/>
                <w:sz w:val="20"/>
                <w:szCs w:val="20"/>
              </w:rPr>
            </w:pP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 xml:space="preserve">Стрельба: </w:t>
            </w:r>
            <w:r w:rsidRPr="00FC0393">
              <w:rPr>
                <w:rFonts w:cs="Times New Roman"/>
                <w:sz w:val="20"/>
                <w:szCs w:val="20"/>
              </w:rPr>
              <w:t xml:space="preserve">главы, руководители  организаций, </w:t>
            </w:r>
            <w:proofErr w:type="spellStart"/>
            <w:r w:rsidRPr="00FC0393">
              <w:rPr>
                <w:rFonts w:cs="Times New Roman"/>
                <w:sz w:val="20"/>
                <w:szCs w:val="20"/>
              </w:rPr>
              <w:t>полиатлон</w:t>
            </w:r>
            <w:proofErr w:type="spellEnd"/>
            <w:r w:rsidRPr="00FC0393">
              <w:rPr>
                <w:rFonts w:cs="Times New Roman"/>
                <w:sz w:val="20"/>
                <w:szCs w:val="20"/>
              </w:rPr>
              <w:t xml:space="preserve"> (стрельба)</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10.30</w:t>
            </w:r>
          </w:p>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начальная школа</w:t>
            </w:r>
          </w:p>
          <w:p w:rsidR="00FC0393" w:rsidRPr="00FC0393" w:rsidRDefault="00FC0393" w:rsidP="00FC0393">
            <w:pPr>
              <w:jc w:val="center"/>
              <w:rPr>
                <w:rFonts w:cs="Times New Roman"/>
                <w:sz w:val="20"/>
                <w:szCs w:val="20"/>
              </w:rPr>
            </w:pPr>
          </w:p>
          <w:p w:rsidR="00FC0393" w:rsidRPr="00FC0393" w:rsidRDefault="00FC0393" w:rsidP="00FC0393">
            <w:pPr>
              <w:ind w:left="720"/>
              <w:jc w:val="center"/>
              <w:rPr>
                <w:rFonts w:cs="Times New Roman"/>
                <w:sz w:val="20"/>
                <w:szCs w:val="20"/>
              </w:rPr>
            </w:pPr>
          </w:p>
          <w:p w:rsidR="00FC0393" w:rsidRPr="00FC0393" w:rsidRDefault="00FC0393" w:rsidP="00FC0393">
            <w:pPr>
              <w:autoSpaceDE w:val="0"/>
              <w:snapToGrid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roofErr w:type="spellStart"/>
            <w:r w:rsidRPr="00FC0393">
              <w:rPr>
                <w:rFonts w:cs="Times New Roman"/>
                <w:sz w:val="20"/>
                <w:szCs w:val="20"/>
              </w:rPr>
              <w:t>Чебтарев</w:t>
            </w:r>
            <w:proofErr w:type="spellEnd"/>
            <w:r w:rsidRPr="00FC0393">
              <w:rPr>
                <w:rFonts w:cs="Times New Roman"/>
                <w:sz w:val="20"/>
                <w:szCs w:val="20"/>
              </w:rPr>
              <w:t xml:space="preserve"> А.М.</w:t>
            </w:r>
          </w:p>
          <w:p w:rsidR="00FC0393" w:rsidRPr="00FC0393" w:rsidRDefault="00FC0393" w:rsidP="00FC0393">
            <w:pPr>
              <w:autoSpaceDE w:val="0"/>
              <w:snapToGrid w:val="0"/>
              <w:jc w:val="center"/>
              <w:rPr>
                <w:rFonts w:cs="Times New Roman"/>
                <w:sz w:val="20"/>
                <w:szCs w:val="20"/>
              </w:rPr>
            </w:pP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roofErr w:type="spellStart"/>
            <w:r w:rsidRPr="00FC0393">
              <w:rPr>
                <w:rFonts w:cs="Times New Roman"/>
                <w:b/>
                <w:sz w:val="20"/>
                <w:szCs w:val="20"/>
              </w:rPr>
              <w:t>Полиатлон</w:t>
            </w:r>
            <w:proofErr w:type="spellEnd"/>
            <w:r w:rsidRPr="00FC0393">
              <w:rPr>
                <w:rFonts w:cs="Times New Roman"/>
                <w:b/>
                <w:sz w:val="20"/>
                <w:szCs w:val="20"/>
              </w:rPr>
              <w:t xml:space="preserve"> (силовые  виды)</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11.00</w:t>
            </w:r>
          </w:p>
          <w:p w:rsidR="00FC0393" w:rsidRPr="00FC0393" w:rsidRDefault="00FC0393" w:rsidP="00FC0393">
            <w:pPr>
              <w:autoSpaceDE w:val="0"/>
              <w:jc w:val="center"/>
              <w:rPr>
                <w:rFonts w:cs="Times New Roman"/>
                <w:sz w:val="20"/>
                <w:szCs w:val="20"/>
              </w:rPr>
            </w:pPr>
            <w:r w:rsidRPr="00FC0393">
              <w:rPr>
                <w:rFonts w:cs="Times New Roman"/>
                <w:sz w:val="20"/>
                <w:szCs w:val="20"/>
              </w:rPr>
              <w:t>начальная школа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1503">
            <w:pPr>
              <w:autoSpaceDE w:val="0"/>
              <w:snapToGrid w:val="0"/>
              <w:jc w:val="center"/>
              <w:rPr>
                <w:rFonts w:cs="Times New Roman"/>
                <w:b/>
                <w:sz w:val="20"/>
                <w:szCs w:val="20"/>
              </w:rPr>
            </w:pPr>
            <w:r w:rsidRPr="00FC0393">
              <w:rPr>
                <w:rFonts w:cs="Times New Roman"/>
                <w:sz w:val="20"/>
                <w:szCs w:val="20"/>
              </w:rPr>
              <w:t>С.В. Третьяков</w:t>
            </w: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Соревнования  семейных  команд</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ind w:left="360"/>
              <w:jc w:val="center"/>
              <w:rPr>
                <w:rFonts w:cs="Times New Roman"/>
                <w:sz w:val="20"/>
                <w:szCs w:val="20"/>
              </w:rPr>
            </w:pPr>
            <w:r w:rsidRPr="00FC0393">
              <w:rPr>
                <w:rFonts w:cs="Times New Roman"/>
                <w:sz w:val="20"/>
                <w:szCs w:val="20"/>
              </w:rPr>
              <w:t>10.30 центральный стадион</w:t>
            </w:r>
          </w:p>
          <w:p w:rsidR="00FC0393" w:rsidRPr="00FC0393" w:rsidRDefault="00FC0393" w:rsidP="00FC0393">
            <w:pPr>
              <w:autoSpaceDE w:val="0"/>
              <w:jc w:val="center"/>
              <w:rPr>
                <w:rFonts w:cs="Times New Roman"/>
                <w:sz w:val="20"/>
                <w:szCs w:val="20"/>
              </w:rPr>
            </w:pPr>
            <w:r w:rsidRPr="00FC0393">
              <w:rPr>
                <w:rFonts w:cs="Times New Roman"/>
                <w:sz w:val="20"/>
                <w:szCs w:val="20"/>
              </w:rPr>
              <w:t xml:space="preserve">п. </w:t>
            </w:r>
            <w:proofErr w:type="spellStart"/>
            <w:r w:rsidRPr="00FC0393">
              <w:rPr>
                <w:rFonts w:cs="Times New Roman"/>
                <w:sz w:val="20"/>
                <w:szCs w:val="20"/>
              </w:rPr>
              <w:t>Кадый</w:t>
            </w:r>
            <w:proofErr w:type="spellEnd"/>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b/>
                <w:sz w:val="20"/>
                <w:szCs w:val="20"/>
              </w:rPr>
            </w:pPr>
            <w:r w:rsidRPr="00FC0393">
              <w:rPr>
                <w:rFonts w:cs="Times New Roman"/>
                <w:sz w:val="20"/>
                <w:szCs w:val="20"/>
              </w:rPr>
              <w:t xml:space="preserve">     В.Л.Аникин               </w:t>
            </w:r>
          </w:p>
        </w:tc>
      </w:tr>
      <w:tr w:rsidR="00FC0393" w:rsidRPr="00FC0393" w:rsidTr="00FC0393">
        <w:trPr>
          <w:trHeight w:val="457"/>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Лыжный  спорт</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
        </w:tc>
      </w:tr>
      <w:tr w:rsidR="00FC0393" w:rsidRPr="00FC0393" w:rsidTr="00FC0393">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лыжные  гонки</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11.00</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Лыжная  трасса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 xml:space="preserve"> А.А. Веселов</w:t>
            </w:r>
          </w:p>
        </w:tc>
      </w:tr>
      <w:tr w:rsidR="00FC0393" w:rsidRPr="00FC0393" w:rsidTr="00FC0393">
        <w:trPr>
          <w:trHeight w:val="571"/>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proofErr w:type="spellStart"/>
            <w:r w:rsidRPr="00FC0393">
              <w:rPr>
                <w:rFonts w:cs="Times New Roman"/>
                <w:sz w:val="20"/>
                <w:szCs w:val="20"/>
              </w:rPr>
              <w:t>полиатлон</w:t>
            </w:r>
            <w:proofErr w:type="spellEnd"/>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12.00</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Лыжная  трасса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 xml:space="preserve"> </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А.А. Веселов</w:t>
            </w:r>
          </w:p>
        </w:tc>
      </w:tr>
      <w:tr w:rsidR="00FC0393" w:rsidRPr="00FC0393" w:rsidTr="00FC0393">
        <w:trPr>
          <w:trHeight w:val="280"/>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Конькобежный  спорт</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Каток</w:t>
            </w:r>
          </w:p>
          <w:p w:rsidR="00FC0393" w:rsidRPr="00FC0393" w:rsidRDefault="00FC0393" w:rsidP="00FC0393">
            <w:pPr>
              <w:autoSpaceDE w:val="0"/>
              <w:jc w:val="center"/>
              <w:rPr>
                <w:rFonts w:cs="Times New Roman"/>
                <w:sz w:val="20"/>
                <w:szCs w:val="20"/>
              </w:rPr>
            </w:pPr>
            <w:r w:rsidRPr="00FC0393">
              <w:rPr>
                <w:rFonts w:cs="Times New Roman"/>
                <w:sz w:val="20"/>
                <w:szCs w:val="20"/>
              </w:rPr>
              <w:t>10.30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b/>
                <w:sz w:val="20"/>
                <w:szCs w:val="20"/>
              </w:rPr>
            </w:pPr>
          </w:p>
        </w:tc>
      </w:tr>
      <w:tr w:rsidR="00FC0393" w:rsidRPr="00FC0393" w:rsidTr="00FC0393">
        <w:trPr>
          <w:trHeight w:val="699"/>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 xml:space="preserve">Обед  </w:t>
            </w:r>
            <w:r w:rsidRPr="00FC0393">
              <w:rPr>
                <w:rFonts w:cs="Times New Roman"/>
                <w:sz w:val="20"/>
                <w:szCs w:val="20"/>
              </w:rPr>
              <w:t>(по мере высвобождения участников соревнований</w:t>
            </w:r>
            <w:r w:rsidRPr="00FC0393">
              <w:rPr>
                <w:rFonts w:cs="Times New Roman"/>
                <w:b/>
                <w:sz w:val="20"/>
                <w:szCs w:val="20"/>
              </w:rPr>
              <w:t>)</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12.30-14.30</w:t>
            </w:r>
          </w:p>
          <w:p w:rsidR="00FC0393" w:rsidRPr="00FC0393" w:rsidRDefault="00FC0393" w:rsidP="00FC0393">
            <w:pPr>
              <w:autoSpaceDE w:val="0"/>
              <w:jc w:val="center"/>
              <w:rPr>
                <w:rFonts w:cs="Times New Roman"/>
                <w:sz w:val="20"/>
                <w:szCs w:val="20"/>
              </w:rPr>
            </w:pPr>
            <w:r w:rsidRPr="00FC0393">
              <w:rPr>
                <w:rFonts w:cs="Times New Roman"/>
                <w:sz w:val="20"/>
                <w:szCs w:val="20"/>
              </w:rPr>
              <w:t xml:space="preserve"> столовая</w:t>
            </w:r>
          </w:p>
          <w:p w:rsidR="00FC0393" w:rsidRPr="00FC0393" w:rsidRDefault="00FC0393" w:rsidP="00FC0393">
            <w:pPr>
              <w:autoSpaceDE w:val="0"/>
              <w:jc w:val="center"/>
              <w:rPr>
                <w:rFonts w:cs="Times New Roman"/>
                <w:sz w:val="20"/>
                <w:szCs w:val="20"/>
              </w:rPr>
            </w:pPr>
            <w:r w:rsidRPr="00FC0393">
              <w:rPr>
                <w:rFonts w:cs="Times New Roman"/>
                <w:sz w:val="20"/>
                <w:szCs w:val="20"/>
              </w:rPr>
              <w:t>начальной школы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 xml:space="preserve">Т.Ю. </w:t>
            </w:r>
            <w:proofErr w:type="spellStart"/>
            <w:r w:rsidRPr="00FC0393">
              <w:rPr>
                <w:rFonts w:cs="Times New Roman"/>
                <w:sz w:val="20"/>
                <w:szCs w:val="20"/>
              </w:rPr>
              <w:t>Бубенова</w:t>
            </w:r>
            <w:proofErr w:type="spellEnd"/>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Т.Н. Горячева</w:t>
            </w:r>
          </w:p>
        </w:tc>
      </w:tr>
      <w:tr w:rsidR="00FC0393" w:rsidRPr="00FC0393" w:rsidTr="00FC0393">
        <w:trPr>
          <w:trHeight w:val="699"/>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 xml:space="preserve">Построение команд, награждение, торжественное закрытие игр  </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14.30-15.00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Е.В. Смирнова</w:t>
            </w:r>
          </w:p>
          <w:p w:rsidR="00FC0393" w:rsidRPr="00FC0393" w:rsidRDefault="00FC0393" w:rsidP="00FC0393">
            <w:pPr>
              <w:autoSpaceDE w:val="0"/>
              <w:snapToGrid w:val="0"/>
              <w:jc w:val="center"/>
              <w:rPr>
                <w:rFonts w:cs="Times New Roman"/>
                <w:sz w:val="20"/>
                <w:szCs w:val="20"/>
              </w:rPr>
            </w:pPr>
            <w:r w:rsidRPr="00FC0393">
              <w:rPr>
                <w:rFonts w:cs="Times New Roman"/>
                <w:sz w:val="20"/>
                <w:szCs w:val="20"/>
              </w:rPr>
              <w:t>Т.Н. Горячева</w:t>
            </w:r>
          </w:p>
          <w:p w:rsidR="00FC0393" w:rsidRPr="00FC0393" w:rsidRDefault="00FC0393" w:rsidP="00FC0393">
            <w:pPr>
              <w:autoSpaceDE w:val="0"/>
              <w:snapToGrid w:val="0"/>
              <w:jc w:val="center"/>
              <w:rPr>
                <w:rFonts w:cs="Times New Roman"/>
                <w:b/>
                <w:sz w:val="20"/>
                <w:szCs w:val="20"/>
              </w:rPr>
            </w:pPr>
          </w:p>
        </w:tc>
      </w:tr>
      <w:tr w:rsidR="00FC0393" w:rsidRPr="00FC0393" w:rsidTr="00FC0393">
        <w:trPr>
          <w:trHeight w:val="699"/>
        </w:trPr>
        <w:tc>
          <w:tcPr>
            <w:tcW w:w="4785"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b/>
                <w:sz w:val="20"/>
                <w:szCs w:val="20"/>
              </w:rPr>
              <w:t>Убытие  команд</w:t>
            </w:r>
          </w:p>
        </w:tc>
        <w:tc>
          <w:tcPr>
            <w:tcW w:w="2107" w:type="dxa"/>
            <w:tcBorders>
              <w:top w:val="single" w:sz="4" w:space="0" w:color="000000"/>
              <w:left w:val="single" w:sz="4" w:space="0" w:color="000000"/>
              <w:bottom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15.00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C0393" w:rsidRPr="00FC0393" w:rsidRDefault="00FC0393" w:rsidP="00FC0393">
            <w:pPr>
              <w:autoSpaceDE w:val="0"/>
              <w:snapToGrid w:val="0"/>
              <w:jc w:val="center"/>
              <w:rPr>
                <w:rFonts w:cs="Times New Roman"/>
                <w:sz w:val="20"/>
                <w:szCs w:val="20"/>
              </w:rPr>
            </w:pPr>
            <w:r w:rsidRPr="00FC0393">
              <w:rPr>
                <w:rFonts w:cs="Times New Roman"/>
                <w:sz w:val="20"/>
                <w:szCs w:val="20"/>
              </w:rPr>
              <w:t>Главы поселений</w:t>
            </w:r>
          </w:p>
        </w:tc>
      </w:tr>
    </w:tbl>
    <w:p w:rsidR="00CB0D5D" w:rsidRPr="00CB0D5D" w:rsidRDefault="00CB0D5D" w:rsidP="008A5080">
      <w:pPr>
        <w:pStyle w:val="1"/>
        <w:spacing w:before="240" w:after="60"/>
        <w:ind w:left="0" w:firstLine="0"/>
        <w:jc w:val="center"/>
        <w:rPr>
          <w:rFonts w:cs="Tahoma"/>
          <w:lang w:val="ru-RU"/>
        </w:rPr>
      </w:pPr>
      <w:r w:rsidRPr="00CB0D5D">
        <w:rPr>
          <w:rFonts w:cs="Tahoma"/>
          <w:lang w:val="ru-RU"/>
        </w:rPr>
        <w:t>РОССИЙСКАЯ ФЕДЕРАЦИЯ</w:t>
      </w:r>
    </w:p>
    <w:p w:rsidR="00CB0D5D" w:rsidRPr="00CB0D5D" w:rsidRDefault="00CB0D5D" w:rsidP="00CB0D5D">
      <w:pPr>
        <w:pStyle w:val="21"/>
        <w:ind w:left="0"/>
        <w:jc w:val="center"/>
        <w:rPr>
          <w:rFonts w:cs="Tahoma"/>
          <w:sz w:val="20"/>
          <w:szCs w:val="20"/>
          <w:lang/>
        </w:rPr>
      </w:pPr>
      <w:r w:rsidRPr="00CB0D5D">
        <w:rPr>
          <w:rFonts w:cs="Tahoma"/>
          <w:sz w:val="20"/>
          <w:szCs w:val="20"/>
          <w:lang/>
        </w:rPr>
        <w:t>КОСТРОМСКАЯ ОБЛАСТЬ</w:t>
      </w:r>
    </w:p>
    <w:p w:rsidR="00CB0D5D" w:rsidRPr="00CB0D5D" w:rsidRDefault="00CB0D5D" w:rsidP="00CB0D5D">
      <w:pPr>
        <w:pStyle w:val="21"/>
        <w:ind w:left="0"/>
        <w:jc w:val="center"/>
        <w:rPr>
          <w:rFonts w:cs="Tahoma"/>
          <w:sz w:val="20"/>
          <w:szCs w:val="20"/>
          <w:lang/>
        </w:rPr>
      </w:pPr>
      <w:r w:rsidRPr="00CB0D5D">
        <w:rPr>
          <w:rFonts w:cs="Tahoma"/>
          <w:sz w:val="20"/>
          <w:szCs w:val="20"/>
          <w:lang/>
        </w:rPr>
        <w:t>АДМИНИСТРАЦИЯ КАДЫЙСКОГО МУНИЦИПАЛЬНОГО РАЙОНА</w:t>
      </w:r>
    </w:p>
    <w:p w:rsidR="00CB0D5D" w:rsidRPr="008A5080" w:rsidRDefault="00CB0D5D" w:rsidP="00CB0D5D">
      <w:pPr>
        <w:rPr>
          <w:rFonts w:cs="Tahoma"/>
          <w:sz w:val="8"/>
          <w:szCs w:val="8"/>
          <w:lang/>
        </w:rPr>
      </w:pPr>
    </w:p>
    <w:p w:rsidR="00CB0D5D" w:rsidRPr="00CB0D5D" w:rsidRDefault="00CB0D5D" w:rsidP="00CB0D5D">
      <w:pPr>
        <w:jc w:val="center"/>
        <w:rPr>
          <w:rFonts w:cs="Tahoma"/>
          <w:sz w:val="20"/>
          <w:szCs w:val="20"/>
          <w:lang/>
        </w:rPr>
      </w:pPr>
      <w:r w:rsidRPr="00CB0D5D">
        <w:rPr>
          <w:rFonts w:cs="Tahoma"/>
          <w:sz w:val="20"/>
          <w:szCs w:val="20"/>
          <w:lang/>
        </w:rPr>
        <w:t xml:space="preserve">ПОСТАНОВЛЕНИЕ   </w:t>
      </w:r>
    </w:p>
    <w:p w:rsidR="00CB0D5D" w:rsidRPr="00CB0D5D" w:rsidRDefault="00CB0D5D" w:rsidP="00CB0D5D">
      <w:pPr>
        <w:jc w:val="both"/>
        <w:rPr>
          <w:rFonts w:cs="Tahoma"/>
          <w:sz w:val="20"/>
          <w:szCs w:val="20"/>
          <w:lang/>
        </w:rPr>
      </w:pPr>
      <w:r w:rsidRPr="00CB0D5D">
        <w:rPr>
          <w:rFonts w:cs="Tahoma"/>
          <w:sz w:val="20"/>
          <w:szCs w:val="20"/>
          <w:lang/>
        </w:rPr>
        <w:t xml:space="preserve">« 22  » января 2016 года                                                           </w:t>
      </w:r>
      <w:r w:rsidRPr="00CB0D5D">
        <w:rPr>
          <w:rFonts w:cs="Tahoma"/>
          <w:sz w:val="20"/>
          <w:szCs w:val="20"/>
          <w:lang/>
        </w:rPr>
        <w:tab/>
      </w:r>
      <w:r w:rsidRPr="00CB0D5D">
        <w:rPr>
          <w:rFonts w:cs="Tahoma"/>
          <w:sz w:val="20"/>
          <w:szCs w:val="20"/>
          <w:lang/>
        </w:rPr>
        <w:tab/>
      </w:r>
      <w:r w:rsidRPr="00CB0D5D">
        <w:rPr>
          <w:rFonts w:cs="Tahoma"/>
          <w:sz w:val="20"/>
          <w:szCs w:val="20"/>
          <w:lang/>
        </w:rPr>
        <w:tab/>
        <w:t xml:space="preserve"> </w:t>
      </w:r>
      <w:r w:rsidR="008A5080">
        <w:rPr>
          <w:rFonts w:cs="Tahoma"/>
          <w:sz w:val="20"/>
          <w:szCs w:val="20"/>
          <w:lang/>
        </w:rPr>
        <w:t xml:space="preserve">                                                   </w:t>
      </w:r>
      <w:r w:rsidRPr="00CB0D5D">
        <w:rPr>
          <w:rFonts w:cs="Tahoma"/>
          <w:sz w:val="20"/>
          <w:szCs w:val="20"/>
          <w:lang/>
        </w:rPr>
        <w:t>№ 22</w:t>
      </w:r>
    </w:p>
    <w:p w:rsidR="00CB0D5D" w:rsidRPr="008A5080" w:rsidRDefault="00CB0D5D" w:rsidP="00CB0D5D">
      <w:pPr>
        <w:jc w:val="both"/>
        <w:rPr>
          <w:rFonts w:cs="Tahoma"/>
          <w:sz w:val="4"/>
          <w:szCs w:val="4"/>
          <w:lang/>
        </w:rPr>
      </w:pPr>
    </w:p>
    <w:p w:rsidR="00CB0D5D" w:rsidRPr="00CB0D5D" w:rsidRDefault="00CB0D5D" w:rsidP="00CB0D5D">
      <w:pPr>
        <w:rPr>
          <w:rFonts w:cs="Tahoma"/>
          <w:sz w:val="20"/>
          <w:szCs w:val="20"/>
          <w:lang/>
        </w:rPr>
      </w:pPr>
      <w:r w:rsidRPr="00CB0D5D">
        <w:rPr>
          <w:rFonts w:cs="Tahoma"/>
          <w:sz w:val="20"/>
          <w:szCs w:val="20"/>
          <w:lang/>
        </w:rPr>
        <w:t xml:space="preserve">О внесении изменений в постановление </w:t>
      </w:r>
    </w:p>
    <w:p w:rsidR="00CB0D5D" w:rsidRPr="00CB0D5D" w:rsidRDefault="00CB0D5D" w:rsidP="00CB0D5D">
      <w:pPr>
        <w:rPr>
          <w:rFonts w:cs="Tahoma"/>
          <w:sz w:val="20"/>
          <w:szCs w:val="20"/>
          <w:lang/>
        </w:rPr>
      </w:pPr>
      <w:r w:rsidRPr="00CB0D5D">
        <w:rPr>
          <w:rFonts w:cs="Tahoma"/>
          <w:sz w:val="20"/>
          <w:szCs w:val="20"/>
          <w:lang/>
        </w:rPr>
        <w:t xml:space="preserve">администрации </w:t>
      </w:r>
      <w:proofErr w:type="spellStart"/>
      <w:r w:rsidRPr="00CB0D5D">
        <w:rPr>
          <w:rFonts w:cs="Tahoma"/>
          <w:sz w:val="20"/>
          <w:szCs w:val="20"/>
          <w:lang/>
        </w:rPr>
        <w:t>Кадыйского</w:t>
      </w:r>
      <w:proofErr w:type="spellEnd"/>
      <w:r w:rsidRPr="00CB0D5D">
        <w:rPr>
          <w:rFonts w:cs="Tahoma"/>
          <w:sz w:val="20"/>
          <w:szCs w:val="20"/>
          <w:lang/>
        </w:rPr>
        <w:t xml:space="preserve"> муниципального района </w:t>
      </w:r>
    </w:p>
    <w:p w:rsidR="00CB0D5D" w:rsidRPr="00CB0D5D" w:rsidRDefault="00CB0D5D" w:rsidP="00CB0D5D">
      <w:pPr>
        <w:rPr>
          <w:rFonts w:cs="Tahoma"/>
          <w:sz w:val="20"/>
          <w:szCs w:val="20"/>
          <w:lang/>
        </w:rPr>
      </w:pPr>
      <w:r w:rsidRPr="00CB0D5D">
        <w:rPr>
          <w:rFonts w:cs="Tahoma"/>
          <w:sz w:val="20"/>
          <w:szCs w:val="20"/>
          <w:lang/>
        </w:rPr>
        <w:t xml:space="preserve">от 05.12.2014 № 534 </w:t>
      </w:r>
    </w:p>
    <w:p w:rsidR="00CB0D5D" w:rsidRPr="00CB0D5D" w:rsidRDefault="00CB0D5D" w:rsidP="00CB0D5D">
      <w:pPr>
        <w:rPr>
          <w:sz w:val="20"/>
          <w:szCs w:val="20"/>
          <w:lang/>
        </w:rPr>
      </w:pPr>
    </w:p>
    <w:p w:rsidR="00CB0D5D" w:rsidRPr="00CB0D5D" w:rsidRDefault="00CB0D5D" w:rsidP="00CB0D5D">
      <w:pPr>
        <w:pStyle w:val="ConsPlusNormal"/>
        <w:ind w:firstLine="540"/>
        <w:jc w:val="both"/>
        <w:outlineLvl w:val="0"/>
        <w:rPr>
          <w:rFonts w:ascii="Times New Roman" w:hAnsi="Times New Roman" w:cs="Times New Roman"/>
        </w:rPr>
      </w:pPr>
      <w:bookmarkStart w:id="0" w:name="sub_1"/>
      <w:r w:rsidRPr="00CB0D5D">
        <w:rPr>
          <w:rFonts w:ascii="Times New Roman" w:hAnsi="Times New Roman" w:cs="Times New Roman"/>
        </w:rPr>
        <w:t xml:space="preserve">В  целях реализации </w:t>
      </w:r>
      <w:proofErr w:type="gramStart"/>
      <w:r w:rsidRPr="00CB0D5D">
        <w:rPr>
          <w:rFonts w:ascii="Times New Roman" w:hAnsi="Times New Roman" w:cs="Times New Roman"/>
        </w:rPr>
        <w:t>ч</w:t>
      </w:r>
      <w:proofErr w:type="gramEnd"/>
      <w:r w:rsidRPr="00CB0D5D">
        <w:rPr>
          <w:rFonts w:ascii="Times New Roman" w:hAnsi="Times New Roman" w:cs="Times New Roman"/>
        </w:rPr>
        <w:t xml:space="preserve">.3 ст. 2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руководствуясь </w:t>
      </w:r>
      <w:hyperlink r:id="rId7" w:history="1">
        <w:r w:rsidRPr="00CB0D5D">
          <w:rPr>
            <w:rFonts w:ascii="Times New Roman" w:hAnsi="Times New Roman" w:cs="Times New Roman"/>
            <w:color w:val="0000FF"/>
          </w:rPr>
          <w:t>Уставом</w:t>
        </w:r>
      </w:hyperlink>
      <w:r w:rsidRPr="00CB0D5D">
        <w:rPr>
          <w:rFonts w:ascii="Times New Roman" w:hAnsi="Times New Roman" w:cs="Times New Roman"/>
        </w:rPr>
        <w:t xml:space="preserve"> муниципального образования </w:t>
      </w:r>
      <w:proofErr w:type="spellStart"/>
      <w:r w:rsidRPr="00CB0D5D">
        <w:rPr>
          <w:rFonts w:ascii="Times New Roman" w:hAnsi="Times New Roman" w:cs="Times New Roman"/>
        </w:rPr>
        <w:t>Кадыйский</w:t>
      </w:r>
      <w:proofErr w:type="spellEnd"/>
      <w:r w:rsidRPr="00CB0D5D">
        <w:rPr>
          <w:rFonts w:ascii="Times New Roman" w:hAnsi="Times New Roman" w:cs="Times New Roman"/>
        </w:rPr>
        <w:t xml:space="preserve">  муниципальный район Костромской области, </w:t>
      </w:r>
    </w:p>
    <w:p w:rsidR="00CB0D5D" w:rsidRPr="008A5080" w:rsidRDefault="00CB0D5D" w:rsidP="00CB0D5D">
      <w:pPr>
        <w:pStyle w:val="ConsPlusNormal"/>
        <w:ind w:firstLine="540"/>
        <w:jc w:val="both"/>
        <w:outlineLvl w:val="0"/>
        <w:rPr>
          <w:rFonts w:ascii="Times New Roman" w:hAnsi="Times New Roman" w:cs="Times New Roman"/>
          <w:sz w:val="8"/>
          <w:szCs w:val="8"/>
        </w:rPr>
      </w:pPr>
    </w:p>
    <w:p w:rsidR="00CB0D5D" w:rsidRPr="00CB0D5D" w:rsidRDefault="00CB0D5D" w:rsidP="00CB0D5D">
      <w:pPr>
        <w:tabs>
          <w:tab w:val="left" w:pos="8735"/>
        </w:tabs>
        <w:jc w:val="both"/>
        <w:rPr>
          <w:sz w:val="20"/>
          <w:szCs w:val="20"/>
        </w:rPr>
      </w:pPr>
      <w:r w:rsidRPr="00CB0D5D">
        <w:rPr>
          <w:sz w:val="20"/>
          <w:szCs w:val="20"/>
        </w:rPr>
        <w:t>постановляю:</w:t>
      </w:r>
    </w:p>
    <w:p w:rsidR="00CB0D5D" w:rsidRPr="00CB0D5D" w:rsidRDefault="00CB0D5D" w:rsidP="00CB0D5D">
      <w:pPr>
        <w:tabs>
          <w:tab w:val="left" w:pos="8735"/>
        </w:tabs>
        <w:jc w:val="both"/>
        <w:rPr>
          <w:sz w:val="20"/>
          <w:szCs w:val="20"/>
        </w:rPr>
      </w:pPr>
      <w:r w:rsidRPr="00CB0D5D">
        <w:rPr>
          <w:sz w:val="20"/>
          <w:szCs w:val="20"/>
        </w:rPr>
        <w:t xml:space="preserve">1. Внести изменения в постановление № 534 от 05 декабря 2014 года «Об утверждении порядка взаимодействия муниципальных заказчиков </w:t>
      </w:r>
      <w:proofErr w:type="spellStart"/>
      <w:r w:rsidRPr="00CB0D5D">
        <w:rPr>
          <w:sz w:val="20"/>
          <w:szCs w:val="20"/>
        </w:rPr>
        <w:t>Кадыйского</w:t>
      </w:r>
      <w:proofErr w:type="spellEnd"/>
      <w:r w:rsidRPr="00CB0D5D">
        <w:rPr>
          <w:sz w:val="20"/>
          <w:szCs w:val="20"/>
        </w:rPr>
        <w:t xml:space="preserve"> муниципального района с уполномоченным органом по определению поставщиков (подрядчиков, исполнителей) при осуществлении закупок товаров, работ, услуг для муниципальных нужд </w:t>
      </w:r>
      <w:proofErr w:type="spellStart"/>
      <w:r w:rsidRPr="00CB0D5D">
        <w:rPr>
          <w:sz w:val="20"/>
          <w:szCs w:val="20"/>
        </w:rPr>
        <w:t>Кадыйского</w:t>
      </w:r>
      <w:proofErr w:type="spellEnd"/>
      <w:r w:rsidRPr="00CB0D5D">
        <w:rPr>
          <w:sz w:val="20"/>
          <w:szCs w:val="20"/>
        </w:rPr>
        <w:t xml:space="preserve"> муниципального района»</w:t>
      </w:r>
    </w:p>
    <w:p w:rsidR="00CB0D5D" w:rsidRPr="00CB0D5D" w:rsidRDefault="00CB0D5D" w:rsidP="00CB0D5D">
      <w:pPr>
        <w:tabs>
          <w:tab w:val="left" w:pos="8735"/>
        </w:tabs>
        <w:jc w:val="both"/>
        <w:rPr>
          <w:sz w:val="20"/>
          <w:szCs w:val="20"/>
        </w:rPr>
      </w:pPr>
      <w:r w:rsidRPr="00CB0D5D">
        <w:rPr>
          <w:sz w:val="20"/>
          <w:szCs w:val="20"/>
        </w:rPr>
        <w:t xml:space="preserve">1.1. п.2 постановления № 534 от 05 декабря 2014 года «Об утверждении порядка взаимодействия муниципальных заказчиков </w:t>
      </w:r>
      <w:proofErr w:type="spellStart"/>
      <w:r w:rsidRPr="00CB0D5D">
        <w:rPr>
          <w:sz w:val="20"/>
          <w:szCs w:val="20"/>
        </w:rPr>
        <w:t>Кадыйского</w:t>
      </w:r>
      <w:proofErr w:type="spellEnd"/>
      <w:r w:rsidRPr="00CB0D5D">
        <w:rPr>
          <w:sz w:val="20"/>
          <w:szCs w:val="20"/>
        </w:rPr>
        <w:t xml:space="preserve"> муниципального района с уполномоченным органом по определению поставщиков (подрядчиков, исполнителей) при осуществлении закупок товаров, работ, услуг для муниципальных нужд </w:t>
      </w:r>
      <w:proofErr w:type="spellStart"/>
      <w:r w:rsidRPr="00CB0D5D">
        <w:rPr>
          <w:sz w:val="20"/>
          <w:szCs w:val="20"/>
        </w:rPr>
        <w:t>Кадыйского</w:t>
      </w:r>
      <w:proofErr w:type="spellEnd"/>
      <w:r w:rsidRPr="00CB0D5D">
        <w:rPr>
          <w:sz w:val="20"/>
          <w:szCs w:val="20"/>
        </w:rPr>
        <w:t xml:space="preserve"> муниципального района дополнить п.п. 2.1 «2.1. Определить  администрацию </w:t>
      </w:r>
      <w:proofErr w:type="spellStart"/>
      <w:r w:rsidRPr="00CB0D5D">
        <w:rPr>
          <w:sz w:val="20"/>
          <w:szCs w:val="20"/>
        </w:rPr>
        <w:t>Кадыйского</w:t>
      </w:r>
      <w:proofErr w:type="spellEnd"/>
      <w:r w:rsidRPr="00CB0D5D">
        <w:rPr>
          <w:sz w:val="20"/>
          <w:szCs w:val="20"/>
        </w:rPr>
        <w:t xml:space="preserve"> муниципального района </w:t>
      </w:r>
      <w:r w:rsidRPr="00CB0D5D">
        <w:rPr>
          <w:sz w:val="20"/>
          <w:szCs w:val="20"/>
        </w:rPr>
        <w:lastRenderedPageBreak/>
        <w:t xml:space="preserve">Костромской области  органом местного самоуправления, уполномоченным на осуществление нормативно-правового регулирования  в сфере закупок товаров, работ, услуг для муниципальных нужд </w:t>
      </w:r>
      <w:proofErr w:type="spellStart"/>
      <w:r w:rsidRPr="00CB0D5D">
        <w:rPr>
          <w:sz w:val="20"/>
          <w:szCs w:val="20"/>
        </w:rPr>
        <w:t>Кадыйского</w:t>
      </w:r>
      <w:proofErr w:type="spellEnd"/>
      <w:r w:rsidRPr="00CB0D5D">
        <w:rPr>
          <w:sz w:val="20"/>
          <w:szCs w:val="20"/>
        </w:rPr>
        <w:t xml:space="preserve"> муниципального района</w:t>
      </w:r>
      <w:proofErr w:type="gramStart"/>
      <w:r w:rsidRPr="00CB0D5D">
        <w:rPr>
          <w:sz w:val="20"/>
          <w:szCs w:val="20"/>
        </w:rPr>
        <w:t>.».</w:t>
      </w:r>
      <w:proofErr w:type="gramEnd"/>
    </w:p>
    <w:p w:rsidR="00CB0D5D" w:rsidRPr="00CB0D5D" w:rsidRDefault="00CB0D5D" w:rsidP="00CB0D5D">
      <w:pPr>
        <w:tabs>
          <w:tab w:val="left" w:pos="8735"/>
        </w:tabs>
        <w:jc w:val="both"/>
        <w:rPr>
          <w:sz w:val="20"/>
          <w:szCs w:val="20"/>
        </w:rPr>
      </w:pPr>
      <w:bookmarkStart w:id="1" w:name="sub_4"/>
      <w:bookmarkEnd w:id="0"/>
      <w:r w:rsidRPr="00CB0D5D">
        <w:rPr>
          <w:sz w:val="20"/>
          <w:szCs w:val="20"/>
        </w:rPr>
        <w:t xml:space="preserve"> 2. </w:t>
      </w:r>
      <w:proofErr w:type="gramStart"/>
      <w:r w:rsidRPr="00CB0D5D">
        <w:rPr>
          <w:sz w:val="20"/>
          <w:szCs w:val="20"/>
        </w:rPr>
        <w:t>Контроль за</w:t>
      </w:r>
      <w:proofErr w:type="gramEnd"/>
      <w:r w:rsidRPr="00CB0D5D">
        <w:rPr>
          <w:sz w:val="20"/>
          <w:szCs w:val="20"/>
        </w:rPr>
        <w:t xml:space="preserve"> исполнением настоящего постановления возложить на заместителя главы администрации </w:t>
      </w:r>
      <w:proofErr w:type="spellStart"/>
      <w:r w:rsidRPr="00CB0D5D">
        <w:rPr>
          <w:sz w:val="20"/>
          <w:szCs w:val="20"/>
        </w:rPr>
        <w:t>Кадыйского</w:t>
      </w:r>
      <w:proofErr w:type="spellEnd"/>
      <w:r w:rsidRPr="00CB0D5D">
        <w:rPr>
          <w:sz w:val="20"/>
          <w:szCs w:val="20"/>
        </w:rPr>
        <w:t xml:space="preserve"> муниципального района по социально-экономическим вопросам.</w:t>
      </w:r>
    </w:p>
    <w:p w:rsidR="00CB0D5D" w:rsidRPr="00CB0D5D" w:rsidRDefault="00CB0D5D" w:rsidP="00CB0D5D">
      <w:pPr>
        <w:tabs>
          <w:tab w:val="left" w:pos="8735"/>
        </w:tabs>
        <w:jc w:val="both"/>
        <w:rPr>
          <w:sz w:val="20"/>
          <w:szCs w:val="20"/>
        </w:rPr>
      </w:pPr>
      <w:r w:rsidRPr="00CB0D5D">
        <w:rPr>
          <w:sz w:val="20"/>
          <w:szCs w:val="20"/>
        </w:rPr>
        <w:t>3. Настоящее постановление вступает в силу со дня его подписания.</w:t>
      </w:r>
      <w:bookmarkEnd w:id="1"/>
    </w:p>
    <w:p w:rsidR="00CB0D5D" w:rsidRPr="008A5080" w:rsidRDefault="00CB0D5D" w:rsidP="00CB0D5D">
      <w:pPr>
        <w:jc w:val="both"/>
        <w:rPr>
          <w:rFonts w:cs="Tahoma"/>
          <w:sz w:val="12"/>
          <w:szCs w:val="12"/>
          <w:lang/>
        </w:rPr>
      </w:pPr>
    </w:p>
    <w:p w:rsidR="00CB0D5D" w:rsidRPr="00CB0D5D" w:rsidRDefault="00CB0D5D" w:rsidP="00CB0D5D">
      <w:pPr>
        <w:jc w:val="both"/>
        <w:rPr>
          <w:rFonts w:cs="Tahoma"/>
          <w:sz w:val="20"/>
          <w:szCs w:val="20"/>
          <w:lang/>
        </w:rPr>
      </w:pPr>
      <w:r w:rsidRPr="00CB0D5D">
        <w:rPr>
          <w:rFonts w:cs="Tahoma"/>
          <w:sz w:val="20"/>
          <w:szCs w:val="20"/>
          <w:lang/>
        </w:rPr>
        <w:t xml:space="preserve"> Глава администрации</w:t>
      </w:r>
    </w:p>
    <w:p w:rsidR="00CB0D5D" w:rsidRDefault="00CB0D5D" w:rsidP="00CB0D5D">
      <w:pPr>
        <w:jc w:val="both"/>
        <w:rPr>
          <w:rFonts w:cs="Tahoma"/>
          <w:sz w:val="20"/>
          <w:szCs w:val="20"/>
          <w:lang/>
        </w:rPr>
      </w:pPr>
      <w:r w:rsidRPr="00CB0D5D">
        <w:rPr>
          <w:rFonts w:cs="Tahoma"/>
          <w:sz w:val="20"/>
          <w:szCs w:val="20"/>
          <w:lang/>
        </w:rPr>
        <w:t xml:space="preserve"> </w:t>
      </w:r>
      <w:proofErr w:type="spellStart"/>
      <w:r w:rsidRPr="00CB0D5D">
        <w:rPr>
          <w:rFonts w:cs="Tahoma"/>
          <w:sz w:val="20"/>
          <w:szCs w:val="20"/>
          <w:lang/>
        </w:rPr>
        <w:t>Кадыйского</w:t>
      </w:r>
      <w:proofErr w:type="spellEnd"/>
      <w:r w:rsidRPr="00CB0D5D">
        <w:rPr>
          <w:rFonts w:cs="Tahoma"/>
          <w:sz w:val="20"/>
          <w:szCs w:val="20"/>
          <w:lang/>
        </w:rPr>
        <w:t xml:space="preserve"> муницип</w:t>
      </w:r>
      <w:r>
        <w:rPr>
          <w:rFonts w:cs="Tahoma"/>
          <w:sz w:val="20"/>
          <w:szCs w:val="20"/>
          <w:lang/>
        </w:rPr>
        <w:t xml:space="preserve">ального района </w:t>
      </w:r>
      <w:r w:rsidRPr="00CB0D5D">
        <w:rPr>
          <w:rFonts w:cs="Tahoma"/>
          <w:sz w:val="20"/>
          <w:szCs w:val="20"/>
          <w:lang/>
        </w:rPr>
        <w:t>В.В.Зайцев</w:t>
      </w:r>
    </w:p>
    <w:p w:rsidR="004503C2" w:rsidRPr="004503C2" w:rsidRDefault="004503C2" w:rsidP="004503C2">
      <w:pPr>
        <w:pStyle w:val="1"/>
        <w:numPr>
          <w:ilvl w:val="0"/>
          <w:numId w:val="2"/>
        </w:numPr>
        <w:tabs>
          <w:tab w:val="clear" w:pos="0"/>
          <w:tab w:val="left" w:pos="5184"/>
        </w:tabs>
        <w:autoSpaceDE w:val="0"/>
        <w:spacing w:before="240" w:after="60"/>
        <w:jc w:val="center"/>
        <w:rPr>
          <w:rFonts w:cs="Times New Roman"/>
        </w:rPr>
      </w:pPr>
      <w:r w:rsidRPr="004503C2">
        <w:rPr>
          <w:rFonts w:cs="Times New Roman"/>
        </w:rPr>
        <w:t>РОССИЙСКАЯ ФЕДЕРАЦИЯ</w:t>
      </w:r>
    </w:p>
    <w:p w:rsidR="004503C2" w:rsidRPr="004503C2" w:rsidRDefault="004503C2" w:rsidP="004503C2">
      <w:pPr>
        <w:pStyle w:val="21"/>
        <w:ind w:left="0"/>
        <w:jc w:val="center"/>
        <w:rPr>
          <w:sz w:val="20"/>
          <w:szCs w:val="20"/>
        </w:rPr>
      </w:pPr>
      <w:r w:rsidRPr="00F249C1">
        <w:rPr>
          <w:sz w:val="24"/>
          <w:szCs w:val="24"/>
        </w:rPr>
        <w:t xml:space="preserve">    </w:t>
      </w:r>
      <w:r w:rsidRPr="004503C2">
        <w:rPr>
          <w:sz w:val="20"/>
          <w:szCs w:val="20"/>
        </w:rPr>
        <w:t>КОСТРОМСКАЯ ОБЛАСТЬ</w:t>
      </w:r>
    </w:p>
    <w:p w:rsidR="004503C2" w:rsidRPr="004503C2" w:rsidRDefault="004503C2" w:rsidP="004503C2">
      <w:pPr>
        <w:pStyle w:val="21"/>
        <w:ind w:left="0"/>
        <w:jc w:val="center"/>
        <w:rPr>
          <w:sz w:val="20"/>
          <w:szCs w:val="20"/>
        </w:rPr>
      </w:pPr>
      <w:r w:rsidRPr="004503C2">
        <w:rPr>
          <w:sz w:val="20"/>
          <w:szCs w:val="20"/>
        </w:rPr>
        <w:t>АДМИНИСТРАЦИЯ КАДЫЙСКОГО МУНИЦИПАЛЬНОГО РАЙОНА</w:t>
      </w:r>
    </w:p>
    <w:p w:rsidR="004503C2" w:rsidRPr="004503C2" w:rsidRDefault="004503C2" w:rsidP="004503C2">
      <w:pPr>
        <w:pStyle w:val="21"/>
        <w:ind w:left="0"/>
        <w:rPr>
          <w:sz w:val="12"/>
          <w:szCs w:val="12"/>
        </w:rPr>
      </w:pPr>
    </w:p>
    <w:p w:rsidR="004503C2" w:rsidRPr="004503C2" w:rsidRDefault="004503C2" w:rsidP="004503C2">
      <w:pPr>
        <w:pStyle w:val="21"/>
        <w:ind w:left="0"/>
        <w:jc w:val="center"/>
        <w:rPr>
          <w:sz w:val="20"/>
          <w:szCs w:val="20"/>
        </w:rPr>
      </w:pPr>
      <w:r>
        <w:rPr>
          <w:sz w:val="20"/>
          <w:szCs w:val="20"/>
        </w:rPr>
        <w:t>ПОСТАНОВЛЕНИЕ</w:t>
      </w:r>
    </w:p>
    <w:p w:rsidR="004503C2" w:rsidRPr="004503C2" w:rsidRDefault="004503C2" w:rsidP="004503C2">
      <w:pPr>
        <w:pStyle w:val="21"/>
        <w:ind w:left="0"/>
        <w:contextualSpacing/>
        <w:rPr>
          <w:sz w:val="20"/>
          <w:szCs w:val="20"/>
        </w:rPr>
      </w:pPr>
      <w:r w:rsidRPr="004503C2">
        <w:rPr>
          <w:sz w:val="20"/>
          <w:szCs w:val="20"/>
        </w:rPr>
        <w:t>18  января  2016 г.</w:t>
      </w:r>
      <w:r w:rsidRPr="004503C2">
        <w:rPr>
          <w:sz w:val="20"/>
          <w:szCs w:val="20"/>
        </w:rPr>
        <w:tab/>
      </w:r>
      <w:r w:rsidRPr="004503C2">
        <w:rPr>
          <w:sz w:val="20"/>
          <w:szCs w:val="20"/>
        </w:rPr>
        <w:tab/>
      </w:r>
      <w:r w:rsidRPr="004503C2">
        <w:rPr>
          <w:sz w:val="20"/>
          <w:szCs w:val="20"/>
        </w:rPr>
        <w:tab/>
      </w:r>
      <w:r w:rsidRPr="004503C2">
        <w:rPr>
          <w:sz w:val="20"/>
          <w:szCs w:val="20"/>
        </w:rPr>
        <w:tab/>
        <w:t xml:space="preserve"> </w:t>
      </w:r>
      <w:r w:rsidRPr="004503C2">
        <w:rPr>
          <w:sz w:val="20"/>
          <w:szCs w:val="20"/>
        </w:rPr>
        <w:tab/>
      </w:r>
      <w:r w:rsidRPr="004503C2">
        <w:rPr>
          <w:sz w:val="20"/>
          <w:szCs w:val="20"/>
        </w:rPr>
        <w:tab/>
      </w:r>
      <w:r w:rsidRPr="004503C2">
        <w:rPr>
          <w:sz w:val="20"/>
          <w:szCs w:val="20"/>
        </w:rPr>
        <w:tab/>
        <w:t xml:space="preserve">                                         </w:t>
      </w:r>
      <w:r>
        <w:rPr>
          <w:sz w:val="20"/>
          <w:szCs w:val="20"/>
        </w:rPr>
        <w:t xml:space="preserve">           </w:t>
      </w:r>
      <w:r w:rsidRPr="004503C2">
        <w:rPr>
          <w:sz w:val="20"/>
          <w:szCs w:val="20"/>
        </w:rPr>
        <w:t xml:space="preserve">         №  11</w:t>
      </w:r>
    </w:p>
    <w:p w:rsidR="004503C2" w:rsidRPr="004503C2" w:rsidRDefault="004503C2" w:rsidP="004503C2">
      <w:pPr>
        <w:shd w:val="clear" w:color="auto" w:fill="FFFFFF"/>
        <w:spacing w:line="0" w:lineRule="atLeast"/>
        <w:ind w:left="-567" w:right="3574"/>
        <w:contextualSpacing/>
        <w:rPr>
          <w:sz w:val="20"/>
          <w:szCs w:val="20"/>
        </w:rPr>
      </w:pPr>
      <w:r w:rsidRPr="004503C2">
        <w:rPr>
          <w:sz w:val="20"/>
          <w:szCs w:val="20"/>
        </w:rPr>
        <w:t xml:space="preserve"> </w:t>
      </w:r>
    </w:p>
    <w:tbl>
      <w:tblPr>
        <w:tblpPr w:leftFromText="180" w:rightFromText="180" w:vertAnchor="text" w:horzAnchor="margin" w:tblpY="-69"/>
        <w:tblW w:w="0" w:type="auto"/>
        <w:tblLook w:val="04A0"/>
      </w:tblPr>
      <w:tblGrid>
        <w:gridCol w:w="5529"/>
      </w:tblGrid>
      <w:tr w:rsidR="004503C2" w:rsidRPr="004503C2" w:rsidTr="004503C2">
        <w:tc>
          <w:tcPr>
            <w:tcW w:w="5529" w:type="dxa"/>
          </w:tcPr>
          <w:p w:rsidR="004503C2" w:rsidRPr="004503C2" w:rsidRDefault="004503C2" w:rsidP="004503C2">
            <w:pPr>
              <w:pStyle w:val="1"/>
              <w:ind w:left="0" w:firstLine="0"/>
              <w:contextualSpacing/>
              <w:jc w:val="both"/>
              <w:rPr>
                <w:rFonts w:cs="Times New Roman"/>
              </w:rPr>
            </w:pPr>
            <w:proofErr w:type="spellStart"/>
            <w:r w:rsidRPr="004503C2">
              <w:rPr>
                <w:rFonts w:cs="Times New Roman"/>
              </w:rPr>
              <w:t>Об</w:t>
            </w:r>
            <w:proofErr w:type="spellEnd"/>
            <w:r w:rsidRPr="004503C2">
              <w:rPr>
                <w:rFonts w:cs="Times New Roman"/>
              </w:rPr>
              <w:t xml:space="preserve"> </w:t>
            </w:r>
            <w:proofErr w:type="spellStart"/>
            <w:r w:rsidRPr="004503C2">
              <w:rPr>
                <w:rFonts w:cs="Times New Roman"/>
              </w:rPr>
              <w:t>утверждении</w:t>
            </w:r>
            <w:proofErr w:type="spellEnd"/>
            <w:r w:rsidRPr="004503C2">
              <w:rPr>
                <w:rFonts w:cs="Times New Roman"/>
              </w:rPr>
              <w:t xml:space="preserve"> </w:t>
            </w:r>
            <w:proofErr w:type="spellStart"/>
            <w:r w:rsidRPr="004503C2">
              <w:rPr>
                <w:rFonts w:cs="Times New Roman"/>
              </w:rPr>
              <w:t>дорожной</w:t>
            </w:r>
            <w:proofErr w:type="spellEnd"/>
            <w:r w:rsidRPr="004503C2">
              <w:rPr>
                <w:rFonts w:cs="Times New Roman"/>
              </w:rPr>
              <w:t xml:space="preserve"> </w:t>
            </w:r>
            <w:proofErr w:type="spellStart"/>
            <w:r w:rsidRPr="004503C2">
              <w:rPr>
                <w:rFonts w:cs="Times New Roman"/>
              </w:rPr>
              <w:t>карты</w:t>
            </w:r>
            <w:proofErr w:type="spellEnd"/>
          </w:p>
        </w:tc>
      </w:tr>
    </w:tbl>
    <w:p w:rsidR="004503C2" w:rsidRPr="004503C2" w:rsidRDefault="004503C2" w:rsidP="004503C2">
      <w:pPr>
        <w:shd w:val="clear" w:color="auto" w:fill="FFFFFF"/>
        <w:spacing w:line="0" w:lineRule="atLeast"/>
        <w:ind w:left="-567" w:right="3574"/>
        <w:contextualSpacing/>
        <w:rPr>
          <w:sz w:val="20"/>
          <w:szCs w:val="20"/>
        </w:rPr>
      </w:pPr>
      <w:r w:rsidRPr="004503C2">
        <w:rPr>
          <w:sz w:val="20"/>
          <w:szCs w:val="20"/>
        </w:rPr>
        <w:t xml:space="preserve">         </w:t>
      </w:r>
    </w:p>
    <w:p w:rsidR="004503C2" w:rsidRPr="004503C2" w:rsidRDefault="004503C2" w:rsidP="004503C2">
      <w:pPr>
        <w:shd w:val="clear" w:color="auto" w:fill="FFFFFF"/>
        <w:spacing w:line="0" w:lineRule="atLeast"/>
        <w:ind w:left="-567" w:right="3574"/>
        <w:rPr>
          <w:sz w:val="20"/>
          <w:szCs w:val="20"/>
        </w:rPr>
      </w:pPr>
    </w:p>
    <w:p w:rsidR="004503C2" w:rsidRPr="004503C2" w:rsidRDefault="004503C2" w:rsidP="004503C2">
      <w:pPr>
        <w:suppressAutoHyphens w:val="0"/>
        <w:ind w:firstLine="708"/>
        <w:jc w:val="both"/>
        <w:rPr>
          <w:sz w:val="20"/>
          <w:szCs w:val="20"/>
          <w:lang w:eastAsia="ru-RU"/>
        </w:rPr>
      </w:pPr>
      <w:r w:rsidRPr="004503C2">
        <w:rPr>
          <w:sz w:val="20"/>
          <w:szCs w:val="20"/>
        </w:rPr>
        <w:t xml:space="preserve">   В целях реализации Стратегии развития торговли в Российской Федерации на 2015-2016 годы и период до 2020 года, государственной программы «Экономическое развитие Костромской области на период до 2025 года», утвержденной постановлением администрации Костромской области от 18 августа 2015 года № 301-а, руководствуясь Уставом </w:t>
      </w:r>
      <w:proofErr w:type="spellStart"/>
      <w:r w:rsidRPr="004503C2">
        <w:rPr>
          <w:sz w:val="20"/>
          <w:szCs w:val="20"/>
        </w:rPr>
        <w:t>Кадыйского</w:t>
      </w:r>
      <w:proofErr w:type="spellEnd"/>
      <w:r w:rsidRPr="004503C2">
        <w:rPr>
          <w:sz w:val="20"/>
          <w:szCs w:val="20"/>
        </w:rPr>
        <w:t xml:space="preserve"> муниципального района</w:t>
      </w:r>
    </w:p>
    <w:p w:rsidR="004503C2" w:rsidRPr="004503C2" w:rsidRDefault="004503C2" w:rsidP="004503C2">
      <w:pPr>
        <w:suppressAutoHyphens w:val="0"/>
        <w:ind w:firstLine="709"/>
        <w:jc w:val="both"/>
        <w:rPr>
          <w:sz w:val="20"/>
          <w:szCs w:val="20"/>
          <w:lang w:eastAsia="ru-RU"/>
        </w:rPr>
      </w:pPr>
    </w:p>
    <w:p w:rsidR="004503C2" w:rsidRPr="004503C2" w:rsidRDefault="004503C2" w:rsidP="004503C2">
      <w:pPr>
        <w:suppressAutoHyphens w:val="0"/>
        <w:ind w:firstLine="709"/>
        <w:jc w:val="both"/>
        <w:rPr>
          <w:sz w:val="20"/>
          <w:szCs w:val="20"/>
          <w:lang w:eastAsia="ru-RU"/>
        </w:rPr>
      </w:pPr>
      <w:r w:rsidRPr="004503C2">
        <w:rPr>
          <w:sz w:val="20"/>
          <w:szCs w:val="20"/>
        </w:rPr>
        <w:t xml:space="preserve"> ПОСТАНОВЛЯЮ</w:t>
      </w:r>
      <w:r w:rsidRPr="004503C2">
        <w:rPr>
          <w:sz w:val="20"/>
          <w:szCs w:val="20"/>
          <w:lang w:eastAsia="ru-RU"/>
        </w:rPr>
        <w:t>:</w:t>
      </w:r>
    </w:p>
    <w:p w:rsidR="004503C2" w:rsidRPr="004503C2" w:rsidRDefault="004503C2" w:rsidP="004503C2">
      <w:pPr>
        <w:suppressAutoHyphens w:val="0"/>
        <w:ind w:firstLine="709"/>
        <w:jc w:val="both"/>
        <w:rPr>
          <w:sz w:val="8"/>
          <w:szCs w:val="8"/>
          <w:lang w:eastAsia="ru-RU"/>
        </w:rPr>
      </w:pPr>
    </w:p>
    <w:p w:rsidR="004503C2" w:rsidRPr="004503C2" w:rsidRDefault="004503C2" w:rsidP="004503C2">
      <w:pPr>
        <w:jc w:val="both"/>
        <w:rPr>
          <w:b/>
          <w:sz w:val="20"/>
          <w:szCs w:val="20"/>
        </w:rPr>
      </w:pPr>
      <w:r w:rsidRPr="004503C2">
        <w:rPr>
          <w:sz w:val="20"/>
          <w:szCs w:val="20"/>
          <w:lang w:eastAsia="ru-RU"/>
        </w:rPr>
        <w:t xml:space="preserve">1. Утвердить </w:t>
      </w:r>
      <w:r w:rsidRPr="004503C2">
        <w:rPr>
          <w:sz w:val="20"/>
          <w:szCs w:val="20"/>
        </w:rPr>
        <w:t xml:space="preserve">план мероприятий (дорожная карта), направленный на содействие развитию торговли в  </w:t>
      </w:r>
      <w:proofErr w:type="spellStart"/>
      <w:r w:rsidRPr="004503C2">
        <w:rPr>
          <w:sz w:val="20"/>
          <w:szCs w:val="20"/>
        </w:rPr>
        <w:t>Кадыйском</w:t>
      </w:r>
      <w:proofErr w:type="spellEnd"/>
      <w:r w:rsidRPr="004503C2">
        <w:rPr>
          <w:sz w:val="20"/>
          <w:szCs w:val="20"/>
        </w:rPr>
        <w:t xml:space="preserve"> районе Костромской области на 2016-2025 гг. </w:t>
      </w:r>
      <w:proofErr w:type="gramStart"/>
      <w:r w:rsidRPr="004503C2">
        <w:rPr>
          <w:sz w:val="20"/>
          <w:szCs w:val="20"/>
        </w:rPr>
        <w:t xml:space="preserve">( </w:t>
      </w:r>
      <w:proofErr w:type="gramEnd"/>
      <w:r w:rsidRPr="004503C2">
        <w:rPr>
          <w:sz w:val="20"/>
          <w:szCs w:val="20"/>
        </w:rPr>
        <w:t>Приложение).</w:t>
      </w:r>
    </w:p>
    <w:p w:rsidR="004503C2" w:rsidRPr="004503C2" w:rsidRDefault="004503C2" w:rsidP="004503C2">
      <w:pPr>
        <w:suppressAutoHyphens w:val="0"/>
        <w:jc w:val="both"/>
        <w:rPr>
          <w:sz w:val="20"/>
          <w:szCs w:val="20"/>
        </w:rPr>
      </w:pPr>
      <w:r w:rsidRPr="004503C2">
        <w:rPr>
          <w:sz w:val="20"/>
          <w:szCs w:val="20"/>
        </w:rPr>
        <w:t xml:space="preserve">2. </w:t>
      </w:r>
      <w:proofErr w:type="gramStart"/>
      <w:r w:rsidRPr="004503C2">
        <w:rPr>
          <w:sz w:val="20"/>
          <w:szCs w:val="20"/>
        </w:rPr>
        <w:t>Контроль за</w:t>
      </w:r>
      <w:proofErr w:type="gramEnd"/>
      <w:r w:rsidRPr="004503C2">
        <w:rPr>
          <w:sz w:val="20"/>
          <w:szCs w:val="20"/>
        </w:rPr>
        <w:t xml:space="preserve"> выполнением настоящего постановления возложить на заместителя главы по социально – экономическим вопросам администрации </w:t>
      </w:r>
      <w:proofErr w:type="spellStart"/>
      <w:r w:rsidRPr="004503C2">
        <w:rPr>
          <w:sz w:val="20"/>
          <w:szCs w:val="20"/>
        </w:rPr>
        <w:t>Кадыйского</w:t>
      </w:r>
      <w:proofErr w:type="spellEnd"/>
      <w:r w:rsidRPr="004503C2">
        <w:rPr>
          <w:sz w:val="20"/>
          <w:szCs w:val="20"/>
        </w:rPr>
        <w:t xml:space="preserve"> муниципального района.</w:t>
      </w:r>
    </w:p>
    <w:p w:rsidR="004503C2" w:rsidRPr="004503C2" w:rsidRDefault="004503C2" w:rsidP="004503C2">
      <w:pPr>
        <w:pStyle w:val="aa"/>
        <w:jc w:val="both"/>
        <w:rPr>
          <w:bCs/>
          <w:sz w:val="20"/>
          <w:szCs w:val="20"/>
        </w:rPr>
      </w:pPr>
      <w:r w:rsidRPr="004503C2">
        <w:rPr>
          <w:sz w:val="20"/>
          <w:szCs w:val="20"/>
        </w:rPr>
        <w:t>3. Настоящее постановление вступает в силу с момента официального опубликования.</w:t>
      </w:r>
    </w:p>
    <w:p w:rsidR="004503C2" w:rsidRPr="004503C2" w:rsidRDefault="004503C2" w:rsidP="004503C2">
      <w:pPr>
        <w:pStyle w:val="aa"/>
        <w:rPr>
          <w:sz w:val="8"/>
          <w:szCs w:val="8"/>
        </w:rPr>
      </w:pPr>
    </w:p>
    <w:p w:rsidR="004503C2" w:rsidRPr="004503C2" w:rsidRDefault="004503C2" w:rsidP="004503C2">
      <w:pPr>
        <w:pStyle w:val="aa"/>
        <w:rPr>
          <w:sz w:val="20"/>
          <w:szCs w:val="20"/>
        </w:rPr>
      </w:pPr>
      <w:r w:rsidRPr="004503C2">
        <w:rPr>
          <w:sz w:val="20"/>
          <w:szCs w:val="20"/>
        </w:rPr>
        <w:t>Глава администрации</w:t>
      </w:r>
    </w:p>
    <w:p w:rsidR="004503C2" w:rsidRDefault="004503C2" w:rsidP="004503C2">
      <w:pPr>
        <w:pStyle w:val="aa"/>
        <w:rPr>
          <w:sz w:val="20"/>
          <w:szCs w:val="20"/>
        </w:rPr>
      </w:pPr>
      <w:proofErr w:type="spellStart"/>
      <w:r w:rsidRPr="004503C2">
        <w:rPr>
          <w:sz w:val="20"/>
          <w:szCs w:val="20"/>
        </w:rPr>
        <w:t>Кадыйского</w:t>
      </w:r>
      <w:proofErr w:type="spellEnd"/>
      <w:r w:rsidRPr="004503C2">
        <w:rPr>
          <w:sz w:val="20"/>
          <w:szCs w:val="20"/>
        </w:rPr>
        <w:t xml:space="preserve"> муниципал</w:t>
      </w:r>
      <w:r>
        <w:rPr>
          <w:sz w:val="20"/>
          <w:szCs w:val="20"/>
        </w:rPr>
        <w:t xml:space="preserve">ьного района   </w:t>
      </w:r>
      <w:r w:rsidRPr="004503C2">
        <w:rPr>
          <w:sz w:val="20"/>
          <w:szCs w:val="20"/>
        </w:rPr>
        <w:t>В.В. Зайцев</w:t>
      </w:r>
    </w:p>
    <w:p w:rsidR="004503C2" w:rsidRDefault="004503C2" w:rsidP="004503C2">
      <w:pPr>
        <w:pStyle w:val="aa"/>
        <w:rPr>
          <w:sz w:val="20"/>
          <w:szCs w:val="20"/>
        </w:rPr>
      </w:pPr>
    </w:p>
    <w:p w:rsidR="004503C2" w:rsidRDefault="004503C2" w:rsidP="004503C2">
      <w:pPr>
        <w:jc w:val="center"/>
        <w:rPr>
          <w:b/>
          <w:sz w:val="20"/>
          <w:szCs w:val="20"/>
        </w:rPr>
      </w:pPr>
      <w:r w:rsidRPr="00060BA4">
        <w:rPr>
          <w:b/>
          <w:sz w:val="20"/>
          <w:szCs w:val="20"/>
        </w:rPr>
        <w:t xml:space="preserve">План мероприятий (дорожная карта), направленный на содействие развитию торговли </w:t>
      </w:r>
      <w:proofErr w:type="gramStart"/>
      <w:r w:rsidRPr="00060BA4">
        <w:rPr>
          <w:b/>
          <w:sz w:val="20"/>
          <w:szCs w:val="20"/>
        </w:rPr>
        <w:t>в</w:t>
      </w:r>
      <w:proofErr w:type="gramEnd"/>
      <w:r w:rsidRPr="00060BA4">
        <w:rPr>
          <w:b/>
          <w:sz w:val="20"/>
          <w:szCs w:val="20"/>
        </w:rPr>
        <w:t xml:space="preserve"> </w:t>
      </w:r>
    </w:p>
    <w:p w:rsidR="004503C2" w:rsidRPr="00060BA4" w:rsidRDefault="004503C2" w:rsidP="004503C2">
      <w:pPr>
        <w:jc w:val="center"/>
        <w:rPr>
          <w:b/>
          <w:sz w:val="20"/>
          <w:szCs w:val="20"/>
        </w:rPr>
      </w:pPr>
      <w:r w:rsidRPr="00060BA4">
        <w:rPr>
          <w:b/>
          <w:sz w:val="20"/>
          <w:szCs w:val="20"/>
        </w:rPr>
        <w:t xml:space="preserve"> </w:t>
      </w:r>
      <w:proofErr w:type="spellStart"/>
      <w:r w:rsidRPr="00060BA4">
        <w:rPr>
          <w:b/>
          <w:sz w:val="20"/>
          <w:szCs w:val="20"/>
        </w:rPr>
        <w:t>Кадыйском</w:t>
      </w:r>
      <w:proofErr w:type="spellEnd"/>
      <w:r w:rsidRPr="00060BA4">
        <w:rPr>
          <w:b/>
          <w:sz w:val="20"/>
          <w:szCs w:val="20"/>
        </w:rPr>
        <w:t xml:space="preserve"> </w:t>
      </w:r>
      <w:proofErr w:type="gramStart"/>
      <w:r w:rsidRPr="00060BA4">
        <w:rPr>
          <w:b/>
          <w:sz w:val="20"/>
          <w:szCs w:val="20"/>
        </w:rPr>
        <w:t>районе</w:t>
      </w:r>
      <w:proofErr w:type="gramEnd"/>
      <w:r w:rsidRPr="00060BA4">
        <w:rPr>
          <w:b/>
          <w:sz w:val="20"/>
          <w:szCs w:val="20"/>
        </w:rPr>
        <w:t xml:space="preserve"> Костромской области на 2016-2025 гг.</w:t>
      </w:r>
    </w:p>
    <w:tbl>
      <w:tblPr>
        <w:tblW w:w="10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1360"/>
        <w:gridCol w:w="2719"/>
        <w:gridCol w:w="3262"/>
        <w:gridCol w:w="1495"/>
        <w:gridCol w:w="1631"/>
      </w:tblGrid>
      <w:tr w:rsidR="004503C2" w:rsidRPr="00060BA4" w:rsidTr="004503C2">
        <w:trPr>
          <w:trHeight w:val="144"/>
        </w:trPr>
        <w:tc>
          <w:tcPr>
            <w:tcW w:w="409" w:type="dxa"/>
          </w:tcPr>
          <w:p w:rsidR="004503C2" w:rsidRPr="00060BA4" w:rsidRDefault="004503C2" w:rsidP="00801FB6">
            <w:pPr>
              <w:rPr>
                <w:sz w:val="20"/>
                <w:szCs w:val="20"/>
              </w:rPr>
            </w:pPr>
            <w:r w:rsidRPr="00060BA4">
              <w:rPr>
                <w:sz w:val="20"/>
                <w:szCs w:val="20"/>
              </w:rPr>
              <w:t xml:space="preserve">№ </w:t>
            </w:r>
            <w:proofErr w:type="spellStart"/>
            <w:proofErr w:type="gramStart"/>
            <w:r w:rsidRPr="00060BA4">
              <w:rPr>
                <w:sz w:val="20"/>
                <w:szCs w:val="20"/>
              </w:rPr>
              <w:t>п</w:t>
            </w:r>
            <w:proofErr w:type="spellEnd"/>
            <w:proofErr w:type="gramEnd"/>
            <w:r w:rsidRPr="00060BA4">
              <w:rPr>
                <w:sz w:val="20"/>
                <w:szCs w:val="20"/>
              </w:rPr>
              <w:t>/</w:t>
            </w:r>
            <w:proofErr w:type="spellStart"/>
            <w:r w:rsidRPr="00060BA4">
              <w:rPr>
                <w:sz w:val="20"/>
                <w:szCs w:val="20"/>
              </w:rPr>
              <w:t>п</w:t>
            </w:r>
            <w:proofErr w:type="spellEnd"/>
          </w:p>
        </w:tc>
        <w:tc>
          <w:tcPr>
            <w:tcW w:w="1360" w:type="dxa"/>
          </w:tcPr>
          <w:p w:rsidR="004503C2" w:rsidRPr="00060BA4" w:rsidRDefault="004503C2" w:rsidP="00801FB6">
            <w:pPr>
              <w:rPr>
                <w:sz w:val="20"/>
                <w:szCs w:val="20"/>
              </w:rPr>
            </w:pPr>
            <w:r w:rsidRPr="00060BA4">
              <w:rPr>
                <w:sz w:val="20"/>
                <w:szCs w:val="20"/>
              </w:rPr>
              <w:t>Содержание мероприятия</w:t>
            </w:r>
          </w:p>
        </w:tc>
        <w:tc>
          <w:tcPr>
            <w:tcW w:w="2719" w:type="dxa"/>
          </w:tcPr>
          <w:p w:rsidR="004503C2" w:rsidRPr="00060BA4" w:rsidRDefault="004503C2" w:rsidP="00801FB6">
            <w:pPr>
              <w:rPr>
                <w:sz w:val="20"/>
                <w:szCs w:val="20"/>
              </w:rPr>
            </w:pPr>
            <w:r w:rsidRPr="00060BA4">
              <w:rPr>
                <w:sz w:val="20"/>
                <w:szCs w:val="20"/>
              </w:rPr>
              <w:t>Форма исполнения</w:t>
            </w:r>
          </w:p>
        </w:tc>
        <w:tc>
          <w:tcPr>
            <w:tcW w:w="3262" w:type="dxa"/>
          </w:tcPr>
          <w:p w:rsidR="004503C2" w:rsidRPr="00060BA4" w:rsidRDefault="004503C2" w:rsidP="00801FB6">
            <w:pPr>
              <w:rPr>
                <w:sz w:val="20"/>
                <w:szCs w:val="20"/>
              </w:rPr>
            </w:pPr>
            <w:r w:rsidRPr="00060BA4">
              <w:rPr>
                <w:sz w:val="20"/>
                <w:szCs w:val="20"/>
              </w:rPr>
              <w:t>Ожидаемый результат</w:t>
            </w:r>
          </w:p>
        </w:tc>
        <w:tc>
          <w:tcPr>
            <w:tcW w:w="1495" w:type="dxa"/>
          </w:tcPr>
          <w:p w:rsidR="004503C2" w:rsidRPr="00060BA4" w:rsidRDefault="004503C2" w:rsidP="00801FB6">
            <w:pPr>
              <w:rPr>
                <w:sz w:val="20"/>
                <w:szCs w:val="20"/>
              </w:rPr>
            </w:pPr>
            <w:r w:rsidRPr="00060BA4">
              <w:rPr>
                <w:sz w:val="20"/>
                <w:szCs w:val="20"/>
              </w:rPr>
              <w:t>Сроки проведения</w:t>
            </w:r>
          </w:p>
        </w:tc>
        <w:tc>
          <w:tcPr>
            <w:tcW w:w="1631" w:type="dxa"/>
          </w:tcPr>
          <w:p w:rsidR="004503C2" w:rsidRPr="00060BA4" w:rsidRDefault="004503C2" w:rsidP="00801FB6">
            <w:pPr>
              <w:rPr>
                <w:sz w:val="20"/>
                <w:szCs w:val="20"/>
              </w:rPr>
            </w:pPr>
            <w:r w:rsidRPr="00060BA4">
              <w:rPr>
                <w:sz w:val="20"/>
                <w:szCs w:val="20"/>
              </w:rPr>
              <w:t xml:space="preserve">Ответственные </w:t>
            </w:r>
          </w:p>
        </w:tc>
      </w:tr>
      <w:tr w:rsidR="004503C2" w:rsidRPr="00060BA4" w:rsidTr="004503C2">
        <w:trPr>
          <w:trHeight w:val="144"/>
        </w:trPr>
        <w:tc>
          <w:tcPr>
            <w:tcW w:w="409" w:type="dxa"/>
          </w:tcPr>
          <w:p w:rsidR="004503C2" w:rsidRPr="00060BA4" w:rsidRDefault="004503C2" w:rsidP="00801FB6">
            <w:pPr>
              <w:rPr>
                <w:sz w:val="20"/>
                <w:szCs w:val="20"/>
              </w:rPr>
            </w:pPr>
            <w:r w:rsidRPr="00060BA4">
              <w:rPr>
                <w:sz w:val="20"/>
                <w:szCs w:val="20"/>
              </w:rPr>
              <w:t>1</w:t>
            </w:r>
          </w:p>
        </w:tc>
        <w:tc>
          <w:tcPr>
            <w:tcW w:w="1360" w:type="dxa"/>
          </w:tcPr>
          <w:p w:rsidR="004503C2" w:rsidRPr="00060BA4" w:rsidRDefault="004503C2" w:rsidP="00801FB6">
            <w:pPr>
              <w:rPr>
                <w:sz w:val="20"/>
                <w:szCs w:val="20"/>
              </w:rPr>
            </w:pPr>
            <w:r w:rsidRPr="00060BA4">
              <w:rPr>
                <w:sz w:val="20"/>
                <w:szCs w:val="20"/>
              </w:rPr>
              <w:t>Развитие стационарной торговли</w:t>
            </w:r>
          </w:p>
        </w:tc>
        <w:tc>
          <w:tcPr>
            <w:tcW w:w="2719" w:type="dxa"/>
          </w:tcPr>
          <w:p w:rsidR="004503C2" w:rsidRPr="00060BA4" w:rsidRDefault="004503C2" w:rsidP="00801FB6">
            <w:pPr>
              <w:rPr>
                <w:sz w:val="20"/>
                <w:szCs w:val="20"/>
              </w:rPr>
            </w:pPr>
            <w:r w:rsidRPr="00060BA4">
              <w:rPr>
                <w:sz w:val="20"/>
                <w:szCs w:val="20"/>
              </w:rPr>
              <w:t>Организация взаимодействия  с хозяйствующими субъектами</w:t>
            </w:r>
          </w:p>
          <w:p w:rsidR="004503C2" w:rsidRPr="00060BA4" w:rsidRDefault="004503C2" w:rsidP="00801FB6">
            <w:pPr>
              <w:rPr>
                <w:sz w:val="20"/>
                <w:szCs w:val="20"/>
              </w:rPr>
            </w:pPr>
            <w:r w:rsidRPr="00060BA4">
              <w:rPr>
                <w:sz w:val="20"/>
                <w:szCs w:val="20"/>
              </w:rPr>
              <w:t xml:space="preserve"> – инвесторами, содействие при выборе земельных участков, формирование перечня свободных земельных участков</w:t>
            </w:r>
          </w:p>
        </w:tc>
        <w:tc>
          <w:tcPr>
            <w:tcW w:w="3262" w:type="dxa"/>
          </w:tcPr>
          <w:p w:rsidR="004503C2" w:rsidRPr="00060BA4" w:rsidRDefault="004503C2" w:rsidP="00801FB6">
            <w:pPr>
              <w:rPr>
                <w:sz w:val="20"/>
                <w:szCs w:val="20"/>
              </w:rPr>
            </w:pPr>
            <w:r w:rsidRPr="00060BA4">
              <w:rPr>
                <w:sz w:val="20"/>
                <w:szCs w:val="20"/>
              </w:rPr>
              <w:t xml:space="preserve">Строительство новых объектов </w:t>
            </w:r>
            <w:proofErr w:type="gramStart"/>
            <w:r w:rsidRPr="00060BA4">
              <w:rPr>
                <w:sz w:val="20"/>
                <w:szCs w:val="20"/>
              </w:rPr>
              <w:t xml:space="preserve">( </w:t>
            </w:r>
            <w:proofErr w:type="spellStart"/>
            <w:proofErr w:type="gramEnd"/>
            <w:r w:rsidRPr="00060BA4">
              <w:rPr>
                <w:sz w:val="20"/>
                <w:szCs w:val="20"/>
              </w:rPr>
              <w:t>м-н</w:t>
            </w:r>
            <w:proofErr w:type="spellEnd"/>
            <w:r w:rsidRPr="00060BA4">
              <w:rPr>
                <w:sz w:val="20"/>
                <w:szCs w:val="20"/>
              </w:rPr>
              <w:t xml:space="preserve"> Магнит и </w:t>
            </w:r>
            <w:proofErr w:type="spellStart"/>
            <w:r w:rsidRPr="00060BA4">
              <w:rPr>
                <w:sz w:val="20"/>
                <w:szCs w:val="20"/>
              </w:rPr>
              <w:t>м-н</w:t>
            </w:r>
            <w:proofErr w:type="spellEnd"/>
            <w:r w:rsidRPr="00060BA4">
              <w:rPr>
                <w:sz w:val="20"/>
                <w:szCs w:val="20"/>
              </w:rPr>
              <w:t xml:space="preserve"> ИП </w:t>
            </w:r>
            <w:proofErr w:type="spellStart"/>
            <w:r w:rsidRPr="00060BA4">
              <w:rPr>
                <w:sz w:val="20"/>
                <w:szCs w:val="20"/>
              </w:rPr>
              <w:t>Котельниковых</w:t>
            </w:r>
            <w:proofErr w:type="spellEnd"/>
            <w:r w:rsidRPr="00060BA4">
              <w:rPr>
                <w:sz w:val="20"/>
                <w:szCs w:val="20"/>
              </w:rPr>
              <w:t>)</w:t>
            </w:r>
          </w:p>
        </w:tc>
        <w:tc>
          <w:tcPr>
            <w:tcW w:w="1495" w:type="dxa"/>
          </w:tcPr>
          <w:p w:rsidR="004503C2" w:rsidRPr="00060BA4" w:rsidRDefault="004503C2" w:rsidP="00801FB6">
            <w:pPr>
              <w:rPr>
                <w:sz w:val="20"/>
                <w:szCs w:val="20"/>
              </w:rPr>
            </w:pPr>
            <w:r w:rsidRPr="00060BA4">
              <w:rPr>
                <w:sz w:val="20"/>
                <w:szCs w:val="20"/>
              </w:rPr>
              <w:t>2016-2025гг</w:t>
            </w:r>
          </w:p>
        </w:tc>
        <w:tc>
          <w:tcPr>
            <w:tcW w:w="1631" w:type="dxa"/>
          </w:tcPr>
          <w:p w:rsidR="004503C2" w:rsidRPr="00060BA4" w:rsidRDefault="004503C2" w:rsidP="00801FB6">
            <w:pPr>
              <w:rPr>
                <w:sz w:val="20"/>
                <w:szCs w:val="20"/>
              </w:rPr>
            </w:pPr>
            <w:r w:rsidRPr="00060BA4">
              <w:rPr>
                <w:sz w:val="20"/>
                <w:szCs w:val="20"/>
              </w:rPr>
              <w:t>Отдел по экономике</w:t>
            </w:r>
          </w:p>
        </w:tc>
      </w:tr>
      <w:tr w:rsidR="004503C2" w:rsidRPr="00060BA4" w:rsidTr="004503C2">
        <w:trPr>
          <w:trHeight w:val="2299"/>
        </w:trPr>
        <w:tc>
          <w:tcPr>
            <w:tcW w:w="409" w:type="dxa"/>
          </w:tcPr>
          <w:p w:rsidR="004503C2" w:rsidRPr="00060BA4" w:rsidRDefault="004503C2" w:rsidP="00801FB6">
            <w:pPr>
              <w:rPr>
                <w:sz w:val="20"/>
                <w:szCs w:val="20"/>
              </w:rPr>
            </w:pPr>
            <w:r w:rsidRPr="00060BA4">
              <w:rPr>
                <w:sz w:val="20"/>
                <w:szCs w:val="20"/>
              </w:rPr>
              <w:t>2</w:t>
            </w:r>
          </w:p>
        </w:tc>
        <w:tc>
          <w:tcPr>
            <w:tcW w:w="1360" w:type="dxa"/>
          </w:tcPr>
          <w:p w:rsidR="004503C2" w:rsidRPr="00060BA4" w:rsidRDefault="004503C2" w:rsidP="00801FB6">
            <w:pPr>
              <w:rPr>
                <w:sz w:val="20"/>
                <w:szCs w:val="20"/>
              </w:rPr>
            </w:pPr>
            <w:r w:rsidRPr="00060BA4">
              <w:rPr>
                <w:sz w:val="20"/>
                <w:szCs w:val="20"/>
              </w:rPr>
              <w:t>Развитие нестационарной и мобильной торговли</w:t>
            </w:r>
          </w:p>
        </w:tc>
        <w:tc>
          <w:tcPr>
            <w:tcW w:w="2719" w:type="dxa"/>
          </w:tcPr>
          <w:p w:rsidR="004503C2" w:rsidRPr="00060BA4" w:rsidRDefault="004503C2" w:rsidP="00801FB6">
            <w:pPr>
              <w:rPr>
                <w:sz w:val="20"/>
                <w:szCs w:val="20"/>
              </w:rPr>
            </w:pPr>
            <w:r w:rsidRPr="00060BA4">
              <w:rPr>
                <w:sz w:val="20"/>
                <w:szCs w:val="20"/>
              </w:rPr>
              <w:t>Внесение изменений в схему размещения нестационарных торговых объектов, взаимодействие с предприятиями АПК по организации  выставок-ярмарок. Привлечение местных организаций и предпринимателей к разъездной торговле.</w:t>
            </w:r>
          </w:p>
        </w:tc>
        <w:tc>
          <w:tcPr>
            <w:tcW w:w="3262" w:type="dxa"/>
          </w:tcPr>
          <w:p w:rsidR="004503C2" w:rsidRPr="00060BA4" w:rsidRDefault="004503C2" w:rsidP="00801FB6">
            <w:pPr>
              <w:rPr>
                <w:sz w:val="20"/>
                <w:szCs w:val="20"/>
              </w:rPr>
            </w:pPr>
            <w:r w:rsidRPr="00060BA4">
              <w:rPr>
                <w:sz w:val="20"/>
                <w:szCs w:val="20"/>
              </w:rPr>
              <w:t>Содействие продвижению продукции  агропромышленного комплекса, увеличение объектов нестационарной и мобильной торговли. Обеспечение населения отдаленных, малочисленных  деревень района товарами первой необходимости.</w:t>
            </w:r>
          </w:p>
        </w:tc>
        <w:tc>
          <w:tcPr>
            <w:tcW w:w="1495" w:type="dxa"/>
          </w:tcPr>
          <w:p w:rsidR="004503C2" w:rsidRPr="00060BA4" w:rsidRDefault="004503C2" w:rsidP="00801FB6">
            <w:pPr>
              <w:rPr>
                <w:sz w:val="20"/>
                <w:szCs w:val="20"/>
              </w:rPr>
            </w:pPr>
            <w:r w:rsidRPr="00060BA4">
              <w:rPr>
                <w:sz w:val="20"/>
                <w:szCs w:val="20"/>
              </w:rPr>
              <w:t>2016-2025гг</w:t>
            </w:r>
          </w:p>
        </w:tc>
        <w:tc>
          <w:tcPr>
            <w:tcW w:w="1631" w:type="dxa"/>
          </w:tcPr>
          <w:p w:rsidR="004503C2" w:rsidRPr="00060BA4" w:rsidRDefault="004503C2" w:rsidP="00801FB6">
            <w:pPr>
              <w:rPr>
                <w:sz w:val="20"/>
                <w:szCs w:val="20"/>
              </w:rPr>
            </w:pPr>
            <w:r w:rsidRPr="00060BA4">
              <w:rPr>
                <w:sz w:val="20"/>
                <w:szCs w:val="20"/>
              </w:rPr>
              <w:t xml:space="preserve">Отдел сельского хозяйства и </w:t>
            </w:r>
            <w:proofErr w:type="spellStart"/>
            <w:proofErr w:type="gramStart"/>
            <w:r w:rsidRPr="00060BA4">
              <w:rPr>
                <w:sz w:val="20"/>
                <w:szCs w:val="20"/>
              </w:rPr>
              <w:t>продо-вольствия</w:t>
            </w:r>
            <w:proofErr w:type="spellEnd"/>
            <w:proofErr w:type="gramEnd"/>
            <w:r w:rsidRPr="00060BA4">
              <w:rPr>
                <w:sz w:val="20"/>
                <w:szCs w:val="20"/>
              </w:rPr>
              <w:t>, отдел по экономике</w:t>
            </w:r>
          </w:p>
        </w:tc>
      </w:tr>
      <w:tr w:rsidR="004503C2" w:rsidRPr="00060BA4" w:rsidTr="004503C2">
        <w:trPr>
          <w:trHeight w:val="3456"/>
        </w:trPr>
        <w:tc>
          <w:tcPr>
            <w:tcW w:w="409" w:type="dxa"/>
          </w:tcPr>
          <w:p w:rsidR="004503C2" w:rsidRPr="00060BA4" w:rsidRDefault="004503C2" w:rsidP="00801FB6">
            <w:pPr>
              <w:rPr>
                <w:sz w:val="20"/>
                <w:szCs w:val="20"/>
              </w:rPr>
            </w:pPr>
            <w:r w:rsidRPr="00060BA4">
              <w:rPr>
                <w:sz w:val="20"/>
                <w:szCs w:val="20"/>
              </w:rPr>
              <w:lastRenderedPageBreak/>
              <w:t>3</w:t>
            </w:r>
          </w:p>
        </w:tc>
        <w:tc>
          <w:tcPr>
            <w:tcW w:w="1360" w:type="dxa"/>
          </w:tcPr>
          <w:p w:rsidR="004503C2" w:rsidRPr="00060BA4" w:rsidRDefault="004503C2" w:rsidP="00801FB6">
            <w:pPr>
              <w:rPr>
                <w:sz w:val="20"/>
                <w:szCs w:val="20"/>
              </w:rPr>
            </w:pPr>
            <w:r w:rsidRPr="00060BA4">
              <w:rPr>
                <w:sz w:val="20"/>
                <w:szCs w:val="20"/>
              </w:rPr>
              <w:t>Развитие ярмарочной торговли</w:t>
            </w:r>
          </w:p>
        </w:tc>
        <w:tc>
          <w:tcPr>
            <w:tcW w:w="2719" w:type="dxa"/>
          </w:tcPr>
          <w:p w:rsidR="004503C2" w:rsidRPr="00060BA4" w:rsidRDefault="004503C2" w:rsidP="00801FB6">
            <w:pPr>
              <w:rPr>
                <w:sz w:val="20"/>
                <w:szCs w:val="20"/>
              </w:rPr>
            </w:pPr>
            <w:r w:rsidRPr="00060BA4">
              <w:rPr>
                <w:sz w:val="20"/>
                <w:szCs w:val="20"/>
              </w:rPr>
              <w:t>Размещение информац</w:t>
            </w:r>
            <w:proofErr w:type="gramStart"/>
            <w:r w:rsidRPr="00060BA4">
              <w:rPr>
                <w:sz w:val="20"/>
                <w:szCs w:val="20"/>
              </w:rPr>
              <w:t>ии о я</w:t>
            </w:r>
            <w:proofErr w:type="gramEnd"/>
            <w:r w:rsidRPr="00060BA4">
              <w:rPr>
                <w:sz w:val="20"/>
                <w:szCs w:val="20"/>
              </w:rPr>
              <w:t>рмарках и выставках- ярмарках</w:t>
            </w:r>
          </w:p>
        </w:tc>
        <w:tc>
          <w:tcPr>
            <w:tcW w:w="3262" w:type="dxa"/>
          </w:tcPr>
          <w:p w:rsidR="004503C2" w:rsidRPr="00060BA4" w:rsidRDefault="004503C2" w:rsidP="00801FB6">
            <w:pPr>
              <w:jc w:val="both"/>
              <w:rPr>
                <w:sz w:val="20"/>
                <w:szCs w:val="20"/>
              </w:rPr>
            </w:pPr>
            <w:r w:rsidRPr="00060BA4">
              <w:rPr>
                <w:sz w:val="20"/>
                <w:szCs w:val="20"/>
              </w:rPr>
              <w:t>- увеличение количества ярмарочных мероприятий</w:t>
            </w:r>
          </w:p>
          <w:p w:rsidR="004503C2" w:rsidRPr="00060BA4" w:rsidRDefault="004503C2" w:rsidP="00801FB6">
            <w:pPr>
              <w:jc w:val="both"/>
              <w:rPr>
                <w:sz w:val="20"/>
                <w:szCs w:val="20"/>
              </w:rPr>
            </w:pPr>
            <w:r w:rsidRPr="00060BA4">
              <w:rPr>
                <w:sz w:val="20"/>
                <w:szCs w:val="20"/>
              </w:rPr>
              <w:t>--оказание помощи гражданам, имеющим приусадебные участки в реализации излишков выращенной сельскохозяйственной продукции в период сбора урожая</w:t>
            </w:r>
          </w:p>
          <w:p w:rsidR="004503C2" w:rsidRPr="00060BA4" w:rsidRDefault="004503C2" w:rsidP="00801FB6">
            <w:pPr>
              <w:jc w:val="both"/>
              <w:rPr>
                <w:sz w:val="20"/>
                <w:szCs w:val="20"/>
              </w:rPr>
            </w:pPr>
            <w:r w:rsidRPr="00060BA4">
              <w:rPr>
                <w:sz w:val="20"/>
                <w:szCs w:val="20"/>
              </w:rPr>
              <w:t>- стимулирование  деловой активности хозяйствующих субъектов, осуществляющих торговую деятельность, путем привлечения предприятий потребительского рынка к участию в выставк</w:t>
            </w:r>
            <w:proofErr w:type="gramStart"/>
            <w:r w:rsidRPr="00060BA4">
              <w:rPr>
                <w:sz w:val="20"/>
                <w:szCs w:val="20"/>
              </w:rPr>
              <w:t>а-</w:t>
            </w:r>
            <w:proofErr w:type="gramEnd"/>
            <w:r w:rsidRPr="00060BA4">
              <w:rPr>
                <w:sz w:val="20"/>
                <w:szCs w:val="20"/>
              </w:rPr>
              <w:t xml:space="preserve"> ярмарках.</w:t>
            </w:r>
          </w:p>
          <w:p w:rsidR="004503C2" w:rsidRPr="00060BA4" w:rsidRDefault="004503C2" w:rsidP="00801FB6">
            <w:pPr>
              <w:rPr>
                <w:sz w:val="20"/>
                <w:szCs w:val="20"/>
              </w:rPr>
            </w:pPr>
          </w:p>
        </w:tc>
        <w:tc>
          <w:tcPr>
            <w:tcW w:w="1495" w:type="dxa"/>
          </w:tcPr>
          <w:p w:rsidR="004503C2" w:rsidRPr="00060BA4" w:rsidRDefault="004503C2" w:rsidP="00801FB6">
            <w:pPr>
              <w:rPr>
                <w:sz w:val="20"/>
                <w:szCs w:val="20"/>
              </w:rPr>
            </w:pPr>
            <w:r w:rsidRPr="00060BA4">
              <w:rPr>
                <w:sz w:val="20"/>
                <w:szCs w:val="20"/>
              </w:rPr>
              <w:t xml:space="preserve">2016-2015 </w:t>
            </w:r>
            <w:proofErr w:type="spellStart"/>
            <w:proofErr w:type="gramStart"/>
            <w:r w:rsidRPr="00060BA4">
              <w:rPr>
                <w:sz w:val="20"/>
                <w:szCs w:val="20"/>
              </w:rPr>
              <w:t>гг</w:t>
            </w:r>
            <w:proofErr w:type="spellEnd"/>
            <w:proofErr w:type="gramEnd"/>
          </w:p>
        </w:tc>
        <w:tc>
          <w:tcPr>
            <w:tcW w:w="1631" w:type="dxa"/>
          </w:tcPr>
          <w:p w:rsidR="004503C2" w:rsidRPr="00060BA4" w:rsidRDefault="004503C2" w:rsidP="00801FB6">
            <w:pPr>
              <w:rPr>
                <w:sz w:val="20"/>
                <w:szCs w:val="20"/>
              </w:rPr>
            </w:pPr>
            <w:r w:rsidRPr="00060BA4">
              <w:rPr>
                <w:sz w:val="20"/>
                <w:szCs w:val="20"/>
              </w:rPr>
              <w:t xml:space="preserve">Администрация  городского поселения п. </w:t>
            </w:r>
            <w:proofErr w:type="spellStart"/>
            <w:r w:rsidRPr="00060BA4">
              <w:rPr>
                <w:sz w:val="20"/>
                <w:szCs w:val="20"/>
              </w:rPr>
              <w:t>Кадый</w:t>
            </w:r>
            <w:proofErr w:type="spellEnd"/>
            <w:r w:rsidRPr="00060BA4">
              <w:rPr>
                <w:sz w:val="20"/>
                <w:szCs w:val="20"/>
              </w:rPr>
              <w:t>,</w:t>
            </w:r>
          </w:p>
          <w:p w:rsidR="004503C2" w:rsidRPr="00060BA4" w:rsidRDefault="004503C2" w:rsidP="00801FB6">
            <w:pPr>
              <w:rPr>
                <w:sz w:val="20"/>
                <w:szCs w:val="20"/>
              </w:rPr>
            </w:pPr>
            <w:r w:rsidRPr="00060BA4">
              <w:rPr>
                <w:sz w:val="20"/>
                <w:szCs w:val="20"/>
              </w:rPr>
              <w:t>отдел по экономике</w:t>
            </w:r>
          </w:p>
        </w:tc>
      </w:tr>
      <w:tr w:rsidR="004503C2" w:rsidRPr="00060BA4" w:rsidTr="004503C2">
        <w:trPr>
          <w:trHeight w:val="2314"/>
        </w:trPr>
        <w:tc>
          <w:tcPr>
            <w:tcW w:w="409" w:type="dxa"/>
          </w:tcPr>
          <w:p w:rsidR="004503C2" w:rsidRPr="00060BA4" w:rsidRDefault="004503C2" w:rsidP="00801FB6">
            <w:pPr>
              <w:rPr>
                <w:sz w:val="20"/>
                <w:szCs w:val="20"/>
              </w:rPr>
            </w:pPr>
            <w:r w:rsidRPr="00060BA4">
              <w:rPr>
                <w:sz w:val="20"/>
                <w:szCs w:val="20"/>
              </w:rPr>
              <w:t>4</w:t>
            </w:r>
          </w:p>
        </w:tc>
        <w:tc>
          <w:tcPr>
            <w:tcW w:w="1360" w:type="dxa"/>
          </w:tcPr>
          <w:p w:rsidR="004503C2" w:rsidRPr="00060BA4" w:rsidRDefault="004503C2" w:rsidP="00801FB6">
            <w:pPr>
              <w:rPr>
                <w:sz w:val="20"/>
                <w:szCs w:val="20"/>
              </w:rPr>
            </w:pPr>
            <w:r w:rsidRPr="00060BA4">
              <w:rPr>
                <w:sz w:val="20"/>
                <w:szCs w:val="20"/>
              </w:rPr>
              <w:t>Обеспечение экономической доступности товаров для населения</w:t>
            </w:r>
          </w:p>
        </w:tc>
        <w:tc>
          <w:tcPr>
            <w:tcW w:w="2719" w:type="dxa"/>
          </w:tcPr>
          <w:p w:rsidR="004503C2" w:rsidRPr="00060BA4" w:rsidRDefault="004503C2" w:rsidP="00801FB6">
            <w:pPr>
              <w:rPr>
                <w:sz w:val="20"/>
                <w:szCs w:val="20"/>
              </w:rPr>
            </w:pPr>
            <w:r w:rsidRPr="00060BA4">
              <w:rPr>
                <w:sz w:val="20"/>
                <w:szCs w:val="20"/>
              </w:rPr>
              <w:t>Организация  мониторинга социально значимых товаров  в торговых точках поселений, составление дислокации торговой сети</w:t>
            </w:r>
          </w:p>
        </w:tc>
        <w:tc>
          <w:tcPr>
            <w:tcW w:w="3262" w:type="dxa"/>
          </w:tcPr>
          <w:p w:rsidR="004503C2" w:rsidRPr="00060BA4" w:rsidRDefault="004503C2" w:rsidP="00801FB6">
            <w:pPr>
              <w:jc w:val="both"/>
              <w:rPr>
                <w:sz w:val="20"/>
                <w:szCs w:val="20"/>
              </w:rPr>
            </w:pPr>
            <w:r w:rsidRPr="00060BA4">
              <w:rPr>
                <w:color w:val="000000"/>
                <w:sz w:val="20"/>
                <w:szCs w:val="20"/>
                <w:lang w:eastAsia="ru-RU"/>
              </w:rPr>
              <w:t xml:space="preserve">Обеспечение доступности пищевых продуктов для населения  в объемах и ассортименте, соответствующих установленным рациональным нормам потребления, необходимых для обеспечения здоровья и активной жизни человека, на предприятиях торговли, а также доступности </w:t>
            </w:r>
            <w:hyperlink r:id="rId8" w:tooltip="Непродовольственные товары" w:history="1">
              <w:r w:rsidRPr="00060BA4">
                <w:rPr>
                  <w:color w:val="000000"/>
                  <w:sz w:val="20"/>
                  <w:szCs w:val="20"/>
                  <w:lang w:eastAsia="ru-RU"/>
                </w:rPr>
                <w:t>непродовольственных товаров</w:t>
              </w:r>
            </w:hyperlink>
            <w:r w:rsidRPr="00060BA4">
              <w:rPr>
                <w:color w:val="000000"/>
                <w:sz w:val="20"/>
                <w:szCs w:val="20"/>
                <w:lang w:eastAsia="ru-RU"/>
              </w:rPr>
              <w:t xml:space="preserve"> первой необходимости.</w:t>
            </w:r>
          </w:p>
        </w:tc>
        <w:tc>
          <w:tcPr>
            <w:tcW w:w="1495" w:type="dxa"/>
          </w:tcPr>
          <w:p w:rsidR="004503C2" w:rsidRPr="00060BA4" w:rsidRDefault="004503C2" w:rsidP="00801FB6">
            <w:pPr>
              <w:rPr>
                <w:sz w:val="20"/>
                <w:szCs w:val="20"/>
              </w:rPr>
            </w:pPr>
            <w:r w:rsidRPr="00060BA4">
              <w:rPr>
                <w:sz w:val="20"/>
                <w:szCs w:val="20"/>
              </w:rPr>
              <w:t xml:space="preserve">2016-2025 </w:t>
            </w:r>
            <w:proofErr w:type="spellStart"/>
            <w:proofErr w:type="gramStart"/>
            <w:r w:rsidRPr="00060BA4">
              <w:rPr>
                <w:sz w:val="20"/>
                <w:szCs w:val="20"/>
              </w:rPr>
              <w:t>гг</w:t>
            </w:r>
            <w:proofErr w:type="spellEnd"/>
            <w:proofErr w:type="gramEnd"/>
          </w:p>
        </w:tc>
        <w:tc>
          <w:tcPr>
            <w:tcW w:w="1631" w:type="dxa"/>
          </w:tcPr>
          <w:p w:rsidR="004503C2" w:rsidRPr="00060BA4" w:rsidRDefault="004503C2" w:rsidP="00801FB6">
            <w:pPr>
              <w:rPr>
                <w:sz w:val="20"/>
                <w:szCs w:val="20"/>
              </w:rPr>
            </w:pPr>
            <w:r w:rsidRPr="00060BA4">
              <w:rPr>
                <w:sz w:val="20"/>
                <w:szCs w:val="20"/>
              </w:rPr>
              <w:t>Отдел по экономике</w:t>
            </w:r>
          </w:p>
        </w:tc>
      </w:tr>
    </w:tbl>
    <w:p w:rsidR="008A5080" w:rsidRPr="008A5080" w:rsidRDefault="008A5080" w:rsidP="004503C2">
      <w:pPr>
        <w:jc w:val="center"/>
        <w:rPr>
          <w:rFonts w:cs="Times New Roman"/>
          <w:sz w:val="20"/>
          <w:szCs w:val="20"/>
        </w:rPr>
      </w:pPr>
      <w:r w:rsidRPr="008A5080">
        <w:rPr>
          <w:rFonts w:cs="Times New Roman"/>
          <w:sz w:val="20"/>
          <w:szCs w:val="20"/>
        </w:rPr>
        <w:t>РОССИЙСКАЯ   ФЕДЕРАЦИЯ</w:t>
      </w:r>
    </w:p>
    <w:p w:rsidR="008A5080" w:rsidRPr="008A5080" w:rsidRDefault="008A5080" w:rsidP="008A5080">
      <w:pPr>
        <w:jc w:val="center"/>
        <w:rPr>
          <w:rFonts w:cs="Times New Roman"/>
          <w:sz w:val="20"/>
          <w:szCs w:val="20"/>
        </w:rPr>
      </w:pPr>
      <w:r w:rsidRPr="008A5080">
        <w:rPr>
          <w:rFonts w:cs="Times New Roman"/>
          <w:sz w:val="20"/>
          <w:szCs w:val="20"/>
        </w:rPr>
        <w:t>КОСТРОМСКАЯ   ОБЛАСТЬ</w:t>
      </w:r>
    </w:p>
    <w:p w:rsidR="008A5080" w:rsidRPr="008A5080" w:rsidRDefault="008A5080" w:rsidP="008A5080">
      <w:pPr>
        <w:jc w:val="center"/>
        <w:rPr>
          <w:rFonts w:cs="Times New Roman"/>
          <w:sz w:val="20"/>
          <w:szCs w:val="20"/>
        </w:rPr>
      </w:pPr>
      <w:r w:rsidRPr="008A5080">
        <w:rPr>
          <w:rFonts w:cs="Times New Roman"/>
          <w:sz w:val="20"/>
          <w:szCs w:val="20"/>
        </w:rPr>
        <w:t>СОБРАНИЕ   ДЕПУТАТОВ   КАДЫЙСКОГО   МУНИЦИПАЛЬНОГО   РАЙОНА</w:t>
      </w:r>
    </w:p>
    <w:p w:rsidR="008A5080" w:rsidRPr="008A5080" w:rsidRDefault="008A5080" w:rsidP="008A5080">
      <w:pPr>
        <w:jc w:val="center"/>
        <w:rPr>
          <w:rFonts w:cs="Times New Roman"/>
          <w:sz w:val="8"/>
          <w:szCs w:val="8"/>
        </w:rPr>
      </w:pPr>
    </w:p>
    <w:p w:rsidR="008A5080" w:rsidRPr="008A5080" w:rsidRDefault="008A5080" w:rsidP="008A5080">
      <w:pPr>
        <w:jc w:val="center"/>
        <w:rPr>
          <w:rFonts w:cs="Times New Roman"/>
          <w:sz w:val="20"/>
          <w:szCs w:val="20"/>
        </w:rPr>
      </w:pPr>
      <w:proofErr w:type="gramStart"/>
      <w:r w:rsidRPr="008A5080">
        <w:rPr>
          <w:rFonts w:cs="Times New Roman"/>
          <w:sz w:val="20"/>
          <w:szCs w:val="20"/>
        </w:rPr>
        <w:t>Р</w:t>
      </w:r>
      <w:proofErr w:type="gramEnd"/>
      <w:r w:rsidRPr="008A5080">
        <w:rPr>
          <w:rFonts w:cs="Times New Roman"/>
          <w:sz w:val="20"/>
          <w:szCs w:val="20"/>
        </w:rPr>
        <w:t xml:space="preserve"> Е Ш Е Н И Е                                                                                                                                                                                                                                                                                               </w:t>
      </w:r>
    </w:p>
    <w:p w:rsidR="008A5080" w:rsidRPr="008A5080" w:rsidRDefault="008A5080" w:rsidP="008A5080">
      <w:pPr>
        <w:rPr>
          <w:rFonts w:cs="Times New Roman"/>
          <w:sz w:val="20"/>
          <w:szCs w:val="20"/>
        </w:rPr>
      </w:pPr>
      <w:r w:rsidRPr="008A5080">
        <w:rPr>
          <w:rFonts w:cs="Times New Roman"/>
          <w:sz w:val="20"/>
          <w:szCs w:val="20"/>
        </w:rPr>
        <w:t xml:space="preserve">от 29 января 2016года                                                                                                      </w:t>
      </w:r>
      <w:r>
        <w:rPr>
          <w:rFonts w:cs="Times New Roman"/>
          <w:sz w:val="20"/>
          <w:szCs w:val="20"/>
        </w:rPr>
        <w:t xml:space="preserve">                                                </w:t>
      </w:r>
      <w:r w:rsidRPr="008A5080">
        <w:rPr>
          <w:rFonts w:cs="Times New Roman"/>
          <w:sz w:val="20"/>
          <w:szCs w:val="20"/>
        </w:rPr>
        <w:t xml:space="preserve">  № 37</w:t>
      </w:r>
    </w:p>
    <w:p w:rsidR="008A5080" w:rsidRPr="008A5080" w:rsidRDefault="008A5080" w:rsidP="008A5080">
      <w:pPr>
        <w:rPr>
          <w:rFonts w:cs="Times New Roman"/>
          <w:sz w:val="8"/>
          <w:szCs w:val="8"/>
        </w:rPr>
      </w:pPr>
      <w:r w:rsidRPr="008A5080">
        <w:rPr>
          <w:rFonts w:cs="Times New Roman"/>
          <w:sz w:val="20"/>
          <w:szCs w:val="20"/>
        </w:rPr>
        <w:t xml:space="preserve">        </w:t>
      </w:r>
    </w:p>
    <w:p w:rsidR="008A5080" w:rsidRPr="008A5080" w:rsidRDefault="008A5080" w:rsidP="008A5080">
      <w:pPr>
        <w:tabs>
          <w:tab w:val="left" w:pos="-12484"/>
        </w:tabs>
        <w:ind w:left="-540"/>
        <w:jc w:val="both"/>
        <w:rPr>
          <w:rFonts w:cs="Times New Roman"/>
          <w:sz w:val="20"/>
          <w:szCs w:val="20"/>
        </w:rPr>
      </w:pPr>
      <w:r w:rsidRPr="008A5080">
        <w:rPr>
          <w:rFonts w:cs="Times New Roman"/>
          <w:sz w:val="20"/>
          <w:szCs w:val="20"/>
        </w:rPr>
        <w:t xml:space="preserve">        О внесении изменений и дополнений </w:t>
      </w:r>
    </w:p>
    <w:p w:rsidR="008A5080" w:rsidRPr="008A5080" w:rsidRDefault="008A5080" w:rsidP="008A5080">
      <w:pPr>
        <w:tabs>
          <w:tab w:val="left" w:pos="-12484"/>
        </w:tabs>
        <w:ind w:left="-540"/>
        <w:jc w:val="both"/>
        <w:rPr>
          <w:rFonts w:cs="Times New Roman"/>
          <w:sz w:val="20"/>
          <w:szCs w:val="20"/>
        </w:rPr>
      </w:pPr>
      <w:r w:rsidRPr="008A5080">
        <w:rPr>
          <w:rFonts w:cs="Times New Roman"/>
          <w:sz w:val="20"/>
          <w:szCs w:val="20"/>
        </w:rPr>
        <w:t xml:space="preserve">         в решение от 26.12.2014 года №  391</w:t>
      </w:r>
    </w:p>
    <w:p w:rsidR="008A5080" w:rsidRPr="008A5080" w:rsidRDefault="008A5080" w:rsidP="008A5080">
      <w:pPr>
        <w:tabs>
          <w:tab w:val="left" w:pos="-12484"/>
        </w:tabs>
        <w:ind w:left="-540"/>
        <w:jc w:val="both"/>
        <w:rPr>
          <w:rFonts w:cs="Times New Roman"/>
          <w:sz w:val="20"/>
          <w:szCs w:val="20"/>
        </w:rPr>
      </w:pPr>
      <w:r w:rsidRPr="008A5080">
        <w:rPr>
          <w:rFonts w:cs="Times New Roman"/>
          <w:sz w:val="20"/>
          <w:szCs w:val="20"/>
        </w:rPr>
        <w:t xml:space="preserve">         «О бюджете муниципального района</w:t>
      </w:r>
    </w:p>
    <w:p w:rsidR="008A5080" w:rsidRPr="008A5080" w:rsidRDefault="008A5080" w:rsidP="008A5080">
      <w:pPr>
        <w:tabs>
          <w:tab w:val="left" w:pos="-12484"/>
        </w:tabs>
        <w:ind w:left="-540"/>
        <w:jc w:val="both"/>
        <w:rPr>
          <w:rFonts w:cs="Times New Roman"/>
          <w:sz w:val="20"/>
          <w:szCs w:val="20"/>
        </w:rPr>
      </w:pPr>
      <w:r w:rsidRPr="008A5080">
        <w:rPr>
          <w:rFonts w:cs="Times New Roman"/>
          <w:sz w:val="20"/>
          <w:szCs w:val="20"/>
        </w:rPr>
        <w:t xml:space="preserve">         на 2015 год».                         </w:t>
      </w:r>
    </w:p>
    <w:p w:rsidR="008A5080" w:rsidRPr="008A5080" w:rsidRDefault="008A5080" w:rsidP="008A5080">
      <w:pPr>
        <w:jc w:val="both"/>
        <w:rPr>
          <w:rFonts w:cs="Times New Roman"/>
          <w:sz w:val="20"/>
          <w:szCs w:val="20"/>
        </w:rPr>
      </w:pPr>
      <w:r w:rsidRPr="008A5080">
        <w:rPr>
          <w:rFonts w:cs="Times New Roman"/>
          <w:sz w:val="20"/>
          <w:szCs w:val="20"/>
        </w:rPr>
        <w:t xml:space="preserve">                    В соответствии с законом Костромской области от 18.12.2015 года № 43-6-ЗКО      «О внесении изменений в Закон Костромской области «Об областном бюджете на 2015 год и на плановый период 2016 и 2017 годов»</w:t>
      </w:r>
    </w:p>
    <w:p w:rsidR="008A5080" w:rsidRPr="008A5080" w:rsidRDefault="008A5080" w:rsidP="008A5080">
      <w:pPr>
        <w:jc w:val="both"/>
        <w:rPr>
          <w:rFonts w:cs="Times New Roman"/>
          <w:b/>
          <w:bCs/>
          <w:sz w:val="20"/>
          <w:szCs w:val="20"/>
        </w:rPr>
      </w:pPr>
      <w:r w:rsidRPr="008A5080">
        <w:rPr>
          <w:rFonts w:cs="Times New Roman"/>
          <w:sz w:val="20"/>
          <w:szCs w:val="20"/>
        </w:rPr>
        <w:t xml:space="preserve"> </w:t>
      </w:r>
      <w:r w:rsidRPr="008A5080">
        <w:rPr>
          <w:rFonts w:cs="Times New Roman"/>
          <w:b/>
          <w:bCs/>
          <w:sz w:val="20"/>
          <w:szCs w:val="20"/>
        </w:rPr>
        <w:t xml:space="preserve"> муниципальному району дополнительно передана  из областного бюджета</w:t>
      </w:r>
      <w:proofErr w:type="gramStart"/>
      <w:r w:rsidRPr="008A5080">
        <w:rPr>
          <w:rFonts w:cs="Times New Roman"/>
          <w:b/>
          <w:bCs/>
          <w:sz w:val="20"/>
          <w:szCs w:val="20"/>
        </w:rPr>
        <w:t xml:space="preserve"> :</w:t>
      </w:r>
      <w:proofErr w:type="gramEnd"/>
    </w:p>
    <w:p w:rsidR="008A5080" w:rsidRPr="008A5080" w:rsidRDefault="008A5080" w:rsidP="008A5080">
      <w:pPr>
        <w:jc w:val="both"/>
        <w:rPr>
          <w:rFonts w:cs="Times New Roman"/>
          <w:sz w:val="20"/>
          <w:szCs w:val="20"/>
        </w:rPr>
      </w:pPr>
      <w:r w:rsidRPr="008A5080">
        <w:rPr>
          <w:rFonts w:cs="Times New Roman"/>
          <w:sz w:val="20"/>
          <w:szCs w:val="20"/>
        </w:rPr>
        <w:t>-дотация на поддержку мер по обеспечению сбалансированности бюджета муниципального района-800,0 тыс. рублей</w:t>
      </w:r>
    </w:p>
    <w:p w:rsidR="008A5080" w:rsidRPr="008A5080" w:rsidRDefault="008A5080" w:rsidP="008A5080">
      <w:pPr>
        <w:jc w:val="both"/>
        <w:rPr>
          <w:rFonts w:cs="Times New Roman"/>
          <w:sz w:val="8"/>
          <w:szCs w:val="8"/>
        </w:rPr>
      </w:pPr>
    </w:p>
    <w:p w:rsidR="008A5080" w:rsidRPr="008A5080" w:rsidRDefault="008A5080" w:rsidP="008A5080">
      <w:pPr>
        <w:jc w:val="both"/>
        <w:rPr>
          <w:rFonts w:cs="Times New Roman"/>
          <w:b/>
          <w:bCs/>
          <w:sz w:val="20"/>
          <w:szCs w:val="20"/>
        </w:rPr>
      </w:pPr>
      <w:r w:rsidRPr="008A5080">
        <w:rPr>
          <w:rFonts w:cs="Times New Roman"/>
          <w:sz w:val="20"/>
          <w:szCs w:val="20"/>
        </w:rPr>
        <w:t>-</w:t>
      </w:r>
      <w:r w:rsidRPr="008A5080">
        <w:rPr>
          <w:rFonts w:cs="Times New Roman"/>
          <w:b/>
          <w:bCs/>
          <w:sz w:val="20"/>
          <w:szCs w:val="20"/>
        </w:rPr>
        <w:t>одновременно муниципальному району уменьшена передача из областного бюджета:</w:t>
      </w:r>
    </w:p>
    <w:p w:rsidR="008A5080" w:rsidRPr="008A5080" w:rsidRDefault="008A5080" w:rsidP="008A5080">
      <w:pPr>
        <w:jc w:val="both"/>
        <w:rPr>
          <w:rFonts w:cs="Times New Roman"/>
          <w:sz w:val="20"/>
          <w:szCs w:val="20"/>
        </w:rPr>
      </w:pPr>
      <w:r w:rsidRPr="008A5080">
        <w:rPr>
          <w:rFonts w:cs="Times New Roman"/>
          <w:sz w:val="20"/>
          <w:szCs w:val="20"/>
        </w:rPr>
        <w:t>-субсидия на обеспечение питанием учащихся муниципальных общеобразовательных организаций- 259,2 тыс. рублей</w:t>
      </w:r>
    </w:p>
    <w:p w:rsidR="008A5080" w:rsidRPr="008A5080" w:rsidRDefault="008A5080" w:rsidP="008A5080">
      <w:pPr>
        <w:jc w:val="both"/>
        <w:rPr>
          <w:rFonts w:cs="Times New Roman"/>
          <w:sz w:val="20"/>
          <w:szCs w:val="20"/>
        </w:rPr>
      </w:pPr>
      <w:r w:rsidRPr="008A5080">
        <w:rPr>
          <w:rFonts w:cs="Times New Roman"/>
          <w:sz w:val="20"/>
          <w:szCs w:val="20"/>
        </w:rPr>
        <w:t>-субвенция на реализацию основных общеобразовательных программ в муниципальных общеобразовательных организациях- 803,1 тыс. рублей</w:t>
      </w:r>
    </w:p>
    <w:p w:rsidR="008A5080" w:rsidRPr="008A5080" w:rsidRDefault="008A5080" w:rsidP="008A5080">
      <w:pPr>
        <w:jc w:val="both"/>
        <w:rPr>
          <w:rFonts w:cs="Times New Roman"/>
          <w:sz w:val="20"/>
          <w:szCs w:val="20"/>
        </w:rPr>
      </w:pPr>
      <w:r w:rsidRPr="008A5080">
        <w:rPr>
          <w:rFonts w:cs="Times New Roman"/>
          <w:sz w:val="20"/>
          <w:szCs w:val="20"/>
        </w:rPr>
        <w:t>-субвенция на реализацию образовательных программ дошкольного образования в муниципальных дошкольных образовательных организациях- 19,0 тыс. рублей</w:t>
      </w:r>
    </w:p>
    <w:p w:rsidR="008A5080" w:rsidRPr="008A5080" w:rsidRDefault="008A5080" w:rsidP="008A5080">
      <w:pPr>
        <w:jc w:val="both"/>
        <w:rPr>
          <w:rFonts w:cs="Times New Roman"/>
          <w:sz w:val="20"/>
          <w:szCs w:val="20"/>
        </w:rPr>
      </w:pPr>
      <w:r w:rsidRPr="008A5080">
        <w:rPr>
          <w:rFonts w:cs="Times New Roman"/>
          <w:sz w:val="20"/>
          <w:szCs w:val="20"/>
        </w:rPr>
        <w:t>-субвенция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животных- 58,74 тыс. рублей.</w:t>
      </w:r>
    </w:p>
    <w:p w:rsidR="008A5080" w:rsidRPr="008A5080" w:rsidRDefault="008A5080" w:rsidP="008A5080">
      <w:pPr>
        <w:jc w:val="both"/>
        <w:rPr>
          <w:rFonts w:cs="Times New Roman"/>
          <w:sz w:val="20"/>
          <w:szCs w:val="20"/>
        </w:rPr>
      </w:pPr>
      <w:r w:rsidRPr="008A5080">
        <w:rPr>
          <w:rFonts w:cs="Times New Roman"/>
          <w:sz w:val="20"/>
          <w:szCs w:val="20"/>
        </w:rPr>
        <w:tab/>
        <w:t xml:space="preserve"> Увеличить   передачу из бюджета муниципального района    дотации на поддержку мер по обеспечению сбалансированности бюджетов поселений на 849,976 тыс. рублей, в том числе   </w:t>
      </w:r>
      <w:proofErr w:type="spellStart"/>
      <w:r w:rsidRPr="008A5080">
        <w:rPr>
          <w:rFonts w:cs="Times New Roman"/>
          <w:sz w:val="20"/>
          <w:szCs w:val="20"/>
        </w:rPr>
        <w:t>Екатеринкинскому</w:t>
      </w:r>
      <w:proofErr w:type="spellEnd"/>
      <w:r w:rsidRPr="008A5080">
        <w:rPr>
          <w:rFonts w:cs="Times New Roman"/>
          <w:sz w:val="20"/>
          <w:szCs w:val="20"/>
        </w:rPr>
        <w:t xml:space="preserve"> с/</w:t>
      </w:r>
      <w:proofErr w:type="spellStart"/>
      <w:proofErr w:type="gramStart"/>
      <w:r w:rsidRPr="008A5080">
        <w:rPr>
          <w:rFonts w:cs="Times New Roman"/>
          <w:sz w:val="20"/>
          <w:szCs w:val="20"/>
        </w:rPr>
        <w:t>п</w:t>
      </w:r>
      <w:proofErr w:type="spellEnd"/>
      <w:proofErr w:type="gramEnd"/>
      <w:r w:rsidRPr="008A5080">
        <w:rPr>
          <w:rFonts w:cs="Times New Roman"/>
          <w:sz w:val="20"/>
          <w:szCs w:val="20"/>
        </w:rPr>
        <w:t xml:space="preserve">- 116,564 тыс. рублей, </w:t>
      </w:r>
      <w:proofErr w:type="spellStart"/>
      <w:r w:rsidRPr="008A5080">
        <w:rPr>
          <w:rFonts w:cs="Times New Roman"/>
          <w:sz w:val="20"/>
          <w:szCs w:val="20"/>
        </w:rPr>
        <w:t>Завражному</w:t>
      </w:r>
      <w:proofErr w:type="spellEnd"/>
      <w:r w:rsidRPr="008A5080">
        <w:rPr>
          <w:rFonts w:cs="Times New Roman"/>
          <w:sz w:val="20"/>
          <w:szCs w:val="20"/>
        </w:rPr>
        <w:t xml:space="preserve"> с/п-85,609 тыс. рублей, </w:t>
      </w:r>
      <w:proofErr w:type="spellStart"/>
      <w:r w:rsidRPr="008A5080">
        <w:rPr>
          <w:rFonts w:cs="Times New Roman"/>
          <w:sz w:val="20"/>
          <w:szCs w:val="20"/>
        </w:rPr>
        <w:t>Паньковскому</w:t>
      </w:r>
      <w:proofErr w:type="spellEnd"/>
      <w:r w:rsidRPr="008A5080">
        <w:rPr>
          <w:rFonts w:cs="Times New Roman"/>
          <w:sz w:val="20"/>
          <w:szCs w:val="20"/>
        </w:rPr>
        <w:t xml:space="preserve"> с/п-177,210 тыс. рублей, </w:t>
      </w:r>
      <w:proofErr w:type="spellStart"/>
      <w:r w:rsidRPr="008A5080">
        <w:rPr>
          <w:rFonts w:cs="Times New Roman"/>
          <w:sz w:val="20"/>
          <w:szCs w:val="20"/>
        </w:rPr>
        <w:t>Столпинскому</w:t>
      </w:r>
      <w:proofErr w:type="spellEnd"/>
      <w:r w:rsidRPr="008A5080">
        <w:rPr>
          <w:rFonts w:cs="Times New Roman"/>
          <w:sz w:val="20"/>
          <w:szCs w:val="20"/>
        </w:rPr>
        <w:t xml:space="preserve"> с/</w:t>
      </w:r>
      <w:proofErr w:type="spellStart"/>
      <w:r w:rsidRPr="008A5080">
        <w:rPr>
          <w:rFonts w:cs="Times New Roman"/>
          <w:sz w:val="20"/>
          <w:szCs w:val="20"/>
        </w:rPr>
        <w:t>п</w:t>
      </w:r>
      <w:proofErr w:type="spellEnd"/>
      <w:r w:rsidRPr="008A5080">
        <w:rPr>
          <w:rFonts w:cs="Times New Roman"/>
          <w:sz w:val="20"/>
          <w:szCs w:val="20"/>
        </w:rPr>
        <w:t>- 470,593 тыс. рублей за счет увеличения дотации на поддержку мер по обеспечению сбалансированности бюджету муниципального района, увеличения плана собственных доходов, уменьшить передачу из бюджетов поселений в бюджет муниципального района иных межбюджетных трансфертов по переданным полномочиям в сумме 121,667 тыс. рублей.</w:t>
      </w:r>
    </w:p>
    <w:p w:rsidR="008A5080" w:rsidRPr="008A5080" w:rsidRDefault="008A5080" w:rsidP="008A5080">
      <w:pPr>
        <w:jc w:val="both"/>
        <w:rPr>
          <w:rFonts w:cs="Times New Roman"/>
          <w:sz w:val="20"/>
          <w:szCs w:val="20"/>
        </w:rPr>
      </w:pPr>
      <w:r w:rsidRPr="008A5080">
        <w:rPr>
          <w:rFonts w:cs="Times New Roman"/>
          <w:sz w:val="20"/>
          <w:szCs w:val="20"/>
        </w:rPr>
        <w:tab/>
        <w:t>По собственным доходным источникам увеличить план по налоговым и не налоговым доходам на 2639,9 тыс. рублей, уменьшить план по прочим безвозмездным поступлениям от государственных (муниципальных) организаций на 794,9 тыс. рублей.</w:t>
      </w:r>
      <w:r w:rsidRPr="008A5080">
        <w:rPr>
          <w:rFonts w:cs="Times New Roman"/>
          <w:sz w:val="20"/>
          <w:szCs w:val="20"/>
        </w:rPr>
        <w:tab/>
        <w:t xml:space="preserve">  </w:t>
      </w:r>
      <w:r w:rsidRPr="008A5080">
        <w:rPr>
          <w:rFonts w:cs="Times New Roman"/>
          <w:sz w:val="20"/>
          <w:szCs w:val="20"/>
        </w:rPr>
        <w:tab/>
      </w:r>
    </w:p>
    <w:p w:rsidR="008A5080" w:rsidRPr="008A5080" w:rsidRDefault="008A5080" w:rsidP="008A5080">
      <w:pPr>
        <w:rPr>
          <w:rFonts w:cs="Times New Roman"/>
          <w:sz w:val="20"/>
          <w:szCs w:val="20"/>
        </w:rPr>
      </w:pPr>
      <w:r w:rsidRPr="008A5080">
        <w:rPr>
          <w:rFonts w:cs="Times New Roman"/>
          <w:sz w:val="20"/>
          <w:szCs w:val="20"/>
        </w:rPr>
        <w:t xml:space="preserve">                                                  Учитывая изложенное                                           </w:t>
      </w:r>
    </w:p>
    <w:p w:rsidR="008A5080" w:rsidRPr="008A5080" w:rsidRDefault="008A5080" w:rsidP="008A5080">
      <w:pPr>
        <w:rPr>
          <w:rFonts w:cs="Times New Roman"/>
          <w:sz w:val="20"/>
          <w:szCs w:val="20"/>
        </w:rPr>
      </w:pPr>
      <w:r w:rsidRPr="008A5080">
        <w:rPr>
          <w:rFonts w:cs="Times New Roman"/>
          <w:sz w:val="20"/>
          <w:szCs w:val="20"/>
        </w:rPr>
        <w:t xml:space="preserve">                                              Собрание депутатов решило           </w:t>
      </w:r>
    </w:p>
    <w:p w:rsidR="008A5080" w:rsidRPr="008A5080" w:rsidRDefault="008A5080" w:rsidP="008A5080">
      <w:pPr>
        <w:rPr>
          <w:rFonts w:cs="Times New Roman"/>
          <w:sz w:val="8"/>
          <w:szCs w:val="8"/>
        </w:rPr>
      </w:pPr>
      <w:r w:rsidRPr="008A5080">
        <w:rPr>
          <w:rFonts w:cs="Times New Roman"/>
          <w:sz w:val="20"/>
          <w:szCs w:val="20"/>
        </w:rPr>
        <w:t xml:space="preserve">                                 </w:t>
      </w:r>
    </w:p>
    <w:p w:rsidR="008A5080" w:rsidRPr="008A5080" w:rsidRDefault="008A5080" w:rsidP="008A5080">
      <w:pPr>
        <w:ind w:left="-15" w:hanging="420"/>
        <w:jc w:val="both"/>
        <w:rPr>
          <w:rFonts w:cs="Times New Roman"/>
          <w:sz w:val="20"/>
          <w:szCs w:val="20"/>
        </w:rPr>
      </w:pPr>
      <w:r w:rsidRPr="008A5080">
        <w:rPr>
          <w:rFonts w:cs="Times New Roman"/>
          <w:sz w:val="20"/>
          <w:szCs w:val="20"/>
        </w:rPr>
        <w:t xml:space="preserve">    </w:t>
      </w:r>
      <w:proofErr w:type="gramStart"/>
      <w:r w:rsidRPr="008A5080">
        <w:rPr>
          <w:rFonts w:cs="Times New Roman"/>
          <w:sz w:val="20"/>
          <w:szCs w:val="20"/>
        </w:rPr>
        <w:t xml:space="preserve">1.В  п.1  решения Собрания   депутатов  от  26.12.2014   года    № 391    «О   бюджете </w:t>
      </w:r>
      <w:proofErr w:type="spellStart"/>
      <w:r w:rsidRPr="008A5080">
        <w:rPr>
          <w:rFonts w:cs="Times New Roman"/>
          <w:sz w:val="20"/>
          <w:szCs w:val="20"/>
        </w:rPr>
        <w:t>Кадыйского</w:t>
      </w:r>
      <w:proofErr w:type="spellEnd"/>
      <w:r w:rsidRPr="008A5080">
        <w:rPr>
          <w:rFonts w:cs="Times New Roman"/>
          <w:sz w:val="20"/>
          <w:szCs w:val="20"/>
        </w:rPr>
        <w:t xml:space="preserve"> муниципального    района   на  2015 год»   слова   «Общий  объем  доходов   бюджета муниципального района в сумме 133708 тыс. руб., в том числе объем безвозмездных поступлений    в   сумме  108461,8 тыс.  руб., общий   объем    расходов      бюджета муниципального района в сумме 136298,6  тыс. руб., дефицит бюджета муниципального района в сумме 2590,6</w:t>
      </w:r>
      <w:proofErr w:type="gramEnd"/>
      <w:r w:rsidRPr="008A5080">
        <w:rPr>
          <w:rFonts w:cs="Times New Roman"/>
          <w:sz w:val="20"/>
          <w:szCs w:val="20"/>
        </w:rPr>
        <w:t xml:space="preserve"> тыс. руб.» заменить словами «Общий объем доходов бюджета муниципального района в сумме 135091,3 тыс. руб.,  в   том   числе объем безвозмездных поступлений в сумме 109231,9тыс. руб., общий объем расходов бюджета муниципального района в сумме 137682,0 тыс.  руб.,  дефицит бюджета муниципального района в сумме 2590,6 тыс. руб.»     </w:t>
      </w:r>
    </w:p>
    <w:p w:rsidR="008A5080" w:rsidRPr="008A5080" w:rsidRDefault="008A5080" w:rsidP="008A5080">
      <w:pPr>
        <w:ind w:left="-15"/>
        <w:jc w:val="both"/>
        <w:rPr>
          <w:rFonts w:cs="Times New Roman"/>
          <w:sz w:val="20"/>
          <w:szCs w:val="20"/>
        </w:rPr>
      </w:pPr>
      <w:r w:rsidRPr="008A5080">
        <w:rPr>
          <w:rFonts w:cs="Times New Roman"/>
          <w:sz w:val="20"/>
          <w:szCs w:val="20"/>
        </w:rPr>
        <w:t>2.Утвердить в  бюджете муниципального района на 2015 год поступления доходов   по группам,   подгруппам,   статьям   и   подстатьям   классификации   доходов   согласно приложению № 1 к настоящему решению.</w:t>
      </w:r>
    </w:p>
    <w:p w:rsidR="008A5080" w:rsidRPr="008A5080" w:rsidRDefault="008A5080" w:rsidP="008A5080">
      <w:pPr>
        <w:ind w:left="15"/>
        <w:jc w:val="both"/>
        <w:rPr>
          <w:rFonts w:cs="Times New Roman"/>
          <w:sz w:val="20"/>
          <w:szCs w:val="20"/>
        </w:rPr>
      </w:pPr>
      <w:r w:rsidRPr="008A5080">
        <w:rPr>
          <w:rFonts w:cs="Times New Roman"/>
          <w:sz w:val="20"/>
          <w:szCs w:val="20"/>
        </w:rPr>
        <w:t xml:space="preserve">3. Утвердить    распределение   расходов   бюджета муниципального района на 2015 год </w:t>
      </w:r>
      <w:proofErr w:type="gramStart"/>
      <w:r w:rsidRPr="008A5080">
        <w:rPr>
          <w:rFonts w:cs="Times New Roman"/>
          <w:sz w:val="20"/>
          <w:szCs w:val="20"/>
        </w:rPr>
        <w:t>по</w:t>
      </w:r>
      <w:proofErr w:type="gramEnd"/>
      <w:r w:rsidRPr="008A5080">
        <w:rPr>
          <w:rFonts w:cs="Times New Roman"/>
          <w:sz w:val="20"/>
          <w:szCs w:val="20"/>
        </w:rPr>
        <w:t xml:space="preserve"> </w:t>
      </w:r>
    </w:p>
    <w:p w:rsidR="008A5080" w:rsidRPr="008A5080" w:rsidRDefault="008A5080" w:rsidP="008A5080">
      <w:pPr>
        <w:tabs>
          <w:tab w:val="left" w:pos="10200"/>
        </w:tabs>
        <w:ind w:left="15"/>
        <w:jc w:val="both"/>
        <w:rPr>
          <w:rFonts w:cs="Times New Roman"/>
          <w:sz w:val="20"/>
          <w:szCs w:val="20"/>
        </w:rPr>
      </w:pPr>
      <w:r w:rsidRPr="008A5080">
        <w:rPr>
          <w:rFonts w:cs="Times New Roman"/>
          <w:sz w:val="20"/>
          <w:szCs w:val="20"/>
        </w:rPr>
        <w:lastRenderedPageBreak/>
        <w:t xml:space="preserve">разделам   и     подразделам,    целевым     статьям   и   видам    расходов    </w:t>
      </w:r>
      <w:proofErr w:type="gramStart"/>
      <w:r w:rsidRPr="008A5080">
        <w:rPr>
          <w:rFonts w:cs="Times New Roman"/>
          <w:sz w:val="20"/>
          <w:szCs w:val="20"/>
        </w:rPr>
        <w:t>функциональной</w:t>
      </w:r>
      <w:proofErr w:type="gramEnd"/>
      <w:r w:rsidRPr="008A5080">
        <w:rPr>
          <w:rFonts w:cs="Times New Roman"/>
          <w:sz w:val="20"/>
          <w:szCs w:val="20"/>
        </w:rPr>
        <w:t xml:space="preserve">  </w:t>
      </w:r>
    </w:p>
    <w:p w:rsidR="008A5080" w:rsidRPr="008A5080" w:rsidRDefault="008A5080" w:rsidP="008A5080">
      <w:pPr>
        <w:jc w:val="both"/>
        <w:rPr>
          <w:rFonts w:cs="Times New Roman"/>
          <w:sz w:val="20"/>
          <w:szCs w:val="20"/>
        </w:rPr>
      </w:pPr>
      <w:r w:rsidRPr="008A5080">
        <w:rPr>
          <w:rFonts w:cs="Times New Roman"/>
          <w:sz w:val="20"/>
          <w:szCs w:val="20"/>
        </w:rPr>
        <w:t>классификации согласно приложению № 2 к настоящему решению.</w:t>
      </w:r>
    </w:p>
    <w:p w:rsidR="008A5080" w:rsidRPr="008A5080" w:rsidRDefault="008A5080" w:rsidP="008A5080">
      <w:pPr>
        <w:jc w:val="both"/>
        <w:rPr>
          <w:rFonts w:cs="Times New Roman"/>
          <w:sz w:val="20"/>
          <w:szCs w:val="20"/>
        </w:rPr>
      </w:pPr>
      <w:r w:rsidRPr="008A5080">
        <w:rPr>
          <w:rFonts w:cs="Times New Roman"/>
          <w:sz w:val="20"/>
          <w:szCs w:val="20"/>
        </w:rPr>
        <w:t>4.Утвердить на 2015 год объем межбюджетных трансфертов, предоставляемых бюджетам поселений в сумме 15990,0 тыс. рублей, в том числе</w:t>
      </w:r>
    </w:p>
    <w:p w:rsidR="008A5080" w:rsidRPr="008A5080" w:rsidRDefault="008A5080" w:rsidP="008A5080">
      <w:pPr>
        <w:jc w:val="both"/>
        <w:rPr>
          <w:rFonts w:cs="Times New Roman"/>
          <w:sz w:val="20"/>
          <w:szCs w:val="20"/>
        </w:rPr>
      </w:pPr>
      <w:r w:rsidRPr="008A5080">
        <w:rPr>
          <w:rFonts w:cs="Times New Roman"/>
          <w:sz w:val="20"/>
          <w:szCs w:val="20"/>
        </w:rPr>
        <w:t xml:space="preserve">-дотация на выравнивание уровня </w:t>
      </w:r>
      <w:proofErr w:type="gramStart"/>
      <w:r w:rsidRPr="008A5080">
        <w:rPr>
          <w:rFonts w:cs="Times New Roman"/>
          <w:sz w:val="20"/>
          <w:szCs w:val="20"/>
        </w:rPr>
        <w:t>бюджетной</w:t>
      </w:r>
      <w:proofErr w:type="gramEnd"/>
      <w:r w:rsidRPr="008A5080">
        <w:rPr>
          <w:rFonts w:cs="Times New Roman"/>
          <w:sz w:val="20"/>
          <w:szCs w:val="20"/>
        </w:rPr>
        <w:t xml:space="preserve"> обеспеченности-3439,7тыс. рублей</w:t>
      </w:r>
    </w:p>
    <w:p w:rsidR="008A5080" w:rsidRPr="008A5080" w:rsidRDefault="008A5080" w:rsidP="008A5080">
      <w:pPr>
        <w:jc w:val="both"/>
        <w:rPr>
          <w:rFonts w:cs="Times New Roman"/>
          <w:sz w:val="20"/>
          <w:szCs w:val="20"/>
        </w:rPr>
      </w:pPr>
      <w:r w:rsidRPr="008A5080">
        <w:rPr>
          <w:rFonts w:cs="Times New Roman"/>
          <w:sz w:val="20"/>
          <w:szCs w:val="20"/>
        </w:rPr>
        <w:t>-межбюджетные трансферты на финансирование расходов, связанных с передачей полномочий органам местного самоуправления поселений-18,4 тыс. рублей</w:t>
      </w:r>
    </w:p>
    <w:p w:rsidR="008A5080" w:rsidRPr="008A5080" w:rsidRDefault="008A5080" w:rsidP="008A5080">
      <w:pPr>
        <w:jc w:val="both"/>
        <w:rPr>
          <w:rFonts w:cs="Times New Roman"/>
          <w:sz w:val="20"/>
          <w:szCs w:val="20"/>
        </w:rPr>
      </w:pPr>
      <w:r w:rsidRPr="008A5080">
        <w:rPr>
          <w:rFonts w:cs="Times New Roman"/>
          <w:sz w:val="20"/>
          <w:szCs w:val="20"/>
        </w:rPr>
        <w:t>-дотация на поддержку мер по обеспечению сбалансированности бюджетов поселений-9986,0 тыс. рублей согласно приложению № 3.</w:t>
      </w:r>
    </w:p>
    <w:p w:rsidR="008A5080" w:rsidRPr="008A5080" w:rsidRDefault="008A5080" w:rsidP="008A5080">
      <w:pPr>
        <w:jc w:val="both"/>
        <w:rPr>
          <w:rFonts w:cs="Times New Roman"/>
          <w:sz w:val="20"/>
          <w:szCs w:val="20"/>
        </w:rPr>
      </w:pPr>
      <w:r w:rsidRPr="008A5080">
        <w:rPr>
          <w:rFonts w:cs="Times New Roman"/>
          <w:sz w:val="20"/>
          <w:szCs w:val="20"/>
        </w:rPr>
        <w:t>-субсидия на проектирование, строительство (реконструкцию), капитальный ремонт, ремонт и содержание автомобильных дорог общего пользования -555,1 тыс. рублей</w:t>
      </w:r>
    </w:p>
    <w:p w:rsidR="008A5080" w:rsidRPr="008A5080" w:rsidRDefault="008A5080" w:rsidP="008A5080">
      <w:pPr>
        <w:jc w:val="both"/>
        <w:rPr>
          <w:rFonts w:cs="Times New Roman"/>
          <w:sz w:val="20"/>
          <w:szCs w:val="20"/>
        </w:rPr>
      </w:pPr>
      <w:r w:rsidRPr="008A5080">
        <w:rPr>
          <w:rFonts w:cs="Times New Roman"/>
          <w:sz w:val="20"/>
          <w:szCs w:val="20"/>
        </w:rPr>
        <w:t xml:space="preserve">-субсидии </w:t>
      </w:r>
      <w:proofErr w:type="gramStart"/>
      <w:r w:rsidRPr="008A5080">
        <w:rPr>
          <w:rFonts w:cs="Times New Roman"/>
          <w:sz w:val="20"/>
          <w:szCs w:val="20"/>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фонда</w:t>
      </w:r>
      <w:proofErr w:type="gramEnd"/>
      <w:r w:rsidRPr="008A5080">
        <w:rPr>
          <w:rFonts w:cs="Times New Roman"/>
          <w:sz w:val="20"/>
          <w:szCs w:val="20"/>
        </w:rPr>
        <w:t xml:space="preserve"> содействия реформированию ЖКХ -1990,8 тыс. рублей</w:t>
      </w:r>
    </w:p>
    <w:p w:rsidR="008A5080" w:rsidRPr="008A5080" w:rsidRDefault="008A5080" w:rsidP="008A5080">
      <w:pPr>
        <w:jc w:val="both"/>
        <w:rPr>
          <w:rFonts w:cs="Times New Roman"/>
          <w:sz w:val="20"/>
          <w:szCs w:val="20"/>
        </w:rPr>
      </w:pPr>
      <w:r w:rsidRPr="008A5080">
        <w:rPr>
          <w:rFonts w:cs="Times New Roman"/>
          <w:sz w:val="20"/>
          <w:szCs w:val="20"/>
        </w:rPr>
        <w:t xml:space="preserve">5.Установить размер резервного фонда администрации </w:t>
      </w:r>
      <w:proofErr w:type="spellStart"/>
      <w:r w:rsidRPr="008A5080">
        <w:rPr>
          <w:rFonts w:cs="Times New Roman"/>
          <w:sz w:val="20"/>
          <w:szCs w:val="20"/>
        </w:rPr>
        <w:t>Кадыйского</w:t>
      </w:r>
      <w:proofErr w:type="spellEnd"/>
      <w:r w:rsidRPr="008A5080">
        <w:rPr>
          <w:rFonts w:cs="Times New Roman"/>
          <w:sz w:val="20"/>
          <w:szCs w:val="20"/>
        </w:rPr>
        <w:t xml:space="preserve"> муниципального района на 2015 год в сумме 181,4 тыс. рублей.</w:t>
      </w:r>
    </w:p>
    <w:p w:rsidR="008A5080" w:rsidRPr="008A5080" w:rsidRDefault="008A5080" w:rsidP="008A5080">
      <w:pPr>
        <w:jc w:val="both"/>
        <w:rPr>
          <w:rFonts w:cs="Times New Roman"/>
          <w:sz w:val="20"/>
          <w:szCs w:val="20"/>
        </w:rPr>
      </w:pPr>
      <w:r w:rsidRPr="008A5080">
        <w:rPr>
          <w:rFonts w:cs="Times New Roman"/>
          <w:sz w:val="20"/>
          <w:szCs w:val="20"/>
        </w:rPr>
        <w:t xml:space="preserve">6.Утвердить объем бюджетных ассигнований дорожного фонда </w:t>
      </w:r>
      <w:proofErr w:type="spellStart"/>
      <w:r w:rsidRPr="008A5080">
        <w:rPr>
          <w:rFonts w:cs="Times New Roman"/>
          <w:sz w:val="20"/>
          <w:szCs w:val="20"/>
        </w:rPr>
        <w:t>Кадыйского</w:t>
      </w:r>
      <w:proofErr w:type="spellEnd"/>
      <w:r w:rsidRPr="008A5080">
        <w:rPr>
          <w:rFonts w:cs="Times New Roman"/>
          <w:sz w:val="20"/>
          <w:szCs w:val="20"/>
        </w:rPr>
        <w:t xml:space="preserve"> муниципального района на 2015 год в размере 1386,4 тыс. руб.</w:t>
      </w:r>
    </w:p>
    <w:p w:rsidR="008A5080" w:rsidRPr="008A5080" w:rsidRDefault="008A5080" w:rsidP="008A5080">
      <w:pPr>
        <w:jc w:val="both"/>
        <w:rPr>
          <w:rFonts w:cs="Times New Roman"/>
          <w:sz w:val="20"/>
          <w:szCs w:val="20"/>
        </w:rPr>
      </w:pPr>
      <w:r w:rsidRPr="008A5080">
        <w:rPr>
          <w:rFonts w:cs="Times New Roman"/>
          <w:sz w:val="20"/>
          <w:szCs w:val="20"/>
        </w:rPr>
        <w:t>7.Средства   на   поддержку   транспорта   из  бюджета   муниципального    района  в    виде</w:t>
      </w:r>
    </w:p>
    <w:p w:rsidR="008A5080" w:rsidRPr="008A5080" w:rsidRDefault="008A5080" w:rsidP="008A5080">
      <w:pPr>
        <w:jc w:val="both"/>
        <w:rPr>
          <w:rFonts w:cs="Times New Roman"/>
          <w:sz w:val="20"/>
          <w:szCs w:val="20"/>
        </w:rPr>
      </w:pPr>
      <w:r w:rsidRPr="008A5080">
        <w:rPr>
          <w:rFonts w:cs="Times New Roman"/>
          <w:sz w:val="20"/>
          <w:szCs w:val="20"/>
        </w:rPr>
        <w:t xml:space="preserve">субсидий утвердить в сумме 2273,52 </w:t>
      </w:r>
      <w:proofErr w:type="spellStart"/>
      <w:proofErr w:type="gramStart"/>
      <w:r w:rsidRPr="008A5080">
        <w:rPr>
          <w:rFonts w:cs="Times New Roman"/>
          <w:sz w:val="20"/>
          <w:szCs w:val="20"/>
        </w:rPr>
        <w:t>тыс</w:t>
      </w:r>
      <w:proofErr w:type="spellEnd"/>
      <w:proofErr w:type="gramEnd"/>
      <w:r w:rsidRPr="008A5080">
        <w:rPr>
          <w:rFonts w:cs="Times New Roman"/>
          <w:sz w:val="20"/>
          <w:szCs w:val="20"/>
        </w:rPr>
        <w:t xml:space="preserve"> </w:t>
      </w:r>
      <w:proofErr w:type="spellStart"/>
      <w:r w:rsidRPr="008A5080">
        <w:rPr>
          <w:rFonts w:cs="Times New Roman"/>
          <w:sz w:val="20"/>
          <w:szCs w:val="20"/>
        </w:rPr>
        <w:t>руб</w:t>
      </w:r>
      <w:proofErr w:type="spellEnd"/>
      <w:r w:rsidRPr="008A5080">
        <w:rPr>
          <w:rFonts w:cs="Times New Roman"/>
          <w:sz w:val="20"/>
          <w:szCs w:val="20"/>
        </w:rPr>
        <w:t xml:space="preserve">, </w:t>
      </w:r>
    </w:p>
    <w:p w:rsidR="008A5080" w:rsidRPr="008A5080" w:rsidRDefault="008A5080" w:rsidP="008A5080">
      <w:pPr>
        <w:jc w:val="both"/>
        <w:rPr>
          <w:rFonts w:cs="Times New Roman"/>
          <w:sz w:val="20"/>
          <w:szCs w:val="20"/>
        </w:rPr>
      </w:pPr>
      <w:r w:rsidRPr="008A5080">
        <w:rPr>
          <w:rFonts w:cs="Times New Roman"/>
          <w:sz w:val="20"/>
          <w:szCs w:val="20"/>
        </w:rPr>
        <w:t xml:space="preserve">8.Утвердить объем  бюджетных    ассигнований   на   финансирование  </w:t>
      </w:r>
      <w:proofErr w:type="gramStart"/>
      <w:r w:rsidRPr="008A5080">
        <w:rPr>
          <w:rFonts w:cs="Times New Roman"/>
          <w:sz w:val="20"/>
          <w:szCs w:val="20"/>
        </w:rPr>
        <w:t>районной</w:t>
      </w:r>
      <w:proofErr w:type="gramEnd"/>
      <w:r w:rsidRPr="008A5080">
        <w:rPr>
          <w:rFonts w:cs="Times New Roman"/>
          <w:sz w:val="20"/>
          <w:szCs w:val="20"/>
        </w:rPr>
        <w:t xml:space="preserve">  адресной</w:t>
      </w:r>
    </w:p>
    <w:p w:rsidR="008A5080" w:rsidRPr="008A5080" w:rsidRDefault="008A5080" w:rsidP="008A5080">
      <w:pPr>
        <w:jc w:val="both"/>
        <w:rPr>
          <w:rFonts w:cs="Times New Roman"/>
          <w:sz w:val="20"/>
          <w:szCs w:val="20"/>
        </w:rPr>
      </w:pPr>
      <w:r w:rsidRPr="008A5080">
        <w:rPr>
          <w:rFonts w:cs="Times New Roman"/>
          <w:sz w:val="20"/>
          <w:szCs w:val="20"/>
        </w:rPr>
        <w:t xml:space="preserve">инвестиционной   программы    на    2015  год    в    общей     сумме     1095,1  </w:t>
      </w:r>
      <w:proofErr w:type="spellStart"/>
      <w:proofErr w:type="gramStart"/>
      <w:r w:rsidRPr="008A5080">
        <w:rPr>
          <w:rFonts w:cs="Times New Roman"/>
          <w:sz w:val="20"/>
          <w:szCs w:val="20"/>
        </w:rPr>
        <w:t>тыс</w:t>
      </w:r>
      <w:proofErr w:type="spellEnd"/>
      <w:proofErr w:type="gramEnd"/>
      <w:r w:rsidRPr="008A5080">
        <w:rPr>
          <w:rFonts w:cs="Times New Roman"/>
          <w:sz w:val="20"/>
          <w:szCs w:val="20"/>
        </w:rPr>
        <w:t xml:space="preserve"> </w:t>
      </w:r>
      <w:proofErr w:type="spellStart"/>
      <w:r w:rsidRPr="008A5080">
        <w:rPr>
          <w:rFonts w:cs="Times New Roman"/>
          <w:sz w:val="20"/>
          <w:szCs w:val="20"/>
        </w:rPr>
        <w:t>руб</w:t>
      </w:r>
      <w:proofErr w:type="spellEnd"/>
      <w:r w:rsidRPr="008A5080">
        <w:rPr>
          <w:rFonts w:cs="Times New Roman"/>
          <w:sz w:val="20"/>
          <w:szCs w:val="20"/>
        </w:rPr>
        <w:t xml:space="preserve">    согласно приложению № 4</w:t>
      </w:r>
    </w:p>
    <w:p w:rsidR="008A5080" w:rsidRPr="008A5080" w:rsidRDefault="008A5080" w:rsidP="008A5080">
      <w:pPr>
        <w:jc w:val="both"/>
        <w:rPr>
          <w:rFonts w:cs="Times New Roman"/>
          <w:sz w:val="20"/>
          <w:szCs w:val="20"/>
        </w:rPr>
      </w:pPr>
      <w:r w:rsidRPr="008A5080">
        <w:rPr>
          <w:rFonts w:cs="Times New Roman"/>
          <w:sz w:val="20"/>
          <w:szCs w:val="20"/>
        </w:rPr>
        <w:t>9. Утвердить   общий   объем     бюджетных   ассигнований    на    исполнение    публичных нормативных обязательств на 2015 год в сумме 108,8 тыс. руб.</w:t>
      </w:r>
    </w:p>
    <w:p w:rsidR="008A5080" w:rsidRPr="008A5080" w:rsidRDefault="008A5080" w:rsidP="008A5080">
      <w:pPr>
        <w:jc w:val="both"/>
        <w:rPr>
          <w:rFonts w:cs="Times New Roman"/>
          <w:sz w:val="20"/>
          <w:szCs w:val="20"/>
        </w:rPr>
      </w:pPr>
      <w:r w:rsidRPr="008A5080">
        <w:rPr>
          <w:rFonts w:cs="Times New Roman"/>
          <w:sz w:val="20"/>
          <w:szCs w:val="20"/>
        </w:rPr>
        <w:t xml:space="preserve">10. Настоящее решение подлежит опубликованию. </w:t>
      </w:r>
    </w:p>
    <w:p w:rsidR="008A5080" w:rsidRPr="008A5080" w:rsidRDefault="008A5080" w:rsidP="008A5080">
      <w:pPr>
        <w:jc w:val="both"/>
        <w:rPr>
          <w:rFonts w:cs="Times New Roman"/>
          <w:sz w:val="20"/>
          <w:szCs w:val="20"/>
        </w:rPr>
      </w:pPr>
    </w:p>
    <w:p w:rsidR="008A5080" w:rsidRDefault="008A5080" w:rsidP="008A5080">
      <w:pPr>
        <w:jc w:val="both"/>
        <w:rPr>
          <w:rFonts w:cs="Times New Roman"/>
          <w:sz w:val="20"/>
          <w:szCs w:val="20"/>
        </w:rPr>
      </w:pP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FC0393" w:rsidRPr="008A5080" w:rsidRDefault="008A5080" w:rsidP="00FC1503">
      <w:pPr>
        <w:jc w:val="both"/>
        <w:rPr>
          <w:rFonts w:cs="Times New Roman"/>
          <w:sz w:val="20"/>
          <w:szCs w:val="20"/>
        </w:rPr>
      </w:pPr>
      <w:r>
        <w:rPr>
          <w:rFonts w:cs="Times New Roman"/>
          <w:sz w:val="20"/>
          <w:szCs w:val="20"/>
        </w:rPr>
        <w:t xml:space="preserve"> В.В. Зайцев                                                                                                                М.В. Аристова</w:t>
      </w:r>
    </w:p>
    <w:tbl>
      <w:tblPr>
        <w:tblW w:w="9600" w:type="dxa"/>
        <w:tblInd w:w="93" w:type="dxa"/>
        <w:tblLook w:val="04A0"/>
      </w:tblPr>
      <w:tblGrid>
        <w:gridCol w:w="2300"/>
        <w:gridCol w:w="5760"/>
        <w:gridCol w:w="1540"/>
      </w:tblGrid>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Приложение 1</w:t>
            </w:r>
          </w:p>
        </w:tc>
      </w:tr>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к решению Собрания депутатов</w:t>
            </w:r>
          </w:p>
        </w:tc>
      </w:tr>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w:t>
            </w:r>
          </w:p>
        </w:tc>
      </w:tr>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37 от 29 января 2016 года</w:t>
            </w:r>
          </w:p>
        </w:tc>
      </w:tr>
      <w:tr w:rsidR="008A5080" w:rsidRPr="008A5080" w:rsidTr="008A5080">
        <w:trPr>
          <w:trHeight w:val="22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p>
        </w:tc>
      </w:tr>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ДОХОДЫ</w:t>
            </w:r>
          </w:p>
        </w:tc>
      </w:tr>
      <w:tr w:rsidR="008A5080" w:rsidRPr="008A5080" w:rsidTr="008A5080">
        <w:trPr>
          <w:trHeight w:val="255"/>
        </w:trPr>
        <w:tc>
          <w:tcPr>
            <w:tcW w:w="9600" w:type="dxa"/>
            <w:gridSpan w:val="3"/>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xml:space="preserve">бюджета </w:t>
            </w:r>
            <w:proofErr w:type="spellStart"/>
            <w:r w:rsidRPr="008A5080">
              <w:rPr>
                <w:rFonts w:eastAsia="Times New Roman" w:cs="Times New Roman"/>
                <w:b/>
                <w:bCs/>
                <w:kern w:val="0"/>
                <w:sz w:val="20"/>
                <w:szCs w:val="20"/>
                <w:lang w:eastAsia="ru-RU" w:bidi="ar-SA"/>
              </w:rPr>
              <w:t>Кадыйского</w:t>
            </w:r>
            <w:proofErr w:type="spellEnd"/>
            <w:r w:rsidRPr="008A5080">
              <w:rPr>
                <w:rFonts w:eastAsia="Times New Roman" w:cs="Times New Roman"/>
                <w:b/>
                <w:bCs/>
                <w:kern w:val="0"/>
                <w:sz w:val="20"/>
                <w:szCs w:val="20"/>
                <w:lang w:eastAsia="ru-RU" w:bidi="ar-SA"/>
              </w:rPr>
              <w:t xml:space="preserve"> муниципального района на 2015 год</w:t>
            </w:r>
          </w:p>
        </w:tc>
      </w:tr>
      <w:tr w:rsidR="008A5080" w:rsidRPr="008A5080" w:rsidTr="008A5080">
        <w:trPr>
          <w:trHeight w:val="225"/>
        </w:trPr>
        <w:tc>
          <w:tcPr>
            <w:tcW w:w="2300"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p>
        </w:tc>
        <w:tc>
          <w:tcPr>
            <w:tcW w:w="5760"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c>
          <w:tcPr>
            <w:tcW w:w="1540"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70"/>
        </w:trPr>
        <w:tc>
          <w:tcPr>
            <w:tcW w:w="2300" w:type="dxa"/>
            <w:tcBorders>
              <w:top w:val="single" w:sz="8" w:space="0" w:color="000000"/>
              <w:left w:val="single" w:sz="4" w:space="0" w:color="000000"/>
              <w:bottom w:val="nil"/>
              <w:right w:val="single" w:sz="4" w:space="0" w:color="000000"/>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5760" w:type="dxa"/>
            <w:tcBorders>
              <w:top w:val="single" w:sz="8" w:space="0" w:color="000000"/>
              <w:left w:val="nil"/>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1540" w:type="dxa"/>
            <w:tcBorders>
              <w:top w:val="single" w:sz="8" w:space="0" w:color="000000"/>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r>
      <w:tr w:rsidR="008A5080" w:rsidRPr="008A5080" w:rsidTr="008A5080">
        <w:trPr>
          <w:trHeight w:val="522"/>
        </w:trPr>
        <w:tc>
          <w:tcPr>
            <w:tcW w:w="2300" w:type="dxa"/>
            <w:tcBorders>
              <w:top w:val="nil"/>
              <w:left w:val="single" w:sz="4" w:space="0" w:color="000000"/>
              <w:bottom w:val="single" w:sz="8" w:space="0" w:color="000000"/>
              <w:right w:val="single" w:sz="4" w:space="0" w:color="000000"/>
            </w:tcBorders>
            <w:shd w:val="clear" w:color="auto" w:fill="auto"/>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Код</w:t>
            </w:r>
          </w:p>
        </w:tc>
        <w:tc>
          <w:tcPr>
            <w:tcW w:w="5760" w:type="dxa"/>
            <w:tcBorders>
              <w:top w:val="nil"/>
              <w:left w:val="nil"/>
              <w:bottom w:val="single" w:sz="8" w:space="0" w:color="000000"/>
              <w:right w:val="nil"/>
            </w:tcBorders>
            <w:shd w:val="clear" w:color="auto" w:fill="auto"/>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Наименование платежей</w:t>
            </w:r>
          </w:p>
        </w:tc>
        <w:tc>
          <w:tcPr>
            <w:tcW w:w="1540" w:type="dxa"/>
            <w:tcBorders>
              <w:top w:val="nil"/>
              <w:left w:val="nil"/>
              <w:bottom w:val="single" w:sz="8" w:space="0" w:color="000000"/>
              <w:right w:val="nil"/>
            </w:tcBorders>
            <w:shd w:val="clear" w:color="auto" w:fill="auto"/>
            <w:vAlign w:val="center"/>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Годовые назначения</w:t>
            </w:r>
          </w:p>
        </w:tc>
      </w:tr>
      <w:tr w:rsidR="008A5080" w:rsidRPr="008A5080" w:rsidTr="008A5080">
        <w:trPr>
          <w:trHeight w:val="432"/>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i/>
                <w:iCs/>
                <w:kern w:val="0"/>
                <w:sz w:val="20"/>
                <w:szCs w:val="20"/>
                <w:lang w:eastAsia="ru-RU" w:bidi="ar-SA"/>
              </w:rPr>
            </w:pPr>
            <w:r w:rsidRPr="008A5080">
              <w:rPr>
                <w:rFonts w:eastAsia="Times New Roman" w:cs="Times New Roman"/>
                <w:b/>
                <w:bCs/>
                <w:i/>
                <w:iCs/>
                <w:kern w:val="0"/>
                <w:sz w:val="20"/>
                <w:szCs w:val="20"/>
                <w:lang w:eastAsia="ru-RU" w:bidi="ar-SA"/>
              </w:rPr>
              <w:t>00000000000000000000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i/>
                <w:iCs/>
                <w:kern w:val="0"/>
                <w:sz w:val="20"/>
                <w:szCs w:val="20"/>
                <w:lang w:eastAsia="ru-RU" w:bidi="ar-SA"/>
              </w:rPr>
            </w:pPr>
            <w:r w:rsidRPr="008A5080">
              <w:rPr>
                <w:rFonts w:eastAsia="Times New Roman" w:cs="Times New Roman"/>
                <w:b/>
                <w:bCs/>
                <w:i/>
                <w:iCs/>
                <w:kern w:val="0"/>
                <w:sz w:val="20"/>
                <w:szCs w:val="20"/>
                <w:lang w:eastAsia="ru-RU" w:bidi="ar-SA"/>
              </w:rPr>
              <w:t>Неуказанный код дохода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b/>
                <w:bCs/>
                <w:i/>
                <w:iCs/>
                <w:kern w:val="0"/>
                <w:sz w:val="20"/>
                <w:szCs w:val="20"/>
                <w:lang w:eastAsia="ru-RU" w:bidi="ar-SA"/>
              </w:rPr>
            </w:pPr>
            <w:r w:rsidRPr="008A5080">
              <w:rPr>
                <w:rFonts w:eastAsia="Times New Roman" w:cs="Times New Roman"/>
                <w:b/>
                <w:bCs/>
                <w:i/>
                <w:iCs/>
                <w:kern w:val="0"/>
                <w:sz w:val="20"/>
                <w:szCs w:val="20"/>
                <w:lang w:eastAsia="ru-RU" w:bidi="ar-SA"/>
              </w:rPr>
              <w:t>135 091 340,39</w:t>
            </w:r>
          </w:p>
        </w:tc>
      </w:tr>
      <w:tr w:rsidR="008A5080" w:rsidRPr="008A5080" w:rsidTr="008A5080">
        <w:trPr>
          <w:trHeight w:val="387"/>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00010000000000000000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НАЛОГОВЫЕ И НЕНАЛОГОВЫЕ ДОХОДЫ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24 959 900,00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00010100000000000000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НАЛОГИ НА ПРИБЫЛЬ, ДОХОДЫ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8 968 900,00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00010102000010000110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на доходы с физических лиц с доходов, полученных физическими лицами в соответствии со статьей 228 НК (пени) SYSDBA, SYSDBA</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8 968 900,00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00010102010010000110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8 841 000,00</w:t>
            </w:r>
          </w:p>
        </w:tc>
      </w:tr>
      <w:tr w:rsidR="008A5080" w:rsidRPr="008A5080" w:rsidTr="008A5080">
        <w:trPr>
          <w:trHeight w:val="16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00010102020010000110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73 000,00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00010102030010000110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color w:val="FF0000"/>
                <w:kern w:val="0"/>
                <w:sz w:val="20"/>
                <w:szCs w:val="20"/>
                <w:lang w:eastAsia="ru-RU" w:bidi="ar-SA"/>
              </w:rPr>
              <w:t>-8 000,00</w:t>
            </w:r>
          </w:p>
        </w:tc>
      </w:tr>
      <w:tr w:rsidR="008A5080" w:rsidRPr="008A5080" w:rsidTr="008A5080">
        <w:trPr>
          <w:trHeight w:val="144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00010102040010000110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62 900,00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00010300000000000000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НАЛОГИ НА ТОВАРЫ (РАБОТЫ, УСЛУГИ), РЕАЛИЗУЕМЫЕ НА ТЕРРИТОРИИ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1 386 400,00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00010302000010000110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Акцизы по подакцизным товарам (продукции), производимым на территории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1 386 400,00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00010302230010000110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483 400,00</w:t>
            </w:r>
          </w:p>
        </w:tc>
      </w:tr>
      <w:tr w:rsidR="008A5080" w:rsidRPr="008A5080" w:rsidTr="008A5080">
        <w:trPr>
          <w:trHeight w:val="144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00010302240010000110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уплаты акцизов на моторные масла для дизельных и (или) карбюраторных (</w:t>
            </w:r>
            <w:proofErr w:type="spellStart"/>
            <w:r w:rsidRPr="008A5080">
              <w:rPr>
                <w:rFonts w:eastAsia="Times New Roman" w:cs="Times New Roman"/>
                <w:kern w:val="0"/>
                <w:sz w:val="20"/>
                <w:szCs w:val="20"/>
                <w:lang w:eastAsia="ru-RU" w:bidi="ar-SA"/>
              </w:rPr>
              <w:t>инжекторных</w:t>
            </w:r>
            <w:proofErr w:type="spellEnd"/>
            <w:r w:rsidRPr="008A5080">
              <w:rPr>
                <w:rFonts w:eastAsia="Times New Roman" w:cs="Times New Roman"/>
                <w:kern w:val="0"/>
                <w:sz w:val="20"/>
                <w:szCs w:val="20"/>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00010302250010000110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952 000,00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00010302260010000110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color w:val="FF0000"/>
                <w:kern w:val="0"/>
                <w:sz w:val="20"/>
                <w:szCs w:val="20"/>
                <w:lang w:eastAsia="ru-RU" w:bidi="ar-SA"/>
              </w:rPr>
              <w:t>-62 000,00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00010500000000000000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НАЛОГИ НА СОВОКУПНЫЙ ДОХОД</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7 790 100,00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00010501000000000110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в связи с применением упрощенной системы налогообложения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3 488 500,00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00010501010010000110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2 765 500,00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00010501011010000110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2 728 000,00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00010501012010000110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37 500,00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00010501020010000110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711 000,00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00010501021010000110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669 000,00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00010501022010000110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00010501050010000110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Минимальный налог, зачисляемый в бюджеты субъектов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00010502000020000110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Единый налог на вмененный доход для отдельных видов деятельности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4 199 800,00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00010502010020000110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Единый налог на вмененный доход для отдельных видов деятельности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4 188 000,00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00010502020020000110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Единый налог на вмененный доход для отдельных видов деятельности (за налоговые периоды, истекшие до 1 января 2011 года)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11 800,00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00010503000010000110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Единый сельскохозяйственный налог</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4 600,00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00010503010010000110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Единый сельскохозяйственный налог</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4 600,00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00010504000020000110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в связи с применением патентной системы налогообложения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97 200,00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00010504020020000110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Налог, взимаемый в связи с применением патентной системы налогообложения, зачисляемый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97 200,00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00010800000000000000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ГОСУДАРСТВЕННАЯ ПОШЛИНА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287 000,00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00010803000010000110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Государственная пошлина по делам, рассматриваемым в судах общей юрисдикции, мировыми судьями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282 000,00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00010803010010000110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282 000,00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00010807000010000110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Государственная пошлина за государственную регистрацию, а также за совершение прочих юридически значимых действий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00010807150010000110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Государственная пошлина за выдачу разрешения на установку рекламной конструкции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00011100000000000000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ДОХОДЫ ОТ ИСПОЛЬЗОВАНИЯ ИМУЩЕСТВА, НАХОДЯЩЕГОСЯ В ГОСУДАРСТВЕННОЙ И МУНИЦИПАЛЬНОЙ СОБСТВЕННОСТИ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1 514 000,00</w:t>
            </w:r>
          </w:p>
        </w:tc>
      </w:tr>
      <w:tr w:rsidR="008A5080" w:rsidRPr="008A5080" w:rsidTr="008A5080">
        <w:trPr>
          <w:trHeight w:val="144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00011105000000000120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1 514 000,00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00011105010100000120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proofErr w:type="gramStart"/>
            <w:r w:rsidRPr="008A5080">
              <w:rPr>
                <w:rFonts w:eastAsia="Times New Roman" w:cs="Times New Roman"/>
                <w:kern w:val="0"/>
                <w:sz w:val="20"/>
                <w:szCs w:val="20"/>
                <w:lang w:eastAsia="ru-RU" w:bidi="ar-SA"/>
              </w:rPr>
              <w:t>в(</w:t>
            </w:r>
            <w:proofErr w:type="gramEnd"/>
            <w:r w:rsidRPr="008A5080">
              <w:rPr>
                <w:rFonts w:eastAsia="Times New Roman" w:cs="Times New Roman"/>
                <w:kern w:val="0"/>
                <w:sz w:val="20"/>
                <w:szCs w:val="20"/>
                <w:lang w:eastAsia="ru-RU" w:bidi="ar-SA"/>
              </w:rPr>
              <w:t>УДАЛЕНО)</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894 000,00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00011105013100000120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894 000,00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00011105010000000120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00011105013130000120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00011105070000000120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сдачи в аренду имущества, составляющего государственную (муниципальную) казну (за исключением земельных участков)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197 000,00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00011105075050000120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сдачи в аренду имущества, составляющего казну муниципальных районов (за исключением земельных участков)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197 000,00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00011200000000000000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ПЛАТЕЖИ ПРИ ПОЛЬЗОВАНИИ ПРИРОДНЫМИ РЕСУРСАМИ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146 800,00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00011201000010000120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Плата за негативное воздействие на окружающую среду</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146 800,00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00011201010010000120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Плата за выбросы загрязняющих веществ в атмосферный воздух стационарными объектами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46 000,00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00011201020010000120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Плата за выбросы загрязняющих веществ в атмосферный воздух передвижными объектами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2 200,00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00011201030010000120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Плата за сбросы загрязняющих веществ в водные объекты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00011201040010000120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Плата за размещение отходов производства и потребления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98 000,00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00011300000000000000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ДОХОДЫ ОТ ОКАЗАНИЯ ПЛАТНЫХ УСЛУГ (РАБОТ) И КОМПЕНСАЦИИ ЗАТРАТ ГОСУДАРСТВА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2 778 000,00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00011301000000000130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оказания платных услуг (работ)</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2 058 000,00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00011301990000000130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доходы от оказания платных услуг (работ)</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2 058 000,00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00011301995050000130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доходы от оказания платных услуг (работ) получателями средств бюджетов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2 058 000,00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00011302000000000130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компенсации затрат государства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720 000,00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00011302990000000130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доходы от компенсации затрат государства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720 000,00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00011302995050000130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доходы от компенсации затрат бюджетов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720 000,00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lastRenderedPageBreak/>
              <w:t>00011400000000000000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ДОХОДЫ ОТ ПРОДАЖИ МАТЕРИАЛЬНЫХ И НЕМАТЕРИАЛЬНЫХ АКТИВОВ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1 016 000,00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00011402000000000000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620 000,00</w:t>
            </w:r>
          </w:p>
        </w:tc>
      </w:tr>
      <w:tr w:rsidR="008A5080" w:rsidRPr="008A5080" w:rsidTr="008A5080">
        <w:trPr>
          <w:trHeight w:val="144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00011402050050000410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620 000,00</w:t>
            </w:r>
          </w:p>
        </w:tc>
      </w:tr>
      <w:tr w:rsidR="008A5080" w:rsidRPr="008A5080" w:rsidTr="008A5080">
        <w:trPr>
          <w:trHeight w:val="144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00011402053050000410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620 000,00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00011406000000000430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продажи земельных участков, находящихся в государственной и муниципальной собственности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396 000,00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00011406010000000430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продажи земельных участков, государственная собственность на которые не разграничена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396 000,00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00011406013100000430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197 000,00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00011406013130000430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199 000,00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00011500000000000000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АДМИНИСТРАТИВНЫЕ ПЛАТЕЖИ И СБОРЫ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300,00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00011502000000000140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Платежи, взимаемые государственными и муниципальными органами (организациями) за выполнение определенных функций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00011502050050000140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Платежи, взимаемые органами местного самоуправления (организациями) муниципальных районов за выполнение определенных функций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00011600000000000000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ШТРАФЫ, САНКЦИИ, ВОЗМЕЩЕНИЕ УЩЕРБА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1 072 400,00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00011603000000000140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законодательства о налогах и сборах</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7 500,00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00011603010010000140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6 000,00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00011603030010000140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1 500,00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00011606000010000140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00011621000000000140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и иные суммы, взыскиваемые с лиц, виновных в совершении преступлений, и в возмещение ущерба имуществу</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249 000,00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00011621050050000140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249 000,00</w:t>
            </w:r>
          </w:p>
        </w:tc>
      </w:tr>
      <w:tr w:rsidR="008A5080" w:rsidRPr="008A5080" w:rsidTr="008A5080">
        <w:trPr>
          <w:trHeight w:val="19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00011625000000000140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121 400,00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00011625060010000140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земельного законодательства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121 400,00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00011643000010000140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59 400,00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00011690000000000140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поступления от денежных взысканий (штрафов) и иных сумм в возмещение ущерба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625 200,00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00011690050050000140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625 200,00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00020000000000000000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БЕЗВОЗМЕЗДНЫЕ ПОСТУПЛЕНИЯ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110 131 440,39</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00020200000000000000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Безвозмездные поступления от других бюджетов бюджетной системы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108 000 045,00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00020201000000000151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бюджетам субъектов Российской Федерации и муниципальных образований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51 976 600,00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00020201001000000151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на выравнивание бюджетной обеспеченности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21 375 000,00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00020201001050000151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бюджетам муниципальных районов на выравнивание бюджетной обеспеченности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21 375 000,00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00020201003000000151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бюджетам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29 700 000,00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00020201003050000151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бюджетам муниципальных районов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29 700 000,00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00020201999000000151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дотации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901 600,00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00020201999050000151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дотации бюджетам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901 600,00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00020202000000000151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бюджетной системы Российской Федерации (межбюджетные субсидии)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2 998 819,00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00020202051000000151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на реализацию федеральных целевых программ</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234 701,00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00020202051050000151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муниципальных районов на реализацию федеральных целевых программ</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234 701,00</w:t>
            </w:r>
          </w:p>
        </w:tc>
      </w:tr>
      <w:tr w:rsidR="008A5080" w:rsidRPr="008A5080" w:rsidTr="008A5080">
        <w:trPr>
          <w:trHeight w:val="16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00020202088000000151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962 900,00</w:t>
            </w:r>
          </w:p>
        </w:tc>
      </w:tr>
      <w:tr w:rsidR="008A5080" w:rsidRPr="008A5080" w:rsidTr="008A5080">
        <w:trPr>
          <w:trHeight w:val="16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00020202088050000151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962 900,00</w:t>
            </w:r>
          </w:p>
        </w:tc>
      </w:tr>
      <w:tr w:rsidR="008A5080" w:rsidRPr="008A5080" w:rsidTr="008A5080">
        <w:trPr>
          <w:trHeight w:val="16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00020202088050004151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Субсидии бюджетам муниципальных районов </w:t>
            </w:r>
            <w:proofErr w:type="gramStart"/>
            <w:r w:rsidRPr="008A5080">
              <w:rPr>
                <w:rFonts w:eastAsia="Times New Roman" w:cs="Times New Roman"/>
                <w:kern w:val="0"/>
                <w:sz w:val="20"/>
                <w:szCs w:val="20"/>
                <w:lang w:eastAsia="ru-RU" w:bidi="ar-SA"/>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8A5080">
              <w:rPr>
                <w:rFonts w:eastAsia="Times New Roman" w:cs="Times New Roman"/>
                <w:kern w:val="0"/>
                <w:sz w:val="20"/>
                <w:szCs w:val="20"/>
                <w:lang w:eastAsia="ru-RU" w:bidi="ar-SA"/>
              </w:rPr>
              <w:t xml:space="preserve"> средств, поступивших от государственной корпорации - Фонда содействия реформированию жилищно-коммунального хозяйства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962 900,00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00020202089000000151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430 700,00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00020202089050000151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430 700,00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00020202089050004151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Субсидии бюджетам муниципальных районов </w:t>
            </w:r>
            <w:proofErr w:type="gramStart"/>
            <w:r w:rsidRPr="008A5080">
              <w:rPr>
                <w:rFonts w:eastAsia="Times New Roman" w:cs="Times New Roman"/>
                <w:kern w:val="0"/>
                <w:sz w:val="20"/>
                <w:szCs w:val="20"/>
                <w:lang w:eastAsia="ru-RU" w:bidi="ar-SA"/>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8A5080">
              <w:rPr>
                <w:rFonts w:eastAsia="Times New Roman" w:cs="Times New Roman"/>
                <w:kern w:val="0"/>
                <w:sz w:val="20"/>
                <w:szCs w:val="20"/>
                <w:lang w:eastAsia="ru-RU" w:bidi="ar-SA"/>
              </w:rPr>
              <w:t xml:space="preserve"> средств бюджетов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430 700,00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00020202999000000151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субсидии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1 370 518,00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00020202999050000151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субсидии бюджетам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1 370 518,00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00020203000000000151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субъектов Российской Федерации и муниципальных образований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52 628 270,00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00020203024000000151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местным бюджетам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52 501 200,00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00020203024050000151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52 501 200,00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00020203103000000151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18 070,00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00020203103050000151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муниципальных районов на 1 килограмм реализованного и (или) отгруженного на собственную переработку молока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18 070,00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00020203115000000151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109 000,00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00020203115050000151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109 000,00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00020204000000000151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межбюджетные трансферты</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396 356,00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00020204014000000151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389 756,00</w:t>
            </w:r>
          </w:p>
        </w:tc>
      </w:tr>
      <w:tr w:rsidR="008A5080" w:rsidRPr="008A5080" w:rsidTr="008A5080">
        <w:trPr>
          <w:trHeight w:val="120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00020204014050000151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389 756,00</w:t>
            </w:r>
          </w:p>
        </w:tc>
      </w:tr>
      <w:tr w:rsidR="008A5080" w:rsidRPr="008A5080" w:rsidTr="008A5080">
        <w:trPr>
          <w:trHeight w:val="96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00020204025000000151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6 600,00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00020204025050000151</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6 600,00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00020300000000000000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БЕЗВОЗМЕЗДНЫЕ ПОСТУПЛЕНИЯ ОТ ГОСУДАРСТВЕННЫХ (МУНИЦИПАЛЬНЫХ) ОРГАНИЗАЦИЙ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785 528,00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00020305000050000180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Безвозмездные поступления от государственных (муниципальных) организаций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785 528,00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00020305099050000180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безвозмездные поступления от государственных (муниципальных) организаций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785 528,00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00020400000000000000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БЕЗВОЗМЕЗДНЫЕ ПОСТУПЛЕНИЯ ОТ НЕГОСУДАРСТВЕННЫХ ОРГАНИЗАЦИЙ</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64 000,00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00020405000050000180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Безвозмездные поступления от негосударственных организаций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64 000,00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00020405099050000180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безвозмездные поступления от негосударственных организаций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64 000,00</w:t>
            </w:r>
          </w:p>
        </w:tc>
      </w:tr>
      <w:tr w:rsidR="008A5080" w:rsidRPr="008A5080" w:rsidTr="008A5080">
        <w:trPr>
          <w:trHeight w:val="255"/>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00020700000000000000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ПРОЧИЕ БЕЗВОЗМЕЗДНЫЕ ПОСТУПЛЕНИЯ</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1 291 000,00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00020705000050000180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безвозмездные поступления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1 291 000,00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00020705020050000180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1 230 000,00</w:t>
            </w:r>
          </w:p>
        </w:tc>
      </w:tr>
      <w:tr w:rsidR="008A5080" w:rsidRPr="008A5080" w:rsidTr="008A5080">
        <w:trPr>
          <w:trHeight w:val="48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00020705030050000180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Прочие безвозмездные поступления в бюджеты муниципальных районов</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61 000,00</w:t>
            </w:r>
          </w:p>
        </w:tc>
      </w:tr>
      <w:tr w:rsidR="008A5080" w:rsidRPr="008A5080" w:rsidTr="008A5080">
        <w:trPr>
          <w:trHeight w:val="720"/>
        </w:trPr>
        <w:tc>
          <w:tcPr>
            <w:tcW w:w="2300" w:type="dxa"/>
            <w:tcBorders>
              <w:top w:val="nil"/>
              <w:left w:val="single" w:sz="8"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00021900000000000000</w:t>
            </w:r>
          </w:p>
        </w:tc>
        <w:tc>
          <w:tcPr>
            <w:tcW w:w="5760" w:type="dxa"/>
            <w:tcBorders>
              <w:top w:val="nil"/>
              <w:left w:val="single" w:sz="4" w:space="0" w:color="000000"/>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i/>
                <w:iCs/>
                <w:kern w:val="0"/>
                <w:sz w:val="20"/>
                <w:szCs w:val="20"/>
                <w:lang w:eastAsia="ru-RU" w:bidi="ar-SA"/>
              </w:rPr>
            </w:pPr>
            <w:r w:rsidRPr="008A5080">
              <w:rPr>
                <w:rFonts w:eastAsia="Times New Roman" w:cs="Times New Roman"/>
                <w:i/>
                <w:iCs/>
                <w:kern w:val="0"/>
                <w:sz w:val="20"/>
                <w:szCs w:val="20"/>
                <w:lang w:eastAsia="ru-RU" w:bidi="ar-SA"/>
              </w:rPr>
              <w:t>ВОЗВРАТ ОСТАТКОВ СУБСИДИЙ, СУБВЕНЦИЙ И ИНЫХ МЕЖБЮДЖЕТНЫХ ТРАНСФЕРТОВ, ИМЕЮЩИХ ЦЕЛЕВОЕ НАЗНАЧЕНИЕ, ПРОШЛЫХ ЛЕТ</w:t>
            </w:r>
          </w:p>
        </w:tc>
        <w:tc>
          <w:tcPr>
            <w:tcW w:w="1540" w:type="dxa"/>
            <w:tcBorders>
              <w:top w:val="nil"/>
              <w:left w:val="single" w:sz="4" w:space="0" w:color="000000"/>
              <w:bottom w:val="single" w:sz="4"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i/>
                <w:iCs/>
                <w:kern w:val="0"/>
                <w:sz w:val="20"/>
                <w:szCs w:val="20"/>
                <w:lang w:eastAsia="ru-RU" w:bidi="ar-SA"/>
              </w:rPr>
            </w:pPr>
            <w:r w:rsidRPr="008A5080">
              <w:rPr>
                <w:rFonts w:eastAsia="Times New Roman" w:cs="Times New Roman"/>
                <w:i/>
                <w:iCs/>
                <w:color w:val="FF0000"/>
                <w:kern w:val="0"/>
                <w:sz w:val="20"/>
                <w:szCs w:val="20"/>
                <w:lang w:eastAsia="ru-RU" w:bidi="ar-SA"/>
              </w:rPr>
              <w:t>-9 132,61</w:t>
            </w:r>
          </w:p>
        </w:tc>
      </w:tr>
      <w:tr w:rsidR="008A5080" w:rsidRPr="008A5080" w:rsidTr="008A5080">
        <w:trPr>
          <w:trHeight w:val="720"/>
        </w:trPr>
        <w:tc>
          <w:tcPr>
            <w:tcW w:w="2300" w:type="dxa"/>
            <w:tcBorders>
              <w:top w:val="nil"/>
              <w:left w:val="single" w:sz="8" w:space="0" w:color="000000"/>
              <w:bottom w:val="single" w:sz="8"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00021905000050000151</w:t>
            </w:r>
          </w:p>
        </w:tc>
        <w:tc>
          <w:tcPr>
            <w:tcW w:w="5760" w:type="dxa"/>
            <w:tcBorders>
              <w:top w:val="nil"/>
              <w:left w:val="single" w:sz="4" w:space="0" w:color="000000"/>
              <w:bottom w:val="single" w:sz="8"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0" w:type="dxa"/>
            <w:tcBorders>
              <w:top w:val="nil"/>
              <w:left w:val="single" w:sz="4" w:space="0" w:color="000000"/>
              <w:bottom w:val="single" w:sz="8" w:space="0" w:color="000000"/>
              <w:right w:val="single" w:sz="8" w:space="0" w:color="000000"/>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color w:val="FF0000"/>
                <w:kern w:val="0"/>
                <w:sz w:val="20"/>
                <w:szCs w:val="20"/>
                <w:lang w:eastAsia="ru-RU" w:bidi="ar-SA"/>
              </w:rPr>
              <w:t>-9 132,61</w:t>
            </w:r>
          </w:p>
        </w:tc>
      </w:tr>
      <w:tr w:rsidR="008A5080" w:rsidRPr="008A5080" w:rsidTr="008A5080">
        <w:trPr>
          <w:trHeight w:val="477"/>
        </w:trPr>
        <w:tc>
          <w:tcPr>
            <w:tcW w:w="2300" w:type="dxa"/>
            <w:tcBorders>
              <w:top w:val="single" w:sz="4" w:space="0" w:color="000000"/>
              <w:left w:val="nil"/>
              <w:bottom w:val="single" w:sz="8"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Итого:</w:t>
            </w:r>
          </w:p>
        </w:tc>
        <w:tc>
          <w:tcPr>
            <w:tcW w:w="5760" w:type="dxa"/>
            <w:tcBorders>
              <w:top w:val="single" w:sz="4" w:space="0" w:color="000000"/>
              <w:left w:val="nil"/>
              <w:bottom w:val="single" w:sz="8"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1540" w:type="dxa"/>
            <w:tcBorders>
              <w:top w:val="single" w:sz="4" w:space="0" w:color="000000"/>
              <w:left w:val="nil"/>
              <w:bottom w:val="single" w:sz="8"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135 091 340,39</w:t>
            </w:r>
          </w:p>
        </w:tc>
      </w:tr>
    </w:tbl>
    <w:p w:rsidR="00FC0393" w:rsidRPr="004503C2" w:rsidRDefault="00FC0393" w:rsidP="00FC0393">
      <w:pPr>
        <w:rPr>
          <w:rFonts w:cs="Times New Roman"/>
          <w:sz w:val="4"/>
          <w:szCs w:val="4"/>
        </w:rPr>
      </w:pPr>
    </w:p>
    <w:tbl>
      <w:tblPr>
        <w:tblW w:w="10328" w:type="dxa"/>
        <w:tblInd w:w="93" w:type="dxa"/>
        <w:tblLook w:val="04A0"/>
      </w:tblPr>
      <w:tblGrid>
        <w:gridCol w:w="267"/>
        <w:gridCol w:w="4363"/>
        <w:gridCol w:w="876"/>
        <w:gridCol w:w="1126"/>
        <w:gridCol w:w="963"/>
        <w:gridCol w:w="917"/>
        <w:gridCol w:w="1550"/>
        <w:gridCol w:w="266"/>
      </w:tblGrid>
      <w:tr w:rsidR="008A5080" w:rsidRPr="008A5080" w:rsidTr="008A5080">
        <w:trPr>
          <w:trHeight w:val="259"/>
        </w:trPr>
        <w:tc>
          <w:tcPr>
            <w:tcW w:w="10062" w:type="dxa"/>
            <w:gridSpan w:val="7"/>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Приложение 2</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9"/>
        </w:trPr>
        <w:tc>
          <w:tcPr>
            <w:tcW w:w="10062" w:type="dxa"/>
            <w:gridSpan w:val="7"/>
            <w:tcBorders>
              <w:top w:val="nil"/>
              <w:left w:val="nil"/>
              <w:bottom w:val="nil"/>
              <w:right w:val="nil"/>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к решению Собрания депутатов</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9"/>
        </w:trPr>
        <w:tc>
          <w:tcPr>
            <w:tcW w:w="10062" w:type="dxa"/>
            <w:gridSpan w:val="7"/>
            <w:tcBorders>
              <w:top w:val="nil"/>
              <w:left w:val="nil"/>
              <w:bottom w:val="nil"/>
              <w:right w:val="nil"/>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5"/>
        </w:trPr>
        <w:tc>
          <w:tcPr>
            <w:tcW w:w="10062" w:type="dxa"/>
            <w:gridSpan w:val="7"/>
            <w:tcBorders>
              <w:top w:val="nil"/>
              <w:left w:val="nil"/>
              <w:bottom w:val="nil"/>
              <w:right w:val="nil"/>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37 от  29 января 2016 года</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E12835">
        <w:trPr>
          <w:trHeight w:val="80"/>
        </w:trPr>
        <w:tc>
          <w:tcPr>
            <w:tcW w:w="10062" w:type="dxa"/>
            <w:gridSpan w:val="7"/>
            <w:tcBorders>
              <w:top w:val="nil"/>
              <w:left w:val="nil"/>
              <w:bottom w:val="nil"/>
              <w:right w:val="nil"/>
            </w:tcBorders>
            <w:shd w:val="clear" w:color="auto" w:fill="auto"/>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5"/>
        </w:trPr>
        <w:tc>
          <w:tcPr>
            <w:tcW w:w="10062" w:type="dxa"/>
            <w:gridSpan w:val="7"/>
            <w:tcBorders>
              <w:top w:val="nil"/>
              <w:left w:val="nil"/>
              <w:bottom w:val="nil"/>
              <w:right w:val="nil"/>
            </w:tcBorders>
            <w:shd w:val="clear" w:color="auto" w:fill="auto"/>
            <w:noWrap/>
            <w:vAlign w:val="bottom"/>
            <w:hideMark/>
          </w:tcPr>
          <w:p w:rsidR="008A5080" w:rsidRPr="00E12835" w:rsidRDefault="008A5080" w:rsidP="00E12835">
            <w:pPr>
              <w:widowControl/>
              <w:suppressAutoHyphens w:val="0"/>
              <w:jc w:val="center"/>
              <w:rPr>
                <w:rFonts w:eastAsia="Times New Roman" w:cs="Times New Roman"/>
                <w:b/>
                <w:bCs/>
                <w:kern w:val="0"/>
                <w:sz w:val="20"/>
                <w:szCs w:val="20"/>
                <w:lang w:eastAsia="ru-RU" w:bidi="ar-SA"/>
              </w:rPr>
            </w:pPr>
            <w:r w:rsidRPr="00E12835">
              <w:rPr>
                <w:rFonts w:eastAsia="Times New Roman" w:cs="Times New Roman"/>
                <w:b/>
                <w:bCs/>
                <w:kern w:val="0"/>
                <w:sz w:val="20"/>
                <w:szCs w:val="20"/>
                <w:lang w:eastAsia="ru-RU" w:bidi="ar-SA"/>
              </w:rPr>
              <w:t>РАСХОДЫ</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2"/>
        </w:trPr>
        <w:tc>
          <w:tcPr>
            <w:tcW w:w="10328" w:type="dxa"/>
            <w:gridSpan w:val="8"/>
            <w:tcBorders>
              <w:top w:val="nil"/>
              <w:left w:val="nil"/>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xml:space="preserve">бюджета </w:t>
            </w:r>
            <w:proofErr w:type="spellStart"/>
            <w:r w:rsidRPr="008A5080">
              <w:rPr>
                <w:rFonts w:eastAsia="Times New Roman" w:cs="Times New Roman"/>
                <w:b/>
                <w:bCs/>
                <w:kern w:val="0"/>
                <w:sz w:val="20"/>
                <w:szCs w:val="20"/>
                <w:lang w:eastAsia="ru-RU" w:bidi="ar-SA"/>
              </w:rPr>
              <w:t>Кадыйского</w:t>
            </w:r>
            <w:proofErr w:type="spellEnd"/>
            <w:r w:rsidRPr="008A5080">
              <w:rPr>
                <w:rFonts w:eastAsia="Times New Roman" w:cs="Times New Roman"/>
                <w:b/>
                <w:bCs/>
                <w:kern w:val="0"/>
                <w:sz w:val="20"/>
                <w:szCs w:val="20"/>
                <w:lang w:eastAsia="ru-RU" w:bidi="ar-SA"/>
              </w:rPr>
              <w:t xml:space="preserve"> муниципального района на 2015 год</w:t>
            </w:r>
          </w:p>
        </w:tc>
      </w:tr>
      <w:tr w:rsidR="008A5080" w:rsidRPr="008A5080" w:rsidTr="008A5080">
        <w:trPr>
          <w:trHeight w:val="225"/>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4368"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877"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c>
          <w:tcPr>
            <w:tcW w:w="1122"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964"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914"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1552"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r>
      <w:tr w:rsidR="008A5080" w:rsidRPr="008A5080" w:rsidTr="008A5080">
        <w:trPr>
          <w:trHeight w:val="360"/>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4368" w:type="dxa"/>
            <w:tcBorders>
              <w:top w:val="single" w:sz="8" w:space="0" w:color="000000"/>
              <w:left w:val="single" w:sz="8" w:space="0" w:color="000000"/>
              <w:bottom w:val="nil"/>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3877" w:type="dxa"/>
            <w:gridSpan w:val="4"/>
            <w:tcBorders>
              <w:top w:val="single" w:sz="8" w:space="0" w:color="000000"/>
              <w:left w:val="nil"/>
              <w:bottom w:val="nil"/>
              <w:right w:val="single" w:sz="4" w:space="0" w:color="000000"/>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Коды</w:t>
            </w:r>
          </w:p>
        </w:tc>
        <w:tc>
          <w:tcPr>
            <w:tcW w:w="1552" w:type="dxa"/>
            <w:tcBorders>
              <w:top w:val="single" w:sz="8" w:space="0" w:color="000000"/>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r>
      <w:tr w:rsidR="008A5080" w:rsidRPr="008A5080" w:rsidTr="008A5080">
        <w:trPr>
          <w:trHeight w:val="255"/>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4368" w:type="dxa"/>
            <w:tcBorders>
              <w:top w:val="nil"/>
              <w:left w:val="single" w:sz="8" w:space="0" w:color="000000"/>
              <w:bottom w:val="nil"/>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3877" w:type="dxa"/>
            <w:gridSpan w:val="4"/>
            <w:tcBorders>
              <w:top w:val="single" w:sz="4" w:space="0" w:color="000000"/>
              <w:left w:val="nil"/>
              <w:bottom w:val="nil"/>
              <w:right w:val="single" w:sz="4"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Ведомственной классификации</w:t>
            </w:r>
          </w:p>
        </w:tc>
        <w:tc>
          <w:tcPr>
            <w:tcW w:w="1552"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r>
      <w:tr w:rsidR="008A5080" w:rsidRPr="008A5080" w:rsidTr="008A5080">
        <w:trPr>
          <w:trHeight w:val="900"/>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4368" w:type="dxa"/>
            <w:tcBorders>
              <w:top w:val="nil"/>
              <w:left w:val="single" w:sz="8" w:space="0" w:color="000000"/>
              <w:bottom w:val="nil"/>
              <w:right w:val="nil"/>
            </w:tcBorders>
            <w:shd w:val="clear" w:color="auto" w:fill="auto"/>
            <w:noWrap/>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Наименование</w:t>
            </w:r>
          </w:p>
        </w:tc>
        <w:tc>
          <w:tcPr>
            <w:tcW w:w="877" w:type="dxa"/>
            <w:tcBorders>
              <w:top w:val="single" w:sz="4" w:space="0" w:color="000000"/>
              <w:left w:val="single" w:sz="4" w:space="0" w:color="000000"/>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раздел</w:t>
            </w:r>
          </w:p>
        </w:tc>
        <w:tc>
          <w:tcPr>
            <w:tcW w:w="1122" w:type="dxa"/>
            <w:tcBorders>
              <w:top w:val="single" w:sz="4" w:space="0" w:color="000000"/>
              <w:left w:val="single" w:sz="4" w:space="0" w:color="000000"/>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подраздел</w:t>
            </w:r>
          </w:p>
        </w:tc>
        <w:tc>
          <w:tcPr>
            <w:tcW w:w="964" w:type="dxa"/>
            <w:tcBorders>
              <w:top w:val="single" w:sz="4" w:space="0" w:color="000000"/>
              <w:left w:val="single" w:sz="4" w:space="0" w:color="000000"/>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целевая статья</w:t>
            </w:r>
          </w:p>
        </w:tc>
        <w:tc>
          <w:tcPr>
            <w:tcW w:w="914" w:type="dxa"/>
            <w:tcBorders>
              <w:top w:val="single" w:sz="4" w:space="0" w:color="000000"/>
              <w:left w:val="single" w:sz="4" w:space="0" w:color="000000"/>
              <w:bottom w:val="nil"/>
              <w:right w:val="nil"/>
            </w:tcBorders>
            <w:shd w:val="clear" w:color="auto" w:fill="auto"/>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вид расхода</w:t>
            </w:r>
          </w:p>
        </w:tc>
        <w:tc>
          <w:tcPr>
            <w:tcW w:w="1552" w:type="dxa"/>
            <w:tcBorders>
              <w:top w:val="nil"/>
              <w:left w:val="single" w:sz="4" w:space="0" w:color="000000"/>
              <w:bottom w:val="nil"/>
              <w:right w:val="nil"/>
            </w:tcBorders>
            <w:shd w:val="clear" w:color="auto" w:fill="auto"/>
            <w:noWrap/>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За год</w:t>
            </w:r>
          </w:p>
        </w:tc>
        <w:tc>
          <w:tcPr>
            <w:tcW w:w="266" w:type="dxa"/>
            <w:tcBorders>
              <w:top w:val="nil"/>
              <w:left w:val="single" w:sz="8" w:space="0" w:color="000000"/>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r>
      <w:tr w:rsidR="008A5080" w:rsidRPr="008A5080" w:rsidTr="008A5080">
        <w:trPr>
          <w:trHeight w:val="255"/>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4368" w:type="dxa"/>
            <w:tcBorders>
              <w:top w:val="single" w:sz="8" w:space="0" w:color="000000"/>
              <w:left w:val="single" w:sz="8"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1</w:t>
            </w:r>
          </w:p>
        </w:tc>
        <w:tc>
          <w:tcPr>
            <w:tcW w:w="877" w:type="dxa"/>
            <w:tcBorders>
              <w:top w:val="single" w:sz="8" w:space="0" w:color="000000"/>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2</w:t>
            </w:r>
          </w:p>
        </w:tc>
        <w:tc>
          <w:tcPr>
            <w:tcW w:w="1122" w:type="dxa"/>
            <w:tcBorders>
              <w:top w:val="single" w:sz="8" w:space="0" w:color="000000"/>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3</w:t>
            </w:r>
          </w:p>
        </w:tc>
        <w:tc>
          <w:tcPr>
            <w:tcW w:w="964" w:type="dxa"/>
            <w:tcBorders>
              <w:top w:val="single" w:sz="8" w:space="0" w:color="000000"/>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4</w:t>
            </w:r>
          </w:p>
        </w:tc>
        <w:tc>
          <w:tcPr>
            <w:tcW w:w="914" w:type="dxa"/>
            <w:tcBorders>
              <w:top w:val="single" w:sz="8" w:space="0" w:color="000000"/>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5</w:t>
            </w:r>
          </w:p>
        </w:tc>
        <w:tc>
          <w:tcPr>
            <w:tcW w:w="1552" w:type="dxa"/>
            <w:tcBorders>
              <w:top w:val="single" w:sz="8" w:space="0" w:color="000000"/>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center"/>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11</w:t>
            </w:r>
          </w:p>
        </w:tc>
        <w:tc>
          <w:tcPr>
            <w:tcW w:w="266" w:type="dxa"/>
            <w:tcBorders>
              <w:top w:val="nil"/>
              <w:left w:val="single" w:sz="8" w:space="0" w:color="000000"/>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 </w:t>
            </w:r>
          </w:p>
        </w:tc>
      </w:tr>
      <w:tr w:rsidR="008A5080" w:rsidRPr="008A5080" w:rsidTr="008A5080">
        <w:trPr>
          <w:trHeight w:val="402"/>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ОБЩЕГОСУДАРСТВЕННЫЕ ВОПРОСЫ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20 448 849,39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10 740 652,00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20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Председатель законодательного (представительного) органа местного самоуправления в части расходов на выплаты по оплате труда работников органов местного самоуправления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0020011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789 593,00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0020011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789 593,00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выплаты по оплате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8 603 664,00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8 601 080,00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2 584,00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обеспечение функций органов местного самоуправления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56 395,00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48 714,00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7 681,00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Осуществление полномочий в области архивного дела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818 000,00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678 473,20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138 626,80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Осуществление полномочий по решению вопросов в сфере трудовых отношений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195 800,00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195 800,00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0057207</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214 200,00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0057207</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214 200,00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Осуществление полномочий по организации деятельности административных комиссий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0057208</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0057208</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20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5217209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Субвенции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5217209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530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2 490 864,00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выплаты по оплате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2 490 864,00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2 490 864,00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проведения выборов и референдумов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735 784,00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Избирательная комиссия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в части расходов на выплаты по оплате труда работников местного самоуправления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709 944,00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709 744,00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Избирательная комиссия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в части расходов на обеспечение функций органов местного самоуправления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25 840,00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15 830,00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0030019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9 590,00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проведения выборов и референдумов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Резервные фонды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Резервный фонд администрации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Резервные средства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870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общегосударственные вопросы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6 481 549,39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Резервный фонд администрации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181 400,00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Резервные средства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870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181 400,00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Оценка недвижимости, признание прав и регулирование отношений по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54 147,00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54 147,00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Реализация государственных функций, связанных с общегосударственным управлением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0920000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50 970,00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0920000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38 670,00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некоммерческим организациям (за исключением государственных (муниципальных)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0920000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630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12 300,00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Учреждения по обеспечению хозяйственного и транспортного обслуживания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6 195 032,39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2 311 725,39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376,00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3 568 971,00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47 046,00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266 914,00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ОНАЛЬНАЯ БЕЗОПАСНОСТЬ И ПРАВООХРАНИТЕЛЬНАЯ ДЕЯТЕЛЬНОСТЬ</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719 641,00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Защита населения и территории от чрезвычайных ситуаций природного и техногенного характера, гражданская оборона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719 641,00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Резервный фонд администрации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10 500,00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Резервные средства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870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10 500,00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деятельности подведомственных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0950059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709 141,00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0950059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709 141,00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НАЦИОНАЛЬНАЯ ЭКОНОМИКА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5 228 205,00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Сельское хозяйство и рыболовство</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1 558 285,00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выплаты по оплате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280 015,00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280 015,00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roofErr w:type="spellStart"/>
            <w:r w:rsidRPr="008A5080">
              <w:rPr>
                <w:rFonts w:eastAsia="Times New Roman" w:cs="Times New Roman"/>
                <w:kern w:val="0"/>
                <w:sz w:val="20"/>
                <w:szCs w:val="20"/>
                <w:lang w:eastAsia="ru-RU" w:bidi="ar-SA"/>
              </w:rPr>
              <w:t>Осущесвление</w:t>
            </w:r>
            <w:proofErr w:type="spellEnd"/>
            <w:r w:rsidRPr="008A5080">
              <w:rPr>
                <w:rFonts w:eastAsia="Times New Roman" w:cs="Times New Roman"/>
                <w:kern w:val="0"/>
                <w:sz w:val="20"/>
                <w:szCs w:val="20"/>
                <w:lang w:eastAsia="ru-RU" w:bidi="ar-SA"/>
              </w:rPr>
              <w:t xml:space="preserve"> органами местного самоуправления государственных полномочий в сфере АПК за счет субвенции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1 120 500,00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1 094 336,67</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26 163,33</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на 1 кг реализованного и (или) отгруженного на собственную переработку молока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2605043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18 070,00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юридическим лицам (кроме некоммерческих организаций), индивидуальным предпринимателям, физическим лицам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2605043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18 070,00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1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Возмещение части процентной ставки по </w:t>
            </w:r>
            <w:proofErr w:type="spellStart"/>
            <w:r w:rsidRPr="008A5080">
              <w:rPr>
                <w:rFonts w:eastAsia="Times New Roman" w:cs="Times New Roman"/>
                <w:kern w:val="0"/>
                <w:sz w:val="20"/>
                <w:szCs w:val="20"/>
                <w:lang w:eastAsia="ru-RU" w:bidi="ar-SA"/>
              </w:rPr>
              <w:t>дологсрочным</w:t>
            </w:r>
            <w:proofErr w:type="spellEnd"/>
            <w:r w:rsidRPr="008A5080">
              <w:rPr>
                <w:rFonts w:eastAsia="Times New Roman" w:cs="Times New Roman"/>
                <w:kern w:val="0"/>
                <w:sz w:val="20"/>
                <w:szCs w:val="20"/>
                <w:lang w:eastAsia="ru-RU" w:bidi="ar-SA"/>
              </w:rPr>
              <w:t xml:space="preserve">,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w:t>
            </w:r>
            <w:proofErr w:type="spellStart"/>
            <w:r w:rsidRPr="008A5080">
              <w:rPr>
                <w:rFonts w:eastAsia="Times New Roman" w:cs="Times New Roman"/>
                <w:kern w:val="0"/>
                <w:sz w:val="20"/>
                <w:szCs w:val="20"/>
                <w:lang w:eastAsia="ru-RU" w:bidi="ar-SA"/>
              </w:rPr>
              <w:t>продовльствия</w:t>
            </w:r>
            <w:proofErr w:type="spellEnd"/>
            <w:r w:rsidRPr="008A5080">
              <w:rPr>
                <w:rFonts w:eastAsia="Times New Roman" w:cs="Times New Roman"/>
                <w:kern w:val="0"/>
                <w:sz w:val="20"/>
                <w:szCs w:val="20"/>
                <w:lang w:eastAsia="ru-RU" w:bidi="ar-SA"/>
              </w:rPr>
              <w:t xml:space="preserve"> на 2013-2020 годы"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2605055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109 000,00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юридическим лицам (кроме некоммерческих организаций), индивидуальным предпринимателям, физическим лицам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2605055</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109 000,00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20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процентной ставки по кредитам на срок до 8 лет </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2727201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юридическим лицам (кроме некоммерческих организаций), индивидуальным предпринимателям, физическим лицам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2727201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Поддержка животноводства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2737201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1 700,00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юридическим лицам (кроме некоммерческих организаций), индивидуальным предпринимателям, физическим лицам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2737201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1 700,00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4367211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4367211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Муниципальная программа "Устойчивое развитие сельских территорий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на 2014-2017гг"</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7030000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гражданам на приобретение жилья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7030000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20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Муниципальная программа "Развитие сельского хозяйства и регулирования рынков сельскохозяйственной продукции, сырья и продовольствия на территории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на 2013-2020гг"</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7060000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7060000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Транспорт</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2 273 520,00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Отдельные мероприятия в области автомобильного транспорта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3030000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2 273 520,00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юридическим лицам (кроме некоммерческих организаций), индивидуальным предпринимателям, физическим лицам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3030000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810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2 273 520,00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Дорожное хозяйство (дорожные фонды)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1 386 400,00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Содержание и ремонт автомобильных дорог общего пользования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3152002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831 231,00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3152002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831 231,00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бюджетам сельских, городских поселений на проектирование, строительство (реконструкцию), капитальный ремонт</w:t>
            </w:r>
            <w:proofErr w:type="gramStart"/>
            <w:r w:rsidRPr="008A5080">
              <w:rPr>
                <w:rFonts w:eastAsia="Times New Roman" w:cs="Times New Roman"/>
                <w:kern w:val="0"/>
                <w:sz w:val="20"/>
                <w:szCs w:val="20"/>
                <w:lang w:eastAsia="ru-RU" w:bidi="ar-SA"/>
              </w:rPr>
              <w:t xml:space="preserve"> ,</w:t>
            </w:r>
            <w:proofErr w:type="gramEnd"/>
            <w:r w:rsidRPr="008A5080">
              <w:rPr>
                <w:rFonts w:eastAsia="Times New Roman" w:cs="Times New Roman"/>
                <w:kern w:val="0"/>
                <w:sz w:val="20"/>
                <w:szCs w:val="20"/>
                <w:lang w:eastAsia="ru-RU" w:bidi="ar-SA"/>
              </w:rPr>
              <w:t xml:space="preserve"> ремонт и содержание автомобильных дорог общего пользования.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5212002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555 169,00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Субсидии на </w:t>
            </w:r>
            <w:proofErr w:type="spellStart"/>
            <w:r w:rsidRPr="008A5080">
              <w:rPr>
                <w:rFonts w:eastAsia="Times New Roman" w:cs="Times New Roman"/>
                <w:kern w:val="0"/>
                <w:sz w:val="20"/>
                <w:szCs w:val="20"/>
                <w:lang w:eastAsia="ru-RU" w:bidi="ar-SA"/>
              </w:rPr>
              <w:t>софинансирование</w:t>
            </w:r>
            <w:proofErr w:type="spellEnd"/>
            <w:r w:rsidRPr="008A5080">
              <w:rPr>
                <w:rFonts w:eastAsia="Times New Roman" w:cs="Times New Roman"/>
                <w:kern w:val="0"/>
                <w:sz w:val="20"/>
                <w:szCs w:val="20"/>
                <w:lang w:eastAsia="ru-RU" w:bidi="ar-SA"/>
              </w:rPr>
              <w:t xml:space="preserve"> капитальных вложений в объекты государственной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5212002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555 169,00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вопросы в области национальной экономики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Мероприятия по землеустройству и землепользованию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3402003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3402003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77"/>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ЖИЛИЩНО-КОММУНАЛЬНОЕ ХОЗЯЙСТВО</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1 990 796,05</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Жилищное хозяйство</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1 990 796,05</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мероприятий по переселению граждан из аварийного жилфонда из фонда содействия реформированию ЖКХ</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0989503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1 375 552,99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Субсидии на </w:t>
            </w:r>
            <w:proofErr w:type="spellStart"/>
            <w:r w:rsidRPr="008A5080">
              <w:rPr>
                <w:rFonts w:eastAsia="Times New Roman" w:cs="Times New Roman"/>
                <w:kern w:val="0"/>
                <w:sz w:val="20"/>
                <w:szCs w:val="20"/>
                <w:lang w:eastAsia="ru-RU" w:bidi="ar-SA"/>
              </w:rPr>
              <w:t>софинансирование</w:t>
            </w:r>
            <w:proofErr w:type="spellEnd"/>
            <w:r w:rsidRPr="008A5080">
              <w:rPr>
                <w:rFonts w:eastAsia="Times New Roman" w:cs="Times New Roman"/>
                <w:kern w:val="0"/>
                <w:sz w:val="20"/>
                <w:szCs w:val="20"/>
                <w:lang w:eastAsia="ru-RU" w:bidi="ar-SA"/>
              </w:rPr>
              <w:t xml:space="preserve"> капитальных вложений в объекты государственной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0989503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1 375 552,99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Обеспечение мероприятий по переселению граждан из аварийного жилфонда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0989603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615 243,06</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Субсидии на </w:t>
            </w:r>
            <w:proofErr w:type="spellStart"/>
            <w:r w:rsidRPr="008A5080">
              <w:rPr>
                <w:rFonts w:eastAsia="Times New Roman" w:cs="Times New Roman"/>
                <w:kern w:val="0"/>
                <w:sz w:val="20"/>
                <w:szCs w:val="20"/>
                <w:lang w:eastAsia="ru-RU" w:bidi="ar-SA"/>
              </w:rPr>
              <w:t>софинансирование</w:t>
            </w:r>
            <w:proofErr w:type="spellEnd"/>
            <w:r w:rsidRPr="008A5080">
              <w:rPr>
                <w:rFonts w:eastAsia="Times New Roman" w:cs="Times New Roman"/>
                <w:kern w:val="0"/>
                <w:sz w:val="20"/>
                <w:szCs w:val="20"/>
                <w:lang w:eastAsia="ru-RU" w:bidi="ar-SA"/>
              </w:rPr>
              <w:t xml:space="preserve"> капитальных вложений в объекты государственной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05</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0989603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615 243,06</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357"/>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ОХРАНА ОКРУЖАЮЩЕЙ СРЕДЫ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Охрана объектов растительного и животного мира и среды их обитания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Мероприятия в области охраны окружающей среды </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4100000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4100000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ОБРАЗОВАНИЕ</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85 296 539,00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Дошкольное образование</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16 765 804,00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(оказание услуг) детских дошкольных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7 696 167,00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4 603 527,00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2 743 537,00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9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831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19 870,00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96 453,00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232 780,00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1 786 949,00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1 786 949,00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Реализация образовательных программ дошкольного образования в муниципальных дошкольных образовательных организациях</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4207210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7 183 000,00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4207210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7 054 998,80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4207210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128 001,20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Реализация муниципальной программы "Развитие административных центров сельских поселений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до 2015 года" за счет субсидий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7157103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99 688,00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7157103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99 688,00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Общее образование</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63 530 853,00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Бюджетные инвестиции в объекты капитального строительства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1020000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Бюджетные инвестиции в объекты капитального строительства государственной (муниципальной) собственности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1020000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414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школ</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12 402 272,00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4 042 590,00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59 312,00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6 574 099,00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9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831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83 405,00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1 202 372,00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440 494,00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школ за счет платных услуг и безвозмездных поступлений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1 422 527,00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1 422 527,00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Реализация основных общеобразовательных программ в муниципальных </w:t>
            </w:r>
            <w:proofErr w:type="spellStart"/>
            <w:r w:rsidRPr="008A5080">
              <w:rPr>
                <w:rFonts w:eastAsia="Times New Roman" w:cs="Times New Roman"/>
                <w:kern w:val="0"/>
                <w:sz w:val="20"/>
                <w:szCs w:val="20"/>
                <w:lang w:eastAsia="ru-RU" w:bidi="ar-SA"/>
              </w:rPr>
              <w:t>общеобразоват</w:t>
            </w:r>
            <w:proofErr w:type="spellEnd"/>
            <w:r w:rsidRPr="008A5080">
              <w:rPr>
                <w:rFonts w:eastAsia="Times New Roman" w:cs="Times New Roman"/>
                <w:kern w:val="0"/>
                <w:sz w:val="20"/>
                <w:szCs w:val="20"/>
                <w:lang w:eastAsia="ru-RU" w:bidi="ar-SA"/>
              </w:rPr>
              <w:t xml:space="preserve"> организациях</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4217203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42 881 000,00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4217203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41 611 181,93</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4217203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759 109,79</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4217203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510 708,28</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учреждений по внешкольной работе с детьми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4 548 427,00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3 317 116,00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1 001,00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1 156 799,00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3 139,00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70 372,00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74 140,00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6 506,00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66 223,00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661,00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4230060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750,00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Организация отдыха детей в каникулярное время за счет субсидий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4327102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304 200,00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4327102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304 200,00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Организация и обеспечение отдыха и оздоровления детей, находящихся в трудной жизненной ситуации, в части </w:t>
            </w:r>
            <w:proofErr w:type="spellStart"/>
            <w:r w:rsidRPr="008A5080">
              <w:rPr>
                <w:rFonts w:eastAsia="Times New Roman" w:cs="Times New Roman"/>
                <w:kern w:val="0"/>
                <w:sz w:val="20"/>
                <w:szCs w:val="20"/>
                <w:lang w:eastAsia="ru-RU" w:bidi="ar-SA"/>
              </w:rPr>
              <w:t>софинансирования</w:t>
            </w:r>
            <w:proofErr w:type="spellEnd"/>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4328101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36 000,00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4328101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36 000,00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roofErr w:type="gramStart"/>
            <w:r w:rsidRPr="008A5080">
              <w:rPr>
                <w:rFonts w:eastAsia="Times New Roman" w:cs="Times New Roman"/>
                <w:kern w:val="0"/>
                <w:sz w:val="20"/>
                <w:szCs w:val="20"/>
                <w:lang w:eastAsia="ru-RU" w:bidi="ar-SA"/>
              </w:rPr>
              <w:t>Мероприятия по организации питания обучающихся в муниципальных общеобразовательных учреждениях</w:t>
            </w:r>
            <w:proofErr w:type="gramEnd"/>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4362013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1 074 575,00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4362013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1 074 575,00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Питание обучающихся муниципальных общеобразовательных учреждений за счет субсидии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4367101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4367101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Питание обучающихся муниципальных общеобразовательных учреждений за счет субсидии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4367126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727 400,00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4367126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727 400,00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Реализация муниципальной программы "Развитие административных центров сельских поселений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до 2015 года" за счет субсидий из областного бюджета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7157103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60 312,00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7157103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60 312,00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Молодежная политика и оздоровление детей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140 745,00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Молодежная политика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140 745,00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125 443,00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15 302,00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вопросы в области образования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4 859 137,00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выплаты по оплате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1 435 182,00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1 435 182,00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мероприятия в области образования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4362016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97 372,00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4362016</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97 372,00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методических кабинетов и централизованных бухгалтерий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3 326 583,00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2 942 886,00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1 003,00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333 894,00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07</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КУЛЬТУРА, КИНЕМАТОГРАФИЯ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8 081 580,00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Культура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5 818 030,00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учреждений культуры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1 419 874,00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993 555,00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760,00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399 999,00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4 560,00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Расходы на обеспечение деятельности учреждений культуры за счет платных услуг и безвозмездных поступлений </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103 860,00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17 577,00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752,00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85 531,00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Комплектование книжных фондов библиотек муниципальных образований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4405144</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6 600,00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4405144</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6 600,00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музеев и постоянных выставок</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776 377,00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584 498,00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1 153,00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175 652,00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15 074,00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Расходы на обеспечение деятельности музеев и постоянных выставок за </w:t>
            </w:r>
            <w:proofErr w:type="spellStart"/>
            <w:r w:rsidRPr="008A5080">
              <w:rPr>
                <w:rFonts w:eastAsia="Times New Roman" w:cs="Times New Roman"/>
                <w:kern w:val="0"/>
                <w:sz w:val="20"/>
                <w:szCs w:val="20"/>
                <w:lang w:eastAsia="ru-RU" w:bidi="ar-SA"/>
              </w:rPr>
              <w:t>сче</w:t>
            </w:r>
            <w:proofErr w:type="spellEnd"/>
            <w:r w:rsidRPr="008A5080">
              <w:rPr>
                <w:rFonts w:eastAsia="Times New Roman" w:cs="Times New Roman"/>
                <w:kern w:val="0"/>
                <w:sz w:val="20"/>
                <w:szCs w:val="20"/>
                <w:lang w:eastAsia="ru-RU" w:bidi="ar-SA"/>
              </w:rPr>
              <w:t xml:space="preserve"> платных услуг и безвозмездных поступлений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62 668,00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15 660,00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490,00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46 512,00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4410060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библиотек</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3 448 651,00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3 147 872,00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3 566,00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252 914,00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налога на имущество организаций и земельного налога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44 099,00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вопросы в области культуры, кинематографии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2 263 550,00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выплаты по оплате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1 585 734,00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государственных (муниципальных) органов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1 585 534,00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Центральный аппарат органов местного самоуправления в части расходов на обеспечение функций органов местного самоуправления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21 251,00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государственных (муниципальных) органов,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0050019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18 251,00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методических кабинетов и централизованных бухгалтерий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656 565,00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Фонд оплаты труда казенных учреждений и взносы по обязательному социальному страхованию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551 834,00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персоналу казенных учреждений, за исключением фонда оплаты труда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98 190,00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Уплата прочих налогов, сборов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08</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04</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4520059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6 541,00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ЗДРАВООХРАНЕНИЕ</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Другие вопросы в области здравоохранения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850 000,00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Расходы на обеспечение деятельности больниц, клиник, госпиталей, медико-санитарных частей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4700059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4700059</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Муниципальная программа "Обеспечение жильем молодых специалистов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на 2013-2017гг"</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7050000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800 000,00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Бюджетные инвестиции на приобретение объектов недвижимого имущества в государственную (муниципальную) собственность</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09</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7050000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800 000,00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СОЦИАЛЬНАЯ ПОЛИТИКА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1 391 054,00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Пенсионное обеспечение</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76 800,00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Муниципальные доплаты к пенсиям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5028202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76 800,00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пенсии, социальные доплаты к пенсиям</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5028202</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312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76 800,00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Социальное обеспечение населения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1 314 254,00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Социальная поддержка населения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5028203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148 040,00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населению</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5028203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360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148 040,00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16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6275020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393 597,00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гражданам на приобретение жилья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6275020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393 597,00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Реализация ведомственной целевой программы "Обеспечение жильем молодых семей на 2014-2015 годы"</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6277110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317 405,00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гражданам на приобретение жилья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6277110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317 405,00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xml:space="preserve">Муниципальная программа "Обеспечение жильем молодых семей </w:t>
            </w:r>
            <w:proofErr w:type="spellStart"/>
            <w:r w:rsidRPr="008A5080">
              <w:rPr>
                <w:rFonts w:eastAsia="Times New Roman" w:cs="Times New Roman"/>
                <w:kern w:val="0"/>
                <w:sz w:val="20"/>
                <w:szCs w:val="20"/>
                <w:lang w:eastAsia="ru-RU" w:bidi="ar-SA"/>
              </w:rPr>
              <w:t>Кадыйского</w:t>
            </w:r>
            <w:proofErr w:type="spellEnd"/>
            <w:r w:rsidRPr="008A5080">
              <w:rPr>
                <w:rFonts w:eastAsia="Times New Roman" w:cs="Times New Roman"/>
                <w:kern w:val="0"/>
                <w:sz w:val="20"/>
                <w:szCs w:val="20"/>
                <w:lang w:eastAsia="ru-RU" w:bidi="ar-SA"/>
              </w:rPr>
              <w:t xml:space="preserve"> муниципального района на 2011-2015гг"</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7010000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455 212,00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Субсидии гражданам на приобретение жилья</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10</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03</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7010000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322</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455 212,00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ФИЗИЧЕСКАЯ КУЛЬТУРА И СПОРТ</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140 675,00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lastRenderedPageBreak/>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Физическая культура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140 675,00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Мероприятия в области физической культуры и спорта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4872014</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140 675,00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96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4872014</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113</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49 538,00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Прочая закупка товаров, работ и услуг для обеспечения государственных (муниципальных) нужд</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11</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4872014</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244</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91 137,00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ОБСЛУЖИВАНИЕ ГОСУДАРСТВЕННОГО И МУНИЦИПАЛЬНОГО ДОЛГА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Обслуживание государственного внутреннего и муниципального долга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Процентные платежи по муниципальному долгу</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0650000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Обслуживание муниципального долга</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0650000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730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99 040,00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МЕЖБЮДЖЕТНЫЕ ТРАНСФЕРТЫ ОБЩЕГО ХАРАКТЕРА БЮДЖЕТАМ БЮДЖЕТНОЙ СИСТЕМЫ РОССИЙСКОЙ ФЕДЕРАЦИИ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13 425 676,00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72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на выравнивание бюджетной обеспеченности субъектов Российской Федерации и муниципальных образований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3 439 687,00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на выравнивание бюджетной обеспеченности поселений</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5167001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3 439 687,00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на выравнивание бюджетной обеспеченности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01</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5167001</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511</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3 439 687,00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дотации</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9 985 989,00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480"/>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4"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Дотации бюджетам поселений на обеспечение сбалансированности бюджетов</w:t>
            </w:r>
          </w:p>
        </w:tc>
        <w:tc>
          <w:tcPr>
            <w:tcW w:w="877"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4"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5167003</w:t>
            </w:r>
          </w:p>
        </w:tc>
        <w:tc>
          <w:tcPr>
            <w:tcW w:w="914" w:type="dxa"/>
            <w:tcBorders>
              <w:top w:val="nil"/>
              <w:left w:val="single" w:sz="4" w:space="0" w:color="000000"/>
              <w:bottom w:val="single" w:sz="4"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single" w:sz="4"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9 985 989,00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single" w:sz="8"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c>
          <w:tcPr>
            <w:tcW w:w="4368" w:type="dxa"/>
            <w:tcBorders>
              <w:top w:val="nil"/>
              <w:left w:val="nil"/>
              <w:bottom w:val="single" w:sz="8" w:space="0" w:color="000000"/>
              <w:right w:val="nil"/>
            </w:tcBorders>
            <w:shd w:val="clear" w:color="auto" w:fill="auto"/>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Иные дотации</w:t>
            </w:r>
          </w:p>
        </w:tc>
        <w:tc>
          <w:tcPr>
            <w:tcW w:w="877" w:type="dxa"/>
            <w:tcBorders>
              <w:top w:val="nil"/>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14</w:t>
            </w:r>
          </w:p>
        </w:tc>
        <w:tc>
          <w:tcPr>
            <w:tcW w:w="1122" w:type="dxa"/>
            <w:tcBorders>
              <w:top w:val="nil"/>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02</w:t>
            </w:r>
          </w:p>
        </w:tc>
        <w:tc>
          <w:tcPr>
            <w:tcW w:w="964" w:type="dxa"/>
            <w:tcBorders>
              <w:top w:val="nil"/>
              <w:left w:val="single" w:sz="4" w:space="0" w:color="000000"/>
              <w:bottom w:val="single" w:sz="8" w:space="0" w:color="000000"/>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5167003</w:t>
            </w:r>
          </w:p>
        </w:tc>
        <w:tc>
          <w:tcPr>
            <w:tcW w:w="914" w:type="dxa"/>
            <w:tcBorders>
              <w:top w:val="nil"/>
              <w:left w:val="single" w:sz="4" w:space="0" w:color="000000"/>
              <w:bottom w:val="single" w:sz="8" w:space="0" w:color="000000"/>
              <w:right w:val="single" w:sz="4"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512</w:t>
            </w:r>
          </w:p>
        </w:tc>
        <w:tc>
          <w:tcPr>
            <w:tcW w:w="1552" w:type="dxa"/>
            <w:tcBorders>
              <w:top w:val="nil"/>
              <w:left w:val="nil"/>
              <w:bottom w:val="single" w:sz="8"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9 985 989,00</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 </w:t>
            </w:r>
          </w:p>
        </w:tc>
      </w:tr>
      <w:tr w:rsidR="008A5080" w:rsidRPr="008A5080" w:rsidTr="008A5080">
        <w:trPr>
          <w:trHeight w:val="255"/>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c>
          <w:tcPr>
            <w:tcW w:w="4368"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c>
          <w:tcPr>
            <w:tcW w:w="877"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w:t>
            </w:r>
          </w:p>
        </w:tc>
        <w:tc>
          <w:tcPr>
            <w:tcW w:w="1122"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w:t>
            </w:r>
          </w:p>
        </w:tc>
        <w:tc>
          <w:tcPr>
            <w:tcW w:w="964"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0000000</w:t>
            </w:r>
          </w:p>
        </w:tc>
        <w:tc>
          <w:tcPr>
            <w:tcW w:w="914"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000</w:t>
            </w:r>
          </w:p>
        </w:tc>
        <w:tc>
          <w:tcPr>
            <w:tcW w:w="1552"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137 681 955,44</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r w:rsidR="008A5080" w:rsidRPr="008A5080" w:rsidTr="008A5080">
        <w:trPr>
          <w:trHeight w:val="255"/>
        </w:trPr>
        <w:tc>
          <w:tcPr>
            <w:tcW w:w="265"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b/>
                <w:bCs/>
                <w:kern w:val="0"/>
                <w:sz w:val="20"/>
                <w:szCs w:val="20"/>
                <w:lang w:eastAsia="ru-RU" w:bidi="ar-SA"/>
              </w:rPr>
            </w:pPr>
          </w:p>
        </w:tc>
        <w:tc>
          <w:tcPr>
            <w:tcW w:w="8245" w:type="dxa"/>
            <w:gridSpan w:val="5"/>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r w:rsidRPr="008A5080">
              <w:rPr>
                <w:rFonts w:eastAsia="Times New Roman" w:cs="Times New Roman"/>
                <w:kern w:val="0"/>
                <w:sz w:val="20"/>
                <w:szCs w:val="20"/>
                <w:lang w:eastAsia="ru-RU" w:bidi="ar-SA"/>
              </w:rPr>
              <w:t>ИТОГО:</w:t>
            </w:r>
          </w:p>
        </w:tc>
        <w:tc>
          <w:tcPr>
            <w:tcW w:w="1552" w:type="dxa"/>
            <w:tcBorders>
              <w:top w:val="single" w:sz="4" w:space="0" w:color="000000"/>
              <w:left w:val="nil"/>
              <w:bottom w:val="single" w:sz="8" w:space="0" w:color="000000"/>
              <w:right w:val="single" w:sz="8" w:space="0" w:color="000000"/>
            </w:tcBorders>
            <w:shd w:val="clear" w:color="auto" w:fill="auto"/>
            <w:noWrap/>
            <w:vAlign w:val="bottom"/>
            <w:hideMark/>
          </w:tcPr>
          <w:p w:rsidR="008A5080" w:rsidRPr="008A5080" w:rsidRDefault="008A5080" w:rsidP="008A5080">
            <w:pPr>
              <w:widowControl/>
              <w:suppressAutoHyphens w:val="0"/>
              <w:jc w:val="right"/>
              <w:rPr>
                <w:rFonts w:eastAsia="Times New Roman" w:cs="Times New Roman"/>
                <w:b/>
                <w:bCs/>
                <w:kern w:val="0"/>
                <w:sz w:val="20"/>
                <w:szCs w:val="20"/>
                <w:lang w:eastAsia="ru-RU" w:bidi="ar-SA"/>
              </w:rPr>
            </w:pPr>
            <w:r w:rsidRPr="008A5080">
              <w:rPr>
                <w:rFonts w:eastAsia="Times New Roman" w:cs="Times New Roman"/>
                <w:b/>
                <w:bCs/>
                <w:kern w:val="0"/>
                <w:sz w:val="20"/>
                <w:szCs w:val="20"/>
                <w:lang w:eastAsia="ru-RU" w:bidi="ar-SA"/>
              </w:rPr>
              <w:t>137 681 955,44</w:t>
            </w:r>
          </w:p>
        </w:tc>
        <w:tc>
          <w:tcPr>
            <w:tcW w:w="266" w:type="dxa"/>
            <w:tcBorders>
              <w:top w:val="nil"/>
              <w:left w:val="nil"/>
              <w:bottom w:val="nil"/>
              <w:right w:val="nil"/>
            </w:tcBorders>
            <w:shd w:val="clear" w:color="auto" w:fill="auto"/>
            <w:noWrap/>
            <w:vAlign w:val="bottom"/>
            <w:hideMark/>
          </w:tcPr>
          <w:p w:rsidR="008A5080" w:rsidRPr="008A5080" w:rsidRDefault="008A5080" w:rsidP="008A5080">
            <w:pPr>
              <w:widowControl/>
              <w:suppressAutoHyphens w:val="0"/>
              <w:rPr>
                <w:rFonts w:eastAsia="Times New Roman" w:cs="Times New Roman"/>
                <w:kern w:val="0"/>
                <w:sz w:val="20"/>
                <w:szCs w:val="20"/>
                <w:lang w:eastAsia="ru-RU" w:bidi="ar-SA"/>
              </w:rPr>
            </w:pPr>
          </w:p>
        </w:tc>
      </w:tr>
    </w:tbl>
    <w:p w:rsidR="008A5080" w:rsidRPr="008A5080" w:rsidRDefault="008A5080" w:rsidP="008A5080">
      <w:pPr>
        <w:jc w:val="both"/>
        <w:rPr>
          <w:rFonts w:cs="Times New Roman"/>
          <w:sz w:val="20"/>
          <w:szCs w:val="20"/>
        </w:rPr>
      </w:pPr>
    </w:p>
    <w:p w:rsidR="008A5080" w:rsidRPr="008A5080" w:rsidRDefault="008A5080" w:rsidP="008A5080">
      <w:pPr>
        <w:jc w:val="right"/>
        <w:rPr>
          <w:rFonts w:cs="Times New Roman"/>
          <w:sz w:val="20"/>
          <w:szCs w:val="20"/>
        </w:rPr>
      </w:pPr>
      <w:r w:rsidRPr="008A5080">
        <w:rPr>
          <w:rFonts w:cs="Times New Roman"/>
          <w:sz w:val="20"/>
          <w:szCs w:val="20"/>
        </w:rPr>
        <w:t xml:space="preserve">                                                                                                                               Приложение 3</w:t>
      </w:r>
    </w:p>
    <w:p w:rsidR="008A5080" w:rsidRPr="008A5080" w:rsidRDefault="008A5080" w:rsidP="008A5080">
      <w:pPr>
        <w:jc w:val="right"/>
        <w:rPr>
          <w:rFonts w:cs="Times New Roman"/>
          <w:sz w:val="20"/>
          <w:szCs w:val="20"/>
        </w:rPr>
      </w:pPr>
      <w:r w:rsidRPr="008A5080">
        <w:rPr>
          <w:rFonts w:cs="Times New Roman"/>
          <w:sz w:val="20"/>
          <w:szCs w:val="20"/>
        </w:rPr>
        <w:t xml:space="preserve">                                                                                                              к решению Собрания депутатов</w:t>
      </w:r>
    </w:p>
    <w:p w:rsidR="008A5080" w:rsidRPr="008A5080" w:rsidRDefault="008A5080" w:rsidP="008A5080">
      <w:pPr>
        <w:jc w:val="right"/>
        <w:rPr>
          <w:rFonts w:cs="Times New Roman"/>
          <w:sz w:val="20"/>
          <w:szCs w:val="20"/>
        </w:rPr>
      </w:pPr>
      <w:proofErr w:type="spellStart"/>
      <w:r w:rsidRPr="008A5080">
        <w:rPr>
          <w:rFonts w:cs="Times New Roman"/>
          <w:sz w:val="20"/>
          <w:szCs w:val="20"/>
        </w:rPr>
        <w:t>Кадыйского</w:t>
      </w:r>
      <w:proofErr w:type="spellEnd"/>
      <w:r w:rsidRPr="008A5080">
        <w:rPr>
          <w:rFonts w:cs="Times New Roman"/>
          <w:sz w:val="20"/>
          <w:szCs w:val="20"/>
        </w:rPr>
        <w:t xml:space="preserve"> муниципального района</w:t>
      </w:r>
    </w:p>
    <w:p w:rsidR="008A5080" w:rsidRDefault="008A5080" w:rsidP="008A5080">
      <w:pPr>
        <w:jc w:val="right"/>
        <w:rPr>
          <w:rFonts w:cs="Times New Roman"/>
          <w:sz w:val="20"/>
          <w:szCs w:val="20"/>
        </w:rPr>
      </w:pPr>
      <w:r w:rsidRPr="008A5080">
        <w:rPr>
          <w:rFonts w:cs="Times New Roman"/>
          <w:sz w:val="20"/>
          <w:szCs w:val="20"/>
        </w:rPr>
        <w:t xml:space="preserve">                                                                                                              №  37 от 29  января 2016 года </w:t>
      </w:r>
    </w:p>
    <w:p w:rsidR="008A5080" w:rsidRPr="008A5080" w:rsidRDefault="008A5080" w:rsidP="008A5080">
      <w:pPr>
        <w:jc w:val="center"/>
        <w:rPr>
          <w:rFonts w:cs="Times New Roman"/>
          <w:sz w:val="20"/>
          <w:szCs w:val="20"/>
        </w:rPr>
      </w:pPr>
      <w:proofErr w:type="gramStart"/>
      <w:r w:rsidRPr="008A5080">
        <w:rPr>
          <w:rFonts w:cs="Times New Roman"/>
          <w:b/>
          <w:sz w:val="20"/>
          <w:szCs w:val="20"/>
        </w:rPr>
        <w:t>Р</w:t>
      </w:r>
      <w:proofErr w:type="gramEnd"/>
      <w:r w:rsidRPr="008A5080">
        <w:rPr>
          <w:rFonts w:cs="Times New Roman"/>
          <w:b/>
          <w:sz w:val="20"/>
          <w:szCs w:val="20"/>
        </w:rPr>
        <w:t xml:space="preserve"> а с </w:t>
      </w:r>
      <w:proofErr w:type="spellStart"/>
      <w:r w:rsidRPr="008A5080">
        <w:rPr>
          <w:rFonts w:cs="Times New Roman"/>
          <w:b/>
          <w:sz w:val="20"/>
          <w:szCs w:val="20"/>
        </w:rPr>
        <w:t>п</w:t>
      </w:r>
      <w:proofErr w:type="spellEnd"/>
      <w:r w:rsidRPr="008A5080">
        <w:rPr>
          <w:rFonts w:cs="Times New Roman"/>
          <w:b/>
          <w:sz w:val="20"/>
          <w:szCs w:val="20"/>
        </w:rPr>
        <w:t xml:space="preserve"> </w:t>
      </w:r>
      <w:proofErr w:type="spellStart"/>
      <w:r w:rsidRPr="008A5080">
        <w:rPr>
          <w:rFonts w:cs="Times New Roman"/>
          <w:b/>
          <w:sz w:val="20"/>
          <w:szCs w:val="20"/>
        </w:rPr>
        <w:t>р</w:t>
      </w:r>
      <w:proofErr w:type="spellEnd"/>
      <w:r w:rsidRPr="008A5080">
        <w:rPr>
          <w:rFonts w:cs="Times New Roman"/>
          <w:b/>
          <w:sz w:val="20"/>
          <w:szCs w:val="20"/>
        </w:rPr>
        <w:t xml:space="preserve"> е </w:t>
      </w:r>
      <w:proofErr w:type="spellStart"/>
      <w:r w:rsidRPr="008A5080">
        <w:rPr>
          <w:rFonts w:cs="Times New Roman"/>
          <w:b/>
          <w:sz w:val="20"/>
          <w:szCs w:val="20"/>
        </w:rPr>
        <w:t>д</w:t>
      </w:r>
      <w:proofErr w:type="spellEnd"/>
      <w:r w:rsidRPr="008A5080">
        <w:rPr>
          <w:rFonts w:cs="Times New Roman"/>
          <w:b/>
          <w:sz w:val="20"/>
          <w:szCs w:val="20"/>
        </w:rPr>
        <w:t xml:space="preserve"> е л е </w:t>
      </w:r>
      <w:proofErr w:type="spellStart"/>
      <w:r w:rsidRPr="008A5080">
        <w:rPr>
          <w:rFonts w:cs="Times New Roman"/>
          <w:b/>
          <w:sz w:val="20"/>
          <w:szCs w:val="20"/>
        </w:rPr>
        <w:t>н</w:t>
      </w:r>
      <w:proofErr w:type="spellEnd"/>
      <w:r w:rsidRPr="008A5080">
        <w:rPr>
          <w:rFonts w:cs="Times New Roman"/>
          <w:b/>
          <w:sz w:val="20"/>
          <w:szCs w:val="20"/>
        </w:rPr>
        <w:t xml:space="preserve"> и е</w:t>
      </w:r>
    </w:p>
    <w:p w:rsidR="008A5080" w:rsidRPr="008A5080" w:rsidRDefault="008A5080" w:rsidP="008A5080">
      <w:pPr>
        <w:jc w:val="center"/>
        <w:rPr>
          <w:rFonts w:cs="Times New Roman"/>
          <w:b/>
          <w:sz w:val="20"/>
          <w:szCs w:val="20"/>
        </w:rPr>
      </w:pPr>
      <w:r w:rsidRPr="008A5080">
        <w:rPr>
          <w:rFonts w:cs="Times New Roman"/>
          <w:b/>
          <w:sz w:val="20"/>
          <w:szCs w:val="20"/>
        </w:rPr>
        <w:t>Дотации на поддержку мер по обеспечению сбалансированности</w:t>
      </w:r>
    </w:p>
    <w:p w:rsidR="008A5080" w:rsidRPr="008A5080" w:rsidRDefault="008A5080" w:rsidP="008A5080">
      <w:pPr>
        <w:jc w:val="center"/>
        <w:rPr>
          <w:rFonts w:cs="Times New Roman"/>
          <w:b/>
          <w:sz w:val="20"/>
          <w:szCs w:val="20"/>
        </w:rPr>
      </w:pPr>
      <w:r w:rsidRPr="008A5080">
        <w:rPr>
          <w:rFonts w:cs="Times New Roman"/>
          <w:b/>
          <w:sz w:val="20"/>
          <w:szCs w:val="20"/>
        </w:rPr>
        <w:t xml:space="preserve"> бюджетов поселений  из бюджета  муниципального района на 2015 год</w:t>
      </w:r>
    </w:p>
    <w:p w:rsidR="008A5080" w:rsidRPr="008A5080" w:rsidRDefault="008A5080" w:rsidP="008A5080">
      <w:pPr>
        <w:jc w:val="center"/>
        <w:rPr>
          <w:rFonts w:cs="Times New Roman"/>
          <w:sz w:val="20"/>
          <w:szCs w:val="20"/>
        </w:rPr>
      </w:pPr>
    </w:p>
    <w:tbl>
      <w:tblPr>
        <w:tblW w:w="0" w:type="auto"/>
        <w:tblInd w:w="887" w:type="dxa"/>
        <w:tblLayout w:type="fixed"/>
        <w:tblLook w:val="0000"/>
      </w:tblPr>
      <w:tblGrid>
        <w:gridCol w:w="5386"/>
        <w:gridCol w:w="3064"/>
      </w:tblGrid>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pStyle w:val="3"/>
              <w:snapToGrid w:val="0"/>
              <w:rPr>
                <w:rFonts w:ascii="Times New Roman" w:hAnsi="Times New Roman" w:cs="Times New Roman"/>
                <w:b w:val="0"/>
                <w:color w:val="auto"/>
                <w:sz w:val="20"/>
                <w:szCs w:val="20"/>
              </w:rPr>
            </w:pPr>
            <w:r w:rsidRPr="008A5080">
              <w:rPr>
                <w:rFonts w:ascii="Times New Roman" w:hAnsi="Times New Roman" w:cs="Times New Roman"/>
                <w:b w:val="0"/>
                <w:color w:val="auto"/>
                <w:sz w:val="20"/>
                <w:szCs w:val="20"/>
              </w:rPr>
              <w:t xml:space="preserve">Наименование поселений </w:t>
            </w:r>
            <w:proofErr w:type="spellStart"/>
            <w:r w:rsidRPr="008A5080">
              <w:rPr>
                <w:rFonts w:ascii="Times New Roman" w:hAnsi="Times New Roman" w:cs="Times New Roman"/>
                <w:b w:val="0"/>
                <w:color w:val="auto"/>
                <w:sz w:val="20"/>
                <w:szCs w:val="20"/>
              </w:rPr>
              <w:t>Кадыйского</w:t>
            </w:r>
            <w:proofErr w:type="spellEnd"/>
            <w:r w:rsidRPr="008A5080">
              <w:rPr>
                <w:rFonts w:ascii="Times New Roman" w:hAnsi="Times New Roman" w:cs="Times New Roman"/>
                <w:b w:val="0"/>
                <w:color w:val="auto"/>
                <w:sz w:val="20"/>
                <w:szCs w:val="20"/>
              </w:rPr>
              <w:t xml:space="preserve"> района</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rPr>
              <w:t>Сумма  руб.</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Кадыйский</w:t>
            </w:r>
            <w:proofErr w:type="spellEnd"/>
            <w:r w:rsidRPr="008A5080">
              <w:rPr>
                <w:rFonts w:cs="Times New Roman"/>
                <w:b/>
                <w:sz w:val="20"/>
                <w:szCs w:val="20"/>
              </w:rPr>
              <w:t xml:space="preserve"> район:</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9985989</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r w:rsidRPr="008A5080">
              <w:rPr>
                <w:rFonts w:cs="Times New Roman"/>
                <w:b/>
                <w:sz w:val="20"/>
                <w:szCs w:val="20"/>
              </w:rPr>
              <w:t xml:space="preserve">Пос. </w:t>
            </w:r>
            <w:proofErr w:type="spellStart"/>
            <w:r w:rsidRPr="008A5080">
              <w:rPr>
                <w:rFonts w:cs="Times New Roman"/>
                <w:b/>
                <w:sz w:val="20"/>
                <w:szCs w:val="20"/>
              </w:rPr>
              <w:t>Кадый</w:t>
            </w:r>
            <w:proofErr w:type="spellEnd"/>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lang w:val="en-US"/>
              </w:rPr>
            </w:pP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Вешкинское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935342</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Екатеринкинское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1278394</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Завражное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1780166</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Паньковское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1357064</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Селищенское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358640</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Столпинское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b/>
                <w:sz w:val="20"/>
                <w:szCs w:val="20"/>
              </w:rPr>
            </w:pPr>
            <w:r w:rsidRPr="008A5080">
              <w:rPr>
                <w:rFonts w:cs="Times New Roman"/>
                <w:b/>
                <w:sz w:val="20"/>
                <w:szCs w:val="20"/>
                <w:lang w:val="en-US"/>
              </w:rPr>
              <w:t>1919690</w:t>
            </w:r>
          </w:p>
        </w:tc>
      </w:tr>
      <w:tr w:rsidR="008A5080" w:rsidRPr="008A5080" w:rsidTr="000C5341">
        <w:tc>
          <w:tcPr>
            <w:tcW w:w="5386" w:type="dxa"/>
            <w:tcBorders>
              <w:top w:val="single" w:sz="4" w:space="0" w:color="000000"/>
              <w:left w:val="single" w:sz="4" w:space="0" w:color="000000"/>
              <w:bottom w:val="single" w:sz="4" w:space="0" w:color="000000"/>
            </w:tcBorders>
            <w:shd w:val="clear" w:color="auto" w:fill="auto"/>
          </w:tcPr>
          <w:p w:rsidR="008A5080" w:rsidRPr="008A5080" w:rsidRDefault="008A5080" w:rsidP="008A5080">
            <w:pPr>
              <w:snapToGrid w:val="0"/>
              <w:rPr>
                <w:rFonts w:cs="Times New Roman"/>
                <w:b/>
                <w:sz w:val="20"/>
                <w:szCs w:val="20"/>
                <w:lang w:val="en-US"/>
              </w:rPr>
            </w:pPr>
            <w:proofErr w:type="spellStart"/>
            <w:r w:rsidRPr="008A5080">
              <w:rPr>
                <w:rFonts w:cs="Times New Roman"/>
                <w:b/>
                <w:sz w:val="20"/>
                <w:szCs w:val="20"/>
              </w:rPr>
              <w:t>Чернышевское</w:t>
            </w:r>
            <w:proofErr w:type="spellEnd"/>
            <w:r w:rsidRPr="008A5080">
              <w:rPr>
                <w:rFonts w:cs="Times New Roman"/>
                <w:b/>
                <w:sz w:val="20"/>
                <w:szCs w:val="20"/>
              </w:rPr>
              <w:t xml:space="preserve"> сельское поселение</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8A5080" w:rsidRPr="008A5080" w:rsidRDefault="008A5080" w:rsidP="008A5080">
            <w:pPr>
              <w:snapToGrid w:val="0"/>
              <w:jc w:val="center"/>
              <w:rPr>
                <w:rFonts w:cs="Times New Roman"/>
                <w:sz w:val="20"/>
                <w:szCs w:val="20"/>
              </w:rPr>
            </w:pPr>
            <w:r w:rsidRPr="008A5080">
              <w:rPr>
                <w:rFonts w:cs="Times New Roman"/>
                <w:b/>
                <w:sz w:val="20"/>
                <w:szCs w:val="20"/>
                <w:lang w:val="en-US"/>
              </w:rPr>
              <w:t>2356693</w:t>
            </w:r>
          </w:p>
        </w:tc>
      </w:tr>
    </w:tbl>
    <w:p w:rsidR="000C5341" w:rsidRPr="000C5341" w:rsidRDefault="00E12835" w:rsidP="00E12835">
      <w:pPr>
        <w:pStyle w:val="3"/>
        <w:tabs>
          <w:tab w:val="left" w:pos="0"/>
        </w:tabs>
        <w:jc w:val="right"/>
        <w:rPr>
          <w:rFonts w:ascii="Times New Roman" w:hAnsi="Times New Roman" w:cs="Times New Roman"/>
          <w:b w:val="0"/>
          <w:color w:val="auto"/>
          <w:sz w:val="20"/>
          <w:szCs w:val="20"/>
        </w:rPr>
      </w:pPr>
      <w:r>
        <w:rPr>
          <w:rFonts w:ascii="Times New Roman" w:eastAsia="Lucida Sans Unicode" w:hAnsi="Times New Roman" w:cs="Times New Roman"/>
          <w:b w:val="0"/>
          <w:bCs w:val="0"/>
          <w:color w:val="auto"/>
          <w:sz w:val="20"/>
          <w:szCs w:val="20"/>
        </w:rPr>
        <w:t xml:space="preserve">                                                                                                                                                    </w:t>
      </w:r>
      <w:r w:rsidR="000C5341" w:rsidRPr="000C5341">
        <w:rPr>
          <w:rFonts w:ascii="Times New Roman" w:hAnsi="Times New Roman" w:cs="Times New Roman"/>
          <w:b w:val="0"/>
          <w:color w:val="auto"/>
          <w:sz w:val="20"/>
          <w:szCs w:val="20"/>
        </w:rPr>
        <w:t xml:space="preserve"> Приложение  4           </w:t>
      </w:r>
    </w:p>
    <w:p w:rsidR="000C5341" w:rsidRPr="000C5341" w:rsidRDefault="000C5341" w:rsidP="000C5341">
      <w:pPr>
        <w:jc w:val="right"/>
        <w:rPr>
          <w:rFonts w:cs="Times New Roman"/>
          <w:bCs/>
          <w:sz w:val="20"/>
          <w:szCs w:val="20"/>
        </w:rPr>
      </w:pPr>
      <w:r w:rsidRPr="000C5341">
        <w:rPr>
          <w:rFonts w:cs="Times New Roman"/>
          <w:bCs/>
          <w:sz w:val="20"/>
          <w:szCs w:val="20"/>
        </w:rPr>
        <w:t>к решению Собрания депутатов</w:t>
      </w:r>
    </w:p>
    <w:p w:rsidR="000C5341" w:rsidRPr="000C5341" w:rsidRDefault="000C5341" w:rsidP="000C5341">
      <w:pPr>
        <w:jc w:val="right"/>
        <w:rPr>
          <w:rFonts w:cs="Times New Roman"/>
          <w:bCs/>
          <w:sz w:val="20"/>
          <w:szCs w:val="20"/>
        </w:rPr>
      </w:pPr>
      <w:proofErr w:type="spellStart"/>
      <w:r w:rsidRPr="000C5341">
        <w:rPr>
          <w:rFonts w:cs="Times New Roman"/>
          <w:bCs/>
          <w:sz w:val="20"/>
          <w:szCs w:val="20"/>
        </w:rPr>
        <w:t>Кадыйского</w:t>
      </w:r>
      <w:proofErr w:type="spellEnd"/>
      <w:r w:rsidRPr="000C5341">
        <w:rPr>
          <w:rFonts w:cs="Times New Roman"/>
          <w:bCs/>
          <w:sz w:val="20"/>
          <w:szCs w:val="20"/>
        </w:rPr>
        <w:t xml:space="preserve"> муниципального района</w:t>
      </w:r>
    </w:p>
    <w:p w:rsidR="000C5341" w:rsidRPr="000C5341" w:rsidRDefault="000C5341" w:rsidP="00E12835">
      <w:pPr>
        <w:jc w:val="right"/>
        <w:rPr>
          <w:rFonts w:cs="Times New Roman"/>
          <w:b/>
          <w:sz w:val="20"/>
          <w:szCs w:val="20"/>
        </w:rPr>
      </w:pPr>
      <w:r w:rsidRPr="000C5341">
        <w:rPr>
          <w:rFonts w:cs="Times New Roman"/>
          <w:bCs/>
          <w:sz w:val="20"/>
          <w:szCs w:val="20"/>
        </w:rPr>
        <w:t xml:space="preserve">                                                                           </w:t>
      </w:r>
      <w:r w:rsidRPr="000C5341">
        <w:rPr>
          <w:rFonts w:cs="Times New Roman"/>
          <w:sz w:val="20"/>
          <w:szCs w:val="20"/>
        </w:rPr>
        <w:t>№37 от  29 января 2016 года</w:t>
      </w:r>
    </w:p>
    <w:p w:rsidR="000C5341" w:rsidRPr="00E12835" w:rsidRDefault="00E12835" w:rsidP="00E12835">
      <w:pPr>
        <w:pStyle w:val="1"/>
        <w:ind w:left="0" w:firstLine="0"/>
        <w:rPr>
          <w:rFonts w:cs="Times New Roman"/>
          <w:b/>
          <w:lang w:val="ru-RU"/>
        </w:rPr>
      </w:pPr>
      <w:r>
        <w:rPr>
          <w:rFonts w:cs="Times New Roman"/>
          <w:b/>
          <w:lang w:val="ru-RU"/>
        </w:rPr>
        <w:t xml:space="preserve">                                         </w:t>
      </w:r>
      <w:r w:rsidR="000C5341">
        <w:rPr>
          <w:rFonts w:cs="Times New Roman"/>
          <w:b/>
          <w:lang w:val="ru-RU"/>
        </w:rPr>
        <w:t xml:space="preserve">  </w:t>
      </w:r>
      <w:r w:rsidR="000C5341" w:rsidRPr="00E12835">
        <w:rPr>
          <w:rFonts w:cs="Times New Roman"/>
          <w:b/>
          <w:lang w:val="ru-RU"/>
        </w:rPr>
        <w:t>Инвестиционная программа по капвложениям</w:t>
      </w:r>
      <w:r>
        <w:rPr>
          <w:rFonts w:cs="Times New Roman"/>
          <w:b/>
          <w:lang w:val="ru-RU"/>
        </w:rPr>
        <w:t xml:space="preserve"> </w:t>
      </w:r>
      <w:r w:rsidR="000C5341" w:rsidRPr="00E12835">
        <w:rPr>
          <w:rFonts w:cs="Times New Roman"/>
          <w:b/>
          <w:lang w:val="ru-RU"/>
        </w:rPr>
        <w:t>на 2015год</w:t>
      </w:r>
    </w:p>
    <w:p w:rsidR="000C5341" w:rsidRPr="000C5341" w:rsidRDefault="000C5341" w:rsidP="00E12835">
      <w:pPr>
        <w:rPr>
          <w:rFonts w:cs="Times New Roman"/>
          <w:b/>
          <w:sz w:val="20"/>
          <w:szCs w:val="20"/>
        </w:rPr>
      </w:pPr>
    </w:p>
    <w:tbl>
      <w:tblPr>
        <w:tblW w:w="0" w:type="auto"/>
        <w:tblInd w:w="-200" w:type="dxa"/>
        <w:tblLayout w:type="fixed"/>
        <w:tblLook w:val="0000"/>
      </w:tblPr>
      <w:tblGrid>
        <w:gridCol w:w="765"/>
        <w:gridCol w:w="3883"/>
        <w:gridCol w:w="1275"/>
        <w:gridCol w:w="1418"/>
        <w:gridCol w:w="1417"/>
        <w:gridCol w:w="1528"/>
      </w:tblGrid>
      <w:tr w:rsidR="000C5341" w:rsidRPr="000C5341" w:rsidTr="00801FB6">
        <w:tc>
          <w:tcPr>
            <w:tcW w:w="765" w:type="dxa"/>
            <w:tcBorders>
              <w:top w:val="single" w:sz="4" w:space="0" w:color="000000"/>
              <w:left w:val="single" w:sz="4" w:space="0" w:color="000000"/>
              <w:bottom w:val="single" w:sz="4" w:space="0" w:color="000000"/>
            </w:tcBorders>
            <w:shd w:val="clear" w:color="auto" w:fill="auto"/>
          </w:tcPr>
          <w:p w:rsidR="000C5341" w:rsidRPr="000C5341" w:rsidRDefault="000C5341" w:rsidP="00801FB6">
            <w:pPr>
              <w:snapToGrid w:val="0"/>
              <w:jc w:val="center"/>
              <w:rPr>
                <w:rFonts w:cs="Times New Roman"/>
                <w:sz w:val="20"/>
                <w:szCs w:val="20"/>
              </w:rPr>
            </w:pPr>
            <w:r w:rsidRPr="000C5341">
              <w:rPr>
                <w:rFonts w:cs="Times New Roman"/>
                <w:sz w:val="20"/>
                <w:szCs w:val="20"/>
              </w:rPr>
              <w:t xml:space="preserve">№ </w:t>
            </w:r>
            <w:proofErr w:type="spellStart"/>
            <w:proofErr w:type="gramStart"/>
            <w:r w:rsidRPr="000C5341">
              <w:rPr>
                <w:rFonts w:cs="Times New Roman"/>
                <w:sz w:val="20"/>
                <w:szCs w:val="20"/>
              </w:rPr>
              <w:t>п</w:t>
            </w:r>
            <w:proofErr w:type="spellEnd"/>
            <w:proofErr w:type="gramEnd"/>
            <w:r w:rsidRPr="000C5341">
              <w:rPr>
                <w:rFonts w:cs="Times New Roman"/>
                <w:sz w:val="20"/>
                <w:szCs w:val="20"/>
              </w:rPr>
              <w:t>/</w:t>
            </w:r>
            <w:proofErr w:type="spellStart"/>
            <w:r w:rsidRPr="000C5341">
              <w:rPr>
                <w:rFonts w:cs="Times New Roman"/>
                <w:sz w:val="20"/>
                <w:szCs w:val="20"/>
              </w:rPr>
              <w:t>п</w:t>
            </w:r>
            <w:proofErr w:type="spellEnd"/>
          </w:p>
        </w:tc>
        <w:tc>
          <w:tcPr>
            <w:tcW w:w="3883" w:type="dxa"/>
            <w:tcBorders>
              <w:top w:val="single" w:sz="4" w:space="0" w:color="000000"/>
              <w:left w:val="single" w:sz="4" w:space="0" w:color="000000"/>
              <w:bottom w:val="single" w:sz="4" w:space="0" w:color="000000"/>
            </w:tcBorders>
            <w:shd w:val="clear" w:color="auto" w:fill="auto"/>
          </w:tcPr>
          <w:p w:rsidR="000C5341" w:rsidRPr="000C5341" w:rsidRDefault="000C5341" w:rsidP="00801FB6">
            <w:pPr>
              <w:snapToGrid w:val="0"/>
              <w:rPr>
                <w:rFonts w:cs="Times New Roman"/>
                <w:sz w:val="20"/>
                <w:szCs w:val="20"/>
              </w:rPr>
            </w:pPr>
            <w:r w:rsidRPr="000C5341">
              <w:rPr>
                <w:rFonts w:cs="Times New Roman"/>
                <w:sz w:val="20"/>
                <w:szCs w:val="20"/>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tcPr>
          <w:p w:rsidR="000C5341" w:rsidRPr="000C5341" w:rsidRDefault="000C5341" w:rsidP="00801FB6">
            <w:pPr>
              <w:pStyle w:val="2"/>
              <w:tabs>
                <w:tab w:val="left" w:pos="0"/>
              </w:tabs>
              <w:snapToGrid w:val="0"/>
              <w:rPr>
                <w:rFonts w:ascii="Times New Roman" w:hAnsi="Times New Roman" w:cs="Times New Roman"/>
                <w:color w:val="auto"/>
                <w:sz w:val="20"/>
                <w:szCs w:val="20"/>
              </w:rPr>
            </w:pPr>
            <w:r w:rsidRPr="000C5341">
              <w:rPr>
                <w:rFonts w:ascii="Times New Roman" w:hAnsi="Times New Roman" w:cs="Times New Roman"/>
                <w:color w:val="auto"/>
                <w:sz w:val="20"/>
                <w:szCs w:val="20"/>
              </w:rPr>
              <w:t>Сумма</w:t>
            </w:r>
          </w:p>
        </w:tc>
        <w:tc>
          <w:tcPr>
            <w:tcW w:w="1418" w:type="dxa"/>
            <w:tcBorders>
              <w:top w:val="single" w:sz="4" w:space="0" w:color="000000"/>
              <w:left w:val="single" w:sz="4" w:space="0" w:color="000000"/>
              <w:bottom w:val="single" w:sz="4" w:space="0" w:color="000000"/>
            </w:tcBorders>
            <w:shd w:val="clear" w:color="auto" w:fill="auto"/>
          </w:tcPr>
          <w:p w:rsidR="000C5341" w:rsidRPr="000C5341" w:rsidRDefault="000C5341" w:rsidP="00801FB6">
            <w:pPr>
              <w:pStyle w:val="2"/>
              <w:tabs>
                <w:tab w:val="left" w:pos="0"/>
              </w:tabs>
              <w:snapToGrid w:val="0"/>
              <w:rPr>
                <w:rFonts w:ascii="Times New Roman" w:hAnsi="Times New Roman" w:cs="Times New Roman"/>
                <w:color w:val="auto"/>
                <w:sz w:val="20"/>
                <w:szCs w:val="20"/>
              </w:rPr>
            </w:pPr>
            <w:r w:rsidRPr="000C5341">
              <w:rPr>
                <w:rFonts w:ascii="Times New Roman" w:hAnsi="Times New Roman" w:cs="Times New Roman"/>
                <w:color w:val="auto"/>
                <w:sz w:val="20"/>
                <w:szCs w:val="20"/>
              </w:rPr>
              <w:t>В том числе областной бюджет</w:t>
            </w:r>
          </w:p>
        </w:tc>
        <w:tc>
          <w:tcPr>
            <w:tcW w:w="1417" w:type="dxa"/>
            <w:tcBorders>
              <w:top w:val="single" w:sz="4" w:space="0" w:color="000000"/>
              <w:left w:val="single" w:sz="4" w:space="0" w:color="000000"/>
              <w:bottom w:val="single" w:sz="4" w:space="0" w:color="000000"/>
            </w:tcBorders>
            <w:shd w:val="clear" w:color="auto" w:fill="auto"/>
          </w:tcPr>
          <w:p w:rsidR="000C5341" w:rsidRPr="000C5341" w:rsidRDefault="000C5341" w:rsidP="00801FB6">
            <w:pPr>
              <w:pStyle w:val="2"/>
              <w:tabs>
                <w:tab w:val="left" w:pos="0"/>
              </w:tabs>
              <w:snapToGrid w:val="0"/>
              <w:rPr>
                <w:rFonts w:ascii="Times New Roman" w:hAnsi="Times New Roman" w:cs="Times New Roman"/>
                <w:color w:val="auto"/>
                <w:sz w:val="20"/>
                <w:szCs w:val="20"/>
              </w:rPr>
            </w:pPr>
            <w:r w:rsidRPr="000C5341">
              <w:rPr>
                <w:rFonts w:ascii="Times New Roman" w:hAnsi="Times New Roman" w:cs="Times New Roman"/>
                <w:color w:val="auto"/>
                <w:sz w:val="20"/>
                <w:szCs w:val="20"/>
              </w:rPr>
              <w:t>В том числе</w:t>
            </w:r>
          </w:p>
          <w:p w:rsidR="000C5341" w:rsidRPr="000C5341" w:rsidRDefault="000C5341" w:rsidP="00801FB6">
            <w:pPr>
              <w:tabs>
                <w:tab w:val="left" w:pos="0"/>
              </w:tabs>
              <w:snapToGrid w:val="0"/>
              <w:rPr>
                <w:rFonts w:cs="Times New Roman"/>
                <w:sz w:val="20"/>
                <w:szCs w:val="20"/>
              </w:rPr>
            </w:pPr>
            <w:r w:rsidRPr="000C5341">
              <w:rPr>
                <w:rFonts w:cs="Times New Roman"/>
                <w:sz w:val="20"/>
                <w:szCs w:val="20"/>
              </w:rPr>
              <w:t xml:space="preserve">местный </w:t>
            </w:r>
          </w:p>
          <w:p w:rsidR="000C5341" w:rsidRPr="000C5341" w:rsidRDefault="000C5341" w:rsidP="00801FB6">
            <w:pPr>
              <w:tabs>
                <w:tab w:val="left" w:pos="0"/>
              </w:tabs>
              <w:snapToGrid w:val="0"/>
              <w:rPr>
                <w:rFonts w:cs="Times New Roman"/>
                <w:sz w:val="20"/>
                <w:szCs w:val="20"/>
              </w:rPr>
            </w:pPr>
            <w:r w:rsidRPr="000C5341">
              <w:rPr>
                <w:rFonts w:cs="Times New Roman"/>
                <w:sz w:val="20"/>
                <w:szCs w:val="20"/>
              </w:rPr>
              <w:t>бюджет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0C5341" w:rsidRPr="000C5341" w:rsidRDefault="000C5341" w:rsidP="00801FB6">
            <w:pPr>
              <w:pStyle w:val="2"/>
              <w:tabs>
                <w:tab w:val="left" w:pos="0"/>
              </w:tabs>
              <w:snapToGrid w:val="0"/>
              <w:rPr>
                <w:rFonts w:ascii="Times New Roman" w:hAnsi="Times New Roman" w:cs="Times New Roman"/>
                <w:color w:val="auto"/>
                <w:sz w:val="20"/>
                <w:szCs w:val="20"/>
              </w:rPr>
            </w:pPr>
            <w:r w:rsidRPr="000C5341">
              <w:rPr>
                <w:rFonts w:ascii="Times New Roman" w:hAnsi="Times New Roman" w:cs="Times New Roman"/>
                <w:color w:val="auto"/>
                <w:sz w:val="20"/>
                <w:szCs w:val="20"/>
              </w:rPr>
              <w:t xml:space="preserve">В т.ч. </w:t>
            </w:r>
            <w:proofErr w:type="spellStart"/>
            <w:r w:rsidRPr="000C5341">
              <w:rPr>
                <w:rFonts w:ascii="Times New Roman" w:hAnsi="Times New Roman" w:cs="Times New Roman"/>
                <w:color w:val="auto"/>
                <w:sz w:val="20"/>
                <w:szCs w:val="20"/>
              </w:rPr>
              <w:t>мест</w:t>
            </w:r>
            <w:proofErr w:type="gramStart"/>
            <w:r w:rsidRPr="000C5341">
              <w:rPr>
                <w:rFonts w:ascii="Times New Roman" w:hAnsi="Times New Roman" w:cs="Times New Roman"/>
                <w:color w:val="auto"/>
                <w:sz w:val="20"/>
                <w:szCs w:val="20"/>
              </w:rPr>
              <w:t>.б</w:t>
            </w:r>
            <w:proofErr w:type="gramEnd"/>
            <w:r w:rsidRPr="000C5341">
              <w:rPr>
                <w:rFonts w:ascii="Times New Roman" w:hAnsi="Times New Roman" w:cs="Times New Roman"/>
                <w:color w:val="auto"/>
                <w:sz w:val="20"/>
                <w:szCs w:val="20"/>
              </w:rPr>
              <w:t>-т</w:t>
            </w:r>
            <w:proofErr w:type="spellEnd"/>
            <w:r w:rsidRPr="000C5341">
              <w:rPr>
                <w:rFonts w:ascii="Times New Roman" w:hAnsi="Times New Roman" w:cs="Times New Roman"/>
                <w:color w:val="auto"/>
                <w:sz w:val="20"/>
                <w:szCs w:val="20"/>
              </w:rPr>
              <w:t xml:space="preserve"> кредиторская задолженность</w:t>
            </w:r>
          </w:p>
        </w:tc>
      </w:tr>
      <w:tr w:rsidR="000C5341" w:rsidRPr="000C5341" w:rsidTr="00801FB6">
        <w:trPr>
          <w:trHeight w:val="1568"/>
        </w:trPr>
        <w:tc>
          <w:tcPr>
            <w:tcW w:w="765" w:type="dxa"/>
            <w:tcBorders>
              <w:left w:val="single" w:sz="4" w:space="0" w:color="000000"/>
              <w:bottom w:val="single" w:sz="4" w:space="0" w:color="000000"/>
            </w:tcBorders>
            <w:shd w:val="clear" w:color="auto" w:fill="auto"/>
          </w:tcPr>
          <w:p w:rsidR="000C5341" w:rsidRPr="000C5341" w:rsidRDefault="000C5341" w:rsidP="00801FB6">
            <w:pPr>
              <w:snapToGrid w:val="0"/>
              <w:jc w:val="center"/>
              <w:rPr>
                <w:rFonts w:cs="Times New Roman"/>
                <w:sz w:val="20"/>
                <w:szCs w:val="20"/>
              </w:rPr>
            </w:pPr>
            <w:r w:rsidRPr="000C5341">
              <w:rPr>
                <w:rFonts w:cs="Times New Roman"/>
                <w:sz w:val="20"/>
                <w:szCs w:val="20"/>
              </w:rPr>
              <w:lastRenderedPageBreak/>
              <w:t>1.</w:t>
            </w: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792432" w:rsidRDefault="00792432" w:rsidP="00801FB6">
            <w:pPr>
              <w:snapToGrid w:val="0"/>
              <w:jc w:val="center"/>
              <w:rPr>
                <w:rFonts w:cs="Times New Roman"/>
                <w:sz w:val="20"/>
                <w:szCs w:val="20"/>
              </w:rPr>
            </w:pPr>
            <w:r>
              <w:rPr>
                <w:rFonts w:cs="Times New Roman"/>
                <w:sz w:val="20"/>
                <w:szCs w:val="20"/>
              </w:rPr>
              <w:t>2.</w:t>
            </w: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r w:rsidRPr="000C5341">
              <w:rPr>
                <w:rFonts w:cs="Times New Roman"/>
                <w:sz w:val="20"/>
                <w:szCs w:val="20"/>
              </w:rPr>
              <w:t>3.</w:t>
            </w:r>
          </w:p>
          <w:p w:rsidR="000C5341" w:rsidRPr="000C5341" w:rsidRDefault="000C5341" w:rsidP="00801FB6">
            <w:pPr>
              <w:snapToGrid w:val="0"/>
              <w:jc w:val="center"/>
              <w:rPr>
                <w:rFonts w:cs="Times New Roman"/>
                <w:sz w:val="20"/>
                <w:szCs w:val="20"/>
              </w:rPr>
            </w:pPr>
          </w:p>
          <w:p w:rsidR="000C5341" w:rsidRPr="000C5341" w:rsidRDefault="000C5341" w:rsidP="000C5341">
            <w:pPr>
              <w:snapToGrid w:val="0"/>
              <w:rPr>
                <w:rFonts w:cs="Times New Roman"/>
                <w:sz w:val="20"/>
                <w:szCs w:val="20"/>
              </w:rPr>
            </w:pPr>
          </w:p>
        </w:tc>
        <w:tc>
          <w:tcPr>
            <w:tcW w:w="3883" w:type="dxa"/>
            <w:tcBorders>
              <w:left w:val="single" w:sz="4" w:space="0" w:color="000000"/>
              <w:bottom w:val="single" w:sz="4" w:space="0" w:color="000000"/>
            </w:tcBorders>
            <w:shd w:val="clear" w:color="auto" w:fill="auto"/>
          </w:tcPr>
          <w:p w:rsidR="000C5341" w:rsidRPr="000C5341" w:rsidRDefault="000C5341" w:rsidP="00801FB6">
            <w:pPr>
              <w:snapToGrid w:val="0"/>
              <w:rPr>
                <w:rFonts w:cs="Times New Roman"/>
                <w:sz w:val="20"/>
                <w:szCs w:val="20"/>
              </w:rPr>
            </w:pPr>
            <w:r w:rsidRPr="000C5341">
              <w:rPr>
                <w:rFonts w:cs="Times New Roman"/>
                <w:sz w:val="20"/>
                <w:szCs w:val="20"/>
              </w:rPr>
              <w:t xml:space="preserve">Строительство объездного моста через </w:t>
            </w:r>
            <w:proofErr w:type="spellStart"/>
            <w:r w:rsidRPr="000C5341">
              <w:rPr>
                <w:rFonts w:cs="Times New Roman"/>
                <w:sz w:val="20"/>
                <w:szCs w:val="20"/>
              </w:rPr>
              <w:t>р</w:t>
            </w:r>
            <w:proofErr w:type="gramStart"/>
            <w:r w:rsidRPr="000C5341">
              <w:rPr>
                <w:rFonts w:cs="Times New Roman"/>
                <w:sz w:val="20"/>
                <w:szCs w:val="20"/>
              </w:rPr>
              <w:t>.В</w:t>
            </w:r>
            <w:proofErr w:type="gramEnd"/>
            <w:r w:rsidRPr="000C5341">
              <w:rPr>
                <w:rFonts w:cs="Times New Roman"/>
                <w:sz w:val="20"/>
                <w:szCs w:val="20"/>
              </w:rPr>
              <w:t>отгать</w:t>
            </w:r>
            <w:proofErr w:type="spellEnd"/>
            <w:r w:rsidRPr="000C5341">
              <w:rPr>
                <w:rFonts w:cs="Times New Roman"/>
                <w:sz w:val="20"/>
                <w:szCs w:val="20"/>
              </w:rPr>
              <w:t xml:space="preserve"> (</w:t>
            </w:r>
            <w:proofErr w:type="spellStart"/>
            <w:r w:rsidRPr="000C5341">
              <w:rPr>
                <w:rFonts w:cs="Times New Roman"/>
                <w:sz w:val="20"/>
                <w:szCs w:val="20"/>
              </w:rPr>
              <w:t>софинансирование</w:t>
            </w:r>
            <w:proofErr w:type="spellEnd"/>
            <w:r w:rsidRPr="000C5341">
              <w:rPr>
                <w:rFonts w:cs="Times New Roman"/>
                <w:sz w:val="20"/>
                <w:szCs w:val="20"/>
              </w:rPr>
              <w:t>)</w:t>
            </w:r>
          </w:p>
          <w:p w:rsidR="000C5341" w:rsidRPr="000C5341" w:rsidRDefault="000C5341" w:rsidP="00801FB6">
            <w:pPr>
              <w:rPr>
                <w:rFonts w:cs="Times New Roman"/>
                <w:sz w:val="20"/>
                <w:szCs w:val="20"/>
              </w:rPr>
            </w:pPr>
          </w:p>
          <w:p w:rsidR="000C5341" w:rsidRPr="000C5341" w:rsidRDefault="000C5341" w:rsidP="00801FB6">
            <w:pPr>
              <w:rPr>
                <w:rFonts w:cs="Times New Roman"/>
                <w:sz w:val="20"/>
                <w:szCs w:val="20"/>
              </w:rPr>
            </w:pPr>
            <w:r w:rsidRPr="000C5341">
              <w:rPr>
                <w:rFonts w:cs="Times New Roman"/>
                <w:sz w:val="20"/>
                <w:szCs w:val="20"/>
              </w:rPr>
              <w:t>Приобретение жилья медицинским работникам</w:t>
            </w:r>
          </w:p>
          <w:p w:rsidR="000C5341" w:rsidRPr="000C5341" w:rsidRDefault="000C5341" w:rsidP="00801FB6">
            <w:pPr>
              <w:rPr>
                <w:rFonts w:cs="Times New Roman"/>
                <w:sz w:val="20"/>
                <w:szCs w:val="20"/>
              </w:rPr>
            </w:pPr>
          </w:p>
          <w:p w:rsidR="000C5341" w:rsidRPr="000C5341" w:rsidRDefault="000C5341" w:rsidP="00801FB6">
            <w:pPr>
              <w:rPr>
                <w:rFonts w:cs="Times New Roman"/>
                <w:sz w:val="20"/>
                <w:szCs w:val="20"/>
              </w:rPr>
            </w:pPr>
          </w:p>
          <w:p w:rsidR="000C5341" w:rsidRPr="000C5341" w:rsidRDefault="000C5341" w:rsidP="00801FB6">
            <w:pPr>
              <w:rPr>
                <w:rFonts w:cs="Times New Roman"/>
                <w:sz w:val="20"/>
                <w:szCs w:val="20"/>
              </w:rPr>
            </w:pPr>
            <w:r w:rsidRPr="000C5341">
              <w:rPr>
                <w:rFonts w:cs="Times New Roman"/>
                <w:sz w:val="20"/>
                <w:szCs w:val="20"/>
              </w:rPr>
              <w:t>ИТОГО</w:t>
            </w:r>
          </w:p>
        </w:tc>
        <w:tc>
          <w:tcPr>
            <w:tcW w:w="1275" w:type="dxa"/>
            <w:tcBorders>
              <w:left w:val="single" w:sz="4" w:space="0" w:color="000000"/>
              <w:bottom w:val="single" w:sz="4" w:space="0" w:color="000000"/>
            </w:tcBorders>
            <w:shd w:val="clear" w:color="auto" w:fill="auto"/>
          </w:tcPr>
          <w:p w:rsidR="000C5341" w:rsidRPr="000C5341" w:rsidRDefault="000C5341" w:rsidP="00801FB6">
            <w:pPr>
              <w:snapToGrid w:val="0"/>
              <w:jc w:val="center"/>
              <w:rPr>
                <w:rFonts w:cs="Times New Roman"/>
                <w:sz w:val="20"/>
                <w:szCs w:val="20"/>
              </w:rPr>
            </w:pPr>
          </w:p>
          <w:p w:rsidR="000C5341" w:rsidRPr="000C5341" w:rsidRDefault="000C5341" w:rsidP="00801FB6">
            <w:pPr>
              <w:jc w:val="center"/>
              <w:rPr>
                <w:rFonts w:cs="Times New Roman"/>
                <w:sz w:val="20"/>
                <w:szCs w:val="20"/>
              </w:rPr>
            </w:pPr>
            <w:r w:rsidRPr="000C5341">
              <w:rPr>
                <w:rFonts w:cs="Times New Roman"/>
                <w:sz w:val="20"/>
                <w:szCs w:val="20"/>
              </w:rPr>
              <w:t>295,1</w:t>
            </w:r>
          </w:p>
          <w:p w:rsidR="000C5341" w:rsidRPr="000C5341" w:rsidRDefault="000C5341" w:rsidP="00801FB6">
            <w:pPr>
              <w:jc w:val="center"/>
              <w:rPr>
                <w:rFonts w:cs="Times New Roman"/>
                <w:sz w:val="20"/>
                <w:szCs w:val="20"/>
              </w:rPr>
            </w:pPr>
          </w:p>
          <w:p w:rsidR="000C5341" w:rsidRPr="000C5341" w:rsidRDefault="000C5341" w:rsidP="00801FB6">
            <w:pPr>
              <w:jc w:val="center"/>
              <w:rPr>
                <w:rFonts w:cs="Times New Roman"/>
                <w:sz w:val="20"/>
                <w:szCs w:val="20"/>
              </w:rPr>
            </w:pPr>
          </w:p>
          <w:p w:rsidR="000C5341" w:rsidRPr="000C5341" w:rsidRDefault="000C5341" w:rsidP="00801FB6">
            <w:pPr>
              <w:jc w:val="center"/>
              <w:rPr>
                <w:rFonts w:cs="Times New Roman"/>
                <w:sz w:val="20"/>
                <w:szCs w:val="20"/>
              </w:rPr>
            </w:pPr>
          </w:p>
          <w:p w:rsidR="000C5341" w:rsidRPr="000C5341" w:rsidRDefault="000C5341" w:rsidP="00801FB6">
            <w:pPr>
              <w:jc w:val="center"/>
              <w:rPr>
                <w:rFonts w:cs="Times New Roman"/>
                <w:sz w:val="20"/>
                <w:szCs w:val="20"/>
              </w:rPr>
            </w:pPr>
            <w:r w:rsidRPr="000C5341">
              <w:rPr>
                <w:rFonts w:cs="Times New Roman"/>
                <w:sz w:val="20"/>
                <w:szCs w:val="20"/>
              </w:rPr>
              <w:t>800,0</w:t>
            </w:r>
          </w:p>
          <w:p w:rsidR="000C5341" w:rsidRPr="000C5341" w:rsidRDefault="000C5341" w:rsidP="00801FB6">
            <w:pPr>
              <w:jc w:val="center"/>
              <w:rPr>
                <w:rFonts w:cs="Times New Roman"/>
                <w:sz w:val="20"/>
                <w:szCs w:val="20"/>
              </w:rPr>
            </w:pPr>
          </w:p>
          <w:p w:rsidR="000C5341" w:rsidRPr="000C5341" w:rsidRDefault="000C5341" w:rsidP="00801FB6">
            <w:pPr>
              <w:jc w:val="center"/>
              <w:rPr>
                <w:rFonts w:cs="Times New Roman"/>
                <w:sz w:val="20"/>
                <w:szCs w:val="20"/>
              </w:rPr>
            </w:pPr>
          </w:p>
          <w:p w:rsidR="000C5341" w:rsidRPr="000C5341" w:rsidRDefault="000C5341" w:rsidP="00801FB6">
            <w:pPr>
              <w:jc w:val="center"/>
              <w:rPr>
                <w:rFonts w:cs="Times New Roman"/>
                <w:sz w:val="20"/>
                <w:szCs w:val="20"/>
              </w:rPr>
            </w:pPr>
            <w:r w:rsidRPr="000C5341">
              <w:rPr>
                <w:rFonts w:cs="Times New Roman"/>
                <w:sz w:val="20"/>
                <w:szCs w:val="20"/>
              </w:rPr>
              <w:t>1095,1</w:t>
            </w:r>
          </w:p>
          <w:p w:rsidR="000C5341" w:rsidRPr="000C5341" w:rsidRDefault="000C5341" w:rsidP="000C5341">
            <w:pPr>
              <w:rPr>
                <w:rFonts w:cs="Times New Roman"/>
                <w:sz w:val="20"/>
                <w:szCs w:val="20"/>
              </w:rPr>
            </w:pPr>
          </w:p>
        </w:tc>
        <w:tc>
          <w:tcPr>
            <w:tcW w:w="1418" w:type="dxa"/>
            <w:tcBorders>
              <w:left w:val="single" w:sz="4" w:space="0" w:color="000000"/>
              <w:bottom w:val="single" w:sz="4" w:space="0" w:color="000000"/>
            </w:tcBorders>
            <w:shd w:val="clear" w:color="auto" w:fill="auto"/>
          </w:tcPr>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0C5341">
            <w:pPr>
              <w:snapToGrid w:val="0"/>
              <w:rPr>
                <w:rFonts w:cs="Times New Roman"/>
                <w:sz w:val="20"/>
                <w:szCs w:val="20"/>
              </w:rPr>
            </w:pPr>
          </w:p>
        </w:tc>
        <w:tc>
          <w:tcPr>
            <w:tcW w:w="1417" w:type="dxa"/>
            <w:tcBorders>
              <w:left w:val="single" w:sz="4" w:space="0" w:color="000000"/>
              <w:bottom w:val="single" w:sz="4" w:space="0" w:color="000000"/>
            </w:tcBorders>
            <w:shd w:val="clear" w:color="auto" w:fill="auto"/>
          </w:tcPr>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r w:rsidRPr="000C5341">
              <w:rPr>
                <w:rFonts w:cs="Times New Roman"/>
                <w:sz w:val="20"/>
                <w:szCs w:val="20"/>
              </w:rPr>
              <w:t>295,1</w:t>
            </w: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r w:rsidRPr="000C5341">
              <w:rPr>
                <w:rFonts w:cs="Times New Roman"/>
                <w:sz w:val="20"/>
                <w:szCs w:val="20"/>
              </w:rPr>
              <w:t>800,0</w:t>
            </w: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r w:rsidRPr="000C5341">
              <w:rPr>
                <w:rFonts w:cs="Times New Roman"/>
                <w:sz w:val="20"/>
                <w:szCs w:val="20"/>
              </w:rPr>
              <w:t>1095,1</w:t>
            </w:r>
          </w:p>
          <w:p w:rsidR="000C5341" w:rsidRPr="000C5341" w:rsidRDefault="000C5341" w:rsidP="00801FB6">
            <w:pPr>
              <w:snapToGrid w:val="0"/>
              <w:jc w:val="center"/>
              <w:rPr>
                <w:rFonts w:cs="Times New Roman"/>
                <w:sz w:val="20"/>
                <w:szCs w:val="20"/>
              </w:rPr>
            </w:pPr>
          </w:p>
          <w:p w:rsidR="000C5341" w:rsidRPr="000C5341" w:rsidRDefault="000C5341" w:rsidP="000C5341">
            <w:pPr>
              <w:snapToGrid w:val="0"/>
              <w:rPr>
                <w:rFonts w:cs="Times New Roman"/>
                <w:sz w:val="20"/>
                <w:szCs w:val="20"/>
              </w:rPr>
            </w:pPr>
          </w:p>
        </w:tc>
        <w:tc>
          <w:tcPr>
            <w:tcW w:w="1528" w:type="dxa"/>
            <w:tcBorders>
              <w:left w:val="single" w:sz="4" w:space="0" w:color="000000"/>
              <w:bottom w:val="single" w:sz="4" w:space="0" w:color="000000"/>
              <w:right w:val="single" w:sz="4" w:space="0" w:color="000000"/>
            </w:tcBorders>
            <w:shd w:val="clear" w:color="auto" w:fill="auto"/>
          </w:tcPr>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p w:rsidR="000C5341" w:rsidRPr="000C5341" w:rsidRDefault="000C5341" w:rsidP="00801FB6">
            <w:pPr>
              <w:snapToGrid w:val="0"/>
              <w:jc w:val="center"/>
              <w:rPr>
                <w:rFonts w:cs="Times New Roman"/>
                <w:sz w:val="20"/>
                <w:szCs w:val="20"/>
              </w:rPr>
            </w:pPr>
          </w:p>
        </w:tc>
      </w:tr>
    </w:tbl>
    <w:p w:rsidR="000C5341" w:rsidRPr="000C5341" w:rsidRDefault="000C5341" w:rsidP="000C5341">
      <w:pPr>
        <w:rPr>
          <w:rFonts w:cs="Times New Roman"/>
          <w:sz w:val="20"/>
          <w:szCs w:val="20"/>
        </w:rPr>
      </w:pPr>
    </w:p>
    <w:p w:rsidR="000C5341" w:rsidRPr="000C5341" w:rsidRDefault="000C5341" w:rsidP="000C5341">
      <w:pPr>
        <w:jc w:val="center"/>
        <w:rPr>
          <w:color w:val="000000"/>
          <w:sz w:val="20"/>
          <w:szCs w:val="20"/>
        </w:rPr>
      </w:pPr>
      <w:r w:rsidRPr="000C5341">
        <w:rPr>
          <w:color w:val="000000"/>
          <w:sz w:val="20"/>
          <w:szCs w:val="20"/>
        </w:rPr>
        <w:t>РОССИЙСКАЯ ФЕДЕРАЦИЯ</w:t>
      </w:r>
    </w:p>
    <w:p w:rsidR="000C5341" w:rsidRPr="000C5341" w:rsidRDefault="000C5341" w:rsidP="000C5341">
      <w:pPr>
        <w:jc w:val="center"/>
        <w:rPr>
          <w:color w:val="000000"/>
          <w:sz w:val="20"/>
          <w:szCs w:val="20"/>
        </w:rPr>
      </w:pPr>
      <w:r w:rsidRPr="000C5341">
        <w:rPr>
          <w:color w:val="000000"/>
          <w:sz w:val="20"/>
          <w:szCs w:val="20"/>
        </w:rPr>
        <w:t>КОСТРОМСКАЯ ОБЛАСТЬ</w:t>
      </w:r>
    </w:p>
    <w:p w:rsidR="000C5341" w:rsidRPr="000C5341" w:rsidRDefault="000C5341" w:rsidP="000C5341">
      <w:pPr>
        <w:jc w:val="center"/>
        <w:rPr>
          <w:color w:val="000000"/>
          <w:sz w:val="20"/>
          <w:szCs w:val="20"/>
        </w:rPr>
      </w:pPr>
      <w:r w:rsidRPr="000C5341">
        <w:rPr>
          <w:color w:val="000000"/>
          <w:sz w:val="20"/>
          <w:szCs w:val="20"/>
        </w:rPr>
        <w:t>СОБРАНИЕ ДЕПУТАТОВ КАДЫЙСКОГО МУНИЦИПАЛЬНОГО РАЙОНА</w:t>
      </w:r>
    </w:p>
    <w:p w:rsidR="000C5341" w:rsidRPr="000C5341" w:rsidRDefault="000C5341" w:rsidP="000C5341">
      <w:pPr>
        <w:jc w:val="center"/>
        <w:rPr>
          <w:color w:val="000000"/>
          <w:sz w:val="8"/>
          <w:szCs w:val="8"/>
        </w:rPr>
      </w:pPr>
    </w:p>
    <w:p w:rsidR="000C5341" w:rsidRPr="000C5341" w:rsidRDefault="000C5341" w:rsidP="000C5341">
      <w:pPr>
        <w:jc w:val="center"/>
        <w:rPr>
          <w:color w:val="000000"/>
          <w:sz w:val="20"/>
          <w:szCs w:val="20"/>
        </w:rPr>
      </w:pPr>
      <w:r w:rsidRPr="000C5341">
        <w:rPr>
          <w:color w:val="000000"/>
          <w:sz w:val="20"/>
          <w:szCs w:val="20"/>
        </w:rPr>
        <w:t xml:space="preserve"> РЕШЕНИЕ</w:t>
      </w:r>
    </w:p>
    <w:p w:rsidR="000C5341" w:rsidRPr="000C5341" w:rsidRDefault="000C5341" w:rsidP="000C5341">
      <w:pPr>
        <w:rPr>
          <w:sz w:val="20"/>
          <w:szCs w:val="20"/>
        </w:rPr>
      </w:pPr>
    </w:p>
    <w:p w:rsidR="000C5341" w:rsidRPr="000C5341" w:rsidRDefault="000C5341" w:rsidP="000C5341">
      <w:pPr>
        <w:rPr>
          <w:rFonts w:eastAsia="Times New Roman" w:cs="Times New Roman"/>
          <w:color w:val="000000"/>
          <w:sz w:val="20"/>
          <w:szCs w:val="20"/>
          <w:lang w:eastAsia="ar-SA" w:bidi="ar-SA"/>
        </w:rPr>
      </w:pPr>
      <w:r w:rsidRPr="000C5341">
        <w:rPr>
          <w:rFonts w:eastAsia="Times New Roman" w:cs="Times New Roman"/>
          <w:b/>
          <w:color w:val="000000"/>
          <w:sz w:val="20"/>
          <w:szCs w:val="20"/>
          <w:lang w:eastAsia="ar-SA" w:bidi="ar-SA"/>
        </w:rPr>
        <w:t xml:space="preserve"> </w:t>
      </w:r>
      <w:r w:rsidRPr="000C5341">
        <w:rPr>
          <w:rFonts w:eastAsia="Times New Roman" w:cs="Times New Roman"/>
          <w:color w:val="000000"/>
          <w:sz w:val="20"/>
          <w:szCs w:val="20"/>
          <w:lang w:eastAsia="ar-SA" w:bidi="ar-SA"/>
        </w:rPr>
        <w:t xml:space="preserve">29  января 2016года                                                                                          </w:t>
      </w:r>
      <w:r>
        <w:rPr>
          <w:rFonts w:eastAsia="Times New Roman" w:cs="Times New Roman"/>
          <w:color w:val="000000"/>
          <w:sz w:val="20"/>
          <w:szCs w:val="20"/>
          <w:lang w:eastAsia="ar-SA" w:bidi="ar-SA"/>
        </w:rPr>
        <w:t xml:space="preserve">                                                           </w:t>
      </w:r>
      <w:r w:rsidRPr="000C5341">
        <w:rPr>
          <w:rFonts w:eastAsia="Times New Roman" w:cs="Times New Roman"/>
          <w:color w:val="000000"/>
          <w:sz w:val="20"/>
          <w:szCs w:val="20"/>
          <w:lang w:eastAsia="ar-SA" w:bidi="ar-SA"/>
        </w:rPr>
        <w:t xml:space="preserve">     № 36</w:t>
      </w:r>
    </w:p>
    <w:p w:rsidR="000C5341" w:rsidRPr="000C5341" w:rsidRDefault="000C5341" w:rsidP="000C5341">
      <w:pPr>
        <w:jc w:val="both"/>
        <w:rPr>
          <w:sz w:val="8"/>
          <w:szCs w:val="8"/>
        </w:rPr>
      </w:pP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О проекте решения «О внесении  изменений</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и дополнений в Устав муниципального образования</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и </w:t>
      </w:r>
      <w:proofErr w:type="gramStart"/>
      <w:r w:rsidRPr="000C5341">
        <w:rPr>
          <w:rFonts w:eastAsia="Times New Roman" w:cs="Times New Roman"/>
          <w:color w:val="000000"/>
          <w:sz w:val="20"/>
          <w:szCs w:val="20"/>
          <w:lang w:eastAsia="ar-SA" w:bidi="ar-SA"/>
        </w:rPr>
        <w:t>назначении</w:t>
      </w:r>
      <w:proofErr w:type="gramEnd"/>
      <w:r w:rsidRPr="000C5341">
        <w:rPr>
          <w:rFonts w:eastAsia="Times New Roman" w:cs="Times New Roman"/>
          <w:color w:val="000000"/>
          <w:sz w:val="20"/>
          <w:szCs w:val="20"/>
          <w:lang w:eastAsia="ar-SA" w:bidi="ar-SA"/>
        </w:rPr>
        <w:t xml:space="preserve"> публичных слушаний.</w:t>
      </w:r>
    </w:p>
    <w:p w:rsidR="000C5341" w:rsidRPr="000C5341" w:rsidRDefault="000C5341" w:rsidP="000C5341">
      <w:pPr>
        <w:jc w:val="both"/>
        <w:rPr>
          <w:rFonts w:eastAsia="Times New Roman" w:cs="Times New Roman"/>
          <w:color w:val="000000"/>
          <w:sz w:val="20"/>
          <w:szCs w:val="20"/>
          <w:lang w:eastAsia="ar-SA" w:bidi="ar-SA"/>
        </w:rPr>
      </w:pPr>
    </w:p>
    <w:p w:rsidR="000C5341" w:rsidRPr="000C5341" w:rsidRDefault="000C5341" w:rsidP="000C5341">
      <w:pPr>
        <w:ind w:firstLine="708"/>
        <w:jc w:val="both"/>
        <w:rPr>
          <w:rFonts w:eastAsia="Times New Roman" w:cs="Times New Roman"/>
          <w:b/>
          <w:color w:val="000000"/>
          <w:sz w:val="20"/>
          <w:szCs w:val="20"/>
          <w:lang w:eastAsia="ar-SA" w:bidi="ar-SA"/>
        </w:rPr>
      </w:pPr>
      <w:proofErr w:type="gramStart"/>
      <w:r w:rsidRPr="000C5341">
        <w:rPr>
          <w:rFonts w:eastAsia="Times New Roman" w:cs="Times New Roman"/>
          <w:color w:val="000000"/>
          <w:sz w:val="20"/>
          <w:szCs w:val="20"/>
          <w:lang w:eastAsia="ar-SA" w:bidi="ar-SA"/>
        </w:rPr>
        <w:t xml:space="preserve">В целях приведения Устава </w:t>
      </w:r>
      <w:proofErr w:type="spellStart"/>
      <w:r w:rsidRPr="000C5341">
        <w:rPr>
          <w:rFonts w:eastAsia="Times New Roman" w:cs="Times New Roman"/>
          <w:color w:val="000000"/>
          <w:sz w:val="20"/>
          <w:szCs w:val="20"/>
          <w:lang w:eastAsia="ar-SA" w:bidi="ar-SA"/>
        </w:rPr>
        <w:t>Кадыйского</w:t>
      </w:r>
      <w:proofErr w:type="spellEnd"/>
      <w:r w:rsidRPr="000C5341">
        <w:rPr>
          <w:rFonts w:eastAsia="Times New Roman" w:cs="Times New Roman"/>
          <w:color w:val="000000"/>
          <w:sz w:val="20"/>
          <w:szCs w:val="20"/>
          <w:lang w:eastAsia="ar-SA" w:bidi="ar-SA"/>
        </w:rPr>
        <w:t xml:space="preserve">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Закона Костромской области от 20.11.2014г. № 603-5-ЗКО «О порядке формирования представительных органов муниципальных районов Костромской  области и порядке</w:t>
      </w:r>
      <w:proofErr w:type="gramEnd"/>
      <w:r w:rsidRPr="000C5341">
        <w:rPr>
          <w:rFonts w:eastAsia="Times New Roman" w:cs="Times New Roman"/>
          <w:color w:val="000000"/>
          <w:sz w:val="20"/>
          <w:szCs w:val="20"/>
          <w:lang w:eastAsia="ar-SA" w:bidi="ar-SA"/>
        </w:rPr>
        <w:t xml:space="preserve"> избрания глав муниципальных образований Костромской  области, Уставом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 Положением о порядке организации проведения публичных слушаний в </w:t>
      </w:r>
      <w:proofErr w:type="spellStart"/>
      <w:r w:rsidRPr="000C5341">
        <w:rPr>
          <w:rFonts w:eastAsia="Times New Roman" w:cs="Times New Roman"/>
          <w:color w:val="000000"/>
          <w:sz w:val="20"/>
          <w:szCs w:val="20"/>
          <w:lang w:eastAsia="ar-SA" w:bidi="ar-SA"/>
        </w:rPr>
        <w:t>Кадыйском</w:t>
      </w:r>
      <w:proofErr w:type="spellEnd"/>
      <w:r w:rsidRPr="000C5341">
        <w:rPr>
          <w:rFonts w:eastAsia="Times New Roman" w:cs="Times New Roman"/>
          <w:color w:val="000000"/>
          <w:sz w:val="20"/>
          <w:szCs w:val="20"/>
          <w:lang w:eastAsia="ar-SA" w:bidi="ar-SA"/>
        </w:rPr>
        <w:t xml:space="preserve"> муниципальном районе Костромской области, Собрание депутатов  </w:t>
      </w:r>
      <w:r w:rsidRPr="000C5341">
        <w:rPr>
          <w:rFonts w:eastAsia="Times New Roman" w:cs="Times New Roman"/>
          <w:b/>
          <w:color w:val="000000"/>
          <w:sz w:val="20"/>
          <w:szCs w:val="20"/>
          <w:lang w:eastAsia="ar-SA" w:bidi="ar-SA"/>
        </w:rPr>
        <w:t>решило</w:t>
      </w:r>
      <w:proofErr w:type="gramStart"/>
      <w:r w:rsidRPr="000C5341">
        <w:rPr>
          <w:rFonts w:eastAsia="Times New Roman" w:cs="Times New Roman"/>
          <w:b/>
          <w:color w:val="000000"/>
          <w:sz w:val="20"/>
          <w:szCs w:val="20"/>
          <w:lang w:eastAsia="ar-SA" w:bidi="ar-SA"/>
        </w:rPr>
        <w:t xml:space="preserve"> :</w:t>
      </w:r>
      <w:proofErr w:type="gramEnd"/>
    </w:p>
    <w:p w:rsidR="000C5341" w:rsidRPr="000C5341" w:rsidRDefault="000C5341" w:rsidP="000C5341">
      <w:pPr>
        <w:spacing w:line="100" w:lineRule="atLeast"/>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1. Принять проект решения «О внесении изменений и дополнений в Устав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 (Приложение 1)</w:t>
      </w:r>
    </w:p>
    <w:p w:rsidR="000C5341" w:rsidRPr="000C5341" w:rsidRDefault="000C5341" w:rsidP="000C5341">
      <w:pPr>
        <w:spacing w:line="100" w:lineRule="atLeast"/>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2.Провести публичные слушания по проекту решения о внесении изменений и дополнений в Устав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 по адресу: </w:t>
      </w:r>
      <w:proofErr w:type="spellStart"/>
      <w:r w:rsidRPr="000C5341">
        <w:rPr>
          <w:rFonts w:eastAsia="Times New Roman" w:cs="Times New Roman"/>
          <w:color w:val="000000"/>
          <w:sz w:val="20"/>
          <w:szCs w:val="20"/>
          <w:lang w:eastAsia="ar-SA" w:bidi="ar-SA"/>
        </w:rPr>
        <w:t>п</w:t>
      </w:r>
      <w:proofErr w:type="gramStart"/>
      <w:r w:rsidRPr="000C5341">
        <w:rPr>
          <w:rFonts w:eastAsia="Times New Roman" w:cs="Times New Roman"/>
          <w:color w:val="000000"/>
          <w:sz w:val="20"/>
          <w:szCs w:val="20"/>
          <w:lang w:eastAsia="ar-SA" w:bidi="ar-SA"/>
        </w:rPr>
        <w:t>.К</w:t>
      </w:r>
      <w:proofErr w:type="gramEnd"/>
      <w:r w:rsidRPr="000C5341">
        <w:rPr>
          <w:rFonts w:eastAsia="Times New Roman" w:cs="Times New Roman"/>
          <w:color w:val="000000"/>
          <w:sz w:val="20"/>
          <w:szCs w:val="20"/>
          <w:lang w:eastAsia="ar-SA" w:bidi="ar-SA"/>
        </w:rPr>
        <w:t>адый</w:t>
      </w:r>
      <w:proofErr w:type="spellEnd"/>
      <w:r w:rsidRPr="000C5341">
        <w:rPr>
          <w:rFonts w:eastAsia="Times New Roman" w:cs="Times New Roman"/>
          <w:color w:val="000000"/>
          <w:sz w:val="20"/>
          <w:szCs w:val="20"/>
          <w:lang w:eastAsia="ar-SA" w:bidi="ar-SA"/>
        </w:rPr>
        <w:t>, ул.Центральная, д.3, актовый зал 19 февраля 2016 года в 10-00 часов.</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2.1.Сформировать оргкомитет по проведению публичных слушаний по проекту изменений и дополнений в Устав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 (приложение 2).</w:t>
      </w:r>
    </w:p>
    <w:p w:rsidR="000C5341" w:rsidRPr="000C5341" w:rsidRDefault="000C5341" w:rsidP="000C5341">
      <w:pPr>
        <w:tabs>
          <w:tab w:val="left" w:pos="4215"/>
          <w:tab w:val="left" w:pos="4470"/>
        </w:tabs>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2.2.Предложения и замечания по проекту решения «О внесении изменений и дополнений в Устав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 направлять до 18 февраля 2016 года в администрацию муниципального района по адресу п. </w:t>
      </w:r>
      <w:proofErr w:type="spellStart"/>
      <w:r w:rsidRPr="000C5341">
        <w:rPr>
          <w:rFonts w:eastAsia="Times New Roman" w:cs="Times New Roman"/>
          <w:color w:val="000000"/>
          <w:sz w:val="20"/>
          <w:szCs w:val="20"/>
          <w:lang w:eastAsia="ar-SA" w:bidi="ar-SA"/>
        </w:rPr>
        <w:t>Кадый</w:t>
      </w:r>
      <w:proofErr w:type="spellEnd"/>
      <w:r w:rsidRPr="000C5341">
        <w:rPr>
          <w:rFonts w:eastAsia="Times New Roman" w:cs="Times New Roman"/>
          <w:color w:val="000000"/>
          <w:sz w:val="20"/>
          <w:szCs w:val="20"/>
          <w:lang w:eastAsia="ar-SA" w:bidi="ar-SA"/>
        </w:rPr>
        <w:t xml:space="preserve">, ул. </w:t>
      </w:r>
      <w:proofErr w:type="gramStart"/>
      <w:r w:rsidRPr="000C5341">
        <w:rPr>
          <w:rFonts w:eastAsia="Times New Roman" w:cs="Times New Roman"/>
          <w:color w:val="000000"/>
          <w:sz w:val="20"/>
          <w:szCs w:val="20"/>
          <w:lang w:eastAsia="ar-SA" w:bidi="ar-SA"/>
        </w:rPr>
        <w:t>Центральная</w:t>
      </w:r>
      <w:proofErr w:type="gramEnd"/>
      <w:r w:rsidRPr="000C5341">
        <w:rPr>
          <w:rFonts w:eastAsia="Times New Roman" w:cs="Times New Roman"/>
          <w:color w:val="000000"/>
          <w:sz w:val="20"/>
          <w:szCs w:val="20"/>
          <w:lang w:eastAsia="ar-SA" w:bidi="ar-SA"/>
        </w:rPr>
        <w:t xml:space="preserve">, д3, </w:t>
      </w:r>
      <w:proofErr w:type="spellStart"/>
      <w:r w:rsidRPr="000C5341">
        <w:rPr>
          <w:rFonts w:eastAsia="Times New Roman" w:cs="Times New Roman"/>
          <w:color w:val="000000"/>
          <w:sz w:val="20"/>
          <w:szCs w:val="20"/>
          <w:lang w:eastAsia="ar-SA" w:bidi="ar-SA"/>
        </w:rPr>
        <w:t>каб</w:t>
      </w:r>
      <w:proofErr w:type="spellEnd"/>
      <w:r w:rsidRPr="000C5341">
        <w:rPr>
          <w:rFonts w:eastAsia="Times New Roman" w:cs="Times New Roman"/>
          <w:color w:val="000000"/>
          <w:sz w:val="20"/>
          <w:szCs w:val="20"/>
          <w:lang w:eastAsia="ar-SA" w:bidi="ar-SA"/>
        </w:rPr>
        <w:t>. 16.</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b/>
          <w:color w:val="000000"/>
          <w:sz w:val="20"/>
          <w:szCs w:val="20"/>
          <w:lang w:eastAsia="ar-SA" w:bidi="ar-SA"/>
        </w:rPr>
        <w:t xml:space="preserve">  </w:t>
      </w:r>
      <w:r w:rsidRPr="000C5341">
        <w:rPr>
          <w:rFonts w:eastAsia="Times New Roman" w:cs="Times New Roman"/>
          <w:color w:val="000000"/>
          <w:sz w:val="20"/>
          <w:szCs w:val="20"/>
          <w:lang w:eastAsia="ar-SA" w:bidi="ar-SA"/>
        </w:rPr>
        <w:t xml:space="preserve">2.3. Оргкомитету до 26 февраля 2016 года обобщить поступившие замечания и предложения по проекту изменений и дополнений в Устав муниципального образования </w:t>
      </w:r>
      <w:proofErr w:type="spellStart"/>
      <w:r w:rsidRPr="000C5341">
        <w:rPr>
          <w:rFonts w:eastAsia="Times New Roman" w:cs="Times New Roman"/>
          <w:color w:val="000000"/>
          <w:sz w:val="20"/>
          <w:szCs w:val="20"/>
          <w:lang w:eastAsia="ar-SA" w:bidi="ar-SA"/>
        </w:rPr>
        <w:t>Кадыйский</w:t>
      </w:r>
      <w:proofErr w:type="spellEnd"/>
      <w:r w:rsidRPr="000C5341">
        <w:rPr>
          <w:rFonts w:eastAsia="Times New Roman" w:cs="Times New Roman"/>
          <w:color w:val="000000"/>
          <w:sz w:val="20"/>
          <w:szCs w:val="20"/>
          <w:lang w:eastAsia="ar-SA" w:bidi="ar-SA"/>
        </w:rPr>
        <w:t xml:space="preserve"> муниципальный район Костромской области.</w:t>
      </w:r>
    </w:p>
    <w:p w:rsidR="000C5341" w:rsidRPr="000C5341" w:rsidRDefault="000C5341" w:rsidP="000C5341">
      <w:pPr>
        <w:jc w:val="both"/>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3.Настоящее решение подлежит официальному опубликованию в информационном бюллетене «Муниципальный вестник».</w:t>
      </w:r>
    </w:p>
    <w:p w:rsidR="000C5341" w:rsidRPr="000C5341" w:rsidRDefault="000C5341" w:rsidP="000C5341">
      <w:pPr>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4. </w:t>
      </w:r>
      <w:proofErr w:type="gramStart"/>
      <w:r w:rsidRPr="000C5341">
        <w:rPr>
          <w:rFonts w:eastAsia="Times New Roman" w:cs="Times New Roman"/>
          <w:color w:val="000000"/>
          <w:sz w:val="20"/>
          <w:szCs w:val="20"/>
          <w:lang w:eastAsia="ar-SA" w:bidi="ar-SA"/>
        </w:rPr>
        <w:t>Контроль за</w:t>
      </w:r>
      <w:proofErr w:type="gramEnd"/>
      <w:r w:rsidRPr="000C5341">
        <w:rPr>
          <w:rFonts w:eastAsia="Times New Roman" w:cs="Times New Roman"/>
          <w:color w:val="000000"/>
          <w:sz w:val="20"/>
          <w:szCs w:val="20"/>
          <w:lang w:eastAsia="ar-SA" w:bidi="ar-SA"/>
        </w:rPr>
        <w:t xml:space="preserve"> исполнением настоящего решения возложить на постоянную комиссию по законодательству и местному самоуправлению (Лебедева Т.В.).</w:t>
      </w:r>
    </w:p>
    <w:p w:rsidR="000C5341" w:rsidRPr="000C5341" w:rsidRDefault="000C5341" w:rsidP="000C5341">
      <w:pPr>
        <w:rPr>
          <w:rFonts w:eastAsia="Times New Roman" w:cs="Times New Roman"/>
          <w:color w:val="000000"/>
          <w:sz w:val="20"/>
          <w:szCs w:val="20"/>
          <w:lang w:eastAsia="ar-SA" w:bidi="ar-SA"/>
        </w:rPr>
      </w:pPr>
      <w:r w:rsidRPr="000C5341">
        <w:rPr>
          <w:rFonts w:eastAsia="Times New Roman" w:cs="Times New Roman"/>
          <w:color w:val="000000"/>
          <w:sz w:val="20"/>
          <w:szCs w:val="20"/>
          <w:lang w:eastAsia="ar-SA" w:bidi="ar-SA"/>
        </w:rPr>
        <w:t xml:space="preserve">       5.Настоящее решение вступает в силу с момента опубликования.</w:t>
      </w:r>
    </w:p>
    <w:p w:rsidR="000C5341" w:rsidRPr="000C5341" w:rsidRDefault="000C5341" w:rsidP="000C5341">
      <w:pPr>
        <w:jc w:val="both"/>
        <w:rPr>
          <w:rFonts w:eastAsia="Times New Roman" w:cs="Times New Roman"/>
          <w:color w:val="000000"/>
          <w:sz w:val="20"/>
          <w:szCs w:val="20"/>
          <w:lang w:eastAsia="ar-SA" w:bidi="ar-SA"/>
        </w:rPr>
      </w:pPr>
    </w:p>
    <w:p w:rsidR="00FC0393" w:rsidRDefault="000C5341" w:rsidP="00FC0393">
      <w:pPr>
        <w:rPr>
          <w:rFonts w:cs="Times New Roman"/>
          <w:sz w:val="20"/>
          <w:szCs w:val="20"/>
        </w:rPr>
      </w:pP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FC0393" w:rsidRPr="000C5341" w:rsidRDefault="000C5341" w:rsidP="00FC0393">
      <w:pPr>
        <w:rPr>
          <w:rFonts w:cs="Times New Roman"/>
          <w:sz w:val="20"/>
          <w:szCs w:val="20"/>
        </w:rPr>
      </w:pPr>
      <w:r>
        <w:rPr>
          <w:rFonts w:cs="Times New Roman"/>
          <w:sz w:val="20"/>
          <w:szCs w:val="20"/>
        </w:rPr>
        <w:t>В.В. Зайцев                                                                                                               М.В. Аристова</w:t>
      </w:r>
    </w:p>
    <w:p w:rsidR="000C5341" w:rsidRPr="00616D36" w:rsidRDefault="000C5341" w:rsidP="00616D36">
      <w:pPr>
        <w:jc w:val="right"/>
        <w:rPr>
          <w:rFonts w:cs="Times New Roman"/>
          <w:sz w:val="20"/>
          <w:szCs w:val="20"/>
        </w:rPr>
      </w:pPr>
      <w:r w:rsidRPr="00616D36">
        <w:rPr>
          <w:rFonts w:cs="Times New Roman"/>
          <w:sz w:val="20"/>
          <w:szCs w:val="20"/>
        </w:rPr>
        <w:t xml:space="preserve">                                                                   </w:t>
      </w:r>
      <w:r w:rsidR="00E12835">
        <w:rPr>
          <w:rFonts w:cs="Times New Roman"/>
          <w:sz w:val="20"/>
          <w:szCs w:val="20"/>
        </w:rPr>
        <w:t xml:space="preserve">                           </w:t>
      </w:r>
      <w:r w:rsidRPr="00616D36">
        <w:rPr>
          <w:rFonts w:cs="Times New Roman"/>
          <w:sz w:val="20"/>
          <w:szCs w:val="20"/>
        </w:rPr>
        <w:t xml:space="preserve"> Приложение № 1</w:t>
      </w:r>
    </w:p>
    <w:p w:rsidR="000C5341" w:rsidRPr="00616D36" w:rsidRDefault="000C5341" w:rsidP="00616D36">
      <w:pPr>
        <w:jc w:val="right"/>
        <w:rPr>
          <w:rFonts w:cs="Times New Roman"/>
          <w:sz w:val="20"/>
          <w:szCs w:val="20"/>
        </w:rPr>
      </w:pPr>
      <w:r w:rsidRPr="00616D36">
        <w:rPr>
          <w:rFonts w:cs="Times New Roman"/>
          <w:sz w:val="20"/>
          <w:szCs w:val="20"/>
        </w:rPr>
        <w:t xml:space="preserve">                                                                                                  к решению Собрания  депутатов</w:t>
      </w:r>
    </w:p>
    <w:p w:rsidR="000C5341" w:rsidRPr="00616D36" w:rsidRDefault="000C5341" w:rsidP="00616D36">
      <w:pPr>
        <w:jc w:val="right"/>
        <w:rPr>
          <w:rFonts w:cs="Times New Roman"/>
          <w:sz w:val="20"/>
          <w:szCs w:val="20"/>
        </w:rPr>
      </w:pPr>
      <w:r w:rsidRPr="00616D36">
        <w:rPr>
          <w:rFonts w:cs="Times New Roman"/>
          <w:sz w:val="20"/>
          <w:szCs w:val="20"/>
        </w:rPr>
        <w:t xml:space="preserve">               </w:t>
      </w:r>
      <w:r w:rsidR="00616D36">
        <w:rPr>
          <w:rFonts w:cs="Times New Roman"/>
          <w:sz w:val="20"/>
          <w:szCs w:val="20"/>
        </w:rPr>
        <w:t xml:space="preserve">                        </w:t>
      </w:r>
      <w:r w:rsidRPr="00616D36">
        <w:rPr>
          <w:rFonts w:cs="Times New Roman"/>
          <w:sz w:val="20"/>
          <w:szCs w:val="20"/>
        </w:rPr>
        <w:t xml:space="preserve">                                                         от 29 января 2016г. № 36</w:t>
      </w:r>
    </w:p>
    <w:p w:rsidR="000C5341" w:rsidRPr="00616D36" w:rsidRDefault="000C5341" w:rsidP="000C5341">
      <w:pPr>
        <w:rPr>
          <w:rFonts w:cs="Times New Roman"/>
          <w:sz w:val="20"/>
          <w:szCs w:val="20"/>
        </w:rPr>
      </w:pPr>
    </w:p>
    <w:p w:rsidR="000C5341" w:rsidRPr="00616D36" w:rsidRDefault="000C5341" w:rsidP="000C5341">
      <w:pPr>
        <w:jc w:val="center"/>
        <w:rPr>
          <w:rFonts w:cs="Times New Roman"/>
          <w:sz w:val="20"/>
          <w:szCs w:val="20"/>
        </w:rPr>
      </w:pPr>
      <w:r w:rsidRPr="00616D36">
        <w:rPr>
          <w:rFonts w:cs="Times New Roman"/>
          <w:noProof/>
          <w:sz w:val="20"/>
          <w:szCs w:val="20"/>
          <w:lang w:eastAsia="ru-RU" w:bidi="ar-SA"/>
        </w:rPr>
        <w:drawing>
          <wp:inline distT="0" distB="0" distL="0" distR="0">
            <wp:extent cx="5334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inline>
        </w:drawing>
      </w:r>
    </w:p>
    <w:p w:rsidR="000C5341" w:rsidRPr="00616D36" w:rsidRDefault="000C5341" w:rsidP="000C5341">
      <w:pPr>
        <w:jc w:val="center"/>
        <w:rPr>
          <w:rFonts w:cs="Times New Roman"/>
          <w:sz w:val="20"/>
          <w:szCs w:val="20"/>
        </w:rPr>
      </w:pPr>
    </w:p>
    <w:p w:rsidR="000C5341" w:rsidRPr="00616D36" w:rsidRDefault="000C5341" w:rsidP="00E12835">
      <w:pPr>
        <w:contextualSpacing/>
        <w:jc w:val="center"/>
        <w:rPr>
          <w:rFonts w:cs="Times New Roman"/>
          <w:sz w:val="20"/>
          <w:szCs w:val="20"/>
        </w:rPr>
      </w:pPr>
      <w:r w:rsidRPr="00616D36">
        <w:rPr>
          <w:rFonts w:cs="Times New Roman"/>
          <w:sz w:val="20"/>
          <w:szCs w:val="20"/>
        </w:rPr>
        <w:t>Проект</w:t>
      </w:r>
    </w:p>
    <w:p w:rsidR="000C5341" w:rsidRPr="00E12835" w:rsidRDefault="000C5341" w:rsidP="00E12835">
      <w:pPr>
        <w:contextualSpacing/>
        <w:jc w:val="center"/>
        <w:rPr>
          <w:rFonts w:cs="Times New Roman"/>
          <w:sz w:val="4"/>
          <w:szCs w:val="4"/>
        </w:rPr>
      </w:pPr>
    </w:p>
    <w:p w:rsidR="000C5341" w:rsidRPr="00616D36" w:rsidRDefault="000C5341" w:rsidP="00E12835">
      <w:pPr>
        <w:contextualSpacing/>
        <w:jc w:val="center"/>
        <w:rPr>
          <w:rFonts w:cs="Times New Roman"/>
          <w:color w:val="000000"/>
          <w:sz w:val="20"/>
          <w:szCs w:val="20"/>
        </w:rPr>
      </w:pPr>
      <w:r w:rsidRPr="00616D36">
        <w:rPr>
          <w:rFonts w:cs="Times New Roman"/>
          <w:color w:val="000000"/>
          <w:sz w:val="20"/>
          <w:szCs w:val="20"/>
        </w:rPr>
        <w:t>РОССИЙСКАЯ ФЕДЕРАЦИЯ</w:t>
      </w:r>
    </w:p>
    <w:p w:rsidR="000C5341" w:rsidRPr="00616D36" w:rsidRDefault="000C5341" w:rsidP="00E12835">
      <w:pPr>
        <w:contextualSpacing/>
        <w:jc w:val="center"/>
        <w:rPr>
          <w:rFonts w:cs="Times New Roman"/>
          <w:color w:val="000000"/>
          <w:sz w:val="20"/>
          <w:szCs w:val="20"/>
        </w:rPr>
      </w:pPr>
      <w:r w:rsidRPr="00616D36">
        <w:rPr>
          <w:rFonts w:cs="Times New Roman"/>
          <w:color w:val="000000"/>
          <w:sz w:val="20"/>
          <w:szCs w:val="20"/>
        </w:rPr>
        <w:t>КОСТРОМСКАЯ ОБЛАСТЬ</w:t>
      </w:r>
    </w:p>
    <w:p w:rsidR="000C5341" w:rsidRPr="00616D36" w:rsidRDefault="000C5341" w:rsidP="00E12835">
      <w:pPr>
        <w:contextualSpacing/>
        <w:jc w:val="center"/>
        <w:rPr>
          <w:rFonts w:cs="Times New Roman"/>
          <w:color w:val="000000"/>
          <w:sz w:val="20"/>
          <w:szCs w:val="20"/>
        </w:rPr>
      </w:pPr>
      <w:r w:rsidRPr="00616D36">
        <w:rPr>
          <w:rFonts w:cs="Times New Roman"/>
          <w:color w:val="000000"/>
          <w:sz w:val="20"/>
          <w:szCs w:val="20"/>
        </w:rPr>
        <w:t>СОБРАНИЕ ДЕПУТАТОВ КАДЫЙСКОГО МУНИЦИПАЛЬНОГО РАЙОНА</w:t>
      </w:r>
    </w:p>
    <w:p w:rsidR="000C5341" w:rsidRPr="00616D36" w:rsidRDefault="000C5341" w:rsidP="000C5341">
      <w:pPr>
        <w:jc w:val="center"/>
        <w:rPr>
          <w:rFonts w:cs="Times New Roman"/>
          <w:color w:val="000000"/>
          <w:sz w:val="20"/>
          <w:szCs w:val="20"/>
        </w:rPr>
      </w:pPr>
      <w:r w:rsidRPr="00616D36">
        <w:rPr>
          <w:rFonts w:cs="Times New Roman"/>
          <w:color w:val="000000"/>
          <w:sz w:val="20"/>
          <w:szCs w:val="20"/>
        </w:rPr>
        <w:t>РЕШЕНИЕ</w:t>
      </w:r>
    </w:p>
    <w:p w:rsidR="000C5341" w:rsidRPr="00616D36" w:rsidRDefault="000C5341" w:rsidP="000C5341">
      <w:pPr>
        <w:jc w:val="center"/>
        <w:rPr>
          <w:rFonts w:cs="Times New Roman"/>
          <w:color w:val="000000"/>
          <w:sz w:val="20"/>
          <w:szCs w:val="20"/>
        </w:rPr>
      </w:pPr>
    </w:p>
    <w:p w:rsidR="000C5341" w:rsidRPr="00616D36" w:rsidRDefault="000C5341" w:rsidP="000C5341">
      <w:pPr>
        <w:rPr>
          <w:rFonts w:eastAsia="Times New Roman" w:cs="Times New Roman"/>
          <w:color w:val="000000"/>
          <w:sz w:val="20"/>
          <w:szCs w:val="20"/>
          <w:lang w:eastAsia="ar-SA" w:bidi="ar-SA"/>
        </w:rPr>
      </w:pPr>
      <w:r w:rsidRPr="00616D36">
        <w:rPr>
          <w:rFonts w:eastAsia="Times New Roman" w:cs="Times New Roman"/>
          <w:color w:val="000000"/>
          <w:sz w:val="20"/>
          <w:szCs w:val="20"/>
          <w:lang w:eastAsia="ar-SA" w:bidi="ar-SA"/>
        </w:rPr>
        <w:t xml:space="preserve"> «___»___________2016г.                                                                                                  </w:t>
      </w:r>
      <w:r w:rsidR="00792432">
        <w:rPr>
          <w:rFonts w:eastAsia="Times New Roman" w:cs="Times New Roman"/>
          <w:color w:val="000000"/>
          <w:sz w:val="20"/>
          <w:szCs w:val="20"/>
          <w:lang w:eastAsia="ar-SA" w:bidi="ar-SA"/>
        </w:rPr>
        <w:t xml:space="preserve">                                      </w:t>
      </w:r>
      <w:r w:rsidRPr="00616D36">
        <w:rPr>
          <w:rFonts w:eastAsia="Times New Roman" w:cs="Times New Roman"/>
          <w:color w:val="000000"/>
          <w:sz w:val="20"/>
          <w:szCs w:val="20"/>
          <w:lang w:eastAsia="ar-SA" w:bidi="ar-SA"/>
        </w:rPr>
        <w:t xml:space="preserve">  № </w:t>
      </w:r>
    </w:p>
    <w:p w:rsidR="000C5341" w:rsidRPr="00616D36" w:rsidRDefault="000C5341" w:rsidP="000C5341">
      <w:pPr>
        <w:rPr>
          <w:rFonts w:cs="Times New Roman"/>
          <w:color w:val="000000"/>
          <w:sz w:val="8"/>
          <w:szCs w:val="8"/>
        </w:rPr>
      </w:pPr>
    </w:p>
    <w:p w:rsidR="000C5341" w:rsidRPr="00616D36" w:rsidRDefault="000C5341" w:rsidP="000C5341">
      <w:pPr>
        <w:rPr>
          <w:rFonts w:cs="Times New Roman"/>
          <w:color w:val="000000"/>
          <w:sz w:val="20"/>
          <w:szCs w:val="20"/>
        </w:rPr>
      </w:pPr>
      <w:r w:rsidRPr="00616D36">
        <w:rPr>
          <w:rFonts w:cs="Times New Roman"/>
          <w:color w:val="000000"/>
          <w:sz w:val="20"/>
          <w:szCs w:val="20"/>
        </w:rPr>
        <w:t xml:space="preserve"> О внесении  изменений и дополнений</w:t>
      </w:r>
    </w:p>
    <w:p w:rsidR="000C5341" w:rsidRPr="00616D36" w:rsidRDefault="000C5341" w:rsidP="000C5341">
      <w:pPr>
        <w:rPr>
          <w:rFonts w:cs="Times New Roman"/>
          <w:color w:val="000000"/>
          <w:sz w:val="20"/>
          <w:szCs w:val="20"/>
        </w:rPr>
      </w:pPr>
      <w:r w:rsidRPr="00616D36">
        <w:rPr>
          <w:rFonts w:cs="Times New Roman"/>
          <w:color w:val="000000"/>
          <w:sz w:val="20"/>
          <w:szCs w:val="20"/>
        </w:rPr>
        <w:lastRenderedPageBreak/>
        <w:t xml:space="preserve"> в Устав муниципального образования</w:t>
      </w:r>
    </w:p>
    <w:p w:rsidR="000C5341" w:rsidRPr="00616D36" w:rsidRDefault="000C5341" w:rsidP="000C5341">
      <w:pPr>
        <w:rPr>
          <w:rFonts w:cs="Times New Roman"/>
          <w:color w:val="000000"/>
          <w:sz w:val="20"/>
          <w:szCs w:val="20"/>
        </w:rPr>
      </w:pPr>
      <w:r w:rsidRPr="00616D36">
        <w:rPr>
          <w:rFonts w:cs="Times New Roman"/>
          <w:color w:val="000000"/>
          <w:sz w:val="20"/>
          <w:szCs w:val="20"/>
        </w:rPr>
        <w:t xml:space="preserve"> </w:t>
      </w:r>
      <w:proofErr w:type="spellStart"/>
      <w:r w:rsidRPr="00616D36">
        <w:rPr>
          <w:rFonts w:cs="Times New Roman"/>
          <w:color w:val="000000"/>
          <w:sz w:val="20"/>
          <w:szCs w:val="20"/>
        </w:rPr>
        <w:t>Кадыйский</w:t>
      </w:r>
      <w:proofErr w:type="spellEnd"/>
      <w:r w:rsidRPr="00616D36">
        <w:rPr>
          <w:rFonts w:cs="Times New Roman"/>
          <w:color w:val="000000"/>
          <w:sz w:val="20"/>
          <w:szCs w:val="20"/>
        </w:rPr>
        <w:t xml:space="preserve"> муниципальный район </w:t>
      </w:r>
    </w:p>
    <w:p w:rsidR="000C5341" w:rsidRPr="00616D36" w:rsidRDefault="000C5341" w:rsidP="000C5341">
      <w:pPr>
        <w:rPr>
          <w:rFonts w:cs="Times New Roman"/>
          <w:color w:val="000000"/>
          <w:sz w:val="20"/>
          <w:szCs w:val="20"/>
        </w:rPr>
      </w:pPr>
      <w:r w:rsidRPr="00616D36">
        <w:rPr>
          <w:rFonts w:cs="Times New Roman"/>
          <w:color w:val="000000"/>
          <w:sz w:val="20"/>
          <w:szCs w:val="20"/>
        </w:rPr>
        <w:t xml:space="preserve"> Костромской области</w:t>
      </w:r>
    </w:p>
    <w:p w:rsidR="000C5341" w:rsidRPr="00616D36" w:rsidRDefault="000C5341" w:rsidP="000C5341">
      <w:pPr>
        <w:jc w:val="both"/>
        <w:rPr>
          <w:rFonts w:cs="Times New Roman"/>
          <w:color w:val="000000"/>
          <w:sz w:val="20"/>
          <w:szCs w:val="20"/>
        </w:rPr>
      </w:pPr>
    </w:p>
    <w:p w:rsidR="000C5341" w:rsidRPr="00616D36" w:rsidRDefault="000C5341" w:rsidP="000C5341">
      <w:pPr>
        <w:jc w:val="both"/>
        <w:rPr>
          <w:rFonts w:eastAsia="Times New Roman" w:cs="Times New Roman"/>
          <w:b/>
          <w:color w:val="000000"/>
          <w:sz w:val="20"/>
          <w:szCs w:val="20"/>
          <w:lang w:eastAsia="ar-SA" w:bidi="ar-SA"/>
        </w:rPr>
      </w:pPr>
      <w:r w:rsidRPr="00616D36">
        <w:rPr>
          <w:rFonts w:eastAsia="Times New Roman" w:cs="Times New Roman"/>
          <w:color w:val="000000"/>
          <w:sz w:val="20"/>
          <w:szCs w:val="20"/>
          <w:lang w:eastAsia="ar-SA" w:bidi="ar-SA"/>
        </w:rPr>
        <w:tab/>
      </w:r>
      <w:proofErr w:type="gramStart"/>
      <w:r w:rsidRPr="00616D36">
        <w:rPr>
          <w:rFonts w:eastAsia="Times New Roman" w:cs="Times New Roman"/>
          <w:color w:val="000000"/>
          <w:sz w:val="20"/>
          <w:szCs w:val="20"/>
          <w:lang w:eastAsia="ar-SA" w:bidi="ar-SA"/>
        </w:rPr>
        <w:t xml:space="preserve">В целях приведения Устава </w:t>
      </w:r>
      <w:proofErr w:type="spellStart"/>
      <w:r w:rsidRPr="00616D36">
        <w:rPr>
          <w:rFonts w:eastAsia="Times New Roman" w:cs="Times New Roman"/>
          <w:color w:val="000000"/>
          <w:sz w:val="20"/>
          <w:szCs w:val="20"/>
          <w:lang w:eastAsia="ar-SA" w:bidi="ar-SA"/>
        </w:rPr>
        <w:t>Кадыйского</w:t>
      </w:r>
      <w:proofErr w:type="spellEnd"/>
      <w:r w:rsidRPr="00616D36">
        <w:rPr>
          <w:rFonts w:eastAsia="Times New Roman" w:cs="Times New Roman"/>
          <w:color w:val="000000"/>
          <w:sz w:val="20"/>
          <w:szCs w:val="20"/>
          <w:lang w:eastAsia="ar-SA" w:bidi="ar-SA"/>
        </w:rPr>
        <w:t xml:space="preserve">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w:t>
      </w:r>
      <w:proofErr w:type="spellStart"/>
      <w:r w:rsidRPr="00616D36">
        <w:rPr>
          <w:rFonts w:eastAsia="Times New Roman" w:cs="Times New Roman"/>
          <w:color w:val="000000"/>
          <w:sz w:val="20"/>
          <w:szCs w:val="20"/>
          <w:lang w:eastAsia="ar-SA" w:bidi="ar-SA"/>
        </w:rPr>
        <w:t>Кадыйский</w:t>
      </w:r>
      <w:proofErr w:type="spellEnd"/>
      <w:r w:rsidRPr="00616D36">
        <w:rPr>
          <w:rFonts w:eastAsia="Times New Roman" w:cs="Times New Roman"/>
          <w:color w:val="000000"/>
          <w:sz w:val="20"/>
          <w:szCs w:val="20"/>
          <w:lang w:eastAsia="ar-SA" w:bidi="ar-SA"/>
        </w:rPr>
        <w:t xml:space="preserve"> муниципальный район Костромской области, Положением о порядке организации проведения публичных слушаний в </w:t>
      </w:r>
      <w:proofErr w:type="spellStart"/>
      <w:r w:rsidRPr="00616D36">
        <w:rPr>
          <w:rFonts w:eastAsia="Times New Roman" w:cs="Times New Roman"/>
          <w:color w:val="000000"/>
          <w:sz w:val="20"/>
          <w:szCs w:val="20"/>
          <w:lang w:eastAsia="ar-SA" w:bidi="ar-SA"/>
        </w:rPr>
        <w:t>Кадыйском</w:t>
      </w:r>
      <w:proofErr w:type="spellEnd"/>
      <w:r w:rsidRPr="00616D36">
        <w:rPr>
          <w:rFonts w:eastAsia="Times New Roman" w:cs="Times New Roman"/>
          <w:color w:val="000000"/>
          <w:sz w:val="20"/>
          <w:szCs w:val="20"/>
          <w:lang w:eastAsia="ar-SA" w:bidi="ar-SA"/>
        </w:rPr>
        <w:t xml:space="preserve"> муниципальном</w:t>
      </w:r>
      <w:proofErr w:type="gramEnd"/>
      <w:r w:rsidRPr="00616D36">
        <w:rPr>
          <w:rFonts w:eastAsia="Times New Roman" w:cs="Times New Roman"/>
          <w:color w:val="000000"/>
          <w:sz w:val="20"/>
          <w:szCs w:val="20"/>
          <w:lang w:eastAsia="ar-SA" w:bidi="ar-SA"/>
        </w:rPr>
        <w:t xml:space="preserve"> </w:t>
      </w:r>
      <w:proofErr w:type="gramStart"/>
      <w:r w:rsidRPr="00616D36">
        <w:rPr>
          <w:rFonts w:eastAsia="Times New Roman" w:cs="Times New Roman"/>
          <w:color w:val="000000"/>
          <w:sz w:val="20"/>
          <w:szCs w:val="20"/>
          <w:lang w:eastAsia="ar-SA" w:bidi="ar-SA"/>
        </w:rPr>
        <w:t>районе</w:t>
      </w:r>
      <w:proofErr w:type="gramEnd"/>
      <w:r w:rsidRPr="00616D36">
        <w:rPr>
          <w:rFonts w:eastAsia="Times New Roman" w:cs="Times New Roman"/>
          <w:color w:val="000000"/>
          <w:sz w:val="20"/>
          <w:szCs w:val="20"/>
          <w:lang w:eastAsia="ar-SA" w:bidi="ar-SA"/>
        </w:rPr>
        <w:t xml:space="preserve"> Костромской области, Собрание депутатов  </w:t>
      </w:r>
      <w:r w:rsidRPr="00616D36">
        <w:rPr>
          <w:rFonts w:eastAsia="Times New Roman" w:cs="Times New Roman"/>
          <w:b/>
          <w:color w:val="000000"/>
          <w:sz w:val="20"/>
          <w:szCs w:val="20"/>
          <w:lang w:eastAsia="ar-SA" w:bidi="ar-SA"/>
        </w:rPr>
        <w:t>решило:</w:t>
      </w:r>
    </w:p>
    <w:p w:rsidR="000C5341" w:rsidRPr="00616D36" w:rsidRDefault="000C5341" w:rsidP="000C5341">
      <w:pPr>
        <w:jc w:val="both"/>
        <w:rPr>
          <w:rFonts w:eastAsia="Times New Roman" w:cs="Times New Roman"/>
          <w:b/>
          <w:color w:val="000000"/>
          <w:sz w:val="20"/>
          <w:szCs w:val="20"/>
          <w:lang w:eastAsia="ar-SA" w:bidi="ar-SA"/>
        </w:rPr>
      </w:pPr>
    </w:p>
    <w:p w:rsidR="000C5341" w:rsidRPr="00616D36" w:rsidRDefault="000C5341" w:rsidP="000C5341">
      <w:pPr>
        <w:jc w:val="both"/>
        <w:rPr>
          <w:rFonts w:cs="Times New Roman"/>
          <w:sz w:val="20"/>
          <w:szCs w:val="20"/>
        </w:rPr>
      </w:pPr>
      <w:r w:rsidRPr="00616D36">
        <w:rPr>
          <w:rFonts w:cs="Times New Roman"/>
          <w:sz w:val="20"/>
          <w:szCs w:val="20"/>
        </w:rPr>
        <w:t xml:space="preserve">1. </w:t>
      </w:r>
      <w:proofErr w:type="gramStart"/>
      <w:r w:rsidRPr="00616D36">
        <w:rPr>
          <w:rFonts w:cs="Times New Roman"/>
          <w:sz w:val="20"/>
          <w:szCs w:val="20"/>
        </w:rPr>
        <w:t xml:space="preserve">Внести в Устав муниципального образования </w:t>
      </w:r>
      <w:proofErr w:type="spellStart"/>
      <w:r w:rsidRPr="00616D36">
        <w:rPr>
          <w:rFonts w:cs="Times New Roman"/>
          <w:sz w:val="20"/>
          <w:szCs w:val="20"/>
        </w:rPr>
        <w:t>Кадыйский</w:t>
      </w:r>
      <w:proofErr w:type="spellEnd"/>
      <w:r w:rsidRPr="00616D36">
        <w:rPr>
          <w:rFonts w:cs="Times New Roman"/>
          <w:sz w:val="20"/>
          <w:szCs w:val="20"/>
        </w:rPr>
        <w:t xml:space="preserve"> муниципальный район Костромской области», принятый решением Собрания депутатов </w:t>
      </w:r>
      <w:proofErr w:type="spellStart"/>
      <w:r w:rsidRPr="00616D36">
        <w:rPr>
          <w:rFonts w:cs="Times New Roman"/>
          <w:sz w:val="20"/>
          <w:szCs w:val="20"/>
        </w:rPr>
        <w:t>Кадыйского</w:t>
      </w:r>
      <w:proofErr w:type="spellEnd"/>
      <w:r w:rsidRPr="00616D36">
        <w:rPr>
          <w:rFonts w:cs="Times New Roman"/>
          <w:sz w:val="20"/>
          <w:szCs w:val="20"/>
        </w:rPr>
        <w:t xml:space="preserve"> района от 21.06.2005 г. № 42 (в редакции решений Собрания депутатов от 31.05.2006 г. № 38; от 30.01.2007 г. № 104; от 31.10.2007г. № 158; от 01.11.2008г. № 250; от 06.03.2009г. №277; от 22.12.2009г. №363; от 03.08.2010г. № 436;</w:t>
      </w:r>
      <w:proofErr w:type="gramEnd"/>
      <w:r w:rsidRPr="00616D36">
        <w:rPr>
          <w:rFonts w:cs="Times New Roman"/>
          <w:sz w:val="20"/>
          <w:szCs w:val="20"/>
        </w:rPr>
        <w:t>от 01.03.2011г. №50; от 30.05.2012г.№170;от 03.04.2013г. № 248; от 27.02.2015г. №406) изменения и дополнения следующего содержания:</w:t>
      </w:r>
    </w:p>
    <w:p w:rsidR="000C5341" w:rsidRPr="00616D36" w:rsidRDefault="000C5341" w:rsidP="000C5341">
      <w:pPr>
        <w:jc w:val="both"/>
        <w:rPr>
          <w:rFonts w:cs="Times New Roman"/>
          <w:sz w:val="20"/>
          <w:szCs w:val="20"/>
        </w:rPr>
      </w:pPr>
      <w:r w:rsidRPr="00616D36">
        <w:rPr>
          <w:rFonts w:cs="Times New Roman"/>
          <w:sz w:val="20"/>
          <w:szCs w:val="20"/>
        </w:rPr>
        <w:t>1.1. В части 1 статье 7:</w:t>
      </w:r>
    </w:p>
    <w:p w:rsidR="000C5341" w:rsidRPr="00616D36" w:rsidRDefault="000C5341" w:rsidP="000C5341">
      <w:pPr>
        <w:jc w:val="both"/>
        <w:rPr>
          <w:rFonts w:cs="Times New Roman"/>
          <w:sz w:val="20"/>
          <w:szCs w:val="20"/>
        </w:rPr>
      </w:pPr>
      <w:r w:rsidRPr="00616D36">
        <w:rPr>
          <w:rFonts w:cs="Times New Roman"/>
          <w:sz w:val="20"/>
          <w:szCs w:val="20"/>
        </w:rPr>
        <w:t>пункт 14 изложить в следующей редакции:</w:t>
      </w:r>
    </w:p>
    <w:p w:rsidR="000C5341" w:rsidRPr="00616D36" w:rsidRDefault="000C5341" w:rsidP="000C5341">
      <w:pPr>
        <w:jc w:val="both"/>
        <w:rPr>
          <w:rFonts w:cs="Times New Roman"/>
          <w:sz w:val="20"/>
          <w:szCs w:val="20"/>
        </w:rPr>
      </w:pPr>
      <w:r w:rsidRPr="00616D36">
        <w:rPr>
          <w:rFonts w:cs="Times New Roman"/>
          <w:sz w:val="20"/>
          <w:szCs w:val="20"/>
        </w:rPr>
        <w:t>«14) участие в организации деятельности по сбору (в том числе по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C5341" w:rsidRPr="00616D36" w:rsidRDefault="000C5341" w:rsidP="000C5341">
      <w:pPr>
        <w:jc w:val="both"/>
        <w:rPr>
          <w:rFonts w:cs="Times New Roman"/>
          <w:sz w:val="20"/>
          <w:szCs w:val="20"/>
        </w:rPr>
      </w:pPr>
      <w:r w:rsidRPr="00616D36">
        <w:rPr>
          <w:rFonts w:cs="Times New Roman"/>
          <w:sz w:val="20"/>
          <w:szCs w:val="20"/>
        </w:rPr>
        <w:t>1.1.2. пункт 15 изложить в следующей редакции:</w:t>
      </w:r>
    </w:p>
    <w:p w:rsidR="000C5341" w:rsidRPr="00616D36" w:rsidRDefault="000C5341" w:rsidP="000C5341">
      <w:pPr>
        <w:jc w:val="both"/>
        <w:rPr>
          <w:rFonts w:cs="Times New Roman"/>
          <w:sz w:val="20"/>
          <w:szCs w:val="20"/>
        </w:rPr>
      </w:pPr>
      <w:r w:rsidRPr="00616D36">
        <w:rPr>
          <w:rFonts w:cs="Times New Roman"/>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sidRPr="00616D36">
        <w:rPr>
          <w:rFonts w:cs="Times New Roman"/>
          <w:sz w:val="20"/>
          <w:szCs w:val="20"/>
        </w:rPr>
        <w:t>;»</w:t>
      </w:r>
      <w:proofErr w:type="gramEnd"/>
      <w:r w:rsidRPr="00616D36">
        <w:rPr>
          <w:rFonts w:cs="Times New Roman"/>
          <w:sz w:val="20"/>
          <w:szCs w:val="20"/>
        </w:rPr>
        <w:t>.</w:t>
      </w:r>
    </w:p>
    <w:p w:rsidR="000C5341" w:rsidRPr="00616D36" w:rsidRDefault="000C5341" w:rsidP="000C5341">
      <w:pPr>
        <w:jc w:val="both"/>
        <w:rPr>
          <w:rFonts w:cs="Times New Roman"/>
          <w:sz w:val="20"/>
          <w:szCs w:val="20"/>
        </w:rPr>
      </w:pPr>
      <w:r w:rsidRPr="00616D36">
        <w:rPr>
          <w:rFonts w:cs="Times New Roman"/>
          <w:sz w:val="20"/>
          <w:szCs w:val="20"/>
        </w:rPr>
        <w:t>1.1.3. дополнить пунктом 19.3 следующего содержания:</w:t>
      </w:r>
    </w:p>
    <w:p w:rsidR="000C5341" w:rsidRPr="00616D36" w:rsidRDefault="000C5341" w:rsidP="000C5341">
      <w:pPr>
        <w:jc w:val="both"/>
        <w:rPr>
          <w:rFonts w:cs="Times New Roman"/>
          <w:sz w:val="20"/>
          <w:szCs w:val="20"/>
        </w:rPr>
      </w:pPr>
      <w:r w:rsidRPr="00616D36">
        <w:rPr>
          <w:rFonts w:cs="Times New Roman"/>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616D36">
        <w:rPr>
          <w:rFonts w:cs="Times New Roman"/>
          <w:sz w:val="20"/>
          <w:szCs w:val="20"/>
        </w:rPr>
        <w:t>;»</w:t>
      </w:r>
      <w:proofErr w:type="gramEnd"/>
    </w:p>
    <w:p w:rsidR="000C5341" w:rsidRPr="00616D36" w:rsidRDefault="000C5341" w:rsidP="000C5341">
      <w:pPr>
        <w:jc w:val="both"/>
        <w:rPr>
          <w:rFonts w:cs="Times New Roman"/>
          <w:sz w:val="20"/>
          <w:szCs w:val="20"/>
        </w:rPr>
      </w:pPr>
      <w:r w:rsidRPr="00616D36">
        <w:rPr>
          <w:rFonts w:cs="Times New Roman"/>
          <w:sz w:val="20"/>
          <w:szCs w:val="20"/>
        </w:rPr>
        <w:t>1.1.4. пункт 26 изложить в новой редакции:</w:t>
      </w:r>
    </w:p>
    <w:p w:rsidR="000C5341" w:rsidRPr="00616D36" w:rsidRDefault="000C5341" w:rsidP="000C5341">
      <w:pPr>
        <w:jc w:val="both"/>
        <w:rPr>
          <w:rFonts w:cs="Times New Roman"/>
          <w:sz w:val="20"/>
          <w:szCs w:val="20"/>
        </w:rPr>
      </w:pPr>
      <w:r w:rsidRPr="00616D36">
        <w:rPr>
          <w:rFonts w:cs="Times New Roman"/>
          <w:sz w:val="20"/>
          <w:szCs w:val="20"/>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Pr="00616D36">
        <w:rPr>
          <w:rFonts w:cs="Times New Roman"/>
          <w:sz w:val="20"/>
          <w:szCs w:val="20"/>
        </w:rPr>
        <w:t>;»</w:t>
      </w:r>
      <w:proofErr w:type="gramEnd"/>
    </w:p>
    <w:p w:rsidR="000C5341" w:rsidRPr="00616D36" w:rsidRDefault="000C5341" w:rsidP="000C5341">
      <w:pPr>
        <w:jc w:val="both"/>
        <w:rPr>
          <w:rFonts w:cs="Times New Roman"/>
          <w:sz w:val="20"/>
          <w:szCs w:val="20"/>
        </w:rPr>
      </w:pPr>
      <w:r w:rsidRPr="00616D36">
        <w:rPr>
          <w:rFonts w:cs="Times New Roman"/>
          <w:sz w:val="20"/>
          <w:szCs w:val="20"/>
        </w:rPr>
        <w:t>1.2. Пункт 4 части 2 статьи 15 изложить в следующей редакции:</w:t>
      </w:r>
    </w:p>
    <w:p w:rsidR="000C5341" w:rsidRPr="00616D36" w:rsidRDefault="000C5341" w:rsidP="000C5341">
      <w:pPr>
        <w:jc w:val="both"/>
        <w:rPr>
          <w:rFonts w:cs="Times New Roman"/>
          <w:sz w:val="20"/>
          <w:szCs w:val="20"/>
        </w:rPr>
      </w:pPr>
      <w:r w:rsidRPr="00616D36">
        <w:rPr>
          <w:rFonts w:cs="Times New Roman"/>
          <w:sz w:val="20"/>
          <w:szCs w:val="20"/>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16D36">
        <w:rPr>
          <w:rFonts w:cs="Times New Roman"/>
          <w:sz w:val="20"/>
          <w:szCs w:val="20"/>
        </w:rPr>
        <w:t>голосования</w:t>
      </w:r>
      <w:proofErr w:type="gramEnd"/>
      <w:r w:rsidRPr="00616D36">
        <w:rPr>
          <w:rFonts w:cs="Times New Roman"/>
          <w:sz w:val="20"/>
          <w:szCs w:val="20"/>
        </w:rPr>
        <w:t xml:space="preserve"> либо на сходах граждан.»</w:t>
      </w:r>
    </w:p>
    <w:p w:rsidR="000C5341" w:rsidRPr="00616D36" w:rsidRDefault="000C5341" w:rsidP="000C5341">
      <w:pPr>
        <w:jc w:val="both"/>
        <w:rPr>
          <w:rFonts w:cs="Times New Roman"/>
          <w:sz w:val="20"/>
          <w:szCs w:val="20"/>
        </w:rPr>
      </w:pPr>
      <w:r w:rsidRPr="00616D36">
        <w:rPr>
          <w:rFonts w:cs="Times New Roman"/>
          <w:sz w:val="20"/>
          <w:szCs w:val="20"/>
        </w:rPr>
        <w:t>1.3.В статье 21:</w:t>
      </w:r>
    </w:p>
    <w:p w:rsidR="000C5341" w:rsidRPr="00616D36" w:rsidRDefault="000C5341" w:rsidP="000C5341">
      <w:pPr>
        <w:jc w:val="both"/>
        <w:rPr>
          <w:rFonts w:eastAsia="Arial" w:cs="Times New Roman"/>
          <w:sz w:val="20"/>
          <w:szCs w:val="20"/>
        </w:rPr>
      </w:pPr>
      <w:hyperlink r:id="rId9" w:history="1">
        <w:r w:rsidRPr="00616D36">
          <w:rPr>
            <w:rStyle w:val="a5"/>
            <w:rFonts w:cs="Times New Roman"/>
            <w:sz w:val="20"/>
            <w:szCs w:val="20"/>
          </w:rPr>
          <w:t>часть</w:t>
        </w:r>
      </w:hyperlink>
      <w:r w:rsidRPr="00616D36">
        <w:rPr>
          <w:rFonts w:cs="Times New Roman"/>
          <w:sz w:val="20"/>
          <w:szCs w:val="20"/>
        </w:rPr>
        <w:t xml:space="preserve"> 2</w:t>
      </w:r>
      <w:r w:rsidRPr="00616D36">
        <w:rPr>
          <w:rFonts w:eastAsia="Arial" w:cs="Times New Roman"/>
          <w:sz w:val="20"/>
          <w:szCs w:val="20"/>
        </w:rPr>
        <w:t xml:space="preserve"> дополнить пунктом 8.1:</w:t>
      </w:r>
    </w:p>
    <w:p w:rsidR="000C5341" w:rsidRPr="00616D36" w:rsidRDefault="000C5341" w:rsidP="000C5341">
      <w:pPr>
        <w:jc w:val="both"/>
        <w:rPr>
          <w:rFonts w:cs="Times New Roman"/>
          <w:color w:val="000000"/>
          <w:sz w:val="20"/>
          <w:szCs w:val="20"/>
          <w:lang w:eastAsia="en-US" w:bidi="en-US"/>
        </w:rPr>
      </w:pPr>
      <w:r w:rsidRPr="00616D36">
        <w:rPr>
          <w:rFonts w:cs="Times New Roman"/>
          <w:color w:val="000000"/>
          <w:sz w:val="20"/>
          <w:szCs w:val="20"/>
        </w:rPr>
        <w:t>«</w:t>
      </w:r>
      <w:r w:rsidRPr="00616D36">
        <w:rPr>
          <w:rFonts w:eastAsia="Arial" w:cs="Times New Roman"/>
          <w:sz w:val="20"/>
          <w:szCs w:val="20"/>
        </w:rPr>
        <w:t xml:space="preserve">8.1) выступает представителем нанимателя в отношении сотрудников аппарата Собрания депутатов </w:t>
      </w:r>
      <w:proofErr w:type="spellStart"/>
      <w:r w:rsidRPr="00616D36">
        <w:rPr>
          <w:rFonts w:eastAsia="Arial" w:cs="Times New Roman"/>
          <w:sz w:val="20"/>
          <w:szCs w:val="20"/>
        </w:rPr>
        <w:t>Кадыйского</w:t>
      </w:r>
      <w:proofErr w:type="spellEnd"/>
      <w:r w:rsidRPr="00616D36">
        <w:rPr>
          <w:rFonts w:eastAsia="Arial" w:cs="Times New Roman"/>
          <w:sz w:val="20"/>
          <w:szCs w:val="20"/>
        </w:rPr>
        <w:t xml:space="preserve"> муниципального  района, Контрольно-счетной комиссии </w:t>
      </w:r>
      <w:proofErr w:type="spellStart"/>
      <w:r w:rsidRPr="00616D36">
        <w:rPr>
          <w:rFonts w:eastAsia="Arial" w:cs="Times New Roman"/>
          <w:sz w:val="20"/>
          <w:szCs w:val="20"/>
        </w:rPr>
        <w:t>Кадыйского</w:t>
      </w:r>
      <w:proofErr w:type="spellEnd"/>
      <w:r w:rsidRPr="00616D36">
        <w:rPr>
          <w:rFonts w:eastAsia="Arial" w:cs="Times New Roman"/>
          <w:sz w:val="20"/>
          <w:szCs w:val="20"/>
        </w:rPr>
        <w:t xml:space="preserve"> муниципального  района  и Избирательной комиссии муниципального образования </w:t>
      </w:r>
      <w:proofErr w:type="spellStart"/>
      <w:r w:rsidRPr="00616D36">
        <w:rPr>
          <w:rFonts w:eastAsia="Arial" w:cs="Times New Roman"/>
          <w:sz w:val="20"/>
          <w:szCs w:val="20"/>
        </w:rPr>
        <w:t>Кадыйский</w:t>
      </w:r>
      <w:proofErr w:type="spellEnd"/>
      <w:r w:rsidRPr="00616D36">
        <w:rPr>
          <w:rFonts w:eastAsia="Arial" w:cs="Times New Roman"/>
          <w:sz w:val="20"/>
          <w:szCs w:val="20"/>
        </w:rPr>
        <w:t xml:space="preserve"> муниципальный район Костромской области</w:t>
      </w:r>
      <w:r w:rsidRPr="00616D36">
        <w:rPr>
          <w:rFonts w:cs="Times New Roman"/>
          <w:color w:val="000000"/>
          <w:sz w:val="20"/>
          <w:szCs w:val="20"/>
          <w:lang w:eastAsia="en-US" w:bidi="en-US"/>
        </w:rPr>
        <w:t>»;</w:t>
      </w:r>
    </w:p>
    <w:p w:rsidR="000C5341" w:rsidRPr="00616D36" w:rsidRDefault="000C5341" w:rsidP="000C5341">
      <w:pPr>
        <w:jc w:val="both"/>
        <w:rPr>
          <w:rFonts w:cs="Times New Roman"/>
          <w:sz w:val="20"/>
          <w:szCs w:val="20"/>
        </w:rPr>
      </w:pPr>
      <w:r w:rsidRPr="00616D36">
        <w:rPr>
          <w:rFonts w:cs="Times New Roman"/>
          <w:sz w:val="20"/>
          <w:szCs w:val="20"/>
        </w:rPr>
        <w:t>1.4. В статье 23:</w:t>
      </w:r>
    </w:p>
    <w:p w:rsidR="000C5341" w:rsidRPr="00616D36" w:rsidRDefault="000C5341" w:rsidP="000C5341">
      <w:pPr>
        <w:jc w:val="both"/>
        <w:rPr>
          <w:rFonts w:cs="Times New Roman"/>
          <w:sz w:val="20"/>
          <w:szCs w:val="20"/>
        </w:rPr>
      </w:pPr>
      <w:r w:rsidRPr="00616D36">
        <w:rPr>
          <w:rFonts w:cs="Times New Roman"/>
          <w:sz w:val="20"/>
          <w:szCs w:val="20"/>
        </w:rPr>
        <w:t>1.4.1</w:t>
      </w:r>
      <w:proofErr w:type="gramStart"/>
      <w:r w:rsidRPr="00616D36">
        <w:rPr>
          <w:rFonts w:cs="Times New Roman"/>
          <w:sz w:val="20"/>
          <w:szCs w:val="20"/>
        </w:rPr>
        <w:t xml:space="preserve"> В</w:t>
      </w:r>
      <w:proofErr w:type="gramEnd"/>
      <w:r w:rsidRPr="00616D36">
        <w:rPr>
          <w:rFonts w:cs="Times New Roman"/>
          <w:sz w:val="20"/>
          <w:szCs w:val="20"/>
        </w:rPr>
        <w:t xml:space="preserve"> части 1. пункте 5 исключить слово «муниципальных»</w:t>
      </w:r>
    </w:p>
    <w:p w:rsidR="000C5341" w:rsidRPr="00616D36" w:rsidRDefault="000C5341" w:rsidP="000C5341">
      <w:pPr>
        <w:jc w:val="both"/>
        <w:rPr>
          <w:rFonts w:cs="Times New Roman"/>
          <w:sz w:val="20"/>
          <w:szCs w:val="20"/>
        </w:rPr>
      </w:pPr>
      <w:r w:rsidRPr="00616D36">
        <w:rPr>
          <w:rFonts w:cs="Times New Roman"/>
          <w:sz w:val="20"/>
          <w:szCs w:val="20"/>
        </w:rPr>
        <w:t xml:space="preserve">1.4.2.Часть 7 </w:t>
      </w:r>
      <w:r w:rsidRPr="00616D36">
        <w:rPr>
          <w:rFonts w:eastAsia="Arial" w:cs="Times New Roman"/>
          <w:sz w:val="20"/>
          <w:szCs w:val="20"/>
        </w:rPr>
        <w:t>изложить в следующей редакции:</w:t>
      </w:r>
    </w:p>
    <w:p w:rsidR="000C5341" w:rsidRPr="00616D36" w:rsidRDefault="000C5341" w:rsidP="000C5341">
      <w:pPr>
        <w:pStyle w:val="ConsPlusDocList"/>
        <w:jc w:val="both"/>
        <w:rPr>
          <w:rFonts w:ascii="Times New Roman" w:hAnsi="Times New Roman" w:cs="Times New Roman"/>
        </w:rPr>
      </w:pPr>
      <w:r w:rsidRPr="00616D36">
        <w:rPr>
          <w:rFonts w:ascii="Times New Roman" w:hAnsi="Times New Roman" w:cs="Times New Roman"/>
        </w:rPr>
        <w:t>«7. Собрание депутатов муниципального  района может обладать правами юридического лица».</w:t>
      </w:r>
    </w:p>
    <w:p w:rsidR="000C5341" w:rsidRPr="00616D36" w:rsidRDefault="000C5341" w:rsidP="000C5341">
      <w:pPr>
        <w:rPr>
          <w:rFonts w:cs="Times New Roman"/>
          <w:sz w:val="20"/>
          <w:szCs w:val="20"/>
        </w:rPr>
      </w:pPr>
      <w:r w:rsidRPr="00616D36">
        <w:rPr>
          <w:rFonts w:cs="Times New Roman"/>
          <w:sz w:val="20"/>
          <w:szCs w:val="20"/>
        </w:rPr>
        <w:t>1.4.3. Часть 11 дополнить абзацем следующего содержания:</w:t>
      </w:r>
    </w:p>
    <w:p w:rsidR="000C5341" w:rsidRPr="00616D36" w:rsidRDefault="000C5341" w:rsidP="000C5341">
      <w:pPr>
        <w:jc w:val="both"/>
        <w:rPr>
          <w:rFonts w:cs="Times New Roman"/>
          <w:sz w:val="20"/>
          <w:szCs w:val="20"/>
        </w:rPr>
      </w:pPr>
      <w:proofErr w:type="gramStart"/>
      <w:r w:rsidRPr="00616D36">
        <w:rPr>
          <w:rFonts w:cs="Times New Roman"/>
          <w:sz w:val="20"/>
          <w:szCs w:val="20"/>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содействием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16D36">
        <w:rPr>
          <w:rFonts w:cs="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16D36">
        <w:rPr>
          <w:rFonts w:cs="Times New Roman"/>
          <w:sz w:val="20"/>
          <w:szCs w:val="20"/>
        </w:rPr>
        <w:t>.»</w:t>
      </w:r>
      <w:proofErr w:type="gramEnd"/>
    </w:p>
    <w:p w:rsidR="000C5341" w:rsidRPr="00616D36" w:rsidRDefault="000C5341" w:rsidP="000C5341">
      <w:pPr>
        <w:rPr>
          <w:rFonts w:cs="Times New Roman"/>
          <w:sz w:val="20"/>
          <w:szCs w:val="20"/>
        </w:rPr>
      </w:pPr>
      <w:r w:rsidRPr="00616D36">
        <w:rPr>
          <w:rFonts w:cs="Times New Roman"/>
          <w:sz w:val="20"/>
          <w:szCs w:val="20"/>
        </w:rPr>
        <w:t>1.4.4. Пункты 13 и 14 признать утратившими силу.</w:t>
      </w:r>
    </w:p>
    <w:p w:rsidR="000C5341" w:rsidRPr="00616D36" w:rsidRDefault="000C5341" w:rsidP="000C5341">
      <w:pPr>
        <w:rPr>
          <w:rFonts w:cs="Times New Roman"/>
          <w:sz w:val="20"/>
          <w:szCs w:val="20"/>
        </w:rPr>
      </w:pPr>
      <w:r w:rsidRPr="00616D36">
        <w:rPr>
          <w:rFonts w:cs="Times New Roman"/>
          <w:sz w:val="20"/>
          <w:szCs w:val="20"/>
        </w:rPr>
        <w:t>1.5. В части 1 статьи 29 слова «в иных случаях, установленных федеральными законами» считать пунктом 11.</w:t>
      </w:r>
    </w:p>
    <w:p w:rsidR="000C5341" w:rsidRPr="00616D36" w:rsidRDefault="000C5341" w:rsidP="000C5341">
      <w:pPr>
        <w:rPr>
          <w:rFonts w:cs="Times New Roman"/>
          <w:sz w:val="20"/>
          <w:szCs w:val="20"/>
        </w:rPr>
      </w:pPr>
      <w:r w:rsidRPr="00616D36">
        <w:rPr>
          <w:rFonts w:cs="Times New Roman"/>
          <w:sz w:val="20"/>
          <w:szCs w:val="20"/>
        </w:rPr>
        <w:t>1.6. В статье 32:</w:t>
      </w:r>
    </w:p>
    <w:p w:rsidR="000C5341" w:rsidRPr="00616D36" w:rsidRDefault="000C5341" w:rsidP="000C5341">
      <w:pPr>
        <w:rPr>
          <w:rFonts w:cs="Times New Roman"/>
          <w:sz w:val="20"/>
          <w:szCs w:val="20"/>
        </w:rPr>
      </w:pPr>
      <w:r w:rsidRPr="00616D36">
        <w:rPr>
          <w:rFonts w:cs="Times New Roman"/>
          <w:sz w:val="20"/>
          <w:szCs w:val="20"/>
        </w:rPr>
        <w:t>Часть 2 дополнить словами</w:t>
      </w:r>
    </w:p>
    <w:p w:rsidR="000C5341" w:rsidRPr="00616D36" w:rsidRDefault="000C5341" w:rsidP="000C5341">
      <w:pPr>
        <w:rPr>
          <w:rFonts w:cs="Times New Roman"/>
          <w:sz w:val="20"/>
          <w:szCs w:val="20"/>
        </w:rPr>
      </w:pPr>
      <w:r w:rsidRPr="00616D36">
        <w:rPr>
          <w:rFonts w:cs="Times New Roman"/>
          <w:sz w:val="20"/>
          <w:szCs w:val="20"/>
        </w:rPr>
        <w:t>«, не является юридическим лицом».</w:t>
      </w:r>
    </w:p>
    <w:p w:rsidR="000C5341" w:rsidRPr="00616D36" w:rsidRDefault="000C5341" w:rsidP="000C5341">
      <w:pPr>
        <w:jc w:val="both"/>
        <w:rPr>
          <w:rFonts w:cs="Times New Roman"/>
          <w:sz w:val="20"/>
          <w:szCs w:val="20"/>
        </w:rPr>
      </w:pPr>
      <w:r w:rsidRPr="00616D36">
        <w:rPr>
          <w:rFonts w:cs="Times New Roman"/>
          <w:sz w:val="20"/>
          <w:szCs w:val="20"/>
        </w:rPr>
        <w:t xml:space="preserve">1.7. </w:t>
      </w:r>
      <w:proofErr w:type="spellStart"/>
      <w:proofErr w:type="gramStart"/>
      <w:r w:rsidRPr="00616D36">
        <w:rPr>
          <w:rFonts w:cs="Times New Roman"/>
          <w:sz w:val="20"/>
          <w:szCs w:val="20"/>
        </w:rPr>
        <w:t>C</w:t>
      </w:r>
      <w:proofErr w:type="gramEnd"/>
      <w:r w:rsidRPr="00616D36">
        <w:rPr>
          <w:rFonts w:cs="Times New Roman"/>
          <w:sz w:val="20"/>
          <w:szCs w:val="20"/>
        </w:rPr>
        <w:t>татью</w:t>
      </w:r>
      <w:proofErr w:type="spellEnd"/>
      <w:r w:rsidRPr="00616D36">
        <w:rPr>
          <w:rFonts w:cs="Times New Roman"/>
          <w:sz w:val="20"/>
          <w:szCs w:val="20"/>
        </w:rPr>
        <w:t xml:space="preserve">  33 дополнить частью «1.1. Полномочия Избирательной комиссии муниципального образования </w:t>
      </w:r>
      <w:proofErr w:type="spellStart"/>
      <w:r w:rsidRPr="00616D36">
        <w:rPr>
          <w:rFonts w:cs="Times New Roman"/>
          <w:sz w:val="20"/>
          <w:szCs w:val="20"/>
        </w:rPr>
        <w:t>Кадыйский</w:t>
      </w:r>
      <w:proofErr w:type="spellEnd"/>
      <w:r w:rsidRPr="00616D36">
        <w:rPr>
          <w:rFonts w:cs="Times New Roman"/>
          <w:sz w:val="20"/>
          <w:szCs w:val="20"/>
        </w:rPr>
        <w:t xml:space="preserve"> муниципальный район в Костромской области могут возлагаться на территориальную избирательную комиссию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w:t>
      </w:r>
      <w:proofErr w:type="gramStart"/>
      <w:r w:rsidRPr="00616D36">
        <w:rPr>
          <w:rFonts w:cs="Times New Roman"/>
          <w:sz w:val="20"/>
          <w:szCs w:val="20"/>
        </w:rPr>
        <w:t>.».</w:t>
      </w:r>
      <w:proofErr w:type="gramEnd"/>
    </w:p>
    <w:p w:rsidR="000C5341" w:rsidRPr="00616D36" w:rsidRDefault="000C5341" w:rsidP="000C5341">
      <w:pPr>
        <w:jc w:val="both"/>
        <w:rPr>
          <w:rFonts w:cs="Times New Roman"/>
          <w:sz w:val="20"/>
          <w:szCs w:val="20"/>
        </w:rPr>
      </w:pPr>
      <w:r w:rsidRPr="00616D36">
        <w:rPr>
          <w:rFonts w:cs="Times New Roman"/>
          <w:sz w:val="20"/>
          <w:szCs w:val="20"/>
        </w:rPr>
        <w:t>1.7.1. Часть 2 изложить в следующей редакции:</w:t>
      </w:r>
    </w:p>
    <w:p w:rsidR="000C5341" w:rsidRPr="00616D36" w:rsidRDefault="000C5341" w:rsidP="000C5341">
      <w:pPr>
        <w:jc w:val="both"/>
        <w:rPr>
          <w:rFonts w:cs="Times New Roman"/>
          <w:sz w:val="20"/>
          <w:szCs w:val="20"/>
        </w:rPr>
      </w:pPr>
      <w:r w:rsidRPr="00616D36">
        <w:rPr>
          <w:rFonts w:cs="Times New Roman"/>
          <w:sz w:val="20"/>
          <w:szCs w:val="20"/>
        </w:rPr>
        <w:t xml:space="preserve">«2. В случаях и порядке, установленных федеральным законом и (или) законами Костромской области, на Избирательную комиссию муниципального образования </w:t>
      </w:r>
      <w:proofErr w:type="spellStart"/>
      <w:r w:rsidRPr="00616D36">
        <w:rPr>
          <w:rFonts w:cs="Times New Roman"/>
          <w:sz w:val="20"/>
          <w:szCs w:val="20"/>
        </w:rPr>
        <w:t>Кадыйский</w:t>
      </w:r>
      <w:proofErr w:type="spellEnd"/>
      <w:r w:rsidRPr="00616D36">
        <w:rPr>
          <w:rFonts w:cs="Times New Roman"/>
          <w:sz w:val="20"/>
          <w:szCs w:val="20"/>
        </w:rPr>
        <w:t xml:space="preserve"> муниципальный район в Костромской области могут быть возложены полномочия иных избирательных комиссий</w:t>
      </w:r>
      <w:proofErr w:type="gramStart"/>
      <w:r w:rsidRPr="00616D36">
        <w:rPr>
          <w:rFonts w:cs="Times New Roman"/>
          <w:sz w:val="20"/>
          <w:szCs w:val="20"/>
        </w:rPr>
        <w:t>.»</w:t>
      </w:r>
      <w:proofErr w:type="gramEnd"/>
    </w:p>
    <w:p w:rsidR="000C5341" w:rsidRPr="00616D36" w:rsidRDefault="000C5341" w:rsidP="000C5341">
      <w:pPr>
        <w:jc w:val="both"/>
        <w:rPr>
          <w:rFonts w:cs="Times New Roman"/>
          <w:sz w:val="20"/>
          <w:szCs w:val="20"/>
        </w:rPr>
      </w:pPr>
      <w:r w:rsidRPr="00616D36">
        <w:rPr>
          <w:rFonts w:cs="Times New Roman"/>
          <w:sz w:val="20"/>
          <w:szCs w:val="20"/>
        </w:rPr>
        <w:lastRenderedPageBreak/>
        <w:t>1.7.2. Часть 4 изложить в следующей редакции:</w:t>
      </w:r>
    </w:p>
    <w:p w:rsidR="000C5341" w:rsidRPr="00616D36" w:rsidRDefault="000C5341" w:rsidP="000C5341">
      <w:pPr>
        <w:jc w:val="both"/>
        <w:rPr>
          <w:rFonts w:cs="Times New Roman"/>
          <w:sz w:val="20"/>
          <w:szCs w:val="20"/>
        </w:rPr>
      </w:pPr>
      <w:r w:rsidRPr="00616D36">
        <w:rPr>
          <w:rFonts w:cs="Times New Roman"/>
          <w:sz w:val="20"/>
          <w:szCs w:val="20"/>
        </w:rPr>
        <w:t xml:space="preserve">«4. Избирательная комиссия муниципального образования формируется Собранием депутатов муниципального района в </w:t>
      </w:r>
      <w:proofErr w:type="gramStart"/>
      <w:r w:rsidRPr="00616D36">
        <w:rPr>
          <w:rFonts w:cs="Times New Roman"/>
          <w:sz w:val="20"/>
          <w:szCs w:val="20"/>
        </w:rPr>
        <w:t>порядке, установленном федеральным законодательством и законодательством Костромской области в составе десяти членов комиссии с правом решающего голоса сроком на пять</w:t>
      </w:r>
      <w:proofErr w:type="gramEnd"/>
      <w:r w:rsidRPr="00616D36">
        <w:rPr>
          <w:rFonts w:cs="Times New Roman"/>
          <w:sz w:val="20"/>
          <w:szCs w:val="20"/>
        </w:rPr>
        <w:t xml:space="preserve"> лет и может обладать правами юридического лица. Деятельность избирательной комиссии организует ее председатель (секретарь)</w:t>
      </w:r>
      <w:proofErr w:type="gramStart"/>
      <w:r w:rsidRPr="00616D36">
        <w:rPr>
          <w:rFonts w:cs="Times New Roman"/>
          <w:sz w:val="20"/>
          <w:szCs w:val="20"/>
        </w:rPr>
        <w:t>.»</w:t>
      </w:r>
      <w:proofErr w:type="gramEnd"/>
    </w:p>
    <w:p w:rsidR="000C5341" w:rsidRPr="00616D36" w:rsidRDefault="000C5341" w:rsidP="000C5341">
      <w:pPr>
        <w:rPr>
          <w:rFonts w:cs="Times New Roman"/>
          <w:sz w:val="20"/>
          <w:szCs w:val="20"/>
        </w:rPr>
      </w:pPr>
      <w:r w:rsidRPr="00616D36">
        <w:rPr>
          <w:rFonts w:cs="Times New Roman"/>
          <w:sz w:val="20"/>
          <w:szCs w:val="20"/>
        </w:rPr>
        <w:t>1.8. В статье 41 часть 5 изложить в новой редакции:</w:t>
      </w:r>
    </w:p>
    <w:p w:rsidR="000C5341" w:rsidRPr="00616D36" w:rsidRDefault="000C5341" w:rsidP="000C5341">
      <w:pPr>
        <w:rPr>
          <w:rFonts w:cs="Times New Roman"/>
          <w:sz w:val="20"/>
          <w:szCs w:val="20"/>
        </w:rPr>
      </w:pPr>
      <w:r w:rsidRPr="00616D36">
        <w:rPr>
          <w:rFonts w:cs="Times New Roman"/>
          <w:sz w:val="20"/>
          <w:szCs w:val="2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616D36">
        <w:rPr>
          <w:rFonts w:cs="Times New Roman"/>
          <w:sz w:val="20"/>
          <w:szCs w:val="20"/>
        </w:rPr>
        <w:t>.»</w:t>
      </w:r>
      <w:proofErr w:type="gramEnd"/>
    </w:p>
    <w:p w:rsidR="000C5341" w:rsidRPr="00616D36" w:rsidRDefault="000C5341" w:rsidP="000C5341">
      <w:pPr>
        <w:jc w:val="both"/>
        <w:rPr>
          <w:rFonts w:cs="Times New Roman"/>
          <w:sz w:val="20"/>
          <w:szCs w:val="20"/>
        </w:rPr>
      </w:pPr>
      <w:r w:rsidRPr="00616D36">
        <w:rPr>
          <w:rFonts w:cs="Times New Roman"/>
          <w:sz w:val="20"/>
          <w:szCs w:val="20"/>
        </w:rPr>
        <w:t>2. Направить настоящее решение на государственную регистрацию в Управление Минюста России по Костромской области.</w:t>
      </w:r>
    </w:p>
    <w:p w:rsidR="000C5341" w:rsidRPr="00616D36" w:rsidRDefault="000C5341" w:rsidP="000C5341">
      <w:pPr>
        <w:jc w:val="both"/>
        <w:rPr>
          <w:rFonts w:cs="Times New Roman"/>
          <w:sz w:val="20"/>
          <w:szCs w:val="20"/>
        </w:rPr>
      </w:pPr>
      <w:r w:rsidRPr="00616D36">
        <w:rPr>
          <w:rFonts w:cs="Times New Roman"/>
          <w:sz w:val="20"/>
          <w:szCs w:val="20"/>
        </w:rPr>
        <w:t>3. Настоящее решение вступает в силу со дня опубликования после государственной регистрации.</w:t>
      </w:r>
    </w:p>
    <w:p w:rsidR="000C5341" w:rsidRPr="00616D36" w:rsidRDefault="000C5341" w:rsidP="000C5341">
      <w:pPr>
        <w:rPr>
          <w:rFonts w:cs="Times New Roman"/>
          <w:sz w:val="8"/>
          <w:szCs w:val="8"/>
        </w:rPr>
      </w:pPr>
    </w:p>
    <w:p w:rsidR="00616D36" w:rsidRDefault="00616D36" w:rsidP="00616D36">
      <w:pPr>
        <w:rPr>
          <w:rFonts w:cs="Times New Roman"/>
          <w:sz w:val="20"/>
          <w:szCs w:val="20"/>
        </w:rPr>
      </w:pP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0C5341" w:rsidRPr="00616D36" w:rsidRDefault="00616D36" w:rsidP="00616D36">
      <w:pPr>
        <w:rPr>
          <w:rFonts w:cs="Times New Roman"/>
          <w:sz w:val="20"/>
          <w:szCs w:val="20"/>
        </w:rPr>
      </w:pPr>
      <w:r>
        <w:rPr>
          <w:rFonts w:cs="Times New Roman"/>
          <w:sz w:val="20"/>
          <w:szCs w:val="20"/>
        </w:rPr>
        <w:t xml:space="preserve"> В.В. Зайцев                                                                                                                     М.В. Аристова</w:t>
      </w:r>
    </w:p>
    <w:p w:rsidR="00616D36" w:rsidRDefault="00616D36" w:rsidP="00616D36"/>
    <w:p w:rsidR="00616D36" w:rsidRPr="00616D36" w:rsidRDefault="00616D36" w:rsidP="00616D36">
      <w:pPr>
        <w:jc w:val="right"/>
        <w:rPr>
          <w:sz w:val="20"/>
          <w:szCs w:val="20"/>
        </w:rPr>
      </w:pPr>
      <w:r w:rsidRPr="00616D36">
        <w:rPr>
          <w:sz w:val="20"/>
          <w:szCs w:val="20"/>
        </w:rPr>
        <w:t xml:space="preserve">                                                                                         Приложение № 2</w:t>
      </w:r>
    </w:p>
    <w:p w:rsidR="00616D36" w:rsidRPr="00616D36" w:rsidRDefault="00616D36" w:rsidP="00616D36">
      <w:pPr>
        <w:jc w:val="right"/>
        <w:rPr>
          <w:sz w:val="20"/>
          <w:szCs w:val="20"/>
        </w:rPr>
      </w:pPr>
      <w:r w:rsidRPr="00616D36">
        <w:rPr>
          <w:sz w:val="20"/>
          <w:szCs w:val="20"/>
        </w:rPr>
        <w:t xml:space="preserve">                                                                                                 к решению Собрания депутатов</w:t>
      </w:r>
    </w:p>
    <w:p w:rsidR="00616D36" w:rsidRPr="00616D36" w:rsidRDefault="00616D36" w:rsidP="00616D36">
      <w:pPr>
        <w:jc w:val="right"/>
        <w:rPr>
          <w:sz w:val="20"/>
          <w:szCs w:val="20"/>
        </w:rPr>
      </w:pPr>
      <w:r w:rsidRPr="00616D36">
        <w:rPr>
          <w:sz w:val="20"/>
          <w:szCs w:val="20"/>
        </w:rPr>
        <w:t xml:space="preserve">                                                                                                от 29 января 2016г. № 36</w:t>
      </w:r>
    </w:p>
    <w:p w:rsidR="00616D36" w:rsidRPr="00616D36" w:rsidRDefault="00616D36" w:rsidP="00616D36">
      <w:pPr>
        <w:jc w:val="center"/>
        <w:rPr>
          <w:sz w:val="20"/>
          <w:szCs w:val="20"/>
        </w:rPr>
      </w:pPr>
    </w:p>
    <w:p w:rsidR="00616D36" w:rsidRPr="00616D36" w:rsidRDefault="00616D36" w:rsidP="00616D36">
      <w:pPr>
        <w:jc w:val="center"/>
        <w:rPr>
          <w:sz w:val="20"/>
          <w:szCs w:val="20"/>
        </w:rPr>
      </w:pPr>
      <w:r w:rsidRPr="00616D36">
        <w:rPr>
          <w:sz w:val="20"/>
          <w:szCs w:val="20"/>
        </w:rPr>
        <w:t xml:space="preserve">СОСТАВ ОРГКОМИТЕТА ПО ПОДГОТОВКЕ И ПРОВЕДЕНИЮ </w:t>
      </w:r>
      <w:proofErr w:type="gramStart"/>
      <w:r w:rsidRPr="00616D36">
        <w:rPr>
          <w:sz w:val="20"/>
          <w:szCs w:val="20"/>
        </w:rPr>
        <w:t>ПУБЛИЧНЫХ</w:t>
      </w:r>
      <w:proofErr w:type="gramEnd"/>
    </w:p>
    <w:p w:rsidR="00616D36" w:rsidRPr="00616D36" w:rsidRDefault="00616D36" w:rsidP="00616D36">
      <w:pPr>
        <w:jc w:val="center"/>
        <w:rPr>
          <w:sz w:val="20"/>
          <w:szCs w:val="20"/>
        </w:rPr>
      </w:pPr>
      <w:r w:rsidRPr="00616D36">
        <w:rPr>
          <w:sz w:val="20"/>
          <w:szCs w:val="20"/>
        </w:rPr>
        <w:t>СЛУШАНИЙ ПО ПРОЕКТУ РЕШЕНИЯ «О ВНЕСЕНИИ ИЗМЕНЕНИЙ И ДОПОЛНЕНИЙ В УСТАВ МУНИЦИЦИПАЛЬНОГО ОБРАЗОВАНИЯ КАДЫЙСКИЙ МУНИЦИПАЛЬНЫЙ РАЙОН КОСТРОМСКОЙ ОБЛАСТИ»</w:t>
      </w:r>
    </w:p>
    <w:p w:rsidR="00616D36" w:rsidRPr="00616D36" w:rsidRDefault="00616D36" w:rsidP="00616D36">
      <w:pPr>
        <w:jc w:val="center"/>
        <w:rPr>
          <w:sz w:val="8"/>
          <w:szCs w:val="8"/>
        </w:rPr>
      </w:pPr>
    </w:p>
    <w:p w:rsidR="00616D36" w:rsidRPr="00616D36" w:rsidRDefault="00616D36" w:rsidP="00616D36">
      <w:pPr>
        <w:numPr>
          <w:ilvl w:val="4"/>
          <w:numId w:val="3"/>
        </w:numPr>
        <w:jc w:val="both"/>
        <w:rPr>
          <w:sz w:val="20"/>
          <w:szCs w:val="20"/>
        </w:rPr>
      </w:pPr>
      <w:r w:rsidRPr="00616D36">
        <w:rPr>
          <w:sz w:val="20"/>
          <w:szCs w:val="20"/>
        </w:rPr>
        <w:t>Аристова М.В.  - председатель Собрания депутатов; председатель оргкомитета;</w:t>
      </w:r>
    </w:p>
    <w:p w:rsidR="00616D36" w:rsidRPr="00616D36" w:rsidRDefault="00616D36" w:rsidP="00616D36">
      <w:pPr>
        <w:numPr>
          <w:ilvl w:val="4"/>
          <w:numId w:val="3"/>
        </w:numPr>
        <w:jc w:val="both"/>
        <w:rPr>
          <w:rFonts w:cs="Tahoma"/>
          <w:sz w:val="20"/>
          <w:szCs w:val="20"/>
        </w:rPr>
      </w:pPr>
      <w:r w:rsidRPr="00616D36">
        <w:rPr>
          <w:sz w:val="20"/>
          <w:szCs w:val="20"/>
        </w:rPr>
        <w:t>Лебедева Т.В.  – председатель постоянной комиссии мандатная, по депутатской этике, по законодательству и местному самоуправлению;</w:t>
      </w:r>
    </w:p>
    <w:p w:rsidR="00616D36" w:rsidRPr="00616D36" w:rsidRDefault="00616D36" w:rsidP="00616D36">
      <w:pPr>
        <w:numPr>
          <w:ilvl w:val="4"/>
          <w:numId w:val="3"/>
        </w:numPr>
        <w:jc w:val="both"/>
        <w:rPr>
          <w:rFonts w:cs="Tahoma"/>
          <w:sz w:val="20"/>
          <w:szCs w:val="20"/>
        </w:rPr>
      </w:pPr>
      <w:r w:rsidRPr="00616D36">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616D36" w:rsidRPr="00616D36" w:rsidRDefault="00616D36" w:rsidP="00616D36">
      <w:pPr>
        <w:numPr>
          <w:ilvl w:val="4"/>
          <w:numId w:val="3"/>
        </w:numPr>
        <w:jc w:val="both"/>
        <w:rPr>
          <w:rFonts w:cs="Tahoma"/>
          <w:sz w:val="20"/>
          <w:szCs w:val="20"/>
        </w:rPr>
      </w:pPr>
      <w:r w:rsidRPr="00616D36">
        <w:rPr>
          <w:sz w:val="20"/>
          <w:szCs w:val="20"/>
        </w:rPr>
        <w:t>Петракова Г.Н. – председатель постоянной комиссии по социальной политике;</w:t>
      </w:r>
    </w:p>
    <w:p w:rsidR="00616D36" w:rsidRPr="00616D36" w:rsidRDefault="00616D36" w:rsidP="00616D36">
      <w:pPr>
        <w:numPr>
          <w:ilvl w:val="4"/>
          <w:numId w:val="3"/>
        </w:numPr>
        <w:tabs>
          <w:tab w:val="clear" w:pos="2160"/>
          <w:tab w:val="num" w:pos="1276"/>
        </w:tabs>
        <w:jc w:val="both"/>
        <w:rPr>
          <w:sz w:val="20"/>
          <w:szCs w:val="20"/>
        </w:rPr>
      </w:pPr>
      <w:r w:rsidRPr="00616D36">
        <w:rPr>
          <w:sz w:val="20"/>
          <w:szCs w:val="20"/>
        </w:rPr>
        <w:t>Ершов А. Н. -  юрисконсульт  администрации района</w:t>
      </w:r>
    </w:p>
    <w:p w:rsidR="00616D36" w:rsidRPr="00616D36" w:rsidRDefault="00616D36" w:rsidP="00616D36">
      <w:pPr>
        <w:rPr>
          <w:rFonts w:cs="Tahoma"/>
          <w:sz w:val="20"/>
          <w:szCs w:val="20"/>
        </w:rPr>
      </w:pPr>
    </w:p>
    <w:p w:rsidR="00616D36" w:rsidRPr="00616D36" w:rsidRDefault="00616D36" w:rsidP="00616D36">
      <w:pPr>
        <w:pStyle w:val="a8"/>
      </w:pP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РОССИЙСКАЯ  ФЕДЕРАЦИЯ</w:t>
      </w: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КОСТРОМСКАЯ  ОБЛАСТЬ</w:t>
      </w: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СОБРАНИЕ  ДЕПУТАТОВ  КАДЫЙСКОГО  МУНИЦИПАЛЬНОГО  РАЙОНА</w:t>
      </w:r>
    </w:p>
    <w:p w:rsidR="000E1326" w:rsidRPr="000E1326" w:rsidRDefault="000E1326" w:rsidP="000E1326">
      <w:pPr>
        <w:jc w:val="center"/>
        <w:rPr>
          <w:rFonts w:eastAsia="Times New Roman" w:cs="Times New Roman"/>
          <w:sz w:val="8"/>
          <w:szCs w:val="8"/>
          <w:lang w:eastAsia="ar-SA" w:bidi="ar-SA"/>
        </w:rPr>
      </w:pP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РЕШЕНИЕ</w:t>
      </w:r>
    </w:p>
    <w:p w:rsidR="000E1326" w:rsidRPr="000E1326" w:rsidRDefault="000E1326" w:rsidP="000E1326">
      <w:pPr>
        <w:rPr>
          <w:rFonts w:cs="Tahoma"/>
          <w:sz w:val="20"/>
          <w:szCs w:val="20"/>
        </w:rPr>
      </w:pPr>
      <w:r w:rsidRPr="000E1326">
        <w:rPr>
          <w:rFonts w:eastAsia="Times New Roman" w:cs="Times New Roman"/>
          <w:sz w:val="20"/>
          <w:szCs w:val="20"/>
          <w:lang w:eastAsia="ar-SA" w:bidi="ar-SA"/>
        </w:rPr>
        <w:t xml:space="preserve"> 29 января 2016 года                                                                                           </w:t>
      </w:r>
      <w:r>
        <w:rPr>
          <w:rFonts w:eastAsia="Times New Roman" w:cs="Times New Roman"/>
          <w:sz w:val="20"/>
          <w:szCs w:val="20"/>
          <w:lang w:eastAsia="ar-SA" w:bidi="ar-SA"/>
        </w:rPr>
        <w:t xml:space="preserve">                                                               </w:t>
      </w:r>
      <w:r w:rsidRPr="000E1326">
        <w:rPr>
          <w:rFonts w:eastAsia="Times New Roman" w:cs="Times New Roman"/>
          <w:sz w:val="20"/>
          <w:szCs w:val="20"/>
          <w:lang w:eastAsia="ar-SA" w:bidi="ar-SA"/>
        </w:rPr>
        <w:t xml:space="preserve">     №  38</w:t>
      </w:r>
    </w:p>
    <w:p w:rsidR="000E1326" w:rsidRPr="000E1326" w:rsidRDefault="000E1326" w:rsidP="000E1326">
      <w:pPr>
        <w:rPr>
          <w:rFonts w:cs="Tahoma"/>
          <w:sz w:val="20"/>
          <w:szCs w:val="20"/>
        </w:rPr>
      </w:pPr>
      <w:r w:rsidRPr="000E1326">
        <w:rPr>
          <w:rFonts w:cs="Tahoma"/>
          <w:sz w:val="20"/>
          <w:szCs w:val="20"/>
        </w:rPr>
        <w:t xml:space="preserve">                                                                                                          </w:t>
      </w:r>
    </w:p>
    <w:p w:rsidR="000E1326" w:rsidRPr="000E1326" w:rsidRDefault="000E1326" w:rsidP="000E1326">
      <w:pPr>
        <w:rPr>
          <w:rFonts w:eastAsia="Times New Roman" w:cs="Times New Roman"/>
          <w:sz w:val="20"/>
          <w:szCs w:val="20"/>
          <w:lang w:eastAsia="ar-SA" w:bidi="ar-SA"/>
        </w:rPr>
      </w:pPr>
      <w:r w:rsidRPr="000E1326">
        <w:rPr>
          <w:rFonts w:cs="Tahoma"/>
          <w:sz w:val="20"/>
          <w:szCs w:val="20"/>
        </w:rPr>
        <w:t xml:space="preserve"> </w:t>
      </w:r>
      <w:r w:rsidRPr="000E1326">
        <w:rPr>
          <w:rFonts w:eastAsia="Times New Roman" w:cs="Times New Roman"/>
          <w:sz w:val="20"/>
          <w:szCs w:val="20"/>
          <w:lang w:eastAsia="ar-SA" w:bidi="ar-SA"/>
        </w:rPr>
        <w:t xml:space="preserve">О признании </w:t>
      </w:r>
      <w:proofErr w:type="gramStart"/>
      <w:r w:rsidRPr="000E1326">
        <w:rPr>
          <w:rFonts w:eastAsia="Times New Roman" w:cs="Times New Roman"/>
          <w:sz w:val="20"/>
          <w:szCs w:val="20"/>
          <w:lang w:eastAsia="ar-SA" w:bidi="ar-SA"/>
        </w:rPr>
        <w:t>утратившим</w:t>
      </w:r>
      <w:proofErr w:type="gramEnd"/>
      <w:r w:rsidRPr="000E1326">
        <w:rPr>
          <w:rFonts w:eastAsia="Times New Roman" w:cs="Times New Roman"/>
          <w:sz w:val="20"/>
          <w:szCs w:val="20"/>
          <w:lang w:eastAsia="ar-SA" w:bidi="ar-SA"/>
        </w:rPr>
        <w:t xml:space="preserve"> силу решения</w:t>
      </w:r>
    </w:p>
    <w:p w:rsidR="000E1326" w:rsidRPr="000E1326" w:rsidRDefault="000E1326" w:rsidP="000E1326">
      <w:pPr>
        <w:rPr>
          <w:rFonts w:eastAsia="Times New Roman" w:cs="Times New Roman"/>
          <w:sz w:val="20"/>
          <w:szCs w:val="20"/>
          <w:lang w:eastAsia="ar-SA" w:bidi="ar-SA"/>
        </w:rPr>
      </w:pPr>
      <w:r w:rsidRPr="000E1326">
        <w:rPr>
          <w:rFonts w:eastAsia="Times New Roman" w:cs="Times New Roman"/>
          <w:sz w:val="20"/>
          <w:szCs w:val="20"/>
          <w:lang w:eastAsia="ar-SA" w:bidi="ar-SA"/>
        </w:rPr>
        <w:t>Собрания депутатов от 02 ноября 2015года № 20</w:t>
      </w:r>
    </w:p>
    <w:p w:rsidR="000E1326" w:rsidRPr="000E1326" w:rsidRDefault="000E1326" w:rsidP="000E1326">
      <w:pPr>
        <w:rPr>
          <w:rFonts w:eastAsia="Times New Roman" w:cs="Times New Roman"/>
          <w:sz w:val="20"/>
          <w:szCs w:val="20"/>
          <w:lang w:eastAsia="ar-SA" w:bidi="ar-SA"/>
        </w:rPr>
      </w:pPr>
    </w:p>
    <w:p w:rsidR="000E1326" w:rsidRPr="000E1326" w:rsidRDefault="000E1326" w:rsidP="000E1326">
      <w:p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          В соответствии с частью 3 статьи 39 Федерального закона от 06 октября 2003 года № 131-ФЗ «Об общих принципах организации местного самоуправления в Российской Федерации», </w:t>
      </w:r>
      <w:proofErr w:type="gramStart"/>
      <w:r w:rsidRPr="000E1326">
        <w:rPr>
          <w:rFonts w:eastAsia="Times New Roman" w:cs="Times New Roman"/>
          <w:sz w:val="20"/>
          <w:szCs w:val="20"/>
          <w:lang w:eastAsia="ar-SA" w:bidi="ar-SA"/>
        </w:rPr>
        <w:t xml:space="preserve">руководствуясь статьей 33 Устава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Собрание депутатов РЕШИЛО</w:t>
      </w:r>
      <w:proofErr w:type="gramEnd"/>
      <w:r w:rsidRPr="000E1326">
        <w:rPr>
          <w:rFonts w:eastAsia="Times New Roman" w:cs="Times New Roman"/>
          <w:sz w:val="20"/>
          <w:szCs w:val="20"/>
          <w:lang w:eastAsia="ar-SA" w:bidi="ar-SA"/>
        </w:rPr>
        <w:t xml:space="preserve">: </w:t>
      </w:r>
    </w:p>
    <w:p w:rsidR="000E1326" w:rsidRPr="000E1326" w:rsidRDefault="000E1326" w:rsidP="000E1326">
      <w:pPr>
        <w:jc w:val="both"/>
        <w:rPr>
          <w:rFonts w:eastAsia="Times New Roman" w:cs="Times New Roman"/>
          <w:sz w:val="20"/>
          <w:szCs w:val="20"/>
          <w:lang w:eastAsia="ar-SA" w:bidi="ar-SA"/>
        </w:rPr>
      </w:pPr>
    </w:p>
    <w:p w:rsidR="000E1326" w:rsidRPr="000E1326" w:rsidRDefault="000E1326" w:rsidP="000E1326">
      <w:pPr>
        <w:pStyle w:val="a9"/>
        <w:numPr>
          <w:ilvl w:val="0"/>
          <w:numId w:val="4"/>
        </w:numPr>
        <w:rPr>
          <w:sz w:val="20"/>
          <w:szCs w:val="20"/>
        </w:rPr>
      </w:pPr>
      <w:r w:rsidRPr="000E1326">
        <w:rPr>
          <w:sz w:val="20"/>
          <w:szCs w:val="20"/>
        </w:rPr>
        <w:t xml:space="preserve">Не формировать Избирательную комиссию муниципального образования </w:t>
      </w:r>
      <w:proofErr w:type="spellStart"/>
      <w:r w:rsidRPr="000E1326">
        <w:rPr>
          <w:sz w:val="20"/>
          <w:szCs w:val="20"/>
        </w:rPr>
        <w:t>Кадыйский</w:t>
      </w:r>
      <w:proofErr w:type="spellEnd"/>
      <w:r w:rsidRPr="000E1326">
        <w:rPr>
          <w:sz w:val="20"/>
          <w:szCs w:val="20"/>
        </w:rPr>
        <w:t xml:space="preserve"> муниципальный район  в Костромской области.</w:t>
      </w:r>
    </w:p>
    <w:p w:rsidR="000E1326" w:rsidRPr="000E1326" w:rsidRDefault="000E1326" w:rsidP="000E1326">
      <w:pPr>
        <w:pStyle w:val="a9"/>
        <w:numPr>
          <w:ilvl w:val="0"/>
          <w:numId w:val="4"/>
        </w:numPr>
        <w:jc w:val="both"/>
        <w:rPr>
          <w:rFonts w:cs="Tahoma"/>
          <w:sz w:val="20"/>
          <w:szCs w:val="20"/>
        </w:rPr>
      </w:pPr>
      <w:r w:rsidRPr="000E1326">
        <w:rPr>
          <w:sz w:val="20"/>
          <w:szCs w:val="20"/>
        </w:rPr>
        <w:t>Признать утратившим силу решение Собрания депутатов от 02 ноября 2015г.       № 20 «</w:t>
      </w:r>
      <w:r w:rsidRPr="000E1326">
        <w:rPr>
          <w:rFonts w:cs="Tahoma"/>
          <w:sz w:val="20"/>
          <w:szCs w:val="20"/>
        </w:rPr>
        <w:t xml:space="preserve">Об осуществлении формирования избирательной комиссии муниципального образования </w:t>
      </w:r>
      <w:proofErr w:type="spellStart"/>
      <w:r w:rsidRPr="000E1326">
        <w:rPr>
          <w:rFonts w:cs="Tahoma"/>
          <w:sz w:val="20"/>
          <w:szCs w:val="20"/>
        </w:rPr>
        <w:t>Кадыйский</w:t>
      </w:r>
      <w:proofErr w:type="spellEnd"/>
      <w:r w:rsidRPr="000E1326">
        <w:rPr>
          <w:rFonts w:cs="Tahoma"/>
          <w:sz w:val="20"/>
          <w:szCs w:val="20"/>
        </w:rPr>
        <w:t xml:space="preserve"> муниципальный район в Костромской области в новом составе».</w:t>
      </w:r>
    </w:p>
    <w:p w:rsidR="000E1326" w:rsidRPr="000E1326" w:rsidRDefault="000E1326" w:rsidP="000E1326">
      <w:pPr>
        <w:pStyle w:val="a9"/>
        <w:numPr>
          <w:ilvl w:val="0"/>
          <w:numId w:val="4"/>
        </w:numPr>
        <w:rPr>
          <w:sz w:val="20"/>
          <w:szCs w:val="20"/>
        </w:rPr>
      </w:pPr>
      <w:r w:rsidRPr="000E1326">
        <w:rPr>
          <w:sz w:val="20"/>
          <w:szCs w:val="20"/>
        </w:rPr>
        <w:t>Настоящее решение вступает в силу со дня его официального опубликования.</w:t>
      </w:r>
    </w:p>
    <w:p w:rsidR="000E1326" w:rsidRDefault="000E1326" w:rsidP="000E1326">
      <w:pPr>
        <w:rPr>
          <w:sz w:val="8"/>
          <w:szCs w:val="8"/>
        </w:rPr>
      </w:pPr>
    </w:p>
    <w:p w:rsidR="000E1326" w:rsidRPr="000E1326" w:rsidRDefault="000E1326" w:rsidP="000E1326">
      <w:pPr>
        <w:rPr>
          <w:sz w:val="8"/>
          <w:szCs w:val="8"/>
        </w:rPr>
      </w:pPr>
    </w:p>
    <w:p w:rsidR="000E1326" w:rsidRDefault="000E1326" w:rsidP="000E1326">
      <w:pPr>
        <w:rPr>
          <w:rFonts w:cs="Times New Roman"/>
          <w:sz w:val="20"/>
          <w:szCs w:val="20"/>
        </w:rPr>
      </w:pPr>
      <w:r w:rsidRPr="000E1326">
        <w:rPr>
          <w:sz w:val="20"/>
          <w:szCs w:val="20"/>
        </w:rPr>
        <w:t xml:space="preserve">  </w:t>
      </w: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0E1326" w:rsidRPr="00616D36" w:rsidRDefault="000E1326" w:rsidP="000E1326">
      <w:pPr>
        <w:rPr>
          <w:rFonts w:cs="Times New Roman"/>
          <w:sz w:val="20"/>
          <w:szCs w:val="20"/>
        </w:rPr>
      </w:pPr>
      <w:r>
        <w:rPr>
          <w:rFonts w:cs="Times New Roman"/>
          <w:sz w:val="20"/>
          <w:szCs w:val="20"/>
        </w:rPr>
        <w:t xml:space="preserve">  В.В. Зайцев                                                                                                                    М.В. Аристова</w:t>
      </w:r>
    </w:p>
    <w:p w:rsidR="000E1326" w:rsidRPr="00E07BB5" w:rsidRDefault="000E1326" w:rsidP="000E1326">
      <w:pPr>
        <w:rPr>
          <w:sz w:val="26"/>
          <w:szCs w:val="26"/>
        </w:rPr>
      </w:pP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РОССИЙСКАЯ  ФЕДЕРАЦИЯ</w:t>
      </w: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КОСТРОМСКАЯ  ОБЛАСТЬ</w:t>
      </w:r>
    </w:p>
    <w:p w:rsidR="000E1326" w:rsidRPr="000E1326" w:rsidRDefault="000E1326" w:rsidP="000E1326">
      <w:pPr>
        <w:jc w:val="center"/>
        <w:rPr>
          <w:rFonts w:eastAsia="Times New Roman" w:cs="Times New Roman"/>
          <w:sz w:val="20"/>
          <w:szCs w:val="20"/>
          <w:lang w:eastAsia="ar-SA" w:bidi="ar-SA"/>
        </w:rPr>
      </w:pPr>
      <w:r w:rsidRPr="000E1326">
        <w:rPr>
          <w:rFonts w:eastAsia="Times New Roman" w:cs="Times New Roman"/>
          <w:sz w:val="20"/>
          <w:szCs w:val="20"/>
          <w:lang w:eastAsia="ar-SA" w:bidi="ar-SA"/>
        </w:rPr>
        <w:t>СОБРАНИЕ  ДЕПУТАТОВ  КАДЫЙСКОГО  МУНИЦИПАЛЬНОГО  РАЙОНА</w:t>
      </w:r>
    </w:p>
    <w:p w:rsidR="000E1326" w:rsidRPr="000E1326" w:rsidRDefault="000E1326" w:rsidP="000E1326">
      <w:pPr>
        <w:rPr>
          <w:rFonts w:eastAsia="Times New Roman" w:cs="Times New Roman"/>
          <w:sz w:val="20"/>
          <w:szCs w:val="20"/>
          <w:lang w:eastAsia="ar-SA" w:bidi="ar-SA"/>
        </w:rPr>
      </w:pPr>
    </w:p>
    <w:p w:rsidR="000E1326" w:rsidRPr="000E1326" w:rsidRDefault="000E1326" w:rsidP="000E1326">
      <w:pPr>
        <w:jc w:val="center"/>
        <w:rPr>
          <w:rFonts w:eastAsia="Times New Roman" w:cs="Times New Roman"/>
          <w:b/>
          <w:bCs/>
          <w:sz w:val="20"/>
          <w:szCs w:val="20"/>
          <w:lang w:eastAsia="ar-SA" w:bidi="ar-SA"/>
        </w:rPr>
      </w:pPr>
      <w:r w:rsidRPr="000E1326">
        <w:rPr>
          <w:rFonts w:eastAsia="Times New Roman" w:cs="Times New Roman"/>
          <w:sz w:val="20"/>
          <w:szCs w:val="20"/>
          <w:lang w:eastAsia="ar-SA" w:bidi="ar-SA"/>
        </w:rPr>
        <w:t>РЕШЕНИЕ</w:t>
      </w:r>
    </w:p>
    <w:p w:rsidR="000E1326" w:rsidRPr="000E1326" w:rsidRDefault="000E1326" w:rsidP="000E1326">
      <w:pPr>
        <w:rPr>
          <w:rFonts w:cs="Tahoma"/>
          <w:sz w:val="20"/>
          <w:szCs w:val="20"/>
        </w:rPr>
      </w:pPr>
      <w:r w:rsidRPr="000E1326">
        <w:rPr>
          <w:rFonts w:eastAsia="Times New Roman" w:cs="Times New Roman"/>
          <w:b/>
          <w:bCs/>
          <w:sz w:val="20"/>
          <w:szCs w:val="20"/>
          <w:lang w:eastAsia="ar-SA" w:bidi="ar-SA"/>
        </w:rPr>
        <w:t xml:space="preserve">   </w:t>
      </w:r>
      <w:r w:rsidRPr="000E1326">
        <w:rPr>
          <w:rFonts w:eastAsia="Times New Roman" w:cs="Times New Roman"/>
          <w:sz w:val="20"/>
          <w:szCs w:val="20"/>
          <w:lang w:eastAsia="ar-SA" w:bidi="ar-SA"/>
        </w:rPr>
        <w:t xml:space="preserve"> 29 января 2016 года                                                                                                  </w:t>
      </w:r>
      <w:r>
        <w:rPr>
          <w:rFonts w:eastAsia="Times New Roman" w:cs="Times New Roman"/>
          <w:sz w:val="20"/>
          <w:szCs w:val="20"/>
          <w:lang w:eastAsia="ar-SA" w:bidi="ar-SA"/>
        </w:rPr>
        <w:t xml:space="preserve">                                                      </w:t>
      </w:r>
      <w:r w:rsidRPr="000E1326">
        <w:rPr>
          <w:rFonts w:eastAsia="Times New Roman" w:cs="Times New Roman"/>
          <w:sz w:val="20"/>
          <w:szCs w:val="20"/>
          <w:lang w:eastAsia="ar-SA" w:bidi="ar-SA"/>
        </w:rPr>
        <w:t>№  39</w:t>
      </w:r>
    </w:p>
    <w:p w:rsidR="000E1326" w:rsidRPr="000E1326" w:rsidRDefault="000E1326" w:rsidP="000E1326">
      <w:pPr>
        <w:rPr>
          <w:rFonts w:cs="Tahoma"/>
          <w:sz w:val="20"/>
          <w:szCs w:val="20"/>
        </w:rPr>
      </w:pPr>
      <w:r w:rsidRPr="000E1326">
        <w:rPr>
          <w:rFonts w:cs="Tahoma"/>
          <w:sz w:val="20"/>
          <w:szCs w:val="20"/>
        </w:rPr>
        <w:t xml:space="preserve">                                                                                                          </w:t>
      </w:r>
    </w:p>
    <w:p w:rsidR="000E1326" w:rsidRPr="000E1326" w:rsidRDefault="000E1326" w:rsidP="000E1326">
      <w:pPr>
        <w:rPr>
          <w:rFonts w:eastAsia="Times New Roman" w:cs="Times New Roman"/>
          <w:sz w:val="20"/>
          <w:szCs w:val="20"/>
          <w:lang w:eastAsia="ar-SA" w:bidi="ar-SA"/>
        </w:rPr>
      </w:pPr>
      <w:r w:rsidRPr="000E1326">
        <w:rPr>
          <w:rFonts w:cs="Tahoma"/>
          <w:sz w:val="20"/>
          <w:szCs w:val="20"/>
        </w:rPr>
        <w:t xml:space="preserve"> </w:t>
      </w:r>
      <w:r w:rsidRPr="000E1326">
        <w:rPr>
          <w:rFonts w:eastAsia="Times New Roman" w:cs="Times New Roman"/>
          <w:sz w:val="20"/>
          <w:szCs w:val="20"/>
          <w:lang w:eastAsia="ar-SA" w:bidi="ar-SA"/>
        </w:rPr>
        <w:t>О ликвидации Избирательной комиссии</w:t>
      </w:r>
    </w:p>
    <w:p w:rsidR="000E1326" w:rsidRPr="000E1326" w:rsidRDefault="000E1326" w:rsidP="000E1326">
      <w:pPr>
        <w:rPr>
          <w:rFonts w:eastAsia="Times New Roman" w:cs="Times New Roman"/>
          <w:sz w:val="20"/>
          <w:szCs w:val="20"/>
          <w:lang w:eastAsia="ar-SA" w:bidi="ar-SA"/>
        </w:rPr>
      </w:pPr>
      <w:r w:rsidRPr="000E1326">
        <w:rPr>
          <w:rFonts w:eastAsia="Times New Roman" w:cs="Times New Roman"/>
          <w:sz w:val="20"/>
          <w:szCs w:val="20"/>
          <w:lang w:eastAsia="ar-SA" w:bidi="ar-SA"/>
        </w:rPr>
        <w:t xml:space="preserve">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w:t>
      </w:r>
    </w:p>
    <w:p w:rsidR="000E1326" w:rsidRPr="000E1326" w:rsidRDefault="000E1326" w:rsidP="000E1326">
      <w:pPr>
        <w:rPr>
          <w:rFonts w:eastAsia="Times New Roman" w:cs="Times New Roman"/>
          <w:sz w:val="20"/>
          <w:szCs w:val="20"/>
          <w:lang w:eastAsia="ar-SA" w:bidi="ar-SA"/>
        </w:rPr>
      </w:pPr>
      <w:r w:rsidRPr="000E1326">
        <w:rPr>
          <w:rFonts w:eastAsia="Times New Roman" w:cs="Times New Roman"/>
          <w:sz w:val="20"/>
          <w:szCs w:val="20"/>
          <w:lang w:eastAsia="ar-SA" w:bidi="ar-SA"/>
        </w:rPr>
        <w:t>муниципальный район в Костромской области</w:t>
      </w:r>
    </w:p>
    <w:p w:rsidR="000E1326" w:rsidRPr="000E1326" w:rsidRDefault="000E1326" w:rsidP="000E1326">
      <w:pPr>
        <w:rPr>
          <w:rFonts w:eastAsia="Times New Roman" w:cs="Times New Roman"/>
          <w:sz w:val="20"/>
          <w:szCs w:val="20"/>
          <w:lang w:eastAsia="ar-SA" w:bidi="ar-SA"/>
        </w:rPr>
      </w:pPr>
      <w:r w:rsidRPr="000E1326">
        <w:rPr>
          <w:rFonts w:eastAsia="Times New Roman" w:cs="Times New Roman"/>
          <w:sz w:val="20"/>
          <w:szCs w:val="20"/>
          <w:lang w:eastAsia="ar-SA" w:bidi="ar-SA"/>
        </w:rPr>
        <w:t>как юридического лица</w:t>
      </w:r>
    </w:p>
    <w:p w:rsidR="000E1326" w:rsidRPr="000E1326" w:rsidRDefault="000E1326" w:rsidP="000E1326">
      <w:pPr>
        <w:rPr>
          <w:rFonts w:eastAsia="Times New Roman" w:cs="Times New Roman"/>
          <w:sz w:val="20"/>
          <w:szCs w:val="20"/>
          <w:lang w:eastAsia="ar-SA" w:bidi="ar-SA"/>
        </w:rPr>
      </w:pPr>
    </w:p>
    <w:p w:rsidR="000E1326" w:rsidRPr="000E1326" w:rsidRDefault="000E1326" w:rsidP="000E1326">
      <w:pPr>
        <w:jc w:val="both"/>
        <w:rPr>
          <w:rFonts w:eastAsia="Times New Roman" w:cs="Times New Roman"/>
          <w:sz w:val="20"/>
          <w:szCs w:val="20"/>
          <w:lang w:eastAsia="ar-SA" w:bidi="ar-SA"/>
        </w:rPr>
      </w:pPr>
      <w:r w:rsidRPr="000E1326">
        <w:rPr>
          <w:rFonts w:eastAsia="Times New Roman" w:cs="Times New Roman"/>
          <w:sz w:val="20"/>
          <w:szCs w:val="20"/>
          <w:lang w:eastAsia="ar-SA" w:bidi="ar-SA"/>
        </w:rPr>
        <w:lastRenderedPageBreak/>
        <w:t xml:space="preserve">         </w:t>
      </w:r>
      <w:r>
        <w:rPr>
          <w:rFonts w:eastAsia="Times New Roman" w:cs="Times New Roman"/>
          <w:sz w:val="20"/>
          <w:szCs w:val="20"/>
          <w:lang w:eastAsia="ar-SA" w:bidi="ar-SA"/>
        </w:rPr>
        <w:tab/>
      </w:r>
      <w:r w:rsidRPr="000E1326">
        <w:rPr>
          <w:rFonts w:eastAsia="Times New Roman" w:cs="Times New Roman"/>
          <w:sz w:val="20"/>
          <w:szCs w:val="20"/>
          <w:lang w:eastAsia="ar-SA" w:bidi="ar-SA"/>
        </w:rPr>
        <w:t xml:space="preserve"> В связи  с возложением полномочий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на территориальную избирательную комиссию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района Костромской области, в соответствии  со статьями 61 и 63 Гражданского кодекса Российской Федерации, руководствуясь  статьей 33 Устава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Собрание депутатов РЕШИЛО: </w:t>
      </w:r>
    </w:p>
    <w:p w:rsidR="000E1326" w:rsidRPr="000E1326" w:rsidRDefault="000E1326" w:rsidP="000E1326">
      <w:pPr>
        <w:ind w:firstLine="708"/>
        <w:jc w:val="both"/>
        <w:rPr>
          <w:rFonts w:eastAsia="Times New Roman" w:cs="Times New Roman"/>
          <w:sz w:val="8"/>
          <w:szCs w:val="8"/>
          <w:lang w:eastAsia="ar-SA" w:bidi="ar-SA"/>
        </w:rPr>
      </w:pP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Ликвидировать Избирательную комиссию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как юридическое лицо.</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Назначить ликвидационную комиссию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в следующем составе:</w:t>
      </w:r>
    </w:p>
    <w:p w:rsidR="000E1326" w:rsidRPr="000E1326" w:rsidRDefault="000E1326" w:rsidP="000E1326">
      <w:pPr>
        <w:pStyle w:val="a9"/>
        <w:numPr>
          <w:ilvl w:val="0"/>
          <w:numId w:val="6"/>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Волкова Светлана Сергеевна – руководитель аппарата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Костромской области – председатель ликвидационной комиссии;</w:t>
      </w:r>
    </w:p>
    <w:p w:rsidR="000E1326" w:rsidRPr="000E1326" w:rsidRDefault="000E1326" w:rsidP="000E1326">
      <w:pPr>
        <w:pStyle w:val="a9"/>
        <w:numPr>
          <w:ilvl w:val="0"/>
          <w:numId w:val="6"/>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Кузнецова Нина Александровна – начальник финансового отдела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6"/>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Ершов Александр Николаевич – юрисконсульт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6"/>
        </w:numPr>
        <w:jc w:val="both"/>
        <w:rPr>
          <w:rFonts w:eastAsia="Times New Roman" w:cs="Times New Roman"/>
          <w:sz w:val="20"/>
          <w:szCs w:val="20"/>
          <w:lang w:eastAsia="ar-SA" w:bidi="ar-SA"/>
        </w:rPr>
      </w:pPr>
      <w:proofErr w:type="spellStart"/>
      <w:r w:rsidRPr="000E1326">
        <w:rPr>
          <w:rFonts w:eastAsia="Times New Roman" w:cs="Times New Roman"/>
          <w:sz w:val="20"/>
          <w:szCs w:val="20"/>
          <w:lang w:eastAsia="ar-SA" w:bidi="ar-SA"/>
        </w:rPr>
        <w:t>Ингликова</w:t>
      </w:r>
      <w:proofErr w:type="spellEnd"/>
      <w:r w:rsidRPr="000E1326">
        <w:rPr>
          <w:rFonts w:eastAsia="Times New Roman" w:cs="Times New Roman"/>
          <w:sz w:val="20"/>
          <w:szCs w:val="20"/>
          <w:lang w:eastAsia="ar-SA" w:bidi="ar-SA"/>
        </w:rPr>
        <w:t xml:space="preserve"> Наталия Леонидовна – начальник отдела по учету и отчетности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6"/>
        </w:numPr>
        <w:jc w:val="both"/>
        <w:rPr>
          <w:rFonts w:eastAsia="Times New Roman" w:cs="Times New Roman"/>
          <w:sz w:val="20"/>
          <w:szCs w:val="20"/>
          <w:lang w:eastAsia="ar-SA" w:bidi="ar-SA"/>
        </w:rPr>
      </w:pPr>
      <w:proofErr w:type="spellStart"/>
      <w:r w:rsidRPr="000E1326">
        <w:rPr>
          <w:rFonts w:eastAsia="Times New Roman" w:cs="Times New Roman"/>
          <w:sz w:val="20"/>
          <w:szCs w:val="20"/>
          <w:lang w:eastAsia="ar-SA" w:bidi="ar-SA"/>
        </w:rPr>
        <w:t>Визгунова</w:t>
      </w:r>
      <w:proofErr w:type="spellEnd"/>
      <w:r w:rsidRPr="000E1326">
        <w:rPr>
          <w:rFonts w:eastAsia="Times New Roman" w:cs="Times New Roman"/>
          <w:sz w:val="20"/>
          <w:szCs w:val="20"/>
          <w:lang w:eastAsia="ar-SA" w:bidi="ar-SA"/>
        </w:rPr>
        <w:t xml:space="preserve"> Татьяна Анатольевна – начальник отдела по делам архивов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Установить, что ликвидационная комиссия по проведению мероприятий в связи с ликвидацией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прекращает свои полномочия после внесения в единый государственный реестр  юридических лиц записи о прекращении деятельности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Установить, что общий срок проведения мероприятий по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не может превышать шести месяцев со дня вступления в силу настоящего решения.</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Ответственность за сохранность муниципального имущества на период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возложить на начальника отдела по учету и отчетности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Н.Л. </w:t>
      </w:r>
      <w:proofErr w:type="spellStart"/>
      <w:r w:rsidRPr="000E1326">
        <w:rPr>
          <w:rFonts w:eastAsia="Times New Roman" w:cs="Times New Roman"/>
          <w:sz w:val="20"/>
          <w:szCs w:val="20"/>
          <w:lang w:eastAsia="ar-SA" w:bidi="ar-SA"/>
        </w:rPr>
        <w:t>Ингликову</w:t>
      </w:r>
      <w:proofErr w:type="spellEnd"/>
      <w:r w:rsidRPr="000E1326">
        <w:rPr>
          <w:rFonts w:eastAsia="Times New Roman" w:cs="Times New Roman"/>
          <w:sz w:val="20"/>
          <w:szCs w:val="20"/>
          <w:lang w:eastAsia="ar-SA" w:bidi="ar-SA"/>
        </w:rPr>
        <w:t>.</w:t>
      </w:r>
    </w:p>
    <w:p w:rsidR="000E1326" w:rsidRPr="000E1326" w:rsidRDefault="000E1326" w:rsidP="000E1326">
      <w:pPr>
        <w:pStyle w:val="a9"/>
        <w:numPr>
          <w:ilvl w:val="0"/>
          <w:numId w:val="5"/>
        </w:numPr>
        <w:jc w:val="both"/>
        <w:rPr>
          <w:rFonts w:eastAsia="Times New Roman" w:cs="Times New Roman"/>
          <w:sz w:val="20"/>
          <w:szCs w:val="20"/>
          <w:lang w:eastAsia="ar-SA" w:bidi="ar-SA"/>
        </w:rPr>
      </w:pPr>
      <w:proofErr w:type="gramStart"/>
      <w:r w:rsidRPr="000E1326">
        <w:rPr>
          <w:rFonts w:eastAsia="Times New Roman" w:cs="Times New Roman"/>
          <w:sz w:val="20"/>
          <w:szCs w:val="20"/>
          <w:lang w:eastAsia="ar-SA" w:bidi="ar-SA"/>
        </w:rPr>
        <w:t xml:space="preserve">Руководителю аппарата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Костромской области – председателю ликвидационной комиссии С.С. Волковой в течение 3 рабочих дней со дня вступления в силу настоящего решения сообщить в письменной форме о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и создании ликвидационной комиссии Инспекции Федеральной налоговой службы по Костромской области № 7 с приложением настоящего решения, а также</w:t>
      </w:r>
      <w:proofErr w:type="gramEnd"/>
      <w:r w:rsidRPr="000E1326">
        <w:rPr>
          <w:rFonts w:eastAsia="Times New Roman" w:cs="Times New Roman"/>
          <w:sz w:val="20"/>
          <w:szCs w:val="20"/>
          <w:lang w:eastAsia="ar-SA" w:bidi="ar-SA"/>
        </w:rPr>
        <w:t xml:space="preserve"> опубликовать сведения о принятии настоящего решения в порядке, установленном законом.</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Ликвидационной комиссии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обеспечить предупреждение работников и служащих аппарата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о предстоящем увольнении в соответствии с нормами действующего законодательства Российской Федерации;</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осуществить ликвидационные мероприятия в отношении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в трехмесячный срок в порядке, установленном статьей 63 Гражданского кодекса Российской Федерации;</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в течение 10 дней со дня вступления в силу настоящего решения письменно уведомить о проведении ликвидационных мероприятий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кредиторов,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в течение 10 дней со дня вступления в силу настоящего решения разместить в информационном бюллетене «Муниципальный вестник», журнале «Вестник государственной регистрации», публикацию о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порядке и сроке заявления требований кредиторами;</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провести инвентаризацию имущества и обязательств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и представить в отдел по экономике, </w:t>
      </w:r>
      <w:proofErr w:type="spellStart"/>
      <w:r w:rsidRPr="000E1326">
        <w:rPr>
          <w:rFonts w:eastAsia="Times New Roman" w:cs="Times New Roman"/>
          <w:sz w:val="20"/>
          <w:szCs w:val="20"/>
          <w:lang w:eastAsia="ar-SA" w:bidi="ar-SA"/>
        </w:rPr>
        <w:t>имущественно-земельным</w:t>
      </w:r>
      <w:proofErr w:type="spellEnd"/>
      <w:r w:rsidRPr="000E1326">
        <w:rPr>
          <w:rFonts w:eastAsia="Times New Roman" w:cs="Times New Roman"/>
          <w:sz w:val="20"/>
          <w:szCs w:val="20"/>
          <w:lang w:eastAsia="ar-SA" w:bidi="ar-SA"/>
        </w:rPr>
        <w:t xml:space="preserve"> отношениям, размещению муниципального заказа, ценообразованию, предпринимательству и защите прав потребителей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предложения по использованию имущества;</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в десятидневный срок со дня истечения периода, установленного для предъявления требований кредиторами, представить промежуточный ликвидационный баланс на утверждение в Собрание депутатов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в десятидневный срок после завершения расчетов с кредиторами представить ликвидационный баланс на утверждение в Собрание депутатов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осуществить представление и получение в налоговом органе по месту нахождения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документов, необходимых для государственной регистрации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а также выполнить все необходимые действия, связанные с настоящим поручением;</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обеспечить получение свидетельства о внесении в единый государственный реестр юридических лиц </w:t>
      </w:r>
      <w:r w:rsidRPr="000E1326">
        <w:rPr>
          <w:rFonts w:eastAsia="Times New Roman" w:cs="Times New Roman"/>
          <w:sz w:val="20"/>
          <w:szCs w:val="20"/>
          <w:lang w:eastAsia="ar-SA" w:bidi="ar-SA"/>
        </w:rPr>
        <w:lastRenderedPageBreak/>
        <w:t xml:space="preserve">записи о ликвидации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и представить его в отдел по экономике, </w:t>
      </w:r>
      <w:proofErr w:type="spellStart"/>
      <w:r w:rsidRPr="000E1326">
        <w:rPr>
          <w:rFonts w:eastAsia="Times New Roman" w:cs="Times New Roman"/>
          <w:sz w:val="20"/>
          <w:szCs w:val="20"/>
          <w:lang w:eastAsia="ar-SA" w:bidi="ar-SA"/>
        </w:rPr>
        <w:t>имущественно-земельным</w:t>
      </w:r>
      <w:proofErr w:type="spellEnd"/>
      <w:r w:rsidRPr="000E1326">
        <w:rPr>
          <w:rFonts w:eastAsia="Times New Roman" w:cs="Times New Roman"/>
          <w:sz w:val="20"/>
          <w:szCs w:val="20"/>
          <w:lang w:eastAsia="ar-SA" w:bidi="ar-SA"/>
        </w:rPr>
        <w:t xml:space="preserve"> отношениям, размещению муниципального заказа, ценообразованию, предпринимательству и защите прав потребителей администрации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w:t>
      </w:r>
    </w:p>
    <w:p w:rsidR="000E1326" w:rsidRPr="000E1326" w:rsidRDefault="000E1326" w:rsidP="000E1326">
      <w:pPr>
        <w:pStyle w:val="a9"/>
        <w:numPr>
          <w:ilvl w:val="0"/>
          <w:numId w:val="7"/>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осуществить иные мероприятия, связанные с ликвидацией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 предусмотренные законодательством Российской Федерации.</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 xml:space="preserve">Финансовое обеспечение реализации настоящего решения производить в пределах ассигнований, предусмотренных решением Собрания депутатов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«О бюджете </w:t>
      </w:r>
      <w:proofErr w:type="spellStart"/>
      <w:r w:rsidRPr="000E1326">
        <w:rPr>
          <w:rFonts w:eastAsia="Times New Roman" w:cs="Times New Roman"/>
          <w:sz w:val="20"/>
          <w:szCs w:val="20"/>
          <w:lang w:eastAsia="ar-SA" w:bidi="ar-SA"/>
        </w:rPr>
        <w:t>Кадыйского</w:t>
      </w:r>
      <w:proofErr w:type="spellEnd"/>
      <w:r w:rsidRPr="000E1326">
        <w:rPr>
          <w:rFonts w:eastAsia="Times New Roman" w:cs="Times New Roman"/>
          <w:sz w:val="20"/>
          <w:szCs w:val="20"/>
          <w:lang w:eastAsia="ar-SA" w:bidi="ar-SA"/>
        </w:rPr>
        <w:t xml:space="preserve"> муниципального района на 2016 год» на обеспечение деятельности Избирательной комиссии муниципального образования </w:t>
      </w:r>
      <w:proofErr w:type="spellStart"/>
      <w:r w:rsidRPr="000E1326">
        <w:rPr>
          <w:rFonts w:eastAsia="Times New Roman" w:cs="Times New Roman"/>
          <w:sz w:val="20"/>
          <w:szCs w:val="20"/>
          <w:lang w:eastAsia="ar-SA" w:bidi="ar-SA"/>
        </w:rPr>
        <w:t>Кадыйский</w:t>
      </w:r>
      <w:proofErr w:type="spellEnd"/>
      <w:r w:rsidRPr="000E1326">
        <w:rPr>
          <w:rFonts w:eastAsia="Times New Roman" w:cs="Times New Roman"/>
          <w:sz w:val="20"/>
          <w:szCs w:val="20"/>
          <w:lang w:eastAsia="ar-SA" w:bidi="ar-SA"/>
        </w:rPr>
        <w:t xml:space="preserve"> муниципальный район в Костромской области.</w:t>
      </w:r>
    </w:p>
    <w:p w:rsidR="000E1326" w:rsidRPr="000E1326" w:rsidRDefault="000E1326" w:rsidP="000E1326">
      <w:pPr>
        <w:pStyle w:val="a9"/>
        <w:numPr>
          <w:ilvl w:val="0"/>
          <w:numId w:val="5"/>
        </w:numPr>
        <w:jc w:val="both"/>
        <w:rPr>
          <w:rFonts w:eastAsia="Times New Roman" w:cs="Times New Roman"/>
          <w:sz w:val="20"/>
          <w:szCs w:val="20"/>
          <w:lang w:eastAsia="ar-SA" w:bidi="ar-SA"/>
        </w:rPr>
      </w:pPr>
      <w:r w:rsidRPr="000E1326">
        <w:rPr>
          <w:rFonts w:eastAsia="Times New Roman" w:cs="Times New Roman"/>
          <w:sz w:val="20"/>
          <w:szCs w:val="20"/>
          <w:lang w:eastAsia="ar-SA" w:bidi="ar-SA"/>
        </w:rPr>
        <w:t>Настоящее решение вступает в силу 02 февраля 2016г. и подлежит официальному опубликованию.</w:t>
      </w:r>
    </w:p>
    <w:p w:rsidR="000E1326" w:rsidRPr="000E1326" w:rsidRDefault="000E1326" w:rsidP="000E1326">
      <w:pPr>
        <w:rPr>
          <w:sz w:val="20"/>
          <w:szCs w:val="20"/>
        </w:rPr>
      </w:pPr>
    </w:p>
    <w:p w:rsidR="000E1326" w:rsidRDefault="000E1326" w:rsidP="000E1326">
      <w:pPr>
        <w:rPr>
          <w:rFonts w:cs="Times New Roman"/>
          <w:sz w:val="20"/>
          <w:szCs w:val="20"/>
        </w:rPr>
      </w:pPr>
      <w:r>
        <w:rPr>
          <w:sz w:val="20"/>
          <w:szCs w:val="20"/>
        </w:rPr>
        <w:t xml:space="preserve">        </w:t>
      </w:r>
      <w:r w:rsidRPr="000E1326">
        <w:rPr>
          <w:sz w:val="20"/>
          <w:szCs w:val="20"/>
        </w:rPr>
        <w:t xml:space="preserve">  </w:t>
      </w: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616D36" w:rsidRPr="000E1326" w:rsidRDefault="000E1326" w:rsidP="00616D36">
      <w:pPr>
        <w:rPr>
          <w:rFonts w:cs="Times New Roman"/>
          <w:sz w:val="20"/>
          <w:szCs w:val="20"/>
        </w:rPr>
      </w:pPr>
      <w:r>
        <w:rPr>
          <w:rFonts w:cs="Times New Roman"/>
          <w:sz w:val="20"/>
          <w:szCs w:val="20"/>
        </w:rPr>
        <w:t xml:space="preserve">          В.В. Зайцев                                                                                                                    М.В. Аристова</w:t>
      </w:r>
    </w:p>
    <w:p w:rsidR="000E1326" w:rsidRPr="000E1326" w:rsidRDefault="000E1326" w:rsidP="000E1326">
      <w:pPr>
        <w:pStyle w:val="1"/>
        <w:spacing w:before="240" w:after="60"/>
        <w:jc w:val="center"/>
        <w:rPr>
          <w:rFonts w:cs="Tahoma"/>
          <w:lang w:val="ru-RU"/>
        </w:rPr>
      </w:pPr>
      <w:r>
        <w:rPr>
          <w:rFonts w:cs="Tahoma"/>
          <w:lang w:val="ru-RU"/>
        </w:rPr>
        <w:t xml:space="preserve">  </w:t>
      </w:r>
      <w:r w:rsidRPr="000E1326">
        <w:rPr>
          <w:rFonts w:cs="Tahoma"/>
          <w:lang w:val="ru-RU"/>
        </w:rPr>
        <w:t>РОССИЙСКАЯ ФЕДЕРАЦИЯ</w:t>
      </w:r>
    </w:p>
    <w:p w:rsidR="000E1326" w:rsidRPr="000E1326" w:rsidRDefault="000E1326" w:rsidP="000E1326">
      <w:pPr>
        <w:pStyle w:val="21"/>
        <w:ind w:left="0"/>
        <w:jc w:val="center"/>
        <w:rPr>
          <w:rFonts w:cs="Tahoma"/>
          <w:sz w:val="20"/>
          <w:szCs w:val="20"/>
          <w:lang/>
        </w:rPr>
      </w:pPr>
      <w:r w:rsidRPr="000E1326">
        <w:rPr>
          <w:rFonts w:cs="Tahoma"/>
          <w:sz w:val="20"/>
          <w:szCs w:val="20"/>
          <w:lang/>
        </w:rPr>
        <w:t xml:space="preserve">    КОСТРОМСКАЯ ОБЛАСТЬ</w:t>
      </w:r>
    </w:p>
    <w:p w:rsidR="000E1326" w:rsidRPr="000E1326" w:rsidRDefault="000E1326" w:rsidP="000E1326">
      <w:pPr>
        <w:pStyle w:val="21"/>
        <w:ind w:left="0"/>
        <w:jc w:val="center"/>
        <w:rPr>
          <w:rFonts w:cs="Tahoma"/>
          <w:sz w:val="20"/>
          <w:szCs w:val="20"/>
          <w:lang/>
        </w:rPr>
      </w:pPr>
      <w:r w:rsidRPr="000E1326">
        <w:rPr>
          <w:rFonts w:cs="Tahoma"/>
          <w:sz w:val="20"/>
          <w:szCs w:val="20"/>
          <w:lang/>
        </w:rPr>
        <w:t>СОБРАНИЕ ДЕПУТАТОВ КАДЫЙСКОГО МУНИЦИПАЛЬНОГО РАЙОНА</w:t>
      </w:r>
    </w:p>
    <w:p w:rsidR="000E1326" w:rsidRPr="009772E5" w:rsidRDefault="000E1326" w:rsidP="000E1326">
      <w:pPr>
        <w:pStyle w:val="21"/>
        <w:ind w:left="0"/>
        <w:jc w:val="center"/>
        <w:rPr>
          <w:rFonts w:cs="Tahoma"/>
          <w:sz w:val="8"/>
          <w:szCs w:val="8"/>
          <w:lang/>
        </w:rPr>
      </w:pPr>
    </w:p>
    <w:p w:rsidR="000E1326" w:rsidRPr="000E1326" w:rsidRDefault="000E1326" w:rsidP="000E1326">
      <w:pPr>
        <w:pStyle w:val="21"/>
        <w:ind w:left="0"/>
        <w:jc w:val="center"/>
        <w:rPr>
          <w:rFonts w:cs="Tahoma"/>
          <w:sz w:val="20"/>
          <w:szCs w:val="20"/>
          <w:lang/>
        </w:rPr>
      </w:pPr>
      <w:r w:rsidRPr="000E1326">
        <w:rPr>
          <w:rFonts w:cs="Tahoma"/>
          <w:sz w:val="20"/>
          <w:szCs w:val="20"/>
          <w:lang/>
        </w:rPr>
        <w:t>РЕШЕНИЕ</w:t>
      </w:r>
    </w:p>
    <w:p w:rsidR="000E1326" w:rsidRDefault="000E1326" w:rsidP="000E1326">
      <w:pPr>
        <w:pStyle w:val="21"/>
        <w:ind w:left="0"/>
        <w:rPr>
          <w:rFonts w:cs="Tahoma"/>
          <w:sz w:val="20"/>
          <w:szCs w:val="20"/>
          <w:lang/>
        </w:rPr>
      </w:pPr>
      <w:r w:rsidRPr="000E1326">
        <w:rPr>
          <w:rFonts w:cs="Tahoma"/>
          <w:sz w:val="20"/>
          <w:szCs w:val="20"/>
          <w:lang/>
        </w:rPr>
        <w:t>29 января  2016 г.</w:t>
      </w:r>
      <w:r w:rsidRPr="000E1326">
        <w:rPr>
          <w:rFonts w:cs="Tahoma"/>
          <w:sz w:val="20"/>
          <w:szCs w:val="20"/>
          <w:lang/>
        </w:rPr>
        <w:tab/>
      </w:r>
      <w:r w:rsidRPr="000E1326">
        <w:rPr>
          <w:rFonts w:cs="Tahoma"/>
          <w:sz w:val="20"/>
          <w:szCs w:val="20"/>
          <w:lang/>
        </w:rPr>
        <w:tab/>
      </w:r>
      <w:r w:rsidRPr="000E1326">
        <w:rPr>
          <w:rFonts w:cs="Tahoma"/>
          <w:sz w:val="20"/>
          <w:szCs w:val="20"/>
          <w:lang/>
        </w:rPr>
        <w:tab/>
      </w:r>
      <w:r w:rsidRPr="000E1326">
        <w:rPr>
          <w:rFonts w:cs="Tahoma"/>
          <w:sz w:val="20"/>
          <w:szCs w:val="20"/>
          <w:lang/>
        </w:rPr>
        <w:tab/>
      </w:r>
      <w:r w:rsidRPr="000E1326">
        <w:rPr>
          <w:rFonts w:cs="Tahoma"/>
          <w:sz w:val="20"/>
          <w:szCs w:val="20"/>
          <w:lang/>
        </w:rPr>
        <w:tab/>
      </w:r>
      <w:r w:rsidRPr="000E1326">
        <w:rPr>
          <w:rFonts w:cs="Tahoma"/>
          <w:sz w:val="20"/>
          <w:szCs w:val="20"/>
          <w:lang/>
        </w:rPr>
        <w:tab/>
        <w:t xml:space="preserve">                                    </w:t>
      </w:r>
      <w:r w:rsidR="009772E5">
        <w:rPr>
          <w:rFonts w:cs="Tahoma"/>
          <w:sz w:val="20"/>
          <w:szCs w:val="20"/>
          <w:lang/>
        </w:rPr>
        <w:t xml:space="preserve">                    </w:t>
      </w:r>
      <w:r w:rsidRPr="000E1326">
        <w:rPr>
          <w:rFonts w:cs="Tahoma"/>
          <w:sz w:val="20"/>
          <w:szCs w:val="20"/>
          <w:lang/>
        </w:rPr>
        <w:t xml:space="preserve"> </w:t>
      </w:r>
      <w:r w:rsidRPr="000E1326">
        <w:rPr>
          <w:rFonts w:cs="Tahoma"/>
          <w:sz w:val="20"/>
          <w:szCs w:val="20"/>
          <w:lang/>
        </w:rPr>
        <w:tab/>
        <w:t xml:space="preserve">№  </w:t>
      </w:r>
      <w:r w:rsidR="009772E5">
        <w:rPr>
          <w:rFonts w:cs="Tahoma"/>
          <w:sz w:val="20"/>
          <w:szCs w:val="20"/>
          <w:lang/>
        </w:rPr>
        <w:t>42</w:t>
      </w:r>
    </w:p>
    <w:p w:rsidR="009772E5" w:rsidRPr="009772E5" w:rsidRDefault="009772E5" w:rsidP="000E1326">
      <w:pPr>
        <w:pStyle w:val="21"/>
        <w:ind w:left="0"/>
        <w:rPr>
          <w:rFonts w:cs="Tahoma"/>
          <w:sz w:val="8"/>
          <w:szCs w:val="8"/>
          <w:lang/>
        </w:rPr>
      </w:pPr>
    </w:p>
    <w:p w:rsidR="000E1326" w:rsidRPr="000E1326" w:rsidRDefault="000E1326" w:rsidP="000E1326">
      <w:pPr>
        <w:pStyle w:val="21"/>
        <w:ind w:left="0"/>
        <w:rPr>
          <w:rFonts w:cs="Tahoma"/>
          <w:sz w:val="20"/>
          <w:szCs w:val="20"/>
          <w:lang/>
        </w:rPr>
      </w:pPr>
      <w:r w:rsidRPr="000E1326">
        <w:rPr>
          <w:rFonts w:cs="Tahoma"/>
          <w:sz w:val="20"/>
          <w:szCs w:val="20"/>
          <w:lang/>
        </w:rPr>
        <w:t xml:space="preserve">О безвозмездном пользовании </w:t>
      </w:r>
    </w:p>
    <w:p w:rsidR="000E1326" w:rsidRPr="000E1326" w:rsidRDefault="000E1326" w:rsidP="000E1326">
      <w:pPr>
        <w:pStyle w:val="21"/>
        <w:ind w:left="0"/>
        <w:rPr>
          <w:rFonts w:cs="Tahoma"/>
          <w:sz w:val="20"/>
          <w:szCs w:val="20"/>
          <w:lang/>
        </w:rPr>
      </w:pPr>
      <w:r w:rsidRPr="000E1326">
        <w:rPr>
          <w:rFonts w:cs="Tahoma"/>
          <w:sz w:val="20"/>
          <w:szCs w:val="20"/>
          <w:lang/>
        </w:rPr>
        <w:t xml:space="preserve">муниципального имущества </w:t>
      </w:r>
    </w:p>
    <w:p w:rsidR="000E1326" w:rsidRPr="000E1326" w:rsidRDefault="000E1326" w:rsidP="000E1326">
      <w:pPr>
        <w:pStyle w:val="21"/>
        <w:ind w:left="0"/>
        <w:rPr>
          <w:rFonts w:cs="Tahoma"/>
          <w:sz w:val="20"/>
          <w:szCs w:val="20"/>
          <w:lang/>
        </w:rPr>
      </w:pPr>
      <w:r w:rsidRPr="000E1326">
        <w:rPr>
          <w:rFonts w:cs="Tahoma"/>
          <w:sz w:val="20"/>
          <w:szCs w:val="20"/>
          <w:lang/>
        </w:rPr>
        <w:t>Территориальной избирательной комиссией</w:t>
      </w:r>
    </w:p>
    <w:p w:rsidR="000E1326" w:rsidRPr="000E1326" w:rsidRDefault="000E1326" w:rsidP="000E1326">
      <w:pPr>
        <w:pStyle w:val="21"/>
        <w:ind w:left="0"/>
        <w:rPr>
          <w:rFonts w:cs="Tahoma"/>
          <w:sz w:val="20"/>
          <w:szCs w:val="20"/>
          <w:lang/>
        </w:rPr>
      </w:pPr>
    </w:p>
    <w:p w:rsidR="000E1326" w:rsidRPr="009772E5" w:rsidRDefault="000E1326" w:rsidP="000E1326">
      <w:pPr>
        <w:pStyle w:val="21"/>
        <w:ind w:left="0"/>
        <w:rPr>
          <w:rFonts w:cs="Tahoma"/>
          <w:sz w:val="8"/>
          <w:szCs w:val="8"/>
          <w:lang/>
        </w:rPr>
      </w:pPr>
    </w:p>
    <w:p w:rsidR="000E1326" w:rsidRPr="000E1326" w:rsidRDefault="000E1326" w:rsidP="009772E5">
      <w:pPr>
        <w:ind w:firstLine="708"/>
        <w:jc w:val="both"/>
        <w:rPr>
          <w:rFonts w:cs="Tahoma"/>
          <w:sz w:val="20"/>
          <w:szCs w:val="20"/>
          <w:lang/>
        </w:rPr>
      </w:pPr>
      <w:r w:rsidRPr="000E1326">
        <w:rPr>
          <w:sz w:val="20"/>
          <w:szCs w:val="20"/>
        </w:rPr>
        <w:t>На основании постановления Правительства Российской Федерации № 374 от 13.06.2006 года, ст. 17.1 Гражданского кодекса РФ, положений абзацев шестого и седьмого части 11 статьи 154 федерального закона № 122 от 22.08.2004 года, в</w:t>
      </w:r>
      <w:r w:rsidRPr="000E1326">
        <w:rPr>
          <w:rFonts w:cs="Tahoma"/>
          <w:sz w:val="20"/>
          <w:szCs w:val="20"/>
          <w:lang/>
        </w:rPr>
        <w:t xml:space="preserve"> соответствии с Уставом </w:t>
      </w:r>
      <w:proofErr w:type="spellStart"/>
      <w:r w:rsidRPr="000E1326">
        <w:rPr>
          <w:rFonts w:cs="Tahoma"/>
          <w:sz w:val="20"/>
          <w:szCs w:val="20"/>
          <w:lang/>
        </w:rPr>
        <w:t>Кадыйского</w:t>
      </w:r>
      <w:proofErr w:type="spellEnd"/>
      <w:r w:rsidRPr="000E1326">
        <w:rPr>
          <w:rFonts w:cs="Tahoma"/>
          <w:sz w:val="20"/>
          <w:szCs w:val="20"/>
          <w:lang/>
        </w:rPr>
        <w:t xml:space="preserve"> муниципального района,  Положением о порядке управления и распоряжения  муниципальным имуществом </w:t>
      </w:r>
      <w:proofErr w:type="spellStart"/>
      <w:r w:rsidRPr="000E1326">
        <w:rPr>
          <w:rFonts w:cs="Tahoma"/>
          <w:sz w:val="20"/>
          <w:szCs w:val="20"/>
          <w:lang/>
        </w:rPr>
        <w:t>Кадыйского</w:t>
      </w:r>
      <w:proofErr w:type="spellEnd"/>
      <w:r w:rsidRPr="000E1326">
        <w:rPr>
          <w:rFonts w:cs="Tahoma"/>
          <w:sz w:val="20"/>
          <w:szCs w:val="20"/>
          <w:lang/>
        </w:rPr>
        <w:t xml:space="preserve"> муниципального района,  </w:t>
      </w:r>
    </w:p>
    <w:p w:rsidR="000E1326" w:rsidRPr="000E1326" w:rsidRDefault="000E1326" w:rsidP="000E1326">
      <w:pPr>
        <w:pStyle w:val="21"/>
        <w:ind w:left="0"/>
        <w:rPr>
          <w:rFonts w:cs="Tahoma"/>
          <w:sz w:val="20"/>
          <w:szCs w:val="20"/>
          <w:lang/>
        </w:rPr>
      </w:pPr>
    </w:p>
    <w:p w:rsidR="000E1326" w:rsidRPr="000E1326" w:rsidRDefault="000E1326" w:rsidP="000E1326">
      <w:pPr>
        <w:pStyle w:val="21"/>
        <w:ind w:left="0"/>
        <w:rPr>
          <w:rFonts w:cs="Tahoma"/>
          <w:sz w:val="20"/>
          <w:szCs w:val="20"/>
          <w:lang/>
        </w:rPr>
      </w:pPr>
      <w:r w:rsidRPr="000E1326">
        <w:rPr>
          <w:rFonts w:cs="Tahoma"/>
          <w:sz w:val="20"/>
          <w:szCs w:val="20"/>
          <w:lang/>
        </w:rPr>
        <w:t>Собрание депутатов решило:</w:t>
      </w:r>
    </w:p>
    <w:p w:rsidR="000E1326" w:rsidRPr="009772E5" w:rsidRDefault="000E1326" w:rsidP="000E1326">
      <w:pPr>
        <w:pStyle w:val="21"/>
        <w:rPr>
          <w:rFonts w:cs="Tahoma"/>
          <w:sz w:val="8"/>
          <w:szCs w:val="8"/>
          <w:lang/>
        </w:rPr>
      </w:pPr>
    </w:p>
    <w:p w:rsidR="000E1326" w:rsidRPr="000E1326" w:rsidRDefault="000E1326" w:rsidP="000E1326">
      <w:pPr>
        <w:pStyle w:val="21"/>
        <w:ind w:left="0"/>
        <w:rPr>
          <w:rFonts w:cs="Tahoma"/>
          <w:sz w:val="20"/>
          <w:szCs w:val="20"/>
          <w:lang/>
        </w:rPr>
      </w:pPr>
      <w:r w:rsidRPr="000E1326">
        <w:rPr>
          <w:rFonts w:cs="Tahoma"/>
          <w:sz w:val="20"/>
          <w:szCs w:val="20"/>
          <w:lang/>
        </w:rPr>
        <w:t xml:space="preserve">1. Разрешить передать в безвозмездное пользование помещение в здании администрации </w:t>
      </w:r>
      <w:proofErr w:type="spellStart"/>
      <w:r w:rsidRPr="000E1326">
        <w:rPr>
          <w:rFonts w:cs="Tahoma"/>
          <w:sz w:val="20"/>
          <w:szCs w:val="20"/>
          <w:lang/>
        </w:rPr>
        <w:t>Кадыйского</w:t>
      </w:r>
      <w:proofErr w:type="spellEnd"/>
      <w:r w:rsidRPr="000E1326">
        <w:rPr>
          <w:rFonts w:cs="Tahoma"/>
          <w:sz w:val="20"/>
          <w:szCs w:val="20"/>
          <w:lang/>
        </w:rPr>
        <w:t xml:space="preserve"> муниципального района Территориальной избирательной комиссии </w:t>
      </w:r>
      <w:proofErr w:type="spellStart"/>
      <w:r w:rsidRPr="000E1326">
        <w:rPr>
          <w:rFonts w:cs="Tahoma"/>
          <w:sz w:val="20"/>
          <w:szCs w:val="20"/>
          <w:lang/>
        </w:rPr>
        <w:t>Кадыйского</w:t>
      </w:r>
      <w:proofErr w:type="spellEnd"/>
      <w:r w:rsidRPr="000E1326">
        <w:rPr>
          <w:rFonts w:cs="Tahoma"/>
          <w:sz w:val="20"/>
          <w:szCs w:val="20"/>
          <w:lang/>
        </w:rPr>
        <w:t xml:space="preserve"> муниципального района сроком до 31.12.2016 года.</w:t>
      </w:r>
    </w:p>
    <w:p w:rsidR="000E1326" w:rsidRPr="000E1326" w:rsidRDefault="000E1326" w:rsidP="000E1326">
      <w:pPr>
        <w:pStyle w:val="21"/>
        <w:ind w:left="0"/>
        <w:rPr>
          <w:rFonts w:cs="Tahoma"/>
          <w:sz w:val="20"/>
          <w:szCs w:val="20"/>
          <w:lang/>
        </w:rPr>
      </w:pPr>
      <w:r w:rsidRPr="000E1326">
        <w:rPr>
          <w:rFonts w:cs="Tahoma"/>
          <w:sz w:val="20"/>
          <w:szCs w:val="20"/>
          <w:lang/>
        </w:rPr>
        <w:t xml:space="preserve">2.Расходы за эксплуатационные и административно – хозяйственные услуги, связанные с содержанием нежилого помещения возложить на пользователя муниципального имущества. </w:t>
      </w:r>
    </w:p>
    <w:p w:rsidR="000E1326" w:rsidRPr="000E1326" w:rsidRDefault="000E1326" w:rsidP="000E1326">
      <w:pPr>
        <w:pStyle w:val="21"/>
        <w:ind w:left="0"/>
        <w:rPr>
          <w:rFonts w:cs="Tahoma"/>
          <w:sz w:val="20"/>
          <w:szCs w:val="20"/>
          <w:lang/>
        </w:rPr>
      </w:pPr>
      <w:r w:rsidRPr="000E1326">
        <w:rPr>
          <w:rFonts w:cs="Tahoma"/>
          <w:sz w:val="20"/>
          <w:szCs w:val="20"/>
          <w:lang/>
        </w:rPr>
        <w:t>3.  Настоящее решение вступает в силу с момента его официального опубликования.</w:t>
      </w:r>
    </w:p>
    <w:p w:rsidR="000E1326" w:rsidRPr="000E1326" w:rsidRDefault="000E1326" w:rsidP="000E1326">
      <w:pPr>
        <w:pStyle w:val="21"/>
        <w:ind w:left="0"/>
        <w:rPr>
          <w:rFonts w:cs="Tahoma"/>
          <w:sz w:val="20"/>
          <w:szCs w:val="20"/>
          <w:lang/>
        </w:rPr>
      </w:pPr>
    </w:p>
    <w:p w:rsidR="000E1326" w:rsidRDefault="000E1326" w:rsidP="000E1326">
      <w:pPr>
        <w:rPr>
          <w:rFonts w:cs="Times New Roman"/>
          <w:sz w:val="20"/>
          <w:szCs w:val="20"/>
        </w:rPr>
      </w:pPr>
      <w:r>
        <w:rPr>
          <w:sz w:val="20"/>
          <w:szCs w:val="20"/>
        </w:rPr>
        <w:t xml:space="preserve">        </w:t>
      </w:r>
      <w:r w:rsidRPr="000E1326">
        <w:rPr>
          <w:sz w:val="20"/>
          <w:szCs w:val="20"/>
        </w:rPr>
        <w:t xml:space="preserve">  </w:t>
      </w:r>
      <w:r>
        <w:rPr>
          <w:rFonts w:cs="Times New Roman"/>
          <w:sz w:val="20"/>
          <w:szCs w:val="20"/>
        </w:rPr>
        <w:t xml:space="preserve">Глава </w:t>
      </w:r>
      <w:proofErr w:type="spellStart"/>
      <w:r>
        <w:rPr>
          <w:rFonts w:cs="Times New Roman"/>
          <w:sz w:val="20"/>
          <w:szCs w:val="20"/>
        </w:rPr>
        <w:t>Кадыйского</w:t>
      </w:r>
      <w:proofErr w:type="spellEnd"/>
      <w:r>
        <w:rPr>
          <w:rFonts w:cs="Times New Roman"/>
          <w:sz w:val="20"/>
          <w:szCs w:val="20"/>
        </w:rPr>
        <w:t xml:space="preserve"> муниципального района                                                              Председатель Собрания депутатов</w:t>
      </w:r>
    </w:p>
    <w:p w:rsidR="000E1326" w:rsidRPr="00616D36" w:rsidRDefault="000E1326" w:rsidP="000E1326">
      <w:pPr>
        <w:rPr>
          <w:rFonts w:cs="Times New Roman"/>
          <w:sz w:val="20"/>
          <w:szCs w:val="20"/>
        </w:rPr>
      </w:pPr>
      <w:r>
        <w:rPr>
          <w:rFonts w:cs="Times New Roman"/>
          <w:sz w:val="20"/>
          <w:szCs w:val="20"/>
        </w:rPr>
        <w:t xml:space="preserve">          В.В. Зайцев                                                                                                                    М.В. Аристова</w:t>
      </w:r>
    </w:p>
    <w:p w:rsidR="000E1326" w:rsidRPr="000E1326" w:rsidRDefault="000E1326" w:rsidP="000E1326">
      <w:pPr>
        <w:pStyle w:val="a8"/>
      </w:pPr>
    </w:p>
    <w:p w:rsidR="000E1326" w:rsidRPr="000E1326" w:rsidRDefault="000E1326" w:rsidP="000E1326">
      <w:pPr>
        <w:pStyle w:val="21"/>
        <w:ind w:left="0"/>
        <w:rPr>
          <w:rFonts w:cs="Tahoma"/>
          <w:sz w:val="20"/>
          <w:szCs w:val="20"/>
          <w:lang/>
        </w:rPr>
      </w:pPr>
    </w:p>
    <w:p w:rsidR="000E1326" w:rsidRPr="000E1326" w:rsidRDefault="000E1326" w:rsidP="000E1326">
      <w:pPr>
        <w:pStyle w:val="21"/>
        <w:ind w:left="0"/>
        <w:rPr>
          <w:rFonts w:cs="Tahoma"/>
          <w:sz w:val="20"/>
          <w:szCs w:val="20"/>
          <w:lang/>
        </w:rPr>
      </w:pPr>
    </w:p>
    <w:p w:rsidR="000E1326" w:rsidRPr="000E1326" w:rsidRDefault="000E1326" w:rsidP="000E1326">
      <w:pPr>
        <w:pStyle w:val="21"/>
        <w:ind w:left="0"/>
        <w:rPr>
          <w:rFonts w:cs="Tahoma"/>
          <w:sz w:val="20"/>
          <w:szCs w:val="20"/>
          <w:lang/>
        </w:rPr>
      </w:pPr>
    </w:p>
    <w:p w:rsidR="000E1326" w:rsidRPr="000E1326" w:rsidRDefault="000E1326" w:rsidP="000E1326">
      <w:pPr>
        <w:pStyle w:val="21"/>
        <w:ind w:left="0"/>
        <w:rPr>
          <w:rFonts w:cs="Tahoma"/>
          <w:sz w:val="20"/>
          <w:szCs w:val="20"/>
          <w:lang/>
        </w:rPr>
      </w:pPr>
    </w:p>
    <w:p w:rsidR="000E1326" w:rsidRPr="000E1326" w:rsidRDefault="000E1326" w:rsidP="000E1326">
      <w:pPr>
        <w:pStyle w:val="21"/>
        <w:ind w:left="0"/>
        <w:rPr>
          <w:rFonts w:cs="Tahoma"/>
          <w:sz w:val="20"/>
          <w:szCs w:val="20"/>
          <w:lang/>
        </w:rPr>
      </w:pPr>
    </w:p>
    <w:p w:rsidR="00FC0393" w:rsidRPr="000E1326" w:rsidRDefault="00FC0393" w:rsidP="00FC0393">
      <w:pPr>
        <w:rPr>
          <w:rFonts w:cs="Times New Roman"/>
          <w:sz w:val="20"/>
          <w:szCs w:val="20"/>
        </w:rPr>
      </w:pPr>
    </w:p>
    <w:p w:rsidR="00FC0393" w:rsidRPr="000E1326" w:rsidRDefault="00FC0393" w:rsidP="00FC0393">
      <w:pPr>
        <w:rPr>
          <w:rFonts w:cs="Times New Roman"/>
          <w:sz w:val="20"/>
          <w:szCs w:val="20"/>
        </w:rPr>
      </w:pPr>
    </w:p>
    <w:tbl>
      <w:tblPr>
        <w:tblpPr w:leftFromText="180" w:rightFromText="180" w:vertAnchor="text" w:horzAnchor="margin" w:tblpXSpec="center" w:tblpY="2114"/>
        <w:tblW w:w="11245" w:type="dxa"/>
        <w:tblLayout w:type="fixed"/>
        <w:tblLook w:val="0000"/>
      </w:tblPr>
      <w:tblGrid>
        <w:gridCol w:w="11245"/>
      </w:tblGrid>
      <w:tr w:rsidR="00E12835" w:rsidTr="00E12835">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E12835" w:rsidRDefault="00E12835" w:rsidP="00E12835">
            <w:pPr>
              <w:snapToGrid w:val="0"/>
              <w:jc w:val="both"/>
              <w:rPr>
                <w:rFonts w:cs="Tahoma"/>
                <w:sz w:val="20"/>
                <w:szCs w:val="20"/>
                <w:lang w:eastAsia="ru-RU" w:bidi="ru-RU"/>
              </w:rPr>
            </w:pPr>
            <w:r>
              <w:rPr>
                <w:rFonts w:cs="Tahoma"/>
                <w:sz w:val="20"/>
                <w:szCs w:val="20"/>
                <w:lang w:eastAsia="ru-RU" w:bidi="ru-RU"/>
              </w:rPr>
              <w:t xml:space="preserve">                            Информационный бюллетень выходит не реже 1 раза в квартал.</w:t>
            </w:r>
          </w:p>
          <w:p w:rsidR="00E12835" w:rsidRDefault="00E12835" w:rsidP="00E12835">
            <w:pPr>
              <w:jc w:val="both"/>
              <w:rPr>
                <w:rFonts w:eastAsia="Times New Roman" w:cs="Times New Roman"/>
                <w:sz w:val="20"/>
                <w:szCs w:val="20"/>
                <w:lang w:eastAsia="ru-RU" w:bidi="ru-RU"/>
              </w:rPr>
            </w:pPr>
            <w:r>
              <w:rPr>
                <w:rFonts w:cs="Tahoma"/>
                <w:sz w:val="20"/>
                <w:szCs w:val="20"/>
                <w:lang w:eastAsia="ru-RU" w:bidi="ru-RU"/>
              </w:rPr>
              <w:t xml:space="preserve">                            Тираж 10 экземпляров.</w:t>
            </w:r>
          </w:p>
          <w:p w:rsidR="00E12835" w:rsidRDefault="00E12835" w:rsidP="00E12835">
            <w:pPr>
              <w:jc w:val="both"/>
              <w:rPr>
                <w:rFonts w:eastAsia="Times New Roman" w:cs="Times New Roman"/>
                <w:sz w:val="20"/>
                <w:szCs w:val="20"/>
                <w:lang w:eastAsia="ru-RU" w:bidi="ru-RU"/>
              </w:rPr>
            </w:pPr>
            <w:r>
              <w:rPr>
                <w:rFonts w:eastAsia="Times New Roman" w:cs="Times New Roman"/>
                <w:sz w:val="20"/>
                <w:szCs w:val="20"/>
                <w:lang w:eastAsia="ru-RU" w:bidi="ru-RU"/>
              </w:rPr>
              <w:t xml:space="preserve">                            </w:t>
            </w:r>
            <w:r>
              <w:rPr>
                <w:rFonts w:eastAsia="Times New Roman" w:cs="Times New Roman"/>
                <w:b/>
                <w:sz w:val="20"/>
                <w:szCs w:val="20"/>
                <w:lang w:eastAsia="ru-RU" w:bidi="ru-RU"/>
              </w:rPr>
              <w:t>Учредители</w:t>
            </w:r>
            <w:r>
              <w:rPr>
                <w:rFonts w:eastAsia="Times New Roman" w:cs="Times New Roman"/>
                <w:b/>
                <w:sz w:val="20"/>
                <w:szCs w:val="20"/>
                <w:lang w:eastAsia="ru-RU" w:bidi="ru-RU"/>
              </w:rPr>
              <w:t>:</w:t>
            </w:r>
            <w:r>
              <w:rPr>
                <w:rFonts w:eastAsia="Times New Roman" w:cs="Times New Roman"/>
                <w:sz w:val="20"/>
                <w:szCs w:val="20"/>
                <w:lang w:eastAsia="ru-RU" w:bidi="ru-RU"/>
              </w:rPr>
              <w:t xml:space="preserve"> Собрание депутатов и администрация </w:t>
            </w:r>
            <w:proofErr w:type="spellStart"/>
            <w:r>
              <w:rPr>
                <w:rFonts w:eastAsia="Times New Roman" w:cs="Times New Roman"/>
                <w:sz w:val="20"/>
                <w:szCs w:val="20"/>
                <w:lang w:eastAsia="ru-RU" w:bidi="ru-RU"/>
              </w:rPr>
              <w:t>Кадыйского</w:t>
            </w:r>
            <w:proofErr w:type="spellEnd"/>
            <w:r>
              <w:rPr>
                <w:rFonts w:eastAsia="Times New Roman" w:cs="Times New Roman"/>
                <w:sz w:val="20"/>
                <w:szCs w:val="20"/>
                <w:lang w:eastAsia="ru-RU" w:bidi="ru-RU"/>
              </w:rPr>
              <w:t xml:space="preserve"> муниципального района.</w:t>
            </w:r>
          </w:p>
          <w:p w:rsidR="00E12835" w:rsidRDefault="00E12835" w:rsidP="00E12835">
            <w:pPr>
              <w:jc w:val="both"/>
            </w:pPr>
            <w:r>
              <w:rPr>
                <w:rFonts w:eastAsia="Times New Roman" w:cs="Times New Roman"/>
                <w:sz w:val="20"/>
                <w:szCs w:val="20"/>
                <w:lang w:eastAsia="ru-RU" w:bidi="ru-RU"/>
              </w:rPr>
              <w:t xml:space="preserve">                        </w:t>
            </w:r>
            <w:r>
              <w:rPr>
                <w:rFonts w:eastAsia="Times New Roman" w:cs="Times New Roman"/>
                <w:b/>
                <w:sz w:val="20"/>
                <w:szCs w:val="20"/>
                <w:lang w:eastAsia="ru-RU" w:bidi="ru-RU"/>
              </w:rPr>
              <w:t>Адрес</w:t>
            </w:r>
            <w:proofErr w:type="gramStart"/>
            <w:r>
              <w:rPr>
                <w:rFonts w:eastAsia="Times New Roman" w:cs="Times New Roman"/>
                <w:sz w:val="20"/>
                <w:szCs w:val="20"/>
                <w:lang w:eastAsia="ru-RU" w:bidi="ru-RU"/>
              </w:rPr>
              <w:t xml:space="preserve"> :</w:t>
            </w:r>
            <w:proofErr w:type="gramEnd"/>
            <w:r>
              <w:rPr>
                <w:rFonts w:eastAsia="Times New Roman" w:cs="Times New Roman"/>
                <w:sz w:val="20"/>
                <w:szCs w:val="20"/>
                <w:lang w:eastAsia="ru-RU" w:bidi="ru-RU"/>
              </w:rPr>
              <w:t xml:space="preserve"> 157980 Костромская область п. </w:t>
            </w:r>
            <w:proofErr w:type="spellStart"/>
            <w:r>
              <w:rPr>
                <w:rFonts w:eastAsia="Times New Roman" w:cs="Times New Roman"/>
                <w:sz w:val="20"/>
                <w:szCs w:val="20"/>
                <w:lang w:eastAsia="ru-RU" w:bidi="ru-RU"/>
              </w:rPr>
              <w:t>Кадый</w:t>
            </w:r>
            <w:proofErr w:type="spellEnd"/>
            <w:r>
              <w:rPr>
                <w:rFonts w:eastAsia="Times New Roman" w:cs="Times New Roman"/>
                <w:sz w:val="20"/>
                <w:szCs w:val="20"/>
                <w:lang w:eastAsia="ru-RU" w:bidi="ru-RU"/>
              </w:rPr>
              <w:t xml:space="preserve">  ул. Центральная д. 3 ; </w:t>
            </w:r>
            <w:r>
              <w:rPr>
                <w:rFonts w:eastAsia="Times New Roman" w:cs="Times New Roman"/>
                <w:b/>
                <w:sz w:val="20"/>
                <w:szCs w:val="20"/>
                <w:lang w:eastAsia="ru-RU" w:bidi="ru-RU"/>
              </w:rPr>
              <w:t>тел./факс</w:t>
            </w:r>
            <w:r>
              <w:rPr>
                <w:rFonts w:eastAsia="Times New Roman" w:cs="Times New Roman"/>
                <w:sz w:val="20"/>
                <w:szCs w:val="20"/>
                <w:lang w:eastAsia="ru-RU" w:bidi="ru-RU"/>
              </w:rPr>
              <w:t xml:space="preserve"> (49442) 3-40-08 .                                                                                                                                              </w:t>
            </w:r>
          </w:p>
        </w:tc>
      </w:tr>
    </w:tbl>
    <w:p w:rsidR="00EF7A5C" w:rsidRPr="000E1326" w:rsidRDefault="00EF7A5C" w:rsidP="00B32402">
      <w:pPr>
        <w:rPr>
          <w:rFonts w:cs="Times New Roman"/>
          <w:sz w:val="20"/>
          <w:szCs w:val="20"/>
        </w:rPr>
      </w:pPr>
    </w:p>
    <w:sectPr w:rsidR="00EF7A5C" w:rsidRPr="000E1326" w:rsidSect="004503C2">
      <w:pgSz w:w="11906" w:h="16838"/>
      <w:pgMar w:top="28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7C2F548"/>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D1FEF"/>
    <w:multiLevelType w:val="hybridMultilevel"/>
    <w:tmpl w:val="8F90F7D6"/>
    <w:lvl w:ilvl="0" w:tplc="7CFAF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F26A4A"/>
    <w:multiLevelType w:val="hybridMultilevel"/>
    <w:tmpl w:val="4D867A1A"/>
    <w:lvl w:ilvl="0" w:tplc="461022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474516"/>
    <w:multiLevelType w:val="hybridMultilevel"/>
    <w:tmpl w:val="B78282B6"/>
    <w:lvl w:ilvl="0" w:tplc="B7A61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FE18E2"/>
    <w:multiLevelType w:val="hybridMultilevel"/>
    <w:tmpl w:val="6A7CB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402"/>
    <w:rsid w:val="000C5341"/>
    <w:rsid w:val="000E1326"/>
    <w:rsid w:val="00374337"/>
    <w:rsid w:val="004503C2"/>
    <w:rsid w:val="00616D36"/>
    <w:rsid w:val="00792432"/>
    <w:rsid w:val="008A5080"/>
    <w:rsid w:val="008D2766"/>
    <w:rsid w:val="00955A5D"/>
    <w:rsid w:val="009772E5"/>
    <w:rsid w:val="00B32402"/>
    <w:rsid w:val="00B90097"/>
    <w:rsid w:val="00CB0D5D"/>
    <w:rsid w:val="00DB5037"/>
    <w:rsid w:val="00E12835"/>
    <w:rsid w:val="00EF7A5C"/>
    <w:rsid w:val="00FC0393"/>
    <w:rsid w:val="00FC1503"/>
    <w:rsid w:val="00FC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02"/>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B32402"/>
    <w:pPr>
      <w:keepNext/>
      <w:tabs>
        <w:tab w:val="left" w:pos="0"/>
        <w:tab w:val="num" w:pos="432"/>
      </w:tabs>
      <w:ind w:left="432" w:hanging="432"/>
      <w:outlineLvl w:val="0"/>
    </w:pPr>
    <w:rPr>
      <w:sz w:val="20"/>
      <w:szCs w:val="20"/>
      <w:lang w:val="en-US"/>
    </w:rPr>
  </w:style>
  <w:style w:type="paragraph" w:styleId="2">
    <w:name w:val="heading 2"/>
    <w:basedOn w:val="a"/>
    <w:next w:val="a"/>
    <w:link w:val="20"/>
    <w:uiPriority w:val="9"/>
    <w:semiHidden/>
    <w:unhideWhenUsed/>
    <w:qFormat/>
    <w:rsid w:val="008A5080"/>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8A5080"/>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32402"/>
    <w:rPr>
      <w:rFonts w:ascii="Times New Roman" w:eastAsia="Lucida Sans Unicode" w:hAnsi="Times New Roman" w:cs="Mangal"/>
      <w:kern w:val="2"/>
      <w:sz w:val="20"/>
      <w:szCs w:val="20"/>
      <w:lang w:val="en-US" w:eastAsia="hi-IN" w:bidi="hi-IN"/>
    </w:rPr>
  </w:style>
  <w:style w:type="character" w:customStyle="1" w:styleId="20">
    <w:name w:val="Заголовок 2 Знак"/>
    <w:basedOn w:val="a0"/>
    <w:link w:val="2"/>
    <w:uiPriority w:val="9"/>
    <w:semiHidden/>
    <w:rsid w:val="008A5080"/>
    <w:rPr>
      <w:rFonts w:asciiTheme="majorHAnsi" w:eastAsiaTheme="majorEastAsia" w:hAnsiTheme="majorHAnsi" w:cs="Mangal"/>
      <w:b/>
      <w:bCs/>
      <w:color w:val="4F81BD" w:themeColor="accent1"/>
      <w:kern w:val="2"/>
      <w:sz w:val="26"/>
      <w:szCs w:val="23"/>
      <w:lang w:eastAsia="hi-IN" w:bidi="hi-IN"/>
    </w:rPr>
  </w:style>
  <w:style w:type="character" w:customStyle="1" w:styleId="30">
    <w:name w:val="Заголовок 3 Знак"/>
    <w:basedOn w:val="a0"/>
    <w:link w:val="3"/>
    <w:uiPriority w:val="9"/>
    <w:semiHidden/>
    <w:rsid w:val="008A5080"/>
    <w:rPr>
      <w:rFonts w:asciiTheme="majorHAnsi" w:eastAsiaTheme="majorEastAsia" w:hAnsiTheme="majorHAnsi" w:cs="Mangal"/>
      <w:b/>
      <w:bCs/>
      <w:color w:val="4F81BD" w:themeColor="accent1"/>
      <w:kern w:val="2"/>
      <w:sz w:val="24"/>
      <w:szCs w:val="21"/>
      <w:lang w:eastAsia="hi-IN" w:bidi="hi-IN"/>
    </w:rPr>
  </w:style>
  <w:style w:type="paragraph" w:customStyle="1" w:styleId="21">
    <w:name w:val="Основной текст с отступом 21"/>
    <w:basedOn w:val="a"/>
    <w:rsid w:val="00B32402"/>
    <w:pPr>
      <w:ind w:left="6660"/>
      <w:jc w:val="both"/>
    </w:pPr>
    <w:rPr>
      <w:rFonts w:cs="Times New Roman"/>
      <w:kern w:val="0"/>
      <w:sz w:val="26"/>
      <w:szCs w:val="28"/>
      <w:lang w:eastAsia="ru-RU" w:bidi="ar-SA"/>
    </w:rPr>
  </w:style>
  <w:style w:type="paragraph" w:customStyle="1" w:styleId="ConsPlusNormal">
    <w:name w:val="ConsPlusNormal"/>
    <w:rsid w:val="00CB0D5D"/>
    <w:pPr>
      <w:autoSpaceDE w:val="0"/>
      <w:autoSpaceDN w:val="0"/>
      <w:adjustRightInd w:val="0"/>
      <w:spacing w:after="0" w:line="240" w:lineRule="auto"/>
      <w:ind w:firstLine="720"/>
    </w:pPr>
    <w:rPr>
      <w:rFonts w:ascii="Arial" w:eastAsia="Calibri" w:hAnsi="Arial" w:cs="Arial"/>
      <w:sz w:val="20"/>
      <w:szCs w:val="20"/>
    </w:rPr>
  </w:style>
  <w:style w:type="paragraph" w:styleId="a3">
    <w:name w:val="Body Text"/>
    <w:basedOn w:val="a"/>
    <w:link w:val="a4"/>
    <w:rsid w:val="008A5080"/>
    <w:pPr>
      <w:widowControl/>
    </w:pPr>
    <w:rPr>
      <w:rFonts w:eastAsia="Times New Roman" w:cs="Times New Roman"/>
      <w:kern w:val="0"/>
      <w:szCs w:val="20"/>
      <w:lang w:eastAsia="ar-SA" w:bidi="ar-SA"/>
    </w:rPr>
  </w:style>
  <w:style w:type="character" w:customStyle="1" w:styleId="a4">
    <w:name w:val="Основной текст Знак"/>
    <w:basedOn w:val="a0"/>
    <w:link w:val="a3"/>
    <w:rsid w:val="008A5080"/>
    <w:rPr>
      <w:rFonts w:ascii="Times New Roman" w:eastAsia="Times New Roman" w:hAnsi="Times New Roman" w:cs="Times New Roman"/>
      <w:sz w:val="24"/>
      <w:szCs w:val="20"/>
      <w:lang w:eastAsia="ar-SA"/>
    </w:rPr>
  </w:style>
  <w:style w:type="character" w:styleId="a5">
    <w:name w:val="Hyperlink"/>
    <w:semiHidden/>
    <w:rsid w:val="000C5341"/>
    <w:rPr>
      <w:color w:val="000080"/>
      <w:u w:val="single"/>
    </w:rPr>
  </w:style>
  <w:style w:type="paragraph" w:customStyle="1" w:styleId="ConsPlusDocList">
    <w:name w:val="  ConsPlusDocList"/>
    <w:next w:val="a"/>
    <w:rsid w:val="000C5341"/>
    <w:pPr>
      <w:widowControl w:val="0"/>
      <w:suppressAutoHyphens/>
      <w:autoSpaceDE w:val="0"/>
      <w:spacing w:after="0" w:line="240" w:lineRule="auto"/>
    </w:pPr>
    <w:rPr>
      <w:rFonts w:ascii="Arial" w:eastAsia="Arial" w:hAnsi="Arial" w:cs="Arial"/>
      <w:sz w:val="20"/>
      <w:szCs w:val="20"/>
      <w:lang w:eastAsia="ru-RU" w:bidi="ru-RU"/>
    </w:rPr>
  </w:style>
  <w:style w:type="paragraph" w:styleId="a6">
    <w:name w:val="Balloon Text"/>
    <w:basedOn w:val="a"/>
    <w:link w:val="a7"/>
    <w:uiPriority w:val="99"/>
    <w:semiHidden/>
    <w:unhideWhenUsed/>
    <w:rsid w:val="000C5341"/>
    <w:rPr>
      <w:rFonts w:ascii="Tahoma" w:hAnsi="Tahoma"/>
      <w:sz w:val="16"/>
      <w:szCs w:val="14"/>
    </w:rPr>
  </w:style>
  <w:style w:type="character" w:customStyle="1" w:styleId="a7">
    <w:name w:val="Текст выноски Знак"/>
    <w:basedOn w:val="a0"/>
    <w:link w:val="a6"/>
    <w:uiPriority w:val="99"/>
    <w:semiHidden/>
    <w:rsid w:val="000C5341"/>
    <w:rPr>
      <w:rFonts w:ascii="Tahoma" w:eastAsia="Lucida Sans Unicode" w:hAnsi="Tahoma" w:cs="Mangal"/>
      <w:kern w:val="2"/>
      <w:sz w:val="16"/>
      <w:szCs w:val="14"/>
      <w:lang w:eastAsia="hi-IN" w:bidi="hi-IN"/>
    </w:rPr>
  </w:style>
  <w:style w:type="paragraph" w:customStyle="1" w:styleId="a8">
    <w:name w:val="Текст в заданном формате"/>
    <w:basedOn w:val="a"/>
    <w:rsid w:val="00616D36"/>
    <w:rPr>
      <w:rFonts w:ascii="Courier New" w:eastAsia="Courier New" w:hAnsi="Courier New" w:cs="Courier New"/>
      <w:sz w:val="20"/>
      <w:szCs w:val="20"/>
    </w:rPr>
  </w:style>
  <w:style w:type="paragraph" w:styleId="a9">
    <w:name w:val="List Paragraph"/>
    <w:basedOn w:val="a"/>
    <w:uiPriority w:val="34"/>
    <w:qFormat/>
    <w:rsid w:val="000E1326"/>
    <w:pPr>
      <w:ind w:left="720"/>
      <w:contextualSpacing/>
    </w:pPr>
    <w:rPr>
      <w:szCs w:val="21"/>
    </w:rPr>
  </w:style>
  <w:style w:type="paragraph" w:styleId="aa">
    <w:name w:val="No Spacing"/>
    <w:uiPriority w:val="1"/>
    <w:qFormat/>
    <w:rsid w:val="004503C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85521254">
      <w:bodyDiv w:val="1"/>
      <w:marLeft w:val="0"/>
      <w:marRight w:val="0"/>
      <w:marTop w:val="0"/>
      <w:marBottom w:val="0"/>
      <w:divBdr>
        <w:top w:val="none" w:sz="0" w:space="0" w:color="auto"/>
        <w:left w:val="none" w:sz="0" w:space="0" w:color="auto"/>
        <w:bottom w:val="none" w:sz="0" w:space="0" w:color="auto"/>
        <w:right w:val="none" w:sz="0" w:space="0" w:color="auto"/>
      </w:divBdr>
    </w:div>
    <w:div w:id="811673993">
      <w:bodyDiv w:val="1"/>
      <w:marLeft w:val="0"/>
      <w:marRight w:val="0"/>
      <w:marTop w:val="0"/>
      <w:marBottom w:val="0"/>
      <w:divBdr>
        <w:top w:val="none" w:sz="0" w:space="0" w:color="auto"/>
        <w:left w:val="none" w:sz="0" w:space="0" w:color="auto"/>
        <w:bottom w:val="none" w:sz="0" w:space="0" w:color="auto"/>
        <w:right w:val="none" w:sz="0" w:space="0" w:color="auto"/>
      </w:divBdr>
    </w:div>
    <w:div w:id="9666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eprodovolmzstvennie_tovari/" TargetMode="External"/><Relationship Id="rId3" Type="http://schemas.openxmlformats.org/officeDocument/2006/relationships/styles" Target="styles.xml"/><Relationship Id="rId7" Type="http://schemas.openxmlformats.org/officeDocument/2006/relationships/hyperlink" Target="consultantplus://offline/main?base=RLAW265;n=33873;fld=134;dst=1004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213D2B262B54630E831431AA66B20ADC5A86D8D995CF908BC4F9FEA338D93885EE9E75FED8DE5zC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1F48C6-E3B5-4440-80DB-E68878A6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16432</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2016-02-01T10:32:00Z</cp:lastPrinted>
  <dcterms:created xsi:type="dcterms:W3CDTF">2016-01-29T12:41:00Z</dcterms:created>
  <dcterms:modified xsi:type="dcterms:W3CDTF">2016-02-01T10:36:00Z</dcterms:modified>
</cp:coreProperties>
</file>