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A9" w:rsidRPr="004001A9" w:rsidRDefault="004001A9" w:rsidP="004001A9">
      <w:pPr>
        <w:spacing w:after="0" w:line="240" w:lineRule="auto"/>
        <w:jc w:val="center"/>
        <w:rPr>
          <w:rFonts w:ascii="Times New Roman" w:hAnsi="Times New Roman" w:cs="Times New Roman"/>
          <w:b/>
          <w:bCs/>
          <w:sz w:val="28"/>
          <w:szCs w:val="28"/>
        </w:rPr>
      </w:pPr>
      <w:r w:rsidRPr="004001A9">
        <w:rPr>
          <w:rFonts w:ascii="Times New Roman" w:hAnsi="Times New Roman" w:cs="Times New Roman"/>
          <w:b/>
          <w:bCs/>
          <w:sz w:val="28"/>
          <w:szCs w:val="28"/>
        </w:rPr>
        <w:t xml:space="preserve">ИЗБИРАТЕЛЬНАЯ КОМИССИЯ </w:t>
      </w:r>
      <w:proofErr w:type="gramStart"/>
      <w:r w:rsidRPr="004001A9">
        <w:rPr>
          <w:rFonts w:ascii="Times New Roman" w:hAnsi="Times New Roman" w:cs="Times New Roman"/>
          <w:b/>
          <w:bCs/>
          <w:sz w:val="28"/>
          <w:szCs w:val="28"/>
        </w:rPr>
        <w:t>МУНИЦИПАЛЬНОГО</w:t>
      </w:r>
      <w:proofErr w:type="gramEnd"/>
      <w:r w:rsidRPr="004001A9">
        <w:rPr>
          <w:rFonts w:ascii="Times New Roman" w:hAnsi="Times New Roman" w:cs="Times New Roman"/>
          <w:b/>
          <w:bCs/>
          <w:sz w:val="28"/>
          <w:szCs w:val="28"/>
        </w:rPr>
        <w:t xml:space="preserve"> </w:t>
      </w:r>
    </w:p>
    <w:p w:rsidR="004001A9" w:rsidRDefault="004001A9" w:rsidP="004001A9">
      <w:pPr>
        <w:spacing w:after="0" w:line="240" w:lineRule="auto"/>
        <w:jc w:val="center"/>
        <w:rPr>
          <w:rFonts w:ascii="Times New Roman" w:hAnsi="Times New Roman" w:cs="Times New Roman"/>
          <w:b/>
          <w:bCs/>
          <w:sz w:val="28"/>
          <w:szCs w:val="28"/>
        </w:rPr>
      </w:pPr>
      <w:r w:rsidRPr="004001A9">
        <w:rPr>
          <w:rFonts w:ascii="Times New Roman" w:hAnsi="Times New Roman" w:cs="Times New Roman"/>
          <w:b/>
          <w:bCs/>
          <w:sz w:val="28"/>
          <w:szCs w:val="28"/>
        </w:rPr>
        <w:t>ОБРАЗОВАНИЯ ВЁШКИНСКОЕ СЕЛЬСКОЕ ПОСЕЛЕНИЕ</w:t>
      </w:r>
    </w:p>
    <w:p w:rsidR="004001A9" w:rsidRPr="004001A9" w:rsidRDefault="004001A9" w:rsidP="004001A9">
      <w:pPr>
        <w:spacing w:after="0" w:line="240" w:lineRule="auto"/>
        <w:jc w:val="center"/>
        <w:rPr>
          <w:rFonts w:ascii="Times New Roman" w:hAnsi="Times New Roman" w:cs="Times New Roman"/>
          <w:b/>
          <w:spacing w:val="60"/>
          <w:sz w:val="28"/>
          <w:szCs w:val="28"/>
        </w:rPr>
      </w:pPr>
    </w:p>
    <w:p w:rsidR="004001A9" w:rsidRDefault="004001A9" w:rsidP="004001A9">
      <w:pPr>
        <w:pStyle w:val="-"/>
        <w:jc w:val="center"/>
        <w:rPr>
          <w:rFonts w:ascii="Times New Roman" w:hAnsi="Times New Roman" w:cs="Times New Roman"/>
          <w:b/>
          <w:spacing w:val="60"/>
          <w:sz w:val="28"/>
          <w:szCs w:val="28"/>
        </w:rPr>
      </w:pPr>
      <w:r w:rsidRPr="004001A9">
        <w:rPr>
          <w:rFonts w:ascii="Times New Roman" w:hAnsi="Times New Roman" w:cs="Times New Roman"/>
          <w:b/>
          <w:spacing w:val="60"/>
          <w:sz w:val="28"/>
          <w:szCs w:val="28"/>
        </w:rPr>
        <w:t>ПОСТАНОВЛЕНИЕ</w:t>
      </w:r>
    </w:p>
    <w:p w:rsidR="003B4B03" w:rsidRDefault="003B4B03" w:rsidP="003B4B03">
      <w:pPr>
        <w:rPr>
          <w:rFonts w:ascii="Times New Roman" w:eastAsia="Times New Roman" w:hAnsi="Times New Roman" w:cs="Times New Roman"/>
          <w:sz w:val="28"/>
          <w:szCs w:val="28"/>
          <w:lang w:eastAsia="ru-RU"/>
        </w:rPr>
      </w:pPr>
    </w:p>
    <w:p w:rsidR="004334B0" w:rsidRDefault="00303D30" w:rsidP="004334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45375">
        <w:rPr>
          <w:rFonts w:ascii="Times New Roman" w:eastAsia="Times New Roman" w:hAnsi="Times New Roman" w:cs="Times New Roman"/>
          <w:sz w:val="28"/>
          <w:szCs w:val="28"/>
          <w:lang w:eastAsia="ru-RU"/>
        </w:rPr>
        <w:t>07 ноября</w:t>
      </w:r>
      <w:r w:rsidR="003B4B03">
        <w:rPr>
          <w:rFonts w:ascii="Times New Roman" w:eastAsia="Times New Roman" w:hAnsi="Times New Roman" w:cs="Times New Roman"/>
          <w:sz w:val="28"/>
          <w:szCs w:val="28"/>
          <w:lang w:eastAsia="ru-RU"/>
        </w:rPr>
        <w:t xml:space="preserve"> 2017 года                                                                                    № </w:t>
      </w:r>
      <w:r w:rsidR="00C2181D">
        <w:rPr>
          <w:rFonts w:ascii="Times New Roman" w:eastAsia="Times New Roman" w:hAnsi="Times New Roman" w:cs="Times New Roman"/>
          <w:sz w:val="28"/>
          <w:szCs w:val="28"/>
          <w:lang w:eastAsia="ru-RU"/>
        </w:rPr>
        <w:t>5</w:t>
      </w:r>
      <w:r w:rsidR="006A0E64">
        <w:rPr>
          <w:rFonts w:ascii="Times New Roman" w:eastAsia="Times New Roman" w:hAnsi="Times New Roman" w:cs="Times New Roman"/>
          <w:sz w:val="28"/>
          <w:szCs w:val="28"/>
          <w:lang w:eastAsia="ru-RU"/>
        </w:rPr>
        <w:t>8</w:t>
      </w:r>
    </w:p>
    <w:p w:rsidR="004334B0" w:rsidRPr="006A0E64" w:rsidRDefault="006A0E64" w:rsidP="006A0E64">
      <w:pPr>
        <w:spacing w:after="0" w:line="240" w:lineRule="auto"/>
        <w:contextualSpacing/>
        <w:jc w:val="center"/>
        <w:rPr>
          <w:rStyle w:val="ae"/>
          <w:rFonts w:ascii="Times New Roman" w:hAnsi="Times New Roman" w:cs="Times New Roman"/>
          <w:b w:val="0"/>
          <w:bCs w:val="0"/>
          <w:sz w:val="28"/>
          <w:szCs w:val="28"/>
        </w:rPr>
      </w:pPr>
      <w:r>
        <w:rPr>
          <w:rFonts w:ascii="Times New Roman" w:eastAsia="Calibri" w:hAnsi="Times New Roman" w:cs="Times New Roman"/>
          <w:color w:val="000000"/>
          <w:sz w:val="28"/>
          <w:szCs w:val="28"/>
        </w:rPr>
        <w:t xml:space="preserve">О Порядке применения средств видеонаблюдения в помещении для голосования </w:t>
      </w:r>
      <w:r w:rsidR="002B60C2">
        <w:rPr>
          <w:rFonts w:ascii="Times New Roman" w:hAnsi="Times New Roman" w:cs="Times New Roman"/>
          <w:sz w:val="28"/>
          <w:szCs w:val="28"/>
        </w:rPr>
        <w:t>на досрочных выборах главы Вё</w:t>
      </w:r>
      <w:r w:rsidR="002B60C2" w:rsidRPr="00C55514">
        <w:rPr>
          <w:rFonts w:ascii="Times New Roman" w:hAnsi="Times New Roman" w:cs="Times New Roman"/>
          <w:sz w:val="28"/>
          <w:szCs w:val="28"/>
        </w:rPr>
        <w:t>шкинского сельского поселения Кадыйского муниципального района Костромской области</w:t>
      </w:r>
    </w:p>
    <w:p w:rsidR="00D45375" w:rsidRPr="00D45375" w:rsidRDefault="00D45375" w:rsidP="00BD0898">
      <w:pPr>
        <w:spacing w:after="0" w:line="240" w:lineRule="auto"/>
        <w:ind w:right="-2" w:firstLine="567"/>
        <w:jc w:val="center"/>
        <w:rPr>
          <w:rFonts w:ascii="Times New Roman" w:hAnsi="Times New Roman" w:cs="Times New Roman"/>
          <w:sz w:val="28"/>
          <w:szCs w:val="28"/>
        </w:rPr>
      </w:pPr>
    </w:p>
    <w:p w:rsidR="00B053CA" w:rsidRDefault="006A0E64" w:rsidP="00B053CA">
      <w:pPr>
        <w:spacing w:after="0" w:line="360" w:lineRule="auto"/>
        <w:ind w:firstLine="709"/>
        <w:jc w:val="both"/>
        <w:rPr>
          <w:rFonts w:ascii="Times New Roman" w:hAnsi="Times New Roman" w:cs="Times New Roman"/>
          <w:b/>
          <w:spacing w:val="-6"/>
          <w:sz w:val="28"/>
          <w:szCs w:val="28"/>
        </w:rPr>
      </w:pPr>
      <w:proofErr w:type="gramStart"/>
      <w:r>
        <w:rPr>
          <w:rFonts w:ascii="Times New Roman" w:eastAsia="Calibri" w:hAnsi="Times New Roman" w:cs="Times New Roman"/>
          <w:color w:val="000000"/>
          <w:sz w:val="28"/>
          <w:szCs w:val="28"/>
        </w:rPr>
        <w:t>В соответствии со статьей 44 Избирательного кодекса Костромской области, руководствуясь Порядком применения средств видеонаблюдения и трансляции изображения в помещениях для голосования на выборах и референдумах, проводимых в Российской Федерации, утвержденным постановлением Центральной избирательной комиссии Российской Федерации от 26 сентября 2012 года № 142/1076-6</w:t>
      </w:r>
      <w:r w:rsidR="00474AD7">
        <w:rPr>
          <w:rFonts w:ascii="Times New Roman" w:eastAsia="Calibri" w:hAnsi="Times New Roman" w:cs="Times New Roman"/>
          <w:sz w:val="28"/>
          <w:szCs w:val="28"/>
        </w:rPr>
        <w:t>,</w:t>
      </w:r>
      <w:r w:rsidR="004F2C80">
        <w:rPr>
          <w:rFonts w:ascii="Times New Roman" w:eastAsia="Calibri" w:hAnsi="Times New Roman" w:cs="Times New Roman"/>
          <w:sz w:val="28"/>
          <w:szCs w:val="28"/>
        </w:rPr>
        <w:t xml:space="preserve"> постановлением избирательной комиссии Костромской области от 04 сентября 2017 года</w:t>
      </w:r>
      <w:r w:rsidR="00474AD7">
        <w:rPr>
          <w:rFonts w:ascii="Times New Roman" w:eastAsia="Calibri" w:hAnsi="Times New Roman" w:cs="Times New Roman"/>
          <w:sz w:val="28"/>
          <w:szCs w:val="28"/>
        </w:rPr>
        <w:t xml:space="preserve"> </w:t>
      </w:r>
      <w:r w:rsidR="004F2C80">
        <w:rPr>
          <w:rFonts w:ascii="Times New Roman" w:eastAsia="Calibri" w:hAnsi="Times New Roman" w:cs="Times New Roman"/>
          <w:sz w:val="28"/>
          <w:szCs w:val="28"/>
        </w:rPr>
        <w:t>№ 352 «О порядке применения средств видеонаблюдения в</w:t>
      </w:r>
      <w:proofErr w:type="gramEnd"/>
      <w:r w:rsidR="004F2C80">
        <w:rPr>
          <w:rFonts w:ascii="Times New Roman" w:eastAsia="Calibri" w:hAnsi="Times New Roman" w:cs="Times New Roman"/>
          <w:sz w:val="28"/>
          <w:szCs w:val="28"/>
        </w:rPr>
        <w:t xml:space="preserve"> </w:t>
      </w:r>
      <w:proofErr w:type="gramStart"/>
      <w:r w:rsidR="004F2C80">
        <w:rPr>
          <w:rFonts w:ascii="Times New Roman" w:eastAsia="Calibri" w:hAnsi="Times New Roman" w:cs="Times New Roman"/>
          <w:sz w:val="28"/>
          <w:szCs w:val="28"/>
        </w:rPr>
        <w:t>помещении</w:t>
      </w:r>
      <w:proofErr w:type="gramEnd"/>
      <w:r w:rsidR="004F2C80">
        <w:rPr>
          <w:rFonts w:ascii="Times New Roman" w:eastAsia="Calibri" w:hAnsi="Times New Roman" w:cs="Times New Roman"/>
          <w:sz w:val="28"/>
          <w:szCs w:val="28"/>
        </w:rPr>
        <w:t xml:space="preserve"> для голосования на выборах в органы местного самоуправления  муниципальных образований на территории Костромской области» </w:t>
      </w:r>
      <w:r w:rsidR="00EA2F83" w:rsidRPr="00EA2F83">
        <w:rPr>
          <w:rFonts w:ascii="Times New Roman" w:hAnsi="Times New Roman" w:cs="Times New Roman"/>
          <w:spacing w:val="-6"/>
          <w:sz w:val="28"/>
          <w:szCs w:val="28"/>
        </w:rPr>
        <w:t xml:space="preserve">избирательная комиссия </w:t>
      </w:r>
      <w:r w:rsidR="00EA2F83">
        <w:rPr>
          <w:rFonts w:ascii="Times New Roman" w:hAnsi="Times New Roman" w:cs="Times New Roman"/>
          <w:spacing w:val="-6"/>
          <w:sz w:val="28"/>
          <w:szCs w:val="28"/>
        </w:rPr>
        <w:t>муниципального образования Вёшкинское сельское поселение</w:t>
      </w:r>
      <w:r w:rsidR="00EA2F83" w:rsidRPr="00EA2F83">
        <w:rPr>
          <w:rFonts w:ascii="Times New Roman" w:hAnsi="Times New Roman" w:cs="Times New Roman"/>
          <w:spacing w:val="-6"/>
          <w:sz w:val="28"/>
          <w:szCs w:val="28"/>
        </w:rPr>
        <w:t xml:space="preserve"> </w:t>
      </w:r>
      <w:r w:rsidR="00EA2F83" w:rsidRPr="00EA2F83">
        <w:rPr>
          <w:rFonts w:ascii="Times New Roman" w:hAnsi="Times New Roman" w:cs="Times New Roman"/>
          <w:b/>
          <w:spacing w:val="-6"/>
          <w:sz w:val="28"/>
          <w:szCs w:val="28"/>
        </w:rPr>
        <w:t>постановляет:</w:t>
      </w:r>
    </w:p>
    <w:p w:rsidR="00B053CA" w:rsidRDefault="00B053CA" w:rsidP="00B053CA">
      <w:pPr>
        <w:pStyle w:val="af"/>
        <w:spacing w:before="0" w:after="0" w:line="360" w:lineRule="auto"/>
        <w:ind w:firstLine="709"/>
        <w:jc w:val="both"/>
        <w:rPr>
          <w:sz w:val="28"/>
          <w:szCs w:val="28"/>
        </w:rPr>
      </w:pPr>
      <w:r>
        <w:rPr>
          <w:sz w:val="28"/>
          <w:szCs w:val="28"/>
        </w:rPr>
        <w:t xml:space="preserve">1. </w:t>
      </w:r>
      <w:r w:rsidR="004F2C80">
        <w:rPr>
          <w:color w:val="000000"/>
          <w:sz w:val="28"/>
          <w:szCs w:val="28"/>
        </w:rPr>
        <w:t>Использовать средства видеонаблюдения в помещениях для голосования на досрочных выборах главы Вёшкинского сельского поселения Кадыйского муниципального района Костромской области в день голосования 19 ноября 2017 года</w:t>
      </w:r>
      <w:r>
        <w:rPr>
          <w:sz w:val="28"/>
          <w:szCs w:val="28"/>
        </w:rPr>
        <w:t>.</w:t>
      </w:r>
    </w:p>
    <w:p w:rsidR="004F2C80" w:rsidRPr="004F2C80" w:rsidRDefault="004F2C80" w:rsidP="00B053CA">
      <w:pPr>
        <w:pStyle w:val="af"/>
        <w:spacing w:before="0" w:after="0" w:line="360" w:lineRule="auto"/>
        <w:ind w:firstLine="709"/>
        <w:jc w:val="both"/>
        <w:rPr>
          <w:sz w:val="28"/>
        </w:rPr>
      </w:pPr>
      <w:r w:rsidRPr="004F2C80">
        <w:rPr>
          <w:sz w:val="28"/>
        </w:rPr>
        <w:t xml:space="preserve">2. </w:t>
      </w:r>
      <w:r>
        <w:rPr>
          <w:sz w:val="28"/>
        </w:rPr>
        <w:t xml:space="preserve">Утвердить Порядок применения </w:t>
      </w:r>
      <w:r>
        <w:rPr>
          <w:color w:val="000000"/>
          <w:sz w:val="28"/>
          <w:szCs w:val="28"/>
        </w:rPr>
        <w:t>средств видеонаблюдения в помещениях для голосования на досрочных выборах главы Вёшкинского сельского поселения Кадыйского муниципального района Костромской области в день голосования 19 ноября 2017 года</w:t>
      </w:r>
      <w:r>
        <w:rPr>
          <w:sz w:val="28"/>
          <w:szCs w:val="28"/>
        </w:rPr>
        <w:t>.</w:t>
      </w:r>
    </w:p>
    <w:p w:rsidR="00B053CA" w:rsidRDefault="004F2C80" w:rsidP="00B053CA">
      <w:pPr>
        <w:pStyle w:val="af"/>
        <w:spacing w:before="0" w:after="0" w:line="360" w:lineRule="auto"/>
        <w:ind w:firstLine="709"/>
        <w:jc w:val="both"/>
      </w:pPr>
      <w:r>
        <w:rPr>
          <w:sz w:val="28"/>
          <w:szCs w:val="28"/>
        </w:rPr>
        <w:t>3</w:t>
      </w:r>
      <w:r w:rsidR="00B053CA">
        <w:rPr>
          <w:sz w:val="28"/>
          <w:szCs w:val="28"/>
        </w:rPr>
        <w:t>. Направить настоящее постановление участковым избирательным комиссиям избирательных участков № 113, 594.</w:t>
      </w:r>
    </w:p>
    <w:p w:rsidR="004F2C80" w:rsidRDefault="004F2C80" w:rsidP="00B053CA">
      <w:pPr>
        <w:spacing w:after="0" w:line="360" w:lineRule="auto"/>
        <w:ind w:firstLine="709"/>
        <w:jc w:val="both"/>
        <w:rPr>
          <w:rFonts w:ascii="Times New Roman" w:hAnsi="Times New Roman" w:cs="Times New Roman"/>
          <w:spacing w:val="-8"/>
          <w:sz w:val="28"/>
        </w:rPr>
      </w:pPr>
      <w:r>
        <w:rPr>
          <w:rFonts w:ascii="Times New Roman" w:hAnsi="Times New Roman" w:cs="Times New Roman"/>
          <w:spacing w:val="-8"/>
          <w:sz w:val="28"/>
        </w:rPr>
        <w:lastRenderedPageBreak/>
        <w:t>4</w:t>
      </w:r>
      <w:r w:rsidR="00D45375">
        <w:rPr>
          <w:rFonts w:ascii="Times New Roman" w:hAnsi="Times New Roman" w:cs="Times New Roman"/>
          <w:spacing w:val="-8"/>
          <w:sz w:val="28"/>
        </w:rPr>
        <w:t xml:space="preserve">. </w:t>
      </w:r>
      <w:r w:rsidRPr="00090E70">
        <w:rPr>
          <w:rFonts w:ascii="Times New Roman" w:hAnsi="Times New Roman" w:cs="Times New Roman"/>
          <w:color w:val="FFFFFF"/>
          <w:sz w:val="28"/>
          <w:szCs w:val="28"/>
          <w:shd w:val="clear" w:color="auto" w:fill="FFFFFF"/>
        </w:rPr>
        <w:t>0</w:t>
      </w:r>
      <w:r w:rsidRPr="00090E70">
        <w:rPr>
          <w:rFonts w:ascii="Times New Roman" w:hAnsi="Times New Roman" w:cs="Times New Roman"/>
          <w:sz w:val="28"/>
          <w:szCs w:val="28"/>
          <w:shd w:val="clear" w:color="auto" w:fill="FFFFFF"/>
        </w:rPr>
        <w:t xml:space="preserve">Разместить настоящее постановление </w:t>
      </w:r>
      <w:r w:rsidRPr="00090E70">
        <w:rPr>
          <w:rFonts w:ascii="Times New Roman" w:hAnsi="Times New Roman" w:cs="Times New Roman"/>
          <w:sz w:val="28"/>
          <w:szCs w:val="28"/>
        </w:rPr>
        <w:t>в информационно-телекоммуникационной сети «Интернет» в разделе «Территориальная избирательная комиссия» на официальном сайте администрации Кадыйского муниципального района Костромской области</w:t>
      </w:r>
      <w:r w:rsidRPr="00090E70">
        <w:rPr>
          <w:rFonts w:ascii="Times New Roman" w:hAnsi="Times New Roman" w:cs="Times New Roman"/>
          <w:sz w:val="28"/>
          <w:szCs w:val="28"/>
          <w:shd w:val="clear" w:color="auto" w:fill="FFFFFF"/>
        </w:rPr>
        <w:t>.</w:t>
      </w:r>
    </w:p>
    <w:p w:rsidR="00EA2F83" w:rsidRPr="00EA2F83" w:rsidRDefault="004F2C80" w:rsidP="00B053CA">
      <w:pPr>
        <w:spacing w:after="0" w:line="360" w:lineRule="auto"/>
        <w:ind w:firstLine="709"/>
        <w:jc w:val="both"/>
        <w:rPr>
          <w:rFonts w:ascii="Times New Roman" w:hAnsi="Times New Roman" w:cs="Times New Roman"/>
          <w:b/>
          <w:spacing w:val="-6"/>
          <w:sz w:val="28"/>
          <w:szCs w:val="28"/>
        </w:rPr>
      </w:pPr>
      <w:r>
        <w:rPr>
          <w:rFonts w:ascii="Times New Roman" w:hAnsi="Times New Roman" w:cs="Times New Roman"/>
          <w:spacing w:val="-8"/>
          <w:sz w:val="28"/>
        </w:rPr>
        <w:t xml:space="preserve">5. </w:t>
      </w:r>
      <w:r w:rsidR="00EA2F83" w:rsidRPr="00EA2F83">
        <w:rPr>
          <w:rFonts w:ascii="Times New Roman" w:hAnsi="Times New Roman" w:cs="Times New Roman"/>
          <w:spacing w:val="-8"/>
          <w:sz w:val="28"/>
        </w:rPr>
        <w:t xml:space="preserve">Возложить контроль исполнения настоящего постановления на председателя избирательной комиссии </w:t>
      </w:r>
      <w:r w:rsidR="00EA2F83" w:rsidRPr="00EA2F83">
        <w:rPr>
          <w:rFonts w:ascii="Times New Roman" w:hAnsi="Times New Roman" w:cs="Times New Roman"/>
          <w:spacing w:val="-8"/>
          <w:sz w:val="28"/>
          <w:szCs w:val="28"/>
        </w:rPr>
        <w:t>муниципального образования                          М.С. Жильцову.</w:t>
      </w:r>
    </w:p>
    <w:p w:rsidR="00EA2F83" w:rsidRDefault="00EA2F83" w:rsidP="00C2181D">
      <w:pPr>
        <w:spacing w:after="0" w:line="360" w:lineRule="auto"/>
        <w:ind w:firstLine="709"/>
        <w:contextualSpacing/>
        <w:jc w:val="both"/>
        <w:rPr>
          <w:rFonts w:ascii="Times New Roman" w:eastAsia="Times New Roman" w:hAnsi="Times New Roman" w:cs="Times New Roman"/>
          <w:sz w:val="28"/>
          <w:szCs w:val="28"/>
          <w:lang w:eastAsia="ar-SA"/>
        </w:rPr>
      </w:pPr>
    </w:p>
    <w:p w:rsidR="0014479D" w:rsidRPr="002C1ADC" w:rsidRDefault="0014479D" w:rsidP="0014479D">
      <w:pPr>
        <w:spacing w:after="0" w:line="240" w:lineRule="auto"/>
        <w:jc w:val="both"/>
        <w:rPr>
          <w:rFonts w:ascii="Times New Roman" w:eastAsia="Times New Roman" w:hAnsi="Times New Roman" w:cs="Times New Roman"/>
          <w:sz w:val="32"/>
          <w:szCs w:val="24"/>
          <w:lang w:eastAsia="ru-RU"/>
        </w:rPr>
      </w:pPr>
      <w:r w:rsidRPr="005E486E">
        <w:rPr>
          <w:rFonts w:ascii="Times New Roman" w:eastAsia="Times New Roman" w:hAnsi="Times New Roman" w:cs="Times New Roman"/>
          <w:sz w:val="28"/>
          <w:szCs w:val="28"/>
          <w:lang w:eastAsia="ar-SA"/>
        </w:rPr>
        <w:t>Председатель</w:t>
      </w:r>
      <w:r w:rsidRPr="005E486E">
        <w:rPr>
          <w:rFonts w:ascii="Times New Roman" w:eastAsia="Times New Roman" w:hAnsi="Times New Roman" w:cs="Arial"/>
          <w:sz w:val="28"/>
          <w:szCs w:val="28"/>
          <w:lang w:eastAsia="ar-SA"/>
        </w:rPr>
        <w:t xml:space="preserve"> </w:t>
      </w:r>
    </w:p>
    <w:p w:rsidR="0014479D" w:rsidRPr="005E486E" w:rsidRDefault="0014479D" w:rsidP="0014479D">
      <w:pPr>
        <w:suppressAutoHyphens/>
        <w:spacing w:after="0" w:line="240" w:lineRule="auto"/>
        <w:jc w:val="both"/>
        <w:rPr>
          <w:rFonts w:ascii="Times New Roman" w:eastAsia="Times New Roman" w:hAnsi="Times New Roman" w:cs="Times New Roman"/>
          <w:sz w:val="28"/>
          <w:szCs w:val="28"/>
          <w:lang w:eastAsia="ar-SA"/>
        </w:rPr>
      </w:pPr>
      <w:r w:rsidRPr="005E486E">
        <w:rPr>
          <w:rFonts w:ascii="Times New Roman" w:eastAsia="Times New Roman" w:hAnsi="Times New Roman" w:cs="Times New Roman"/>
          <w:sz w:val="28"/>
          <w:szCs w:val="28"/>
          <w:lang w:eastAsia="ar-SA"/>
        </w:rPr>
        <w:t xml:space="preserve">избирательной комиссии                               </w:t>
      </w:r>
      <w:r w:rsidR="00245379">
        <w:rPr>
          <w:rFonts w:ascii="Times New Roman" w:eastAsia="Times New Roman" w:hAnsi="Times New Roman" w:cs="Times New Roman"/>
          <w:sz w:val="28"/>
          <w:szCs w:val="28"/>
          <w:lang w:eastAsia="ar-SA"/>
        </w:rPr>
        <w:t xml:space="preserve">                          </w:t>
      </w:r>
      <w:r w:rsidRPr="005E486E">
        <w:rPr>
          <w:rFonts w:ascii="Times New Roman" w:eastAsia="Times New Roman" w:hAnsi="Times New Roman" w:cs="Times New Roman"/>
          <w:sz w:val="28"/>
          <w:szCs w:val="28"/>
          <w:lang w:eastAsia="ar-SA"/>
        </w:rPr>
        <w:t xml:space="preserve"> </w:t>
      </w:r>
      <w:r w:rsidR="005B260A">
        <w:rPr>
          <w:rFonts w:ascii="Times New Roman" w:eastAsia="Times New Roman" w:hAnsi="Times New Roman" w:cs="Times New Roman"/>
          <w:sz w:val="28"/>
          <w:szCs w:val="28"/>
          <w:lang w:eastAsia="ar-SA"/>
        </w:rPr>
        <w:t xml:space="preserve">   </w:t>
      </w:r>
      <w:r w:rsidR="00F241CC">
        <w:rPr>
          <w:rFonts w:ascii="Times New Roman" w:eastAsia="Times New Roman" w:hAnsi="Times New Roman" w:cs="Times New Roman"/>
          <w:sz w:val="28"/>
          <w:szCs w:val="28"/>
          <w:lang w:eastAsia="ar-SA"/>
        </w:rPr>
        <w:t xml:space="preserve">   </w:t>
      </w:r>
      <w:r w:rsidRPr="005E486E">
        <w:rPr>
          <w:rFonts w:ascii="Times New Roman" w:eastAsia="Times New Roman" w:hAnsi="Times New Roman" w:cs="Times New Roman"/>
          <w:sz w:val="28"/>
          <w:szCs w:val="28"/>
          <w:lang w:eastAsia="ar-SA"/>
        </w:rPr>
        <w:t>М.С. Жильцова</w:t>
      </w:r>
    </w:p>
    <w:p w:rsidR="00331028" w:rsidRDefault="00331028" w:rsidP="0014479D">
      <w:pPr>
        <w:suppressAutoHyphens/>
        <w:spacing w:after="0" w:line="240" w:lineRule="auto"/>
        <w:jc w:val="both"/>
        <w:rPr>
          <w:rFonts w:ascii="Times New Roman" w:eastAsia="Times New Roman" w:hAnsi="Times New Roman" w:cs="Times New Roman"/>
          <w:sz w:val="28"/>
          <w:szCs w:val="28"/>
          <w:lang w:eastAsia="ar-SA"/>
        </w:rPr>
      </w:pPr>
    </w:p>
    <w:p w:rsidR="0014479D" w:rsidRDefault="0014479D" w:rsidP="0014479D">
      <w:pPr>
        <w:suppressAutoHyphens/>
        <w:spacing w:after="0" w:line="240" w:lineRule="auto"/>
        <w:jc w:val="both"/>
        <w:rPr>
          <w:rFonts w:ascii="Times New Roman" w:eastAsia="Times New Roman" w:hAnsi="Times New Roman" w:cs="Times New Roman"/>
          <w:sz w:val="28"/>
          <w:szCs w:val="28"/>
          <w:lang w:eastAsia="ar-SA"/>
        </w:rPr>
      </w:pPr>
      <w:r w:rsidRPr="005E486E">
        <w:rPr>
          <w:rFonts w:ascii="Times New Roman" w:eastAsia="Times New Roman" w:hAnsi="Times New Roman" w:cs="Times New Roman"/>
          <w:sz w:val="28"/>
          <w:szCs w:val="28"/>
          <w:lang w:eastAsia="ar-SA"/>
        </w:rPr>
        <w:t>Секретарь</w:t>
      </w:r>
    </w:p>
    <w:p w:rsidR="009712DE" w:rsidRDefault="0014479D" w:rsidP="004001A9">
      <w:pPr>
        <w:suppressAutoHyphens/>
        <w:spacing w:after="0" w:line="240" w:lineRule="auto"/>
        <w:jc w:val="both"/>
        <w:rPr>
          <w:rFonts w:ascii="Times New Roman" w:eastAsia="Times New Roman" w:hAnsi="Times New Roman" w:cs="Times New Roman"/>
          <w:sz w:val="26"/>
          <w:szCs w:val="26"/>
          <w:lang w:eastAsia="ar-SA"/>
        </w:rPr>
      </w:pPr>
      <w:r w:rsidRPr="005E486E">
        <w:rPr>
          <w:rFonts w:ascii="Times New Roman" w:eastAsia="Times New Roman" w:hAnsi="Times New Roman" w:cs="Times New Roman"/>
          <w:sz w:val="28"/>
          <w:szCs w:val="28"/>
          <w:lang w:eastAsia="ar-SA"/>
        </w:rPr>
        <w:t xml:space="preserve">избирательной  комиссии   </w:t>
      </w:r>
      <w:r>
        <w:rPr>
          <w:rFonts w:ascii="Times New Roman" w:eastAsia="Times New Roman" w:hAnsi="Times New Roman" w:cs="Times New Roman"/>
          <w:sz w:val="28"/>
          <w:szCs w:val="28"/>
          <w:lang w:eastAsia="ar-SA"/>
        </w:rPr>
        <w:t xml:space="preserve">                         </w:t>
      </w:r>
      <w:r w:rsidR="0024537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F241CC">
        <w:rPr>
          <w:rFonts w:ascii="Times New Roman" w:eastAsia="Times New Roman" w:hAnsi="Times New Roman" w:cs="Times New Roman"/>
          <w:sz w:val="28"/>
          <w:szCs w:val="28"/>
          <w:lang w:eastAsia="ar-SA"/>
        </w:rPr>
        <w:t xml:space="preserve"> </w:t>
      </w:r>
      <w:r w:rsidRPr="005E486E">
        <w:rPr>
          <w:rFonts w:ascii="Times New Roman" w:eastAsia="Times New Roman" w:hAnsi="Times New Roman" w:cs="Times New Roman"/>
          <w:sz w:val="28"/>
          <w:szCs w:val="28"/>
          <w:lang w:eastAsia="ar-SA"/>
        </w:rPr>
        <w:t>М.С. Громова</w:t>
      </w:r>
    </w:p>
    <w:p w:rsidR="004D232F" w:rsidRDefault="004D232F" w:rsidP="004D232F">
      <w:pPr>
        <w:ind w:left="3969"/>
        <w:jc w:val="center"/>
        <w:rPr>
          <w:sz w:val="28"/>
          <w:szCs w:val="20"/>
        </w:rPr>
      </w:pPr>
    </w:p>
    <w:p w:rsidR="004D232F" w:rsidRDefault="004D232F" w:rsidP="004D232F">
      <w:pPr>
        <w:ind w:left="3969"/>
        <w:jc w:val="center"/>
        <w:rPr>
          <w:sz w:val="28"/>
          <w:szCs w:val="20"/>
        </w:rPr>
      </w:pPr>
    </w:p>
    <w:p w:rsidR="004D232F" w:rsidRDefault="004D232F" w:rsidP="004D232F">
      <w:pPr>
        <w:ind w:left="3969"/>
        <w:jc w:val="center"/>
        <w:rPr>
          <w:sz w:val="28"/>
          <w:szCs w:val="20"/>
        </w:rPr>
      </w:pPr>
    </w:p>
    <w:p w:rsidR="004D232F" w:rsidRDefault="004D232F" w:rsidP="004D232F">
      <w:pPr>
        <w:ind w:left="3969"/>
        <w:jc w:val="center"/>
        <w:rPr>
          <w:sz w:val="28"/>
          <w:szCs w:val="20"/>
        </w:rPr>
      </w:pPr>
    </w:p>
    <w:p w:rsidR="004D232F" w:rsidRDefault="004D232F" w:rsidP="004D232F">
      <w:pPr>
        <w:ind w:left="3969"/>
        <w:jc w:val="center"/>
        <w:rPr>
          <w:sz w:val="28"/>
          <w:szCs w:val="20"/>
        </w:rPr>
      </w:pPr>
    </w:p>
    <w:p w:rsidR="004D232F" w:rsidRDefault="004D232F" w:rsidP="004D232F">
      <w:pPr>
        <w:ind w:left="3969"/>
        <w:jc w:val="center"/>
        <w:rPr>
          <w:sz w:val="28"/>
          <w:szCs w:val="20"/>
        </w:rPr>
      </w:pPr>
    </w:p>
    <w:p w:rsidR="004D232F" w:rsidRDefault="004D232F" w:rsidP="004D232F">
      <w:pPr>
        <w:ind w:left="3969"/>
        <w:jc w:val="center"/>
        <w:rPr>
          <w:sz w:val="28"/>
          <w:szCs w:val="20"/>
        </w:rPr>
      </w:pPr>
    </w:p>
    <w:p w:rsidR="004D232F" w:rsidRDefault="004D232F" w:rsidP="004D232F">
      <w:pPr>
        <w:ind w:left="3969"/>
        <w:jc w:val="center"/>
        <w:rPr>
          <w:sz w:val="28"/>
          <w:szCs w:val="20"/>
        </w:rPr>
      </w:pPr>
    </w:p>
    <w:p w:rsidR="004D232F" w:rsidRDefault="004D232F" w:rsidP="004D232F">
      <w:pPr>
        <w:ind w:left="3969"/>
        <w:jc w:val="center"/>
        <w:rPr>
          <w:sz w:val="28"/>
          <w:szCs w:val="20"/>
        </w:rPr>
      </w:pPr>
    </w:p>
    <w:p w:rsidR="004D232F" w:rsidRDefault="004D232F" w:rsidP="004D232F">
      <w:pPr>
        <w:ind w:left="3969"/>
        <w:jc w:val="center"/>
        <w:rPr>
          <w:sz w:val="28"/>
          <w:szCs w:val="20"/>
        </w:rPr>
      </w:pPr>
    </w:p>
    <w:p w:rsidR="004D232F" w:rsidRDefault="004D232F" w:rsidP="004D232F">
      <w:pPr>
        <w:ind w:left="3969"/>
        <w:jc w:val="center"/>
        <w:rPr>
          <w:sz w:val="28"/>
          <w:szCs w:val="20"/>
        </w:rPr>
      </w:pPr>
    </w:p>
    <w:p w:rsidR="004D232F" w:rsidRDefault="004D232F" w:rsidP="004D232F">
      <w:pPr>
        <w:ind w:left="3969"/>
        <w:jc w:val="center"/>
        <w:rPr>
          <w:sz w:val="28"/>
          <w:szCs w:val="20"/>
        </w:rPr>
      </w:pPr>
    </w:p>
    <w:p w:rsidR="004D232F" w:rsidRDefault="004D232F" w:rsidP="004D232F">
      <w:pPr>
        <w:ind w:left="3969"/>
        <w:jc w:val="center"/>
        <w:rPr>
          <w:sz w:val="28"/>
          <w:szCs w:val="20"/>
        </w:rPr>
      </w:pPr>
    </w:p>
    <w:p w:rsidR="004D232F" w:rsidRDefault="004D232F" w:rsidP="004D232F">
      <w:pPr>
        <w:ind w:left="3969"/>
        <w:jc w:val="center"/>
        <w:rPr>
          <w:sz w:val="28"/>
          <w:szCs w:val="20"/>
        </w:rPr>
      </w:pPr>
    </w:p>
    <w:p w:rsidR="004D232F" w:rsidRDefault="004D232F" w:rsidP="004D232F">
      <w:pPr>
        <w:ind w:left="3969"/>
        <w:jc w:val="center"/>
        <w:rPr>
          <w:sz w:val="28"/>
          <w:szCs w:val="20"/>
        </w:rPr>
      </w:pPr>
    </w:p>
    <w:p w:rsidR="004D232F" w:rsidRPr="004D232F" w:rsidRDefault="004D232F" w:rsidP="004D232F">
      <w:pPr>
        <w:spacing w:after="0" w:line="240" w:lineRule="auto"/>
        <w:ind w:left="3969"/>
        <w:jc w:val="center"/>
        <w:rPr>
          <w:rFonts w:ascii="Times New Roman" w:hAnsi="Times New Roman" w:cs="Times New Roman"/>
          <w:sz w:val="28"/>
          <w:szCs w:val="20"/>
        </w:rPr>
      </w:pPr>
      <w:r w:rsidRPr="004D232F">
        <w:rPr>
          <w:rFonts w:ascii="Times New Roman" w:hAnsi="Times New Roman" w:cs="Times New Roman"/>
          <w:sz w:val="28"/>
          <w:szCs w:val="20"/>
        </w:rPr>
        <w:lastRenderedPageBreak/>
        <w:t>Приложение № 1</w:t>
      </w:r>
    </w:p>
    <w:p w:rsidR="004D232F" w:rsidRPr="004D232F" w:rsidRDefault="004D232F" w:rsidP="004D232F">
      <w:pPr>
        <w:spacing w:after="0" w:line="240" w:lineRule="auto"/>
        <w:ind w:left="3969"/>
        <w:jc w:val="center"/>
        <w:rPr>
          <w:rFonts w:ascii="Times New Roman" w:hAnsi="Times New Roman" w:cs="Times New Roman"/>
          <w:sz w:val="28"/>
          <w:szCs w:val="20"/>
        </w:rPr>
      </w:pPr>
      <w:r w:rsidRPr="004D232F">
        <w:rPr>
          <w:rFonts w:ascii="Times New Roman" w:hAnsi="Times New Roman" w:cs="Times New Roman"/>
          <w:sz w:val="28"/>
          <w:szCs w:val="20"/>
        </w:rPr>
        <w:t xml:space="preserve">к постановлению избирательной комиссии муниципального образования </w:t>
      </w:r>
    </w:p>
    <w:p w:rsidR="004D232F" w:rsidRPr="004D232F" w:rsidRDefault="004D232F" w:rsidP="004D232F">
      <w:pPr>
        <w:spacing w:after="0" w:line="240" w:lineRule="auto"/>
        <w:ind w:left="3969"/>
        <w:jc w:val="center"/>
        <w:rPr>
          <w:rFonts w:ascii="Times New Roman" w:hAnsi="Times New Roman" w:cs="Times New Roman"/>
          <w:sz w:val="28"/>
          <w:szCs w:val="20"/>
        </w:rPr>
      </w:pPr>
      <w:r w:rsidRPr="004D232F">
        <w:rPr>
          <w:rFonts w:ascii="Times New Roman" w:hAnsi="Times New Roman" w:cs="Times New Roman"/>
          <w:sz w:val="28"/>
          <w:szCs w:val="20"/>
        </w:rPr>
        <w:t xml:space="preserve">Вёшкинское сельское поселение </w:t>
      </w:r>
    </w:p>
    <w:p w:rsidR="004D232F" w:rsidRPr="004D232F" w:rsidRDefault="004D232F" w:rsidP="004D232F">
      <w:pPr>
        <w:spacing w:after="0" w:line="240" w:lineRule="auto"/>
        <w:ind w:left="3969"/>
        <w:jc w:val="center"/>
        <w:rPr>
          <w:rFonts w:ascii="Times New Roman" w:hAnsi="Times New Roman" w:cs="Times New Roman"/>
          <w:sz w:val="36"/>
          <w:szCs w:val="24"/>
        </w:rPr>
      </w:pPr>
      <w:r w:rsidRPr="004D232F">
        <w:rPr>
          <w:rFonts w:ascii="Times New Roman" w:hAnsi="Times New Roman" w:cs="Times New Roman"/>
          <w:sz w:val="28"/>
          <w:szCs w:val="20"/>
        </w:rPr>
        <w:t>от 07 ноября 2017 года № 58</w:t>
      </w:r>
    </w:p>
    <w:p w:rsidR="004D232F" w:rsidRDefault="004D232F" w:rsidP="004D232F">
      <w:pPr>
        <w:pStyle w:val="ConsPlusTitle"/>
        <w:widowControl/>
        <w:jc w:val="center"/>
        <w:rPr>
          <w:rFonts w:ascii="Times New Roman" w:hAnsi="Times New Roman" w:cs="Times New Roman"/>
          <w:b w:val="0"/>
          <w:sz w:val="28"/>
          <w:szCs w:val="28"/>
        </w:rPr>
      </w:pPr>
    </w:p>
    <w:p w:rsidR="004D232F" w:rsidRDefault="004D232F" w:rsidP="004D232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4D232F" w:rsidRDefault="004D232F" w:rsidP="004D232F">
      <w:pPr>
        <w:pStyle w:val="af2"/>
        <w:ind w:left="0" w:right="0"/>
        <w:jc w:val="center"/>
        <w:rPr>
          <w:rFonts w:ascii="Times New Roman" w:hAnsi="Times New Roman"/>
          <w:bCs/>
          <w:sz w:val="28"/>
          <w:szCs w:val="28"/>
        </w:rPr>
      </w:pPr>
      <w:r>
        <w:rPr>
          <w:rFonts w:ascii="Times New Roman" w:hAnsi="Times New Roman"/>
          <w:bCs/>
          <w:sz w:val="28"/>
          <w:szCs w:val="28"/>
        </w:rPr>
        <w:t>применения средств видеонаблюдения в помещении для голосования</w:t>
      </w:r>
    </w:p>
    <w:p w:rsidR="004D232F" w:rsidRDefault="004D232F" w:rsidP="004D232F">
      <w:pPr>
        <w:pStyle w:val="af2"/>
        <w:ind w:left="0" w:right="0"/>
        <w:jc w:val="center"/>
        <w:rPr>
          <w:rFonts w:ascii="Times New Roman" w:hAnsi="Times New Roman"/>
          <w:spacing w:val="-2"/>
          <w:sz w:val="28"/>
          <w:szCs w:val="28"/>
        </w:rPr>
      </w:pPr>
      <w:r>
        <w:rPr>
          <w:rFonts w:ascii="Times New Roman" w:hAnsi="Times New Roman"/>
          <w:bCs/>
          <w:sz w:val="28"/>
          <w:szCs w:val="28"/>
        </w:rPr>
        <w:t xml:space="preserve">  на досрочных </w:t>
      </w:r>
      <w:r>
        <w:rPr>
          <w:rFonts w:ascii="Times New Roman" w:hAnsi="Times New Roman"/>
          <w:spacing w:val="-2"/>
          <w:sz w:val="28"/>
          <w:szCs w:val="28"/>
        </w:rPr>
        <w:t>выборах главы Вёшкинского сельского поселения Кадыйского муниципального района Костромской области</w:t>
      </w:r>
    </w:p>
    <w:p w:rsidR="004D232F" w:rsidRDefault="004D232F" w:rsidP="004D232F">
      <w:pPr>
        <w:jc w:val="center"/>
        <w:outlineLvl w:val="1"/>
        <w:rPr>
          <w:rFonts w:ascii="Times New Roman" w:hAnsi="Times New Roman"/>
          <w:bCs/>
          <w:sz w:val="28"/>
          <w:szCs w:val="28"/>
        </w:rPr>
      </w:pPr>
    </w:p>
    <w:p w:rsidR="004D232F" w:rsidRPr="004D232F" w:rsidRDefault="004D232F" w:rsidP="004D232F">
      <w:pPr>
        <w:shd w:val="clear" w:color="auto" w:fill="FFFFFF"/>
        <w:tabs>
          <w:tab w:val="left" w:pos="698"/>
        </w:tabs>
        <w:jc w:val="center"/>
        <w:outlineLvl w:val="0"/>
        <w:rPr>
          <w:rFonts w:ascii="Times New Roman" w:hAnsi="Times New Roman" w:cs="Times New Roman"/>
          <w:b/>
          <w:bCs/>
          <w:sz w:val="28"/>
          <w:szCs w:val="28"/>
        </w:rPr>
      </w:pPr>
      <w:r w:rsidRPr="004D232F">
        <w:rPr>
          <w:rFonts w:ascii="Times New Roman" w:hAnsi="Times New Roman" w:cs="Times New Roman"/>
          <w:b/>
          <w:bCs/>
          <w:sz w:val="28"/>
          <w:szCs w:val="28"/>
        </w:rPr>
        <w:t>1. Общие положения</w:t>
      </w:r>
    </w:p>
    <w:p w:rsidR="004D232F" w:rsidRDefault="004D232F" w:rsidP="004D232F">
      <w:pPr>
        <w:pStyle w:val="14-15"/>
        <w:rPr>
          <w:rFonts w:ascii="Times New Roman" w:hAnsi="Times New Roman"/>
          <w:bCs/>
        </w:rPr>
      </w:pPr>
      <w:r>
        <w:rPr>
          <w:rFonts w:ascii="Times New Roman" w:hAnsi="Times New Roman"/>
          <w:bCs/>
        </w:rPr>
        <w:t>1.1. Система видеонаблюдения</w:t>
      </w:r>
    </w:p>
    <w:p w:rsidR="004D232F" w:rsidRDefault="004D232F" w:rsidP="004D232F">
      <w:pPr>
        <w:pStyle w:val="14-15"/>
        <w:rPr>
          <w:rFonts w:ascii="Times New Roman" w:hAnsi="Times New Roman"/>
        </w:rPr>
      </w:pPr>
      <w:r>
        <w:rPr>
          <w:rFonts w:ascii="Times New Roman" w:hAnsi="Times New Roman"/>
        </w:rPr>
        <w:t>1.1.1. Система видеонаблюдения состоит из средств видеонаблюдения, устанавливаемых в помещениях для голосования, а также средств записи и хранения видеоинформации.</w:t>
      </w:r>
    </w:p>
    <w:p w:rsidR="004D232F" w:rsidRDefault="004D232F" w:rsidP="004D232F">
      <w:pPr>
        <w:pStyle w:val="14-15"/>
        <w:rPr>
          <w:rFonts w:ascii="Times New Roman" w:hAnsi="Times New Roman"/>
        </w:rPr>
      </w:pPr>
      <w:r>
        <w:rPr>
          <w:rFonts w:ascii="Times New Roman" w:hAnsi="Times New Roman"/>
        </w:rPr>
        <w:t xml:space="preserve">1.1.2. Средство видеонаблюдения представляет собой техническое устройство, предназначенное для видеонаблюдения и записи. Камера формирует видеосигнал, который передается на записывающее устройство. Записывающее устройство обрабатывает видеосигнал, производит сжатие и непосредственно запись.  </w:t>
      </w:r>
    </w:p>
    <w:p w:rsidR="004D232F" w:rsidRDefault="004D232F" w:rsidP="004D232F">
      <w:pPr>
        <w:spacing w:line="360" w:lineRule="auto"/>
        <w:ind w:firstLine="709"/>
        <w:jc w:val="both"/>
        <w:rPr>
          <w:rFonts w:ascii="Times New Roman" w:hAnsi="Times New Roman"/>
          <w:sz w:val="28"/>
          <w:szCs w:val="28"/>
        </w:rPr>
      </w:pPr>
      <w:r>
        <w:rPr>
          <w:sz w:val="28"/>
          <w:szCs w:val="28"/>
        </w:rPr>
        <w:t xml:space="preserve">1.1.3. Объектами видеонаблюдения являются: </w:t>
      </w:r>
    </w:p>
    <w:p w:rsidR="004D232F" w:rsidRDefault="004D232F" w:rsidP="004D232F">
      <w:pPr>
        <w:pStyle w:val="14-15"/>
        <w:rPr>
          <w:rFonts w:ascii="Times New Roman" w:hAnsi="Times New Roman"/>
        </w:rPr>
      </w:pPr>
      <w:r>
        <w:rPr>
          <w:rFonts w:ascii="Times New Roman" w:hAnsi="Times New Roman"/>
        </w:rPr>
        <w:t>- помещение для голосования в целом;</w:t>
      </w:r>
    </w:p>
    <w:p w:rsidR="004D232F" w:rsidRDefault="004D232F" w:rsidP="004D232F">
      <w:pPr>
        <w:pStyle w:val="14-15"/>
        <w:rPr>
          <w:rFonts w:ascii="Times New Roman" w:hAnsi="Times New Roman"/>
          <w:spacing w:val="-2"/>
        </w:rPr>
      </w:pPr>
      <w:r>
        <w:rPr>
          <w:rFonts w:ascii="Times New Roman" w:hAnsi="Times New Roman"/>
        </w:rPr>
        <w:t xml:space="preserve">- </w:t>
      </w:r>
      <w:r>
        <w:rPr>
          <w:rFonts w:ascii="Times New Roman" w:hAnsi="Times New Roman"/>
          <w:spacing w:val="-2"/>
        </w:rPr>
        <w:t>места выдачи избирателям избирательных бюллетеней для голосования (далее – бюллетень) и работы со списком избирателей;</w:t>
      </w:r>
    </w:p>
    <w:p w:rsidR="004D232F" w:rsidRDefault="004D232F" w:rsidP="004D232F">
      <w:pPr>
        <w:pStyle w:val="14-15"/>
        <w:rPr>
          <w:rFonts w:ascii="Times New Roman" w:hAnsi="Times New Roman"/>
        </w:rPr>
      </w:pPr>
      <w:r>
        <w:rPr>
          <w:rFonts w:ascii="Times New Roman" w:hAnsi="Times New Roman"/>
        </w:rPr>
        <w:t>- ящики для голосования;</w:t>
      </w:r>
    </w:p>
    <w:p w:rsidR="004D232F" w:rsidRDefault="004D232F" w:rsidP="004D232F">
      <w:pPr>
        <w:pStyle w:val="14-15"/>
        <w:rPr>
          <w:rFonts w:ascii="Times New Roman" w:hAnsi="Times New Roman"/>
        </w:rPr>
      </w:pPr>
      <w:r>
        <w:rPr>
          <w:rFonts w:ascii="Times New Roman" w:hAnsi="Times New Roman"/>
        </w:rPr>
        <w:t>- после окончания голосования - места погашения неиспользованных бюллетеней и непосредственного подсчета бюллетеней, извлеченных из ящиков для голосования;</w:t>
      </w:r>
    </w:p>
    <w:p w:rsidR="004D232F" w:rsidRDefault="004D232F" w:rsidP="004D232F">
      <w:pPr>
        <w:pStyle w:val="14-15"/>
        <w:rPr>
          <w:rFonts w:ascii="Times New Roman" w:hAnsi="Times New Roman"/>
        </w:rPr>
      </w:pPr>
      <w:r>
        <w:rPr>
          <w:rFonts w:ascii="Times New Roman" w:hAnsi="Times New Roman"/>
        </w:rPr>
        <w:t>- место проведения итогового заседания участковой избирательной комиссии (далее – УИК).</w:t>
      </w:r>
    </w:p>
    <w:p w:rsidR="004D232F" w:rsidRDefault="004D232F" w:rsidP="004D232F">
      <w:pPr>
        <w:pStyle w:val="14-15"/>
        <w:rPr>
          <w:rFonts w:ascii="Times New Roman" w:hAnsi="Times New Roman"/>
        </w:rPr>
      </w:pPr>
      <w:r>
        <w:rPr>
          <w:rFonts w:ascii="Times New Roman" w:hAnsi="Times New Roman"/>
        </w:rPr>
        <w:lastRenderedPageBreak/>
        <w:t xml:space="preserve">1.1.4. Средства видеонаблюдения не применяются в помещениях для голосования избирательных участков, образованных в больницах и других медицинских учреждениях, имеющих стационарные отделения, местах содержания под </w:t>
      </w:r>
      <w:proofErr w:type="gramStart"/>
      <w:r>
        <w:rPr>
          <w:rFonts w:ascii="Times New Roman" w:hAnsi="Times New Roman"/>
        </w:rPr>
        <w:t>стражей</w:t>
      </w:r>
      <w:proofErr w:type="gramEnd"/>
      <w:r>
        <w:rPr>
          <w:rFonts w:ascii="Times New Roman" w:hAnsi="Times New Roman"/>
        </w:rPr>
        <w:t xml:space="preserve"> подозреваемых и обвиняемых, иных местах временного пребывания избирателей, в воинских частях. </w:t>
      </w:r>
    </w:p>
    <w:p w:rsidR="004D232F" w:rsidRDefault="004D232F" w:rsidP="004D232F">
      <w:pPr>
        <w:pStyle w:val="14-15"/>
        <w:rPr>
          <w:rFonts w:ascii="Times New Roman" w:hAnsi="Times New Roman"/>
        </w:rPr>
      </w:pPr>
      <w:r>
        <w:rPr>
          <w:rFonts w:ascii="Times New Roman" w:hAnsi="Times New Roman"/>
        </w:rPr>
        <w:t>1.1.5. Средства видеонаблюдения применяются с учетом положений статьи 152</w:t>
      </w:r>
      <w:r>
        <w:rPr>
          <w:rFonts w:ascii="Times New Roman" w:hAnsi="Times New Roman"/>
          <w:vertAlign w:val="superscript"/>
        </w:rPr>
        <w:t>1</w:t>
      </w:r>
      <w:r>
        <w:rPr>
          <w:rFonts w:ascii="Times New Roman" w:hAnsi="Times New Roman"/>
        </w:rPr>
        <w:t xml:space="preserve"> Гражданского кодекса Российской Федерации, иных положений законодательства Российской Федерации, устанавливающих ограничения доступа к информации. </w:t>
      </w:r>
    </w:p>
    <w:p w:rsidR="004D232F" w:rsidRDefault="004D232F" w:rsidP="004D232F">
      <w:pPr>
        <w:pStyle w:val="14-15"/>
        <w:rPr>
          <w:rFonts w:ascii="Times New Roman" w:hAnsi="Times New Roman"/>
          <w:spacing w:val="3"/>
        </w:rPr>
      </w:pPr>
      <w:r>
        <w:rPr>
          <w:rFonts w:ascii="Times New Roman" w:hAnsi="Times New Roman"/>
          <w:bCs/>
        </w:rPr>
        <w:t xml:space="preserve">1.2. </w:t>
      </w:r>
      <w:proofErr w:type="gramStart"/>
      <w:r>
        <w:rPr>
          <w:rFonts w:ascii="Times New Roman" w:hAnsi="Times New Roman"/>
        </w:rPr>
        <w:t>Запись изображения в помещении для голосования в день голосования осуществляется с момента включения средств видеонаблюдения, но не позднее 7:00 часов по московскому времени 19 ноября 2017 года до завершения всех действий УИК, связанных с установлением итогов голосования, включая проведение итогового заседания УИК, подписание, оглашение и демонстрацию в видеокамеру протокола об итогах голосования, выдачу копий протокола об итогах голосования.</w:t>
      </w:r>
      <w:proofErr w:type="gramEnd"/>
    </w:p>
    <w:p w:rsidR="004D232F" w:rsidRDefault="004D232F" w:rsidP="004D232F">
      <w:pPr>
        <w:pStyle w:val="14-15"/>
        <w:rPr>
          <w:rFonts w:ascii="Times New Roman" w:hAnsi="Times New Roman"/>
          <w:bCs/>
        </w:rPr>
      </w:pPr>
      <w:r>
        <w:rPr>
          <w:rFonts w:ascii="Times New Roman" w:hAnsi="Times New Roman"/>
          <w:bCs/>
        </w:rPr>
        <w:t xml:space="preserve">1.3. Организация работы УИК со средством видеонаблюдения </w:t>
      </w:r>
    </w:p>
    <w:p w:rsidR="004D232F" w:rsidRDefault="004D232F" w:rsidP="004D232F">
      <w:pPr>
        <w:pStyle w:val="14-15"/>
        <w:rPr>
          <w:rFonts w:ascii="Times New Roman" w:hAnsi="Times New Roman"/>
        </w:rPr>
      </w:pPr>
      <w:r>
        <w:rPr>
          <w:rFonts w:ascii="Times New Roman" w:hAnsi="Times New Roman"/>
        </w:rPr>
        <w:t xml:space="preserve">1.3.1. Каждая УИК, в помещении для голосования избирательного участка которой установлено средство видеонаблюдения, заблаговременно своим решением определяет членов УИК с правом решающего голоса, которые обеспечивают </w:t>
      </w:r>
      <w:proofErr w:type="gramStart"/>
      <w:r>
        <w:rPr>
          <w:rFonts w:ascii="Times New Roman" w:hAnsi="Times New Roman"/>
        </w:rPr>
        <w:t>контроль за</w:t>
      </w:r>
      <w:proofErr w:type="gramEnd"/>
      <w:r>
        <w:rPr>
          <w:rFonts w:ascii="Times New Roman" w:hAnsi="Times New Roman"/>
        </w:rPr>
        <w:t xml:space="preserve"> работой средств видеонаблюдения. </w:t>
      </w:r>
    </w:p>
    <w:p w:rsidR="004D232F" w:rsidRDefault="004D232F" w:rsidP="004D232F">
      <w:pPr>
        <w:pStyle w:val="14-15"/>
        <w:rPr>
          <w:rFonts w:ascii="Times New Roman" w:hAnsi="Times New Roman"/>
        </w:rPr>
      </w:pPr>
      <w:r>
        <w:rPr>
          <w:rFonts w:ascii="Times New Roman" w:hAnsi="Times New Roman"/>
        </w:rPr>
        <w:t xml:space="preserve">Члены УИК, операторы средств видеонаблюдения (далее </w:t>
      </w:r>
      <w:proofErr w:type="gramStart"/>
      <w:r>
        <w:rPr>
          <w:rFonts w:ascii="Times New Roman" w:hAnsi="Times New Roman"/>
        </w:rPr>
        <w:t>СВ</w:t>
      </w:r>
      <w:proofErr w:type="gramEnd"/>
      <w:r>
        <w:rPr>
          <w:rFonts w:ascii="Times New Roman" w:hAnsi="Times New Roman"/>
        </w:rPr>
        <w:t>), проходят инструктаж по навыкам работы с СВ. О прохождении инструктажа составляется соответствующий акт.</w:t>
      </w:r>
    </w:p>
    <w:p w:rsidR="004D232F" w:rsidRDefault="004D232F" w:rsidP="004D232F">
      <w:pPr>
        <w:pStyle w:val="14-15"/>
        <w:rPr>
          <w:rFonts w:ascii="Times New Roman" w:hAnsi="Times New Roman"/>
        </w:rPr>
      </w:pPr>
      <w:r>
        <w:rPr>
          <w:rFonts w:ascii="Times New Roman" w:hAnsi="Times New Roman"/>
        </w:rPr>
        <w:t xml:space="preserve">1.3.2. Действия членов УИК – операторов </w:t>
      </w:r>
      <w:proofErr w:type="gramStart"/>
      <w:r>
        <w:rPr>
          <w:rFonts w:ascii="Times New Roman" w:hAnsi="Times New Roman"/>
        </w:rPr>
        <w:t>СВ</w:t>
      </w:r>
      <w:proofErr w:type="gramEnd"/>
      <w:r>
        <w:rPr>
          <w:rFonts w:ascii="Times New Roman" w:hAnsi="Times New Roman"/>
        </w:rPr>
        <w:t xml:space="preserve"> по включению средств видеонаблюдения, включению/выключению режима «Идет запись»  накануне дня голосования, в день голосования и по завершении времени  голосования, а также в случае  возникновения нештатной ситуации осуществляются в строгом соответствии с настоящим Порядком. </w:t>
      </w:r>
    </w:p>
    <w:p w:rsidR="004D232F" w:rsidRDefault="004D232F" w:rsidP="004D232F">
      <w:pPr>
        <w:pStyle w:val="14-15"/>
        <w:rPr>
          <w:rFonts w:ascii="Times New Roman" w:hAnsi="Times New Roman"/>
          <w:bCs/>
        </w:rPr>
      </w:pPr>
      <w:r>
        <w:rPr>
          <w:rFonts w:ascii="Times New Roman" w:hAnsi="Times New Roman"/>
          <w:bCs/>
        </w:rPr>
        <w:t>1.4. Установка и эксплуатация средств видеонаблюдения</w:t>
      </w:r>
    </w:p>
    <w:p w:rsidR="004D232F" w:rsidRDefault="004D232F" w:rsidP="004D232F">
      <w:pPr>
        <w:pStyle w:val="14-15"/>
        <w:rPr>
          <w:rFonts w:ascii="Times New Roman" w:hAnsi="Times New Roman"/>
          <w:spacing w:val="-1"/>
        </w:rPr>
      </w:pPr>
      <w:r>
        <w:rPr>
          <w:rFonts w:ascii="Times New Roman" w:hAnsi="Times New Roman"/>
        </w:rPr>
        <w:lastRenderedPageBreak/>
        <w:t xml:space="preserve">1.4.1. При установке операторами </w:t>
      </w:r>
      <w:proofErr w:type="gramStart"/>
      <w:r>
        <w:rPr>
          <w:rFonts w:ascii="Times New Roman" w:hAnsi="Times New Roman"/>
        </w:rPr>
        <w:t>СВ</w:t>
      </w:r>
      <w:proofErr w:type="gramEnd"/>
      <w:r>
        <w:rPr>
          <w:rFonts w:ascii="Times New Roman" w:hAnsi="Times New Roman"/>
        </w:rPr>
        <w:t xml:space="preserve"> в помещении для голосования средств видеонаблюдения</w:t>
      </w:r>
      <w:r>
        <w:rPr>
          <w:rFonts w:ascii="Times New Roman" w:hAnsi="Times New Roman"/>
          <w:spacing w:val="2"/>
        </w:rPr>
        <w:t xml:space="preserve"> проводятся их настройка и проверка работоспособности. </w:t>
      </w:r>
      <w:proofErr w:type="gramStart"/>
      <w:r>
        <w:rPr>
          <w:rFonts w:ascii="Times New Roman" w:hAnsi="Times New Roman"/>
        </w:rPr>
        <w:t>Средство видеонаблюдения</w:t>
      </w:r>
      <w:r>
        <w:rPr>
          <w:rFonts w:ascii="Times New Roman" w:hAnsi="Times New Roman"/>
          <w:spacing w:val="-1"/>
        </w:rPr>
        <w:t xml:space="preserve"> с момента включения обеспечивает непрерывную запись изображения с момента начала работы УИК до подписания протокола УИК об итогах голосования и выдачи копий протокола в соответствии со статьей 68 Федерального закона «Об основных гарантиях избирательных прав и права на участие в референдуме граждан Российской Федерации», статьей 132 Избирательного кодекса Костромской области</w:t>
      </w:r>
      <w:proofErr w:type="gramEnd"/>
    </w:p>
    <w:p w:rsidR="004D232F" w:rsidRDefault="004D232F" w:rsidP="004D232F">
      <w:pPr>
        <w:pStyle w:val="14-15"/>
        <w:rPr>
          <w:rFonts w:ascii="Times New Roman" w:hAnsi="Times New Roman"/>
          <w:spacing w:val="-1"/>
        </w:rPr>
      </w:pPr>
      <w:r>
        <w:rPr>
          <w:rFonts w:ascii="Times New Roman" w:hAnsi="Times New Roman"/>
          <w:spacing w:val="6"/>
        </w:rPr>
        <w:t>1.4.2. </w:t>
      </w:r>
      <w:r>
        <w:rPr>
          <w:rFonts w:ascii="Times New Roman" w:hAnsi="Times New Roman"/>
          <w:spacing w:val="-1"/>
        </w:rPr>
        <w:t xml:space="preserve">Место размещения средства видеонаблюдения и иного необходимого оборудования определяет УИК, с учетом планируемого размещения технологического оборудования в помещении для голосования по согласованию с владельцем помещения и с учетом требований настоящего Порядка. </w:t>
      </w:r>
    </w:p>
    <w:p w:rsidR="004D232F" w:rsidRDefault="004D232F" w:rsidP="004D232F">
      <w:pPr>
        <w:pStyle w:val="14-15"/>
        <w:rPr>
          <w:rFonts w:ascii="Times New Roman" w:hAnsi="Times New Roman"/>
        </w:rPr>
      </w:pPr>
      <w:r>
        <w:rPr>
          <w:rFonts w:ascii="Times New Roman" w:hAnsi="Times New Roman"/>
        </w:rPr>
        <w:t xml:space="preserve">1.4.3. Средства видеонаблюдения устанавливаются таким образом, чтобы не нарушалась тайна голосования и отсутствовала возможность </w:t>
      </w:r>
      <w:proofErr w:type="gramStart"/>
      <w:r>
        <w:rPr>
          <w:rFonts w:ascii="Times New Roman" w:hAnsi="Times New Roman"/>
        </w:rPr>
        <w:t>контроля за</w:t>
      </w:r>
      <w:proofErr w:type="gramEnd"/>
      <w:r>
        <w:rPr>
          <w:rFonts w:ascii="Times New Roman" w:hAnsi="Times New Roman"/>
        </w:rPr>
        <w:t xml:space="preserve"> волеизъявлением избирателей, а также контроля за участием гражданина Российской Федерации в выборах, изображение гражданина не должно занимать большую часть кадра (экрана).</w:t>
      </w:r>
    </w:p>
    <w:p w:rsidR="004D232F" w:rsidRDefault="004D232F" w:rsidP="004D232F">
      <w:pPr>
        <w:pStyle w:val="14-15"/>
        <w:rPr>
          <w:rFonts w:ascii="Times New Roman" w:hAnsi="Times New Roman"/>
        </w:rPr>
      </w:pPr>
      <w:r>
        <w:rPr>
          <w:rFonts w:ascii="Times New Roman" w:hAnsi="Times New Roman"/>
        </w:rPr>
        <w:t>Запрещается производить видеонаблюдение за местами, предназначенными для заполнения бюллетеней, за заполненными бюллетенями до начала подсчета голосов избирателей. Наблюдение за работой со списком избирателей должно осуществляться таким образом, чтобы сохранялась конфиденциальность персональных данных, которые в нем содержатся.</w:t>
      </w:r>
    </w:p>
    <w:p w:rsidR="004D232F" w:rsidRDefault="004D232F" w:rsidP="004D232F">
      <w:pPr>
        <w:pStyle w:val="14-15"/>
        <w:rPr>
          <w:rFonts w:ascii="Times New Roman" w:hAnsi="Times New Roman"/>
          <w:spacing w:val="6"/>
        </w:rPr>
      </w:pPr>
      <w:r>
        <w:rPr>
          <w:rFonts w:ascii="Times New Roman" w:hAnsi="Times New Roman"/>
          <w:spacing w:val="6"/>
        </w:rPr>
        <w:t xml:space="preserve">1.4.4. После проведения работ по установке средства видеонаблюдения </w:t>
      </w:r>
      <w:r>
        <w:rPr>
          <w:rFonts w:ascii="Times New Roman" w:hAnsi="Times New Roman"/>
          <w:spacing w:val="-1"/>
        </w:rPr>
        <w:t xml:space="preserve">в помещении для голосования </w:t>
      </w:r>
      <w:r>
        <w:rPr>
          <w:rFonts w:ascii="Times New Roman" w:hAnsi="Times New Roman"/>
          <w:spacing w:val="6"/>
        </w:rPr>
        <w:t xml:space="preserve">составляется акт об установке средства видеонаблюдения, который направляется в избирательную комиссию муниципального образования (далее - ИКМО). </w:t>
      </w:r>
    </w:p>
    <w:p w:rsidR="004D232F" w:rsidRDefault="004D232F" w:rsidP="004D232F">
      <w:pPr>
        <w:pStyle w:val="14-15"/>
        <w:rPr>
          <w:rFonts w:ascii="Times New Roman" w:hAnsi="Times New Roman"/>
          <w:spacing w:val="7"/>
        </w:rPr>
      </w:pPr>
      <w:r>
        <w:rPr>
          <w:rFonts w:ascii="Times New Roman" w:hAnsi="Times New Roman"/>
          <w:spacing w:val="6"/>
        </w:rPr>
        <w:lastRenderedPageBreak/>
        <w:t>После составления акта запрещается без согласования с ИКМО</w:t>
      </w:r>
      <w:r>
        <w:rPr>
          <w:rFonts w:ascii="Times New Roman" w:hAnsi="Times New Roman"/>
        </w:rPr>
        <w:t xml:space="preserve">: перемещать средство видеонаблюдения, </w:t>
      </w:r>
      <w:r>
        <w:rPr>
          <w:rFonts w:ascii="Times New Roman" w:hAnsi="Times New Roman"/>
          <w:spacing w:val="-1"/>
        </w:rPr>
        <w:t xml:space="preserve">изменять фокусное расстояние камер видеонаблюдения, производить действия, нарушающие </w:t>
      </w:r>
      <w:r>
        <w:rPr>
          <w:rFonts w:ascii="Times New Roman" w:hAnsi="Times New Roman"/>
          <w:spacing w:val="-2"/>
        </w:rPr>
        <w:t xml:space="preserve">постоянное функционирование средства видеонаблюдения, вмешиваться в </w:t>
      </w:r>
      <w:r>
        <w:rPr>
          <w:rFonts w:ascii="Times New Roman" w:hAnsi="Times New Roman"/>
          <w:spacing w:val="2"/>
        </w:rPr>
        <w:t>процесс передачи или хранения записываемой</w:t>
      </w:r>
      <w:r>
        <w:rPr>
          <w:rFonts w:ascii="Times New Roman" w:hAnsi="Times New Roman"/>
          <w:spacing w:val="4"/>
        </w:rPr>
        <w:t xml:space="preserve"> информации</w:t>
      </w:r>
      <w:r>
        <w:rPr>
          <w:rFonts w:ascii="Times New Roman" w:hAnsi="Times New Roman"/>
          <w:spacing w:val="7"/>
        </w:rPr>
        <w:t>.</w:t>
      </w:r>
    </w:p>
    <w:p w:rsidR="004D232F" w:rsidRDefault="004D232F" w:rsidP="004D232F">
      <w:pPr>
        <w:pStyle w:val="14-15"/>
        <w:rPr>
          <w:rFonts w:ascii="Times New Roman" w:hAnsi="Times New Roman"/>
          <w:bCs/>
        </w:rPr>
      </w:pPr>
      <w:r>
        <w:rPr>
          <w:rFonts w:ascii="Times New Roman" w:hAnsi="Times New Roman"/>
          <w:bCs/>
        </w:rPr>
        <w:t>1.5. Информационно-разъяснительная деятельность комиссий</w:t>
      </w:r>
    </w:p>
    <w:p w:rsidR="004D232F" w:rsidRDefault="004D232F" w:rsidP="004D232F">
      <w:pPr>
        <w:pStyle w:val="14-15"/>
        <w:rPr>
          <w:rFonts w:ascii="Times New Roman" w:hAnsi="Times New Roman"/>
        </w:rPr>
      </w:pPr>
      <w:r>
        <w:rPr>
          <w:rFonts w:ascii="Times New Roman" w:hAnsi="Times New Roman"/>
        </w:rPr>
        <w:t>1.5.1. ИКМО и УИК до дня голосования и непосредственно в день голосования осуществляют комплекс мероприятий по информированию всех участников избирательного процесса о применении средств видеонаблюдения и целях их использования.</w:t>
      </w:r>
    </w:p>
    <w:p w:rsidR="004D232F" w:rsidRDefault="004D232F" w:rsidP="004D232F">
      <w:pPr>
        <w:pStyle w:val="14-15"/>
        <w:rPr>
          <w:rFonts w:ascii="Times New Roman" w:hAnsi="Times New Roman"/>
        </w:rPr>
      </w:pPr>
      <w:r>
        <w:rPr>
          <w:rFonts w:ascii="Times New Roman" w:hAnsi="Times New Roman"/>
        </w:rPr>
        <w:t>1.5.2. При входе в помещение для голосования, а также внутри помещения для голосования на видном месте должны быть размещены таблички формата «А</w:t>
      </w:r>
      <w:proofErr w:type="gramStart"/>
      <w:r>
        <w:rPr>
          <w:rFonts w:ascii="Times New Roman" w:hAnsi="Times New Roman"/>
        </w:rPr>
        <w:t>4</w:t>
      </w:r>
      <w:proofErr w:type="gramEnd"/>
      <w:r>
        <w:rPr>
          <w:rFonts w:ascii="Times New Roman" w:hAnsi="Times New Roman"/>
        </w:rPr>
        <w:t>» с надписью «В помещении ведется видеонаблюдение».</w:t>
      </w:r>
    </w:p>
    <w:p w:rsidR="004D232F" w:rsidRDefault="004D232F" w:rsidP="004D232F">
      <w:pPr>
        <w:pStyle w:val="14-15"/>
        <w:ind w:firstLine="0"/>
        <w:jc w:val="center"/>
        <w:rPr>
          <w:rFonts w:ascii="Times New Roman" w:hAnsi="Times New Roman"/>
          <w:b/>
          <w:bCs/>
        </w:rPr>
      </w:pPr>
      <w:r>
        <w:rPr>
          <w:rFonts w:ascii="Times New Roman" w:hAnsi="Times New Roman"/>
          <w:b/>
          <w:bCs/>
        </w:rPr>
        <w:t>2. Порядок использования средств видеонаблюдения УИК</w:t>
      </w:r>
    </w:p>
    <w:p w:rsidR="004D232F" w:rsidRDefault="004D232F" w:rsidP="004D232F">
      <w:pPr>
        <w:pStyle w:val="14-15"/>
        <w:rPr>
          <w:rFonts w:ascii="Times New Roman" w:hAnsi="Times New Roman"/>
          <w:bCs/>
        </w:rPr>
      </w:pPr>
      <w:r>
        <w:rPr>
          <w:rFonts w:ascii="Times New Roman" w:hAnsi="Times New Roman"/>
          <w:bCs/>
        </w:rPr>
        <w:t xml:space="preserve">2.1. Организация работы членов УИК по использованию </w:t>
      </w:r>
      <w:proofErr w:type="gramStart"/>
      <w:r>
        <w:rPr>
          <w:rFonts w:ascii="Times New Roman" w:hAnsi="Times New Roman"/>
          <w:bCs/>
        </w:rPr>
        <w:t>СВ</w:t>
      </w:r>
      <w:proofErr w:type="gramEnd"/>
      <w:r>
        <w:rPr>
          <w:rFonts w:ascii="Times New Roman" w:hAnsi="Times New Roman"/>
          <w:bCs/>
        </w:rPr>
        <w:t xml:space="preserve"> накануне дня голосования</w:t>
      </w:r>
    </w:p>
    <w:p w:rsidR="004D232F" w:rsidRDefault="004D232F" w:rsidP="004D232F">
      <w:pPr>
        <w:pStyle w:val="14-15"/>
        <w:rPr>
          <w:rFonts w:ascii="Times New Roman" w:hAnsi="Times New Roman"/>
        </w:rPr>
      </w:pPr>
      <w:r>
        <w:rPr>
          <w:rFonts w:ascii="Times New Roman" w:hAnsi="Times New Roman"/>
        </w:rPr>
        <w:t xml:space="preserve">Накануне дня голосования члены УИК проводят проверку работоспособности </w:t>
      </w:r>
      <w:proofErr w:type="gramStart"/>
      <w:r>
        <w:rPr>
          <w:rFonts w:ascii="Times New Roman" w:hAnsi="Times New Roman"/>
        </w:rPr>
        <w:t>СВ</w:t>
      </w:r>
      <w:proofErr w:type="gramEnd"/>
      <w:r>
        <w:rPr>
          <w:rFonts w:ascii="Times New Roman" w:hAnsi="Times New Roman"/>
        </w:rPr>
        <w:t xml:space="preserve"> в ходе которой члены УИК – операторы СВ проверяют текущее состояние СВ; включают </w:t>
      </w:r>
      <w:proofErr w:type="gramStart"/>
      <w:r>
        <w:rPr>
          <w:rFonts w:ascii="Times New Roman" w:hAnsi="Times New Roman"/>
        </w:rPr>
        <w:t>СВ</w:t>
      </w:r>
      <w:proofErr w:type="gramEnd"/>
      <w:r>
        <w:rPr>
          <w:rFonts w:ascii="Times New Roman" w:hAnsi="Times New Roman"/>
        </w:rPr>
        <w:t>, включают режим «Идет запись», наблюдают через монитор СВ за работой камер видеонаблюдения, уточняют место центра изображения камеры видеонаблюдения для стационарных ящиков для голосования, перестановки столов при подсчете неиспользованных бюллетеней, место для переносных ящиков для голосования, увеличенной формы протокола УИК, определяют место, с которого председатель УИК будет информировать присутствующих об открытии помещения для голосования, о ходе голосования и подсчета голосов избирателей, оглашать данные строк протокола УИК после его подписания, делать иные объявления, включая информирование о проведении голосования вне помещения для голосования.</w:t>
      </w:r>
    </w:p>
    <w:p w:rsidR="004D232F" w:rsidRDefault="004D232F" w:rsidP="004D232F">
      <w:pPr>
        <w:pStyle w:val="14-15"/>
        <w:rPr>
          <w:rFonts w:ascii="Times New Roman" w:hAnsi="Times New Roman"/>
          <w:bCs/>
        </w:rPr>
      </w:pPr>
      <w:r>
        <w:rPr>
          <w:rFonts w:ascii="Times New Roman" w:hAnsi="Times New Roman"/>
          <w:bCs/>
        </w:rPr>
        <w:lastRenderedPageBreak/>
        <w:t xml:space="preserve">2.2. Организация работы членов УИК по использованию </w:t>
      </w:r>
      <w:proofErr w:type="gramStart"/>
      <w:r>
        <w:rPr>
          <w:rFonts w:ascii="Times New Roman" w:hAnsi="Times New Roman"/>
          <w:bCs/>
        </w:rPr>
        <w:t>СВ</w:t>
      </w:r>
      <w:proofErr w:type="gramEnd"/>
      <w:r>
        <w:rPr>
          <w:rFonts w:ascii="Times New Roman" w:hAnsi="Times New Roman"/>
          <w:bCs/>
        </w:rPr>
        <w:t xml:space="preserve"> в день голосования до окончания времени голосования</w:t>
      </w:r>
    </w:p>
    <w:p w:rsidR="004D232F" w:rsidRDefault="004D232F" w:rsidP="004D232F">
      <w:pPr>
        <w:pStyle w:val="14-15"/>
        <w:rPr>
          <w:rFonts w:ascii="Times New Roman" w:hAnsi="Times New Roman"/>
        </w:rPr>
      </w:pPr>
      <w:r>
        <w:rPr>
          <w:rFonts w:ascii="Times New Roman" w:hAnsi="Times New Roman"/>
        </w:rPr>
        <w:t xml:space="preserve">2.2.1. Председатель УИК в день голосования с момента начала работы УИК (в присутствии не менее половины членов УИК с правом решающего голоса) дает указание членам УИК – операторам </w:t>
      </w:r>
      <w:proofErr w:type="gramStart"/>
      <w:r>
        <w:rPr>
          <w:rFonts w:ascii="Times New Roman" w:hAnsi="Times New Roman"/>
        </w:rPr>
        <w:t>СВ</w:t>
      </w:r>
      <w:proofErr w:type="gramEnd"/>
      <w:r>
        <w:rPr>
          <w:rFonts w:ascii="Times New Roman" w:hAnsi="Times New Roman"/>
        </w:rPr>
        <w:t xml:space="preserve"> произвести предусмотренные настоящим Порядком действия (проверку рабочего состояния СВ, произвести включение режима «Идет запись»). </w:t>
      </w:r>
    </w:p>
    <w:p w:rsidR="004D232F" w:rsidRDefault="004D232F" w:rsidP="004D232F">
      <w:pPr>
        <w:pStyle w:val="14-15"/>
        <w:rPr>
          <w:rFonts w:ascii="Times New Roman" w:hAnsi="Times New Roman"/>
        </w:rPr>
      </w:pPr>
      <w:r>
        <w:rPr>
          <w:rFonts w:ascii="Times New Roman" w:hAnsi="Times New Roman"/>
        </w:rPr>
        <w:t>2.2.2. При наступлении времени голосования председатель УИК, объявляя об открытии помещения для голосования, сообщает присутствующим, что в помещении для голосования ведется видеонаблюдение и видеозапись.</w:t>
      </w:r>
    </w:p>
    <w:p w:rsidR="004D232F" w:rsidRDefault="004D232F" w:rsidP="004D232F">
      <w:pPr>
        <w:pStyle w:val="14-15"/>
        <w:rPr>
          <w:rFonts w:ascii="Times New Roman" w:hAnsi="Times New Roman"/>
        </w:rPr>
      </w:pPr>
      <w:r>
        <w:rPr>
          <w:rFonts w:ascii="Times New Roman" w:hAnsi="Times New Roman"/>
        </w:rPr>
        <w:t xml:space="preserve">2.2.3. Секретарь УИК одновременно с информацией об открытии помещения для голосования сообщает в ИКМО о включении </w:t>
      </w:r>
      <w:proofErr w:type="gramStart"/>
      <w:r>
        <w:rPr>
          <w:rFonts w:ascii="Times New Roman" w:hAnsi="Times New Roman"/>
        </w:rPr>
        <w:t>СВ</w:t>
      </w:r>
      <w:proofErr w:type="gramEnd"/>
      <w:r>
        <w:rPr>
          <w:rFonts w:ascii="Times New Roman" w:hAnsi="Times New Roman"/>
        </w:rPr>
        <w:t xml:space="preserve"> и его работе в режиме «Идет запись», работе камер видеонаблюдения.</w:t>
      </w:r>
    </w:p>
    <w:p w:rsidR="004D232F" w:rsidRDefault="004D232F" w:rsidP="004D232F">
      <w:pPr>
        <w:pStyle w:val="14-15"/>
        <w:rPr>
          <w:rFonts w:ascii="Times New Roman" w:hAnsi="Times New Roman"/>
          <w:bCs/>
        </w:rPr>
      </w:pPr>
      <w:r>
        <w:rPr>
          <w:rFonts w:ascii="Times New Roman" w:hAnsi="Times New Roman"/>
          <w:bCs/>
        </w:rPr>
        <w:t xml:space="preserve">2.3. Организация работы членов УИК по использованию </w:t>
      </w:r>
      <w:proofErr w:type="gramStart"/>
      <w:r>
        <w:rPr>
          <w:rFonts w:ascii="Times New Roman" w:hAnsi="Times New Roman"/>
          <w:bCs/>
        </w:rPr>
        <w:t>СВ</w:t>
      </w:r>
      <w:proofErr w:type="gramEnd"/>
      <w:r>
        <w:rPr>
          <w:rFonts w:ascii="Times New Roman" w:hAnsi="Times New Roman"/>
          <w:bCs/>
        </w:rPr>
        <w:t xml:space="preserve"> по окончании времени голосования в день голосования</w:t>
      </w:r>
    </w:p>
    <w:p w:rsidR="004D232F" w:rsidRDefault="004D232F" w:rsidP="004D232F">
      <w:pPr>
        <w:pStyle w:val="14-15"/>
        <w:rPr>
          <w:rFonts w:ascii="Times New Roman" w:hAnsi="Times New Roman"/>
        </w:rPr>
      </w:pPr>
      <w:r>
        <w:rPr>
          <w:rFonts w:ascii="Times New Roman" w:hAnsi="Times New Roman"/>
        </w:rPr>
        <w:t xml:space="preserve">2.3.1. По окончании голосования избирателей члены УИК при необходимости осуществляют перестановку одного из столов, за которым производят действия, связанные с подсчетом и погашением неиспользованных бюллетеней. После завершения работы со списком избирателей члены УИК при необходимости осуществляют перестановку остальных столов, за которыми производят действия, связанные с непосредственным подсчетом голосов избирателей по бюллетеням, находящимся в переносных ящиках для голосования, и установлением итогов голосования. </w:t>
      </w:r>
    </w:p>
    <w:p w:rsidR="004D232F" w:rsidRDefault="004D232F" w:rsidP="004D232F">
      <w:pPr>
        <w:pStyle w:val="14-15"/>
        <w:rPr>
          <w:rFonts w:ascii="Times New Roman" w:hAnsi="Times New Roman"/>
        </w:rPr>
      </w:pPr>
      <w:r>
        <w:rPr>
          <w:rFonts w:ascii="Times New Roman" w:hAnsi="Times New Roman"/>
        </w:rPr>
        <w:t>2.3.2. После завершения процедуры выдачи копий протокола председатель УИК дает указание выключить режим «Идет запись» в соответствии с настоящим Порядком и выезжает в ИКМО с первым экземпляром протокола УИК об итогах голосования.</w:t>
      </w:r>
    </w:p>
    <w:p w:rsidR="004D232F" w:rsidRDefault="004D232F" w:rsidP="004D232F">
      <w:pPr>
        <w:pStyle w:val="14-15"/>
        <w:rPr>
          <w:rFonts w:ascii="Times New Roman" w:hAnsi="Times New Roman"/>
        </w:rPr>
      </w:pPr>
      <w:r>
        <w:rPr>
          <w:rFonts w:ascii="Times New Roman" w:hAnsi="Times New Roman"/>
        </w:rPr>
        <w:lastRenderedPageBreak/>
        <w:t>2.3.4. </w:t>
      </w:r>
      <w:proofErr w:type="gramStart"/>
      <w:r>
        <w:rPr>
          <w:rFonts w:ascii="Times New Roman" w:hAnsi="Times New Roman"/>
        </w:rPr>
        <w:t>При принятии в случаях, предусмотренных статьями 68 и 69 Федерального закона «Об основных гарантиях избирательных прав и права на участие в референдуме граждан Российской Федерации», статьями 132 и 134 Избирательного кодекса Костромской области решения о составлении протокола УИК с отметкой «Повторный» либо решения о проведении повторного подсчета голосов и составлении протокола УИК с отметкой «Повторный подсчет голосов» и проведения указанной</w:t>
      </w:r>
      <w:proofErr w:type="gramEnd"/>
      <w:r>
        <w:rPr>
          <w:rFonts w:ascii="Times New Roman" w:hAnsi="Times New Roman"/>
        </w:rPr>
        <w:t xml:space="preserve"> процедуры в помещении для голосования избирательного участка по указанию председателя УИК члены УИК – операторы </w:t>
      </w:r>
      <w:proofErr w:type="gramStart"/>
      <w:r>
        <w:rPr>
          <w:rFonts w:ascii="Times New Roman" w:hAnsi="Times New Roman"/>
        </w:rPr>
        <w:t>СВ</w:t>
      </w:r>
      <w:proofErr w:type="gramEnd"/>
      <w:r>
        <w:rPr>
          <w:rFonts w:ascii="Times New Roman" w:hAnsi="Times New Roman"/>
        </w:rPr>
        <w:t xml:space="preserve"> в соответствии с настоящим Порядком переводят СВ в режим «Идет запись». УИК осуществляет реализацию установленных законодательством процедур, связанных с составлением указанных протоколов.</w:t>
      </w:r>
    </w:p>
    <w:p w:rsidR="004D232F" w:rsidRDefault="004D232F" w:rsidP="004D232F">
      <w:pPr>
        <w:spacing w:line="360" w:lineRule="auto"/>
        <w:jc w:val="center"/>
        <w:rPr>
          <w:rFonts w:ascii="Times New Roman" w:hAnsi="Times New Roman"/>
          <w:b/>
          <w:bCs/>
          <w:sz w:val="28"/>
          <w:szCs w:val="28"/>
        </w:rPr>
      </w:pPr>
      <w:r>
        <w:rPr>
          <w:b/>
          <w:bCs/>
          <w:sz w:val="28"/>
          <w:szCs w:val="28"/>
        </w:rPr>
        <w:t>3. Порядок хранения и организации доступа к видеоматериалам, полученным в ходе видеонаблюдения в помещении для голосования</w:t>
      </w:r>
    </w:p>
    <w:p w:rsidR="004D232F" w:rsidRDefault="004D232F" w:rsidP="004D232F">
      <w:pPr>
        <w:pStyle w:val="14-15"/>
        <w:rPr>
          <w:rFonts w:ascii="Times New Roman" w:hAnsi="Times New Roman"/>
        </w:rPr>
      </w:pPr>
      <w:r>
        <w:rPr>
          <w:rFonts w:ascii="Times New Roman" w:hAnsi="Times New Roman"/>
          <w:bCs/>
        </w:rPr>
        <w:t>3.1. Носители с информацией в десятидневный срок передаются в избирательную комиссию Костромской области.</w:t>
      </w:r>
    </w:p>
    <w:p w:rsidR="004D232F" w:rsidRDefault="004D232F" w:rsidP="004D232F">
      <w:pPr>
        <w:pStyle w:val="14-15"/>
        <w:rPr>
          <w:rFonts w:ascii="Times New Roman" w:hAnsi="Times New Roman"/>
        </w:rPr>
      </w:pPr>
      <w:r>
        <w:rPr>
          <w:rFonts w:ascii="Times New Roman" w:hAnsi="Times New Roman"/>
          <w:bCs/>
        </w:rPr>
        <w:t>3.2. Порядок использования и сроки хранения носителей информации определяются отдельным решением избирательной комиссии муниципального образования.</w:t>
      </w:r>
    </w:p>
    <w:p w:rsidR="004D232F" w:rsidRDefault="004D232F" w:rsidP="004D232F">
      <w:pPr>
        <w:pStyle w:val="14-15"/>
        <w:rPr>
          <w:rFonts w:ascii="Times New Roman" w:hAnsi="Times New Roman"/>
        </w:rPr>
      </w:pPr>
    </w:p>
    <w:p w:rsidR="004D232F" w:rsidRDefault="004D232F" w:rsidP="004D232F">
      <w:pPr>
        <w:pStyle w:val="af0"/>
        <w:spacing w:line="360" w:lineRule="auto"/>
        <w:rPr>
          <w:szCs w:val="28"/>
        </w:rPr>
      </w:pPr>
      <w:r>
        <w:pict>
          <v:shapetype id="_x0000_t202" coordsize="21600,21600" o:spt="202" path="m,l,21600r21600,l21600,xe">
            <v:stroke joinstyle="miter"/>
            <v:path gradientshapeok="t" o:connecttype="rect"/>
          </v:shapetype>
          <v:shape id="_x0000_s1026" type="#_x0000_t202" style="position:absolute;left:0;text-align:left;margin-left:449.4pt;margin-top:-15.2pt;width:21.45pt;height:15.2pt;z-index:251658240;mso-width-relative:margin;mso-height-relative:margin" strokecolor="white">
            <v:textbox>
              <w:txbxContent>
                <w:p w:rsidR="004D232F" w:rsidRDefault="004D232F" w:rsidP="004D232F"/>
              </w:txbxContent>
            </v:textbox>
          </v:shape>
        </w:pict>
      </w:r>
    </w:p>
    <w:p w:rsidR="004D232F" w:rsidRDefault="004D232F" w:rsidP="004D232F">
      <w:pPr>
        <w:spacing w:line="360" w:lineRule="auto"/>
        <w:rPr>
          <w:szCs w:val="24"/>
        </w:rPr>
      </w:pPr>
    </w:p>
    <w:p w:rsidR="0014479D" w:rsidRPr="009712DE" w:rsidRDefault="0014479D" w:rsidP="009712DE">
      <w:pPr>
        <w:rPr>
          <w:rFonts w:ascii="Times New Roman" w:eastAsia="Times New Roman" w:hAnsi="Times New Roman" w:cs="Times New Roman"/>
          <w:sz w:val="26"/>
          <w:szCs w:val="26"/>
          <w:lang w:eastAsia="ar-SA"/>
        </w:rPr>
      </w:pPr>
    </w:p>
    <w:sectPr w:rsidR="0014479D" w:rsidRPr="009712DE" w:rsidSect="00C809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CDC" w:rsidRDefault="00CF2CDC" w:rsidP="00331028">
      <w:pPr>
        <w:spacing w:after="0" w:line="240" w:lineRule="auto"/>
      </w:pPr>
      <w:r>
        <w:separator/>
      </w:r>
    </w:p>
  </w:endnote>
  <w:endnote w:type="continuationSeparator" w:id="0">
    <w:p w:rsidR="00CF2CDC" w:rsidRDefault="00CF2CDC" w:rsidP="00331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CDC" w:rsidRDefault="00CF2CDC" w:rsidP="00331028">
      <w:pPr>
        <w:spacing w:after="0" w:line="240" w:lineRule="auto"/>
      </w:pPr>
      <w:r>
        <w:separator/>
      </w:r>
    </w:p>
  </w:footnote>
  <w:footnote w:type="continuationSeparator" w:id="0">
    <w:p w:rsidR="00CF2CDC" w:rsidRDefault="00CF2CDC" w:rsidP="003310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226"/>
        </w:tabs>
        <w:ind w:left="1226" w:hanging="360"/>
      </w:pPr>
      <w:rPr>
        <w:rFonts w:ascii="Symbol" w:hAnsi="Symbol" w:cs="Symbol" w:hint="default"/>
        <w:sz w:val="28"/>
        <w:szCs w:val="28"/>
      </w:rPr>
    </w:lvl>
  </w:abstractNum>
  <w:abstractNum w:abstractNumId="2">
    <w:nsid w:val="185B0BB3"/>
    <w:multiLevelType w:val="multilevel"/>
    <w:tmpl w:val="E8A83034"/>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3">
    <w:nsid w:val="1B0E1263"/>
    <w:multiLevelType w:val="hybridMultilevel"/>
    <w:tmpl w:val="DCC27E6C"/>
    <w:lvl w:ilvl="0" w:tplc="32A2BD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50578D"/>
    <w:multiLevelType w:val="multilevel"/>
    <w:tmpl w:val="C682FA16"/>
    <w:lvl w:ilvl="0">
      <w:start w:val="1"/>
      <w:numFmt w:val="decimal"/>
      <w:lvlText w:val="%1."/>
      <w:lvlJc w:val="left"/>
      <w:pPr>
        <w:ind w:left="1069" w:hanging="360"/>
      </w:pPr>
      <w:rPr>
        <w:rFonts w:ascii="Times New Roman" w:eastAsia="Times New Roman" w:hAnsi="Times New Roman" w:cs="Times New Roman"/>
        <w:b w:val="0"/>
        <w:sz w:val="28"/>
      </w:rPr>
    </w:lvl>
    <w:lvl w:ilvl="1">
      <w:start w:val="1"/>
      <w:numFmt w:val="decimal"/>
      <w:isLgl/>
      <w:lvlText w:val="%1.%2."/>
      <w:lvlJc w:val="left"/>
      <w:pPr>
        <w:ind w:left="1429" w:hanging="720"/>
      </w:pPr>
      <w:rPr>
        <w:rFonts w:ascii="Times New Roman" w:hAnsi="Times New Roman" w:cs="Times New Roman" w:hint="default"/>
        <w:b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5">
    <w:nsid w:val="49620257"/>
    <w:multiLevelType w:val="multilevel"/>
    <w:tmpl w:val="E7E4C9B8"/>
    <w:lvl w:ilvl="0">
      <w:start w:val="1"/>
      <w:numFmt w:val="decimal"/>
      <w:lvlText w:val="%1."/>
      <w:lvlJc w:val="left"/>
      <w:pPr>
        <w:ind w:left="450" w:hanging="45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6">
    <w:nsid w:val="742D3F94"/>
    <w:multiLevelType w:val="hybridMultilevel"/>
    <w:tmpl w:val="2B34AEE8"/>
    <w:lvl w:ilvl="0" w:tplc="A94E9A5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2410"/>
    <w:rsid w:val="000427F4"/>
    <w:rsid w:val="00074358"/>
    <w:rsid w:val="00091AFA"/>
    <w:rsid w:val="000D085D"/>
    <w:rsid w:val="000D2410"/>
    <w:rsid w:val="000F63E9"/>
    <w:rsid w:val="001176F5"/>
    <w:rsid w:val="001179C8"/>
    <w:rsid w:val="00125B24"/>
    <w:rsid w:val="0014479D"/>
    <w:rsid w:val="001C1BAB"/>
    <w:rsid w:val="001E5BAF"/>
    <w:rsid w:val="0021103E"/>
    <w:rsid w:val="002112A7"/>
    <w:rsid w:val="00245379"/>
    <w:rsid w:val="00287E19"/>
    <w:rsid w:val="002A5311"/>
    <w:rsid w:val="002A7B43"/>
    <w:rsid w:val="002B60C2"/>
    <w:rsid w:val="00303D30"/>
    <w:rsid w:val="003169E6"/>
    <w:rsid w:val="00331028"/>
    <w:rsid w:val="0034206E"/>
    <w:rsid w:val="00351956"/>
    <w:rsid w:val="00376356"/>
    <w:rsid w:val="003B4B03"/>
    <w:rsid w:val="003B53DD"/>
    <w:rsid w:val="003D642E"/>
    <w:rsid w:val="003E00A5"/>
    <w:rsid w:val="003F7458"/>
    <w:rsid w:val="004001A9"/>
    <w:rsid w:val="00404655"/>
    <w:rsid w:val="004334B0"/>
    <w:rsid w:val="0047335F"/>
    <w:rsid w:val="00474AD7"/>
    <w:rsid w:val="004761BD"/>
    <w:rsid w:val="00490EE4"/>
    <w:rsid w:val="004A6D18"/>
    <w:rsid w:val="004D232F"/>
    <w:rsid w:val="004F2C80"/>
    <w:rsid w:val="0055381B"/>
    <w:rsid w:val="00562E5F"/>
    <w:rsid w:val="00586498"/>
    <w:rsid w:val="00596BEA"/>
    <w:rsid w:val="005B260A"/>
    <w:rsid w:val="005E7286"/>
    <w:rsid w:val="00645BEB"/>
    <w:rsid w:val="00672D34"/>
    <w:rsid w:val="0067676B"/>
    <w:rsid w:val="00686D69"/>
    <w:rsid w:val="006A0E64"/>
    <w:rsid w:val="006E5A4B"/>
    <w:rsid w:val="006E7171"/>
    <w:rsid w:val="00720341"/>
    <w:rsid w:val="007C3B54"/>
    <w:rsid w:val="007C3D54"/>
    <w:rsid w:val="007F223F"/>
    <w:rsid w:val="008543C8"/>
    <w:rsid w:val="0085674A"/>
    <w:rsid w:val="00886A9E"/>
    <w:rsid w:val="008A2932"/>
    <w:rsid w:val="008A5C0F"/>
    <w:rsid w:val="008C483F"/>
    <w:rsid w:val="008D5E0F"/>
    <w:rsid w:val="008E7309"/>
    <w:rsid w:val="009010FD"/>
    <w:rsid w:val="009712DE"/>
    <w:rsid w:val="00971E7C"/>
    <w:rsid w:val="00A40B00"/>
    <w:rsid w:val="00A46EB4"/>
    <w:rsid w:val="00A5647D"/>
    <w:rsid w:val="00A62616"/>
    <w:rsid w:val="00AC2765"/>
    <w:rsid w:val="00AD17F3"/>
    <w:rsid w:val="00AF780D"/>
    <w:rsid w:val="00B053CA"/>
    <w:rsid w:val="00B60935"/>
    <w:rsid w:val="00BD0898"/>
    <w:rsid w:val="00BE28CE"/>
    <w:rsid w:val="00C030C1"/>
    <w:rsid w:val="00C2181D"/>
    <w:rsid w:val="00C80911"/>
    <w:rsid w:val="00C86669"/>
    <w:rsid w:val="00CC2CF7"/>
    <w:rsid w:val="00CD2B5F"/>
    <w:rsid w:val="00CF2CDC"/>
    <w:rsid w:val="00D12F05"/>
    <w:rsid w:val="00D3255C"/>
    <w:rsid w:val="00D36D59"/>
    <w:rsid w:val="00D422E4"/>
    <w:rsid w:val="00D45375"/>
    <w:rsid w:val="00D71BB4"/>
    <w:rsid w:val="00DB0370"/>
    <w:rsid w:val="00DE2995"/>
    <w:rsid w:val="00E0250C"/>
    <w:rsid w:val="00E66952"/>
    <w:rsid w:val="00EA2F83"/>
    <w:rsid w:val="00F11B04"/>
    <w:rsid w:val="00F241CC"/>
    <w:rsid w:val="00F75F2D"/>
    <w:rsid w:val="00FA02D5"/>
    <w:rsid w:val="00FD6254"/>
    <w:rsid w:val="00FD7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11"/>
  </w:style>
  <w:style w:type="paragraph" w:styleId="3">
    <w:name w:val="heading 3"/>
    <w:basedOn w:val="a"/>
    <w:next w:val="a"/>
    <w:link w:val="30"/>
    <w:semiHidden/>
    <w:unhideWhenUsed/>
    <w:qFormat/>
    <w:rsid w:val="00331028"/>
    <w:pPr>
      <w:keepNext/>
      <w:widowControl w:val="0"/>
      <w:numPr>
        <w:ilvl w:val="2"/>
        <w:numId w:val="2"/>
      </w:numPr>
      <w:suppressAutoHyphens/>
      <w:spacing w:after="0" w:line="240" w:lineRule="auto"/>
      <w:ind w:left="142" w:right="164" w:firstLine="284"/>
      <w:jc w:val="center"/>
      <w:outlineLvl w:val="2"/>
    </w:pPr>
    <w:rPr>
      <w:rFonts w:ascii="Times New Roman" w:eastAsia="Times New Roman" w:hAnsi="Times New Roman" w:cs="Times New Roman"/>
      <w:b/>
      <w:sz w:val="28"/>
      <w:szCs w:val="20"/>
      <w:lang w:eastAsia="ar-SA"/>
    </w:rPr>
  </w:style>
  <w:style w:type="paragraph" w:styleId="7">
    <w:name w:val="heading 7"/>
    <w:basedOn w:val="a"/>
    <w:next w:val="a"/>
    <w:link w:val="70"/>
    <w:semiHidden/>
    <w:unhideWhenUsed/>
    <w:qFormat/>
    <w:rsid w:val="00331028"/>
    <w:pPr>
      <w:keepNext/>
      <w:numPr>
        <w:ilvl w:val="6"/>
        <w:numId w:val="2"/>
      </w:numPr>
      <w:suppressAutoHyphens/>
      <w:spacing w:after="0" w:line="240" w:lineRule="auto"/>
      <w:ind w:firstLine="426"/>
      <w:outlineLvl w:val="6"/>
    </w:pPr>
    <w:rPr>
      <w:rFonts w:ascii="Arial" w:eastAsia="Times New Roman" w:hAnsi="Arial" w:cs="Arial"/>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4479D"/>
  </w:style>
  <w:style w:type="paragraph" w:customStyle="1" w:styleId="p2">
    <w:name w:val="p2"/>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4479D"/>
  </w:style>
  <w:style w:type="paragraph" w:customStyle="1" w:styleId="p10">
    <w:name w:val="p10"/>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rsid w:val="004001A9"/>
    <w:pPr>
      <w:spacing w:after="0" w:line="240" w:lineRule="auto"/>
      <w:jc w:val="both"/>
    </w:pPr>
    <w:rPr>
      <w:rFonts w:ascii="Arial" w:eastAsia="Times New Roman" w:hAnsi="Arial" w:cs="Arial"/>
      <w:sz w:val="24"/>
      <w:szCs w:val="24"/>
      <w:lang w:eastAsia="ru-RU"/>
    </w:rPr>
  </w:style>
  <w:style w:type="character" w:customStyle="1" w:styleId="a4">
    <w:name w:val="Основной текст Знак"/>
    <w:basedOn w:val="a0"/>
    <w:link w:val="a3"/>
    <w:rsid w:val="004001A9"/>
    <w:rPr>
      <w:rFonts w:ascii="Arial" w:eastAsia="Times New Roman" w:hAnsi="Arial" w:cs="Arial"/>
      <w:sz w:val="24"/>
      <w:szCs w:val="24"/>
      <w:lang w:eastAsia="ru-RU"/>
    </w:rPr>
  </w:style>
  <w:style w:type="paragraph" w:styleId="2">
    <w:name w:val="Body Text 2"/>
    <w:basedOn w:val="a"/>
    <w:link w:val="20"/>
    <w:semiHidden/>
    <w:rsid w:val="004001A9"/>
    <w:pPr>
      <w:spacing w:after="0" w:line="240" w:lineRule="auto"/>
      <w:ind w:right="5670"/>
      <w:jc w:val="both"/>
    </w:pPr>
    <w:rPr>
      <w:rFonts w:ascii="Arial" w:eastAsia="Times New Roman" w:hAnsi="Arial" w:cs="Arial"/>
      <w:szCs w:val="24"/>
      <w:lang w:eastAsia="ru-RU"/>
    </w:rPr>
  </w:style>
  <w:style w:type="character" w:customStyle="1" w:styleId="20">
    <w:name w:val="Основной текст 2 Знак"/>
    <w:basedOn w:val="a0"/>
    <w:link w:val="2"/>
    <w:semiHidden/>
    <w:rsid w:val="004001A9"/>
    <w:rPr>
      <w:rFonts w:ascii="Arial" w:eastAsia="Times New Roman" w:hAnsi="Arial" w:cs="Arial"/>
      <w:szCs w:val="24"/>
      <w:lang w:eastAsia="ru-RU"/>
    </w:rPr>
  </w:style>
  <w:style w:type="paragraph" w:customStyle="1" w:styleId="-">
    <w:name w:val="дата-номер"/>
    <w:basedOn w:val="a"/>
    <w:rsid w:val="004001A9"/>
    <w:pPr>
      <w:spacing w:after="0" w:line="240" w:lineRule="auto"/>
    </w:pPr>
    <w:rPr>
      <w:rFonts w:ascii="Arial" w:eastAsia="Times New Roman" w:hAnsi="Arial" w:cs="Arial"/>
      <w:sz w:val="24"/>
      <w:szCs w:val="20"/>
      <w:lang w:eastAsia="ru-RU"/>
    </w:rPr>
  </w:style>
  <w:style w:type="character" w:customStyle="1" w:styleId="WW8Num1z8">
    <w:name w:val="WW8Num1z8"/>
    <w:rsid w:val="0067676B"/>
  </w:style>
  <w:style w:type="paragraph" w:styleId="a5">
    <w:name w:val="List Paragraph"/>
    <w:basedOn w:val="a"/>
    <w:uiPriority w:val="34"/>
    <w:qFormat/>
    <w:rsid w:val="00C86669"/>
    <w:pPr>
      <w:ind w:left="720"/>
      <w:contextualSpacing/>
    </w:pPr>
  </w:style>
  <w:style w:type="paragraph" w:styleId="a6">
    <w:name w:val="Balloon Text"/>
    <w:basedOn w:val="a"/>
    <w:link w:val="a7"/>
    <w:uiPriority w:val="99"/>
    <w:semiHidden/>
    <w:unhideWhenUsed/>
    <w:rsid w:val="002112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12A7"/>
    <w:rPr>
      <w:rFonts w:ascii="Tahoma" w:hAnsi="Tahoma" w:cs="Tahoma"/>
      <w:sz w:val="16"/>
      <w:szCs w:val="16"/>
    </w:rPr>
  </w:style>
  <w:style w:type="paragraph" w:customStyle="1" w:styleId="21">
    <w:name w:val="Основной текст с отступом 21"/>
    <w:basedOn w:val="a"/>
    <w:rsid w:val="00D36D59"/>
    <w:pPr>
      <w:widowControl w:val="0"/>
      <w:suppressAutoHyphens/>
      <w:spacing w:after="0" w:line="240" w:lineRule="auto"/>
      <w:ind w:right="-285" w:firstLine="425"/>
      <w:jc w:val="both"/>
    </w:pPr>
    <w:rPr>
      <w:rFonts w:ascii="Arial" w:eastAsia="SimSun" w:hAnsi="Arial" w:cs="Arial"/>
      <w:i/>
      <w:kern w:val="1"/>
      <w:sz w:val="18"/>
      <w:szCs w:val="20"/>
      <w:lang w:eastAsia="hi-IN" w:bidi="hi-IN"/>
    </w:rPr>
  </w:style>
  <w:style w:type="paragraph" w:styleId="a8">
    <w:name w:val="Body Text Indent"/>
    <w:basedOn w:val="a"/>
    <w:link w:val="a9"/>
    <w:uiPriority w:val="99"/>
    <w:semiHidden/>
    <w:unhideWhenUsed/>
    <w:rsid w:val="00331028"/>
    <w:pPr>
      <w:spacing w:after="120"/>
      <w:ind w:left="283"/>
    </w:pPr>
  </w:style>
  <w:style w:type="character" w:customStyle="1" w:styleId="a9">
    <w:name w:val="Основной текст с отступом Знак"/>
    <w:basedOn w:val="a0"/>
    <w:link w:val="a8"/>
    <w:uiPriority w:val="99"/>
    <w:semiHidden/>
    <w:rsid w:val="00331028"/>
  </w:style>
  <w:style w:type="character" w:customStyle="1" w:styleId="30">
    <w:name w:val="Заголовок 3 Знак"/>
    <w:basedOn w:val="a0"/>
    <w:link w:val="3"/>
    <w:semiHidden/>
    <w:rsid w:val="00331028"/>
    <w:rPr>
      <w:rFonts w:ascii="Times New Roman" w:eastAsia="Times New Roman" w:hAnsi="Times New Roman" w:cs="Times New Roman"/>
      <w:b/>
      <w:sz w:val="28"/>
      <w:szCs w:val="20"/>
      <w:lang w:eastAsia="ar-SA"/>
    </w:rPr>
  </w:style>
  <w:style w:type="character" w:customStyle="1" w:styleId="70">
    <w:name w:val="Заголовок 7 Знак"/>
    <w:basedOn w:val="a0"/>
    <w:link w:val="7"/>
    <w:semiHidden/>
    <w:rsid w:val="00331028"/>
    <w:rPr>
      <w:rFonts w:ascii="Arial" w:eastAsia="Times New Roman" w:hAnsi="Arial" w:cs="Arial"/>
      <w:sz w:val="24"/>
      <w:szCs w:val="20"/>
      <w:lang w:eastAsia="ar-SA"/>
    </w:rPr>
  </w:style>
  <w:style w:type="paragraph" w:styleId="aa">
    <w:name w:val="header"/>
    <w:basedOn w:val="a"/>
    <w:link w:val="ab"/>
    <w:uiPriority w:val="99"/>
    <w:semiHidden/>
    <w:unhideWhenUsed/>
    <w:rsid w:val="0033102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31028"/>
  </w:style>
  <w:style w:type="paragraph" w:styleId="ac">
    <w:name w:val="footer"/>
    <w:basedOn w:val="a"/>
    <w:link w:val="ad"/>
    <w:uiPriority w:val="99"/>
    <w:semiHidden/>
    <w:unhideWhenUsed/>
    <w:rsid w:val="0033102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31028"/>
  </w:style>
  <w:style w:type="character" w:styleId="ae">
    <w:name w:val="Strong"/>
    <w:basedOn w:val="a0"/>
    <w:qFormat/>
    <w:rsid w:val="003B4B03"/>
    <w:rPr>
      <w:b/>
      <w:bCs/>
    </w:rPr>
  </w:style>
  <w:style w:type="paragraph" w:styleId="af">
    <w:name w:val="Normal (Web)"/>
    <w:basedOn w:val="a"/>
    <w:uiPriority w:val="99"/>
    <w:rsid w:val="00D45375"/>
    <w:pPr>
      <w:suppressAutoHyphens/>
      <w:spacing w:before="280" w:after="280" w:line="240" w:lineRule="auto"/>
    </w:pPr>
    <w:rPr>
      <w:rFonts w:ascii="Times New Roman" w:eastAsia="Calibri" w:hAnsi="Times New Roman" w:cs="Times New Roman"/>
      <w:sz w:val="24"/>
      <w:szCs w:val="24"/>
      <w:lang w:eastAsia="ar-SA"/>
    </w:rPr>
  </w:style>
  <w:style w:type="paragraph" w:styleId="af0">
    <w:name w:val="Title"/>
    <w:basedOn w:val="a"/>
    <w:link w:val="af1"/>
    <w:qFormat/>
    <w:rsid w:val="004D232F"/>
    <w:pPr>
      <w:spacing w:after="0" w:line="30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4D232F"/>
    <w:rPr>
      <w:rFonts w:ascii="Times New Roman" w:eastAsia="Times New Roman" w:hAnsi="Times New Roman" w:cs="Times New Roman"/>
      <w:sz w:val="28"/>
      <w:szCs w:val="24"/>
      <w:lang w:eastAsia="ru-RU"/>
    </w:rPr>
  </w:style>
  <w:style w:type="paragraph" w:styleId="af2">
    <w:name w:val="Block Text"/>
    <w:basedOn w:val="a"/>
    <w:semiHidden/>
    <w:unhideWhenUsed/>
    <w:rsid w:val="004D232F"/>
    <w:pPr>
      <w:spacing w:after="0" w:line="240" w:lineRule="auto"/>
      <w:ind w:left="-284" w:right="5670"/>
      <w:jc w:val="both"/>
    </w:pPr>
    <w:rPr>
      <w:rFonts w:ascii="Arial" w:eastAsia="Times New Roman" w:hAnsi="Arial" w:cs="Times New Roman"/>
      <w:sz w:val="24"/>
      <w:szCs w:val="20"/>
      <w:lang w:eastAsia="ru-RU"/>
    </w:rPr>
  </w:style>
  <w:style w:type="paragraph" w:customStyle="1" w:styleId="ConsPlusTitle">
    <w:name w:val="ConsPlusTitle"/>
    <w:uiPriority w:val="99"/>
    <w:rsid w:val="004D2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4-15">
    <w:name w:val="14-15"/>
    <w:basedOn w:val="a"/>
    <w:uiPriority w:val="99"/>
    <w:rsid w:val="004D232F"/>
    <w:pPr>
      <w:spacing w:after="0" w:line="360" w:lineRule="auto"/>
      <w:ind w:firstLine="709"/>
      <w:jc w:val="both"/>
    </w:pPr>
    <w:rPr>
      <w:rFonts w:ascii="Calibri" w:eastAsia="Times New Roman" w:hAnsi="Calibri"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4479D"/>
  </w:style>
  <w:style w:type="paragraph" w:customStyle="1" w:styleId="p2">
    <w:name w:val="p2"/>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4479D"/>
  </w:style>
  <w:style w:type="paragraph" w:customStyle="1" w:styleId="p10">
    <w:name w:val="p10"/>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447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7802679">
      <w:bodyDiv w:val="1"/>
      <w:marLeft w:val="0"/>
      <w:marRight w:val="0"/>
      <w:marTop w:val="0"/>
      <w:marBottom w:val="0"/>
      <w:divBdr>
        <w:top w:val="none" w:sz="0" w:space="0" w:color="auto"/>
        <w:left w:val="none" w:sz="0" w:space="0" w:color="auto"/>
        <w:bottom w:val="none" w:sz="0" w:space="0" w:color="auto"/>
        <w:right w:val="none" w:sz="0" w:space="0" w:color="auto"/>
      </w:divBdr>
    </w:div>
    <w:div w:id="1082338821">
      <w:bodyDiv w:val="1"/>
      <w:marLeft w:val="0"/>
      <w:marRight w:val="0"/>
      <w:marTop w:val="0"/>
      <w:marBottom w:val="0"/>
      <w:divBdr>
        <w:top w:val="none" w:sz="0" w:space="0" w:color="auto"/>
        <w:left w:val="none" w:sz="0" w:space="0" w:color="auto"/>
        <w:bottom w:val="none" w:sz="0" w:space="0" w:color="auto"/>
        <w:right w:val="none" w:sz="0" w:space="0" w:color="auto"/>
      </w:divBdr>
    </w:div>
    <w:div w:id="1183016116">
      <w:bodyDiv w:val="1"/>
      <w:marLeft w:val="0"/>
      <w:marRight w:val="0"/>
      <w:marTop w:val="0"/>
      <w:marBottom w:val="0"/>
      <w:divBdr>
        <w:top w:val="none" w:sz="0" w:space="0" w:color="auto"/>
        <w:left w:val="none" w:sz="0" w:space="0" w:color="auto"/>
        <w:bottom w:val="none" w:sz="0" w:space="0" w:color="auto"/>
        <w:right w:val="none" w:sz="0" w:space="0" w:color="auto"/>
      </w:divBdr>
    </w:div>
    <w:div w:id="1362824886">
      <w:bodyDiv w:val="1"/>
      <w:marLeft w:val="0"/>
      <w:marRight w:val="0"/>
      <w:marTop w:val="0"/>
      <w:marBottom w:val="0"/>
      <w:divBdr>
        <w:top w:val="none" w:sz="0" w:space="0" w:color="auto"/>
        <w:left w:val="none" w:sz="0" w:space="0" w:color="auto"/>
        <w:bottom w:val="none" w:sz="0" w:space="0" w:color="auto"/>
        <w:right w:val="none" w:sz="0" w:space="0" w:color="auto"/>
      </w:divBdr>
    </w:div>
    <w:div w:id="1523351508">
      <w:bodyDiv w:val="1"/>
      <w:marLeft w:val="0"/>
      <w:marRight w:val="0"/>
      <w:marTop w:val="0"/>
      <w:marBottom w:val="0"/>
      <w:divBdr>
        <w:top w:val="none" w:sz="0" w:space="0" w:color="auto"/>
        <w:left w:val="none" w:sz="0" w:space="0" w:color="auto"/>
        <w:bottom w:val="none" w:sz="0" w:space="0" w:color="auto"/>
        <w:right w:val="none" w:sz="0" w:space="0" w:color="auto"/>
      </w:divBdr>
    </w:div>
    <w:div w:id="15336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6006-CCD5-4D4D-90AB-8A54CA09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1752</Words>
  <Characters>9989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избирком</cp:lastModifiedBy>
  <cp:revision>34</cp:revision>
  <cp:lastPrinted>2017-10-18T08:10:00Z</cp:lastPrinted>
  <dcterms:created xsi:type="dcterms:W3CDTF">2017-09-18T10:26:00Z</dcterms:created>
  <dcterms:modified xsi:type="dcterms:W3CDTF">2017-11-09T12:21:00Z</dcterms:modified>
</cp:coreProperties>
</file>