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0F" w:rsidRPr="006C340F" w:rsidRDefault="006C340F" w:rsidP="006C340F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В ходе проведения мониторинга Федеральной государственной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информационной системы «Меркурий», установлено, что в торговые центры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«Адмирал» ТЦ Галерея г. Костромы по ветеринарным свидетельствам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поступала мороженая речная (щука, синец, плотва) и мороженая морская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(треска, камбала, пикша, филе минтая, горбуша и др.) пищевая рыбная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продукция (подвергнутая процессу замораживания до температуры в толще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продукта не выше минус 18 С), общим весом 250 кг.</w:t>
      </w:r>
      <w:proofErr w:type="gramEnd"/>
    </w:p>
    <w:p w:rsidR="006C340F" w:rsidRPr="006C340F" w:rsidRDefault="006C340F" w:rsidP="006C340F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В ходе проверочных мероприятий реализация вышеуказанной рыбы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витринах магазина проводилась в </w:t>
      </w:r>
      <w:proofErr w:type="spell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дефростированном</w:t>
      </w:r>
      <w:proofErr w:type="spell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виде, на ценниках указано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«</w:t>
      </w:r>
      <w:proofErr w:type="spell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дефростированная</w:t>
      </w:r>
      <w:proofErr w:type="spell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», т</w:t>
      </w:r>
      <w:proofErr w:type="gram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.е</w:t>
      </w:r>
      <w:proofErr w:type="gram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рыба находящаяся в процессе размораживания.</w:t>
      </w:r>
    </w:p>
    <w:p w:rsidR="006C340F" w:rsidRPr="006C340F" w:rsidRDefault="006C340F" w:rsidP="006C340F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В соответствии с требованиями Технического регламента Евразийского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экономического союза </w:t>
      </w:r>
      <w:proofErr w:type="gram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ТР</w:t>
      </w:r>
      <w:proofErr w:type="gram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ЕАЭС 040/2016 «О безопасности рыбы и рыбной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продукции» - при хранении и реализации рыбной продукции не допускается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размораживание замороженной рыбной продукции, при ее хранении должны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соблюдаться установленные изготовителем условия хранения и сроки годности.</w:t>
      </w:r>
    </w:p>
    <w:p w:rsidR="006C340F" w:rsidRPr="006C340F" w:rsidRDefault="006C340F" w:rsidP="006C340F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Срок годности </w:t>
      </w:r>
      <w:proofErr w:type="spell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дефростированной</w:t>
      </w:r>
      <w:proofErr w:type="spell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рыбы производителем не </w:t>
      </w:r>
      <w:proofErr w:type="gram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был указан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определить его не предоставляется</w:t>
      </w:r>
      <w:proofErr w:type="gram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возможным.</w:t>
      </w:r>
    </w:p>
    <w:p w:rsidR="006C340F" w:rsidRPr="006C340F" w:rsidRDefault="006C340F" w:rsidP="006C340F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В отношении индивидуальных предпринимателей, занимающихся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хранением и реализацией пищевой рыбной продукции, было возбуждено дело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 административном правонарушении по </w:t>
      </w:r>
      <w:proofErr w:type="gram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ч</w:t>
      </w:r>
      <w:proofErr w:type="gram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1 ст. 14.43 </w:t>
      </w:r>
      <w:proofErr w:type="spell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КоАП</w:t>
      </w:r>
      <w:proofErr w:type="spell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РФ, наложен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административный штраф на общую сумму 40 тысяч рублей. Выдано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представление об устранении причин и условий,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способствовавших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совершению административного правонарушения.</w:t>
      </w:r>
    </w:p>
    <w:p w:rsidR="006C340F" w:rsidRPr="006C340F" w:rsidRDefault="006C340F" w:rsidP="006C340F">
      <w:pPr>
        <w:shd w:val="clear" w:color="auto" w:fill="FFFFFF"/>
        <w:spacing w:after="0" w:line="240" w:lineRule="auto"/>
        <w:ind w:firstLine="426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ФГИС «Меркурий» </w:t>
      </w:r>
      <w:proofErr w:type="gram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создана</w:t>
      </w:r>
      <w:proofErr w:type="gram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в соответствии с Правилами создания,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развития и эксплуатации Федеральной государственной информационной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в области ветеринарии,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утвержденными постановлением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Правительства Российской Федерации от 07.11.2016 № 1140 в целях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обеспечения </w:t>
      </w:r>
      <w:proofErr w:type="spell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прослеживаемости</w:t>
      </w:r>
      <w:proofErr w:type="spell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подконтрольных товаров, оформления 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выдачи ветеринарных сопроводительных документов и др.</w:t>
      </w:r>
    </w:p>
    <w:p w:rsidR="00392253" w:rsidRDefault="006C340F" w:rsidP="006C340F">
      <w:pPr>
        <w:shd w:val="clear" w:color="auto" w:fill="FFFFFF"/>
        <w:ind w:firstLine="426"/>
        <w:jc w:val="both"/>
      </w:pP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Ежедневно специалисты отдела государственного ветеринарного надзора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spell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отсматривают</w:t>
      </w:r>
      <w:proofErr w:type="spell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анализируют поступающую животноводческую </w:t>
      </w:r>
      <w:proofErr w:type="gramStart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продукцию</w:t>
      </w:r>
      <w:proofErr w:type="gramEnd"/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как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в крупные торговые предприятия, так и небольшие магазины Костромской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области, выявляя нарушения и не допуская на рынок потребителю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некачественную и небезопасную в ветеринарно-санитарном отношении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6C340F">
        <w:rPr>
          <w:rFonts w:ascii="yandex-sans" w:eastAsia="Times New Roman" w:hAnsi="yandex-sans" w:cs="Times New Roman"/>
          <w:color w:val="000000"/>
          <w:sz w:val="23"/>
          <w:szCs w:val="23"/>
        </w:rPr>
        <w:t>продукцию. Работа в системе ГИС «Меркурий» продолжается.</w:t>
      </w:r>
    </w:p>
    <w:sectPr w:rsidR="0039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40F"/>
    <w:rsid w:val="00392253"/>
    <w:rsid w:val="006C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2020-06-18T05:56:00Z</dcterms:created>
  <dcterms:modified xsi:type="dcterms:W3CDTF">2020-06-18T05:58:00Z</dcterms:modified>
</cp:coreProperties>
</file>