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4381C">
      <w:pPr>
        <w:jc w:val="center"/>
        <w:rPr>
          <w:color w:val="000000"/>
          <w:sz w:val="26"/>
          <w:szCs w:val="26"/>
        </w:rPr>
      </w:pPr>
      <w:bookmarkStart w:id="0" w:name="_GoBack"/>
      <w:bookmarkEnd w:id="0"/>
      <w:r>
        <w:rPr>
          <w:rFonts w:eastAsia="Times New Roman" w:cs="Times New Roman"/>
          <w:b/>
          <w:bCs/>
          <w:i/>
          <w:kern w:val="1"/>
          <w:sz w:val="26"/>
          <w:szCs w:val="26"/>
          <w:lang w:eastAsia="ar-SA"/>
        </w:rPr>
        <w:t xml:space="preserve"> </w:t>
      </w:r>
      <w:r w:rsidR="009247D7">
        <w:rPr>
          <w:rFonts w:eastAsia="Times New Roman" w:cs="Times New Roman"/>
          <w:b/>
          <w:bCs/>
          <w:i/>
          <w:noProof/>
          <w:kern w:val="1"/>
          <w:sz w:val="26"/>
          <w:szCs w:val="26"/>
          <w:lang w:bidi="ar-SA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381C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РОССИЙСКАЯ ФЕДЕРАЦИЯ</w:t>
      </w:r>
    </w:p>
    <w:p w:rsidR="00000000" w:rsidRDefault="00E4381C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КОСТРОМСКАЯ ОБЛАСТЬ</w:t>
      </w:r>
    </w:p>
    <w:p w:rsidR="00000000" w:rsidRDefault="00E4381C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СОБРАНИЕ ДЕПУТАТОВ КАДЫЙСКОГО МУНИЦИПАЛЬНОГО РАЙОНА</w:t>
      </w:r>
    </w:p>
    <w:p w:rsidR="00000000" w:rsidRDefault="00E4381C">
      <w:pPr>
        <w:jc w:val="center"/>
        <w:rPr>
          <w:color w:val="000000"/>
          <w:sz w:val="26"/>
          <w:szCs w:val="26"/>
        </w:rPr>
      </w:pPr>
    </w:p>
    <w:p w:rsidR="00000000" w:rsidRDefault="00E4381C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РЕШЕНИЕ</w:t>
      </w:r>
    </w:p>
    <w:p w:rsidR="00000000" w:rsidRDefault="00E4381C">
      <w:pPr>
        <w:jc w:val="center"/>
        <w:rPr>
          <w:b/>
          <w:color w:val="000000"/>
          <w:sz w:val="26"/>
          <w:szCs w:val="26"/>
        </w:rPr>
      </w:pPr>
    </w:p>
    <w:p w:rsidR="00000000" w:rsidRDefault="00E4381C">
      <w:pPr>
        <w:jc w:val="center"/>
        <w:rPr>
          <w:rFonts w:eastAsia="Times New Roman" w:cs="Times New Roman"/>
          <w:b/>
          <w:color w:val="000000"/>
          <w:sz w:val="26"/>
          <w:szCs w:val="26"/>
          <w:lang w:eastAsia="ar-SA"/>
        </w:rPr>
      </w:pPr>
    </w:p>
    <w:p w:rsidR="00000000" w:rsidRDefault="00E4381C">
      <w:pPr>
        <w:rPr>
          <w:rFonts w:eastAsia="Times New Roman" w:cs="Times New Roman"/>
          <w:color w:val="000000"/>
          <w:sz w:val="26"/>
          <w:szCs w:val="26"/>
          <w:lang w:eastAsia="ar-SA"/>
        </w:rPr>
      </w:pP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lang w:eastAsia="ar-SA"/>
        </w:rPr>
        <w:t xml:space="preserve"> 30 августа  2013 г.                                                                                                            № 282</w:t>
      </w:r>
    </w:p>
    <w:p w:rsidR="00000000" w:rsidRDefault="00E4381C">
      <w:pPr>
        <w:jc w:val="both"/>
        <w:rPr>
          <w:rFonts w:eastAsia="Times New Roman" w:cs="Times New Roman"/>
          <w:color w:val="000000"/>
          <w:sz w:val="26"/>
          <w:szCs w:val="26"/>
          <w:lang w:eastAsia="ar-SA"/>
        </w:rPr>
      </w:pPr>
    </w:p>
    <w:p w:rsidR="00000000" w:rsidRDefault="00E4381C">
      <w:pPr>
        <w:jc w:val="both"/>
        <w:rPr>
          <w:rFonts w:eastAsia="Times New Roman" w:cs="Times New Roman"/>
          <w:color w:val="000000"/>
          <w:sz w:val="26"/>
          <w:szCs w:val="26"/>
          <w:lang w:eastAsia="ar-SA"/>
        </w:rPr>
      </w:pPr>
    </w:p>
    <w:p w:rsidR="00000000" w:rsidRDefault="00E4381C">
      <w:pPr>
        <w:jc w:val="both"/>
        <w:rPr>
          <w:rFonts w:eastAsia="Times New Roman" w:cs="Times New Roman"/>
          <w:color w:val="000000"/>
          <w:sz w:val="26"/>
          <w:szCs w:val="26"/>
          <w:lang w:eastAsia="ar-SA"/>
        </w:rPr>
      </w:pPr>
      <w:r>
        <w:rPr>
          <w:rFonts w:eastAsia="Times New Roman" w:cs="Times New Roman"/>
          <w:color w:val="000000"/>
          <w:sz w:val="26"/>
          <w:szCs w:val="26"/>
          <w:lang w:eastAsia="ar-SA"/>
        </w:rPr>
        <w:t xml:space="preserve">О внесении </w:t>
      </w:r>
      <w:r>
        <w:rPr>
          <w:rFonts w:eastAsia="Times New Roman" w:cs="Times New Roman"/>
          <w:color w:val="000000"/>
          <w:sz w:val="26"/>
          <w:szCs w:val="26"/>
          <w:lang w:eastAsia="ar-SA"/>
        </w:rPr>
        <w:t xml:space="preserve">изменений в решение Собрания </w:t>
      </w:r>
    </w:p>
    <w:p w:rsidR="00000000" w:rsidRDefault="00E4381C">
      <w:pPr>
        <w:jc w:val="both"/>
        <w:rPr>
          <w:rFonts w:eastAsia="Times New Roman" w:cs="Times New Roman"/>
          <w:color w:val="000000"/>
          <w:sz w:val="26"/>
          <w:szCs w:val="26"/>
          <w:lang w:eastAsia="ar-SA"/>
        </w:rPr>
      </w:pPr>
      <w:r>
        <w:rPr>
          <w:rFonts w:eastAsia="Times New Roman" w:cs="Times New Roman"/>
          <w:color w:val="000000"/>
          <w:sz w:val="26"/>
          <w:szCs w:val="26"/>
          <w:lang w:eastAsia="ar-SA"/>
        </w:rPr>
        <w:t>депутатов Кадыйского муниципального района</w:t>
      </w:r>
    </w:p>
    <w:p w:rsidR="00000000" w:rsidRDefault="00E4381C">
      <w:pPr>
        <w:jc w:val="both"/>
        <w:rPr>
          <w:rFonts w:eastAsia="Times New Roman" w:cs="Times New Roman"/>
          <w:color w:val="000000"/>
          <w:sz w:val="26"/>
          <w:szCs w:val="26"/>
          <w:lang w:eastAsia="ar-SA"/>
        </w:rPr>
      </w:pPr>
      <w:r>
        <w:rPr>
          <w:rFonts w:eastAsia="Times New Roman" w:cs="Times New Roman"/>
          <w:color w:val="000000"/>
          <w:sz w:val="26"/>
          <w:szCs w:val="26"/>
          <w:lang w:eastAsia="ar-SA"/>
        </w:rPr>
        <w:t>от 28.02.2012г. №149 «Об утверждении Положения</w:t>
      </w:r>
    </w:p>
    <w:p w:rsidR="00000000" w:rsidRDefault="00E4381C">
      <w:pPr>
        <w:jc w:val="both"/>
        <w:rPr>
          <w:rFonts w:eastAsia="Times New Roman" w:cs="Times New Roman"/>
          <w:color w:val="000000"/>
          <w:sz w:val="26"/>
          <w:szCs w:val="26"/>
          <w:lang w:eastAsia="ar-SA"/>
        </w:rPr>
      </w:pPr>
      <w:r>
        <w:rPr>
          <w:rFonts w:eastAsia="Times New Roman" w:cs="Times New Roman"/>
          <w:color w:val="000000"/>
          <w:sz w:val="26"/>
          <w:szCs w:val="26"/>
          <w:lang w:eastAsia="ar-SA"/>
        </w:rPr>
        <w:t>о контрольно-счетной комиссии Кадыйского</w:t>
      </w:r>
    </w:p>
    <w:p w:rsidR="00000000" w:rsidRDefault="00E4381C">
      <w:pPr>
        <w:jc w:val="both"/>
        <w:rPr>
          <w:rFonts w:eastAsia="Times New Roman" w:cs="Times New Roman"/>
          <w:color w:val="000000"/>
          <w:sz w:val="26"/>
          <w:szCs w:val="26"/>
          <w:lang w:eastAsia="ar-SA"/>
        </w:rPr>
      </w:pPr>
      <w:r>
        <w:rPr>
          <w:rFonts w:eastAsia="Times New Roman" w:cs="Times New Roman"/>
          <w:color w:val="000000"/>
          <w:sz w:val="26"/>
          <w:szCs w:val="26"/>
          <w:lang w:eastAsia="ar-SA"/>
        </w:rPr>
        <w:t>муниципального  района Костромской области»</w:t>
      </w:r>
    </w:p>
    <w:p w:rsidR="00000000" w:rsidRDefault="00E4381C">
      <w:pPr>
        <w:jc w:val="both"/>
        <w:rPr>
          <w:rFonts w:eastAsia="Times New Roman" w:cs="Times New Roman"/>
          <w:color w:val="000000"/>
          <w:sz w:val="26"/>
          <w:szCs w:val="26"/>
          <w:lang w:eastAsia="ar-SA"/>
        </w:rPr>
      </w:pPr>
    </w:p>
    <w:p w:rsidR="00000000" w:rsidRDefault="00E4381C">
      <w:pPr>
        <w:jc w:val="both"/>
        <w:rPr>
          <w:rFonts w:eastAsia="Times New Roman" w:cs="Times New Roman"/>
          <w:color w:val="000000"/>
          <w:sz w:val="26"/>
          <w:szCs w:val="26"/>
          <w:lang w:eastAsia="ar-SA"/>
        </w:rPr>
      </w:pPr>
    </w:p>
    <w:p w:rsidR="00000000" w:rsidRDefault="00E4381C">
      <w:pPr>
        <w:jc w:val="both"/>
        <w:rPr>
          <w:rFonts w:eastAsia="Times New Roman" w:cs="Times New Roman"/>
          <w:color w:val="000000"/>
          <w:sz w:val="26"/>
          <w:szCs w:val="26"/>
          <w:lang w:eastAsia="ar-SA"/>
        </w:rPr>
      </w:pPr>
      <w:r>
        <w:rPr>
          <w:rFonts w:eastAsia="Times New Roman" w:cs="Times New Roman"/>
          <w:color w:val="000000"/>
          <w:sz w:val="26"/>
          <w:szCs w:val="26"/>
          <w:lang w:eastAsia="ar-SA"/>
        </w:rPr>
        <w:tab/>
        <w:t>В целях  приведения Положения о контрольно-счетн</w:t>
      </w:r>
      <w:r>
        <w:rPr>
          <w:rFonts w:eastAsia="Times New Roman" w:cs="Times New Roman"/>
          <w:color w:val="000000"/>
          <w:sz w:val="26"/>
          <w:szCs w:val="26"/>
          <w:lang w:eastAsia="ar-SA"/>
        </w:rPr>
        <w:t>ой комиссии Кадыйского  муниципального  района Костромской области, утвержденного решением  Собрания депутатов Кадыйского  муниципального района от 28.02.2012г. №149, в соответствие с действующим  законодательством, Собрание депутатов    р е ш и л о:</w:t>
      </w:r>
    </w:p>
    <w:p w:rsidR="00000000" w:rsidRDefault="00E4381C">
      <w:pPr>
        <w:jc w:val="both"/>
        <w:rPr>
          <w:color w:val="000000"/>
          <w:sz w:val="26"/>
          <w:szCs w:val="26"/>
        </w:rPr>
      </w:pPr>
    </w:p>
    <w:p w:rsidR="00000000" w:rsidRDefault="00E4381C">
      <w:pPr>
        <w:jc w:val="both"/>
        <w:rPr>
          <w:sz w:val="26"/>
          <w:lang w:eastAsia="ar-SA"/>
        </w:rPr>
      </w:pPr>
      <w:r>
        <w:rPr>
          <w:lang w:eastAsia="ar-SA"/>
        </w:rPr>
        <w:tab/>
      </w:r>
      <w:r>
        <w:rPr>
          <w:sz w:val="26"/>
          <w:lang w:eastAsia="ar-SA"/>
        </w:rPr>
        <w:t xml:space="preserve">1. </w:t>
      </w:r>
      <w:r>
        <w:rPr>
          <w:sz w:val="26"/>
          <w:lang w:eastAsia="ar-SA"/>
        </w:rPr>
        <w:t>Изложить п.1 статьи 6 и п.1 статьи 11 Положения о контрольно-счетной комиссии Кадыйского  муниципального  района Костромской области  в следующей редакции:</w:t>
      </w:r>
    </w:p>
    <w:p w:rsidR="00000000" w:rsidRDefault="00E4381C">
      <w:pPr>
        <w:jc w:val="both"/>
        <w:rPr>
          <w:sz w:val="26"/>
          <w:szCs w:val="26"/>
        </w:rPr>
      </w:pPr>
      <w:r>
        <w:rPr>
          <w:sz w:val="26"/>
          <w:lang w:eastAsia="ar-SA"/>
        </w:rPr>
        <w:tab/>
        <w:t>п.1 статья 6  «</w:t>
      </w:r>
      <w:r>
        <w:rPr>
          <w:sz w:val="26"/>
          <w:szCs w:val="26"/>
        </w:rPr>
        <w:t>На должность председателя Контрольно-счетной комиссии может  быть назначен  граждани</w:t>
      </w:r>
      <w:r>
        <w:rPr>
          <w:sz w:val="26"/>
          <w:szCs w:val="26"/>
        </w:rPr>
        <w:t>н Российской  Федерации, имеющий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 5 лет»;</w:t>
      </w:r>
    </w:p>
    <w:p w:rsidR="00000000" w:rsidRDefault="00E4381C">
      <w:pPr>
        <w:jc w:val="both"/>
        <w:rPr>
          <w:sz w:val="26"/>
        </w:rPr>
      </w:pPr>
      <w:r>
        <w:rPr>
          <w:sz w:val="26"/>
          <w:szCs w:val="26"/>
        </w:rPr>
        <w:tab/>
        <w:t>п.1 статья 11 «</w:t>
      </w:r>
      <w:r>
        <w:rPr>
          <w:spacing w:val="-1"/>
          <w:sz w:val="26"/>
        </w:rPr>
        <w:t>Контрольно-сче</w:t>
      </w:r>
      <w:r>
        <w:rPr>
          <w:spacing w:val="-1"/>
          <w:sz w:val="26"/>
        </w:rPr>
        <w:t xml:space="preserve">тная комиссия осуществляет свою деятельность на основе  </w:t>
      </w:r>
      <w:r>
        <w:rPr>
          <w:sz w:val="26"/>
        </w:rPr>
        <w:t>планов, которые разрабатываются и утверждаются ею самостоятельно».</w:t>
      </w:r>
    </w:p>
    <w:p w:rsidR="00000000" w:rsidRDefault="00E4381C">
      <w:pPr>
        <w:jc w:val="both"/>
        <w:rPr>
          <w:sz w:val="26"/>
        </w:rPr>
      </w:pPr>
    </w:p>
    <w:p w:rsidR="00000000" w:rsidRDefault="00E4381C">
      <w:pPr>
        <w:jc w:val="both"/>
        <w:rPr>
          <w:sz w:val="26"/>
          <w:lang w:eastAsia="ar-SA"/>
        </w:rPr>
      </w:pPr>
      <w:r>
        <w:rPr>
          <w:sz w:val="26"/>
        </w:rPr>
        <w:tab/>
        <w:t>2. Настоящее Решение вступает  в  силу  с  момента подписания и подлежит опубликованию.</w:t>
      </w:r>
    </w:p>
    <w:p w:rsidR="00000000" w:rsidRDefault="00E4381C">
      <w:pPr>
        <w:pStyle w:val="ConsPlusDocList"/>
        <w:jc w:val="both"/>
      </w:pPr>
    </w:p>
    <w:p w:rsidR="00000000" w:rsidRDefault="00E4381C"/>
    <w:p w:rsidR="00000000" w:rsidRDefault="00E4381C"/>
    <w:p w:rsidR="00000000" w:rsidRDefault="00E4381C"/>
    <w:p w:rsidR="00000000" w:rsidRDefault="00E4381C">
      <w:pPr>
        <w:rPr>
          <w:sz w:val="26"/>
        </w:rPr>
      </w:pPr>
      <w:r>
        <w:rPr>
          <w:sz w:val="26"/>
        </w:rPr>
        <w:t>Глава Кадыйского муниципального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Предс</w:t>
      </w:r>
      <w:r>
        <w:rPr>
          <w:sz w:val="26"/>
        </w:rPr>
        <w:t>едатель Собрания депутатов</w:t>
      </w:r>
    </w:p>
    <w:p w:rsidR="00000000" w:rsidRDefault="00E4381C">
      <w:pPr>
        <w:rPr>
          <w:sz w:val="26"/>
        </w:rPr>
      </w:pPr>
      <w:r>
        <w:rPr>
          <w:sz w:val="26"/>
        </w:rPr>
        <w:t>района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Кадыйского муниципального района</w:t>
      </w:r>
    </w:p>
    <w:p w:rsidR="00000000" w:rsidRDefault="00E4381C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E4381C" w:rsidRDefault="00E4381C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И.Н.Сиротин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Г.Н. Харчев</w:t>
      </w:r>
    </w:p>
    <w:sectPr w:rsidR="00E4381C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D7"/>
    <w:rsid w:val="009247D7"/>
    <w:rsid w:val="00E4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sz w:val="24"/>
      <w:szCs w:val="24"/>
      <w:lang w:bidi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</w:style>
  <w:style w:type="paragraph" w:styleId="a6">
    <w:name w:val="Title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semiHidden/>
    <w:pPr>
      <w:suppressLineNumbers/>
    </w:p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sz w:val="24"/>
      <w:szCs w:val="24"/>
      <w:lang w:bidi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</w:style>
  <w:style w:type="paragraph" w:styleId="a6">
    <w:name w:val="Title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semiHidden/>
    <w:pPr>
      <w:suppressLineNumbers/>
    </w:p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Харчев</dc:creator>
  <cp:lastModifiedBy>Сисадмин</cp:lastModifiedBy>
  <cp:revision>2</cp:revision>
  <cp:lastPrinted>2013-09-05T05:06:00Z</cp:lastPrinted>
  <dcterms:created xsi:type="dcterms:W3CDTF">2015-04-07T07:15:00Z</dcterms:created>
  <dcterms:modified xsi:type="dcterms:W3CDTF">2015-04-07T07:15:00Z</dcterms:modified>
</cp:coreProperties>
</file>