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31" w:rsidRPr="00244131" w:rsidRDefault="00244131" w:rsidP="00244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4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 КАДЫЙСКОГО РАЙОНА КОСТРОМСКОЙ ОБЛАСТИ</w:t>
      </w:r>
    </w:p>
    <w:p w:rsidR="00244131" w:rsidRPr="00244131" w:rsidRDefault="00244131" w:rsidP="00244131">
      <w:pPr>
        <w:keepNext/>
        <w:widowControl w:val="0"/>
        <w:tabs>
          <w:tab w:val="left" w:pos="0"/>
        </w:tabs>
        <w:suppressAutoHyphens/>
        <w:autoSpaceDE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</w:pPr>
      <w:proofErr w:type="gramStart"/>
      <w:r w:rsidRPr="00244131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  <w:t>П</w:t>
      </w:r>
      <w:proofErr w:type="gramEnd"/>
      <w:r w:rsidRPr="00244131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  <w:t xml:space="preserve"> О С Т А Н О В Л Е Н И Е</w:t>
      </w:r>
    </w:p>
    <w:p w:rsidR="00244131" w:rsidRPr="00244131" w:rsidRDefault="00244131" w:rsidP="00244131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44131">
        <w:rPr>
          <w:rFonts w:ascii="Times New Roman" w:eastAsia="Arial" w:hAnsi="Times New Roman" w:cs="Times New Roman"/>
          <w:sz w:val="28"/>
          <w:szCs w:val="24"/>
          <w:lang w:eastAsia="ru-RU"/>
        </w:rPr>
        <w:t>22 июля</w:t>
      </w:r>
      <w:r w:rsidRPr="00244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2016 года                                                                </w:t>
      </w:r>
      <w:r w:rsidR="000700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66</w:t>
      </w:r>
    </w:p>
    <w:p w:rsidR="00244131" w:rsidRPr="00244131" w:rsidRDefault="00244131" w:rsidP="00244131">
      <w:pPr>
        <w:pStyle w:val="p7"/>
        <w:spacing w:line="360" w:lineRule="auto"/>
        <w:jc w:val="center"/>
        <w:rPr>
          <w:sz w:val="28"/>
        </w:rPr>
      </w:pPr>
      <w:r w:rsidRPr="00244131">
        <w:rPr>
          <w:sz w:val="28"/>
        </w:rPr>
        <w:t xml:space="preserve">О графике работы территориальной избирательной комиссии </w:t>
      </w:r>
      <w:r>
        <w:rPr>
          <w:sz w:val="28"/>
        </w:rPr>
        <w:t xml:space="preserve">Кадыйского </w:t>
      </w:r>
      <w:r w:rsidRPr="00244131">
        <w:rPr>
          <w:sz w:val="28"/>
        </w:rPr>
        <w:t>района Костромской области в период выдачи открепительных удостоверений для голосования на выборах</w:t>
      </w:r>
      <w:r>
        <w:rPr>
          <w:sz w:val="28"/>
        </w:rPr>
        <w:t xml:space="preserve"> </w:t>
      </w:r>
      <w:proofErr w:type="gramStart"/>
      <w:r w:rsidRPr="00244131">
        <w:rPr>
          <w:sz w:val="28"/>
        </w:rPr>
        <w:t>депутатов Государственной Думы Федерального Собрания</w:t>
      </w:r>
      <w:r>
        <w:rPr>
          <w:sz w:val="28"/>
        </w:rPr>
        <w:t xml:space="preserve"> </w:t>
      </w:r>
      <w:r w:rsidRPr="00244131">
        <w:rPr>
          <w:sz w:val="28"/>
        </w:rPr>
        <w:t>Россий</w:t>
      </w:r>
      <w:r>
        <w:rPr>
          <w:sz w:val="28"/>
        </w:rPr>
        <w:t>ской Федерации седьмого созыва</w:t>
      </w:r>
      <w:proofErr w:type="gramEnd"/>
    </w:p>
    <w:p w:rsidR="00244131" w:rsidRPr="00244131" w:rsidRDefault="00244131" w:rsidP="00244131">
      <w:pPr>
        <w:pStyle w:val="p8"/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  <w:r w:rsidRPr="00244131">
        <w:rPr>
          <w:sz w:val="28"/>
        </w:rPr>
        <w:t>На основании статьи 80 Федерального закона</w:t>
      </w:r>
      <w:r w:rsidRPr="00244131">
        <w:rPr>
          <w:rStyle w:val="s1"/>
          <w:sz w:val="28"/>
        </w:rPr>
        <w:t xml:space="preserve"> </w:t>
      </w:r>
      <w:r w:rsidRPr="00244131">
        <w:rPr>
          <w:sz w:val="28"/>
        </w:rPr>
        <w:t>от 22 февраля 2014 года № 20 – ФЗ «О выборах депутатов Государственной Думы Федерального Собрания Российской Федерации», статьи 119.1 Избирательного кодекса Костромской области</w:t>
      </w:r>
      <w:r>
        <w:rPr>
          <w:sz w:val="28"/>
        </w:rPr>
        <w:t xml:space="preserve">,  </w:t>
      </w:r>
      <w:r w:rsidRPr="00244131">
        <w:rPr>
          <w:sz w:val="28"/>
        </w:rPr>
        <w:t xml:space="preserve">территориальная избирательная комиссия </w:t>
      </w:r>
      <w:r>
        <w:rPr>
          <w:sz w:val="28"/>
        </w:rPr>
        <w:t>Кадыйского</w:t>
      </w:r>
      <w:r w:rsidRPr="00244131">
        <w:rPr>
          <w:sz w:val="28"/>
        </w:rPr>
        <w:t xml:space="preserve"> района Костромской области </w:t>
      </w:r>
      <w:r w:rsidRPr="00244131">
        <w:rPr>
          <w:rStyle w:val="s1"/>
          <w:b/>
          <w:sz w:val="28"/>
        </w:rPr>
        <w:t>постановляет</w:t>
      </w:r>
      <w:r w:rsidRPr="00244131">
        <w:rPr>
          <w:b/>
          <w:sz w:val="28"/>
        </w:rPr>
        <w:t>:</w:t>
      </w:r>
      <w:r w:rsidRPr="00244131">
        <w:rPr>
          <w:rStyle w:val="s3"/>
          <w:b/>
          <w:sz w:val="28"/>
        </w:rPr>
        <w:t xml:space="preserve"> </w:t>
      </w:r>
    </w:p>
    <w:p w:rsidR="00244131" w:rsidRDefault="00244131" w:rsidP="00244131">
      <w:pPr>
        <w:pStyle w:val="p9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244131">
        <w:rPr>
          <w:sz w:val="28"/>
        </w:rPr>
        <w:t xml:space="preserve">1. </w:t>
      </w:r>
      <w:proofErr w:type="gramStart"/>
      <w:r w:rsidRPr="00244131">
        <w:rPr>
          <w:sz w:val="28"/>
        </w:rPr>
        <w:t xml:space="preserve">Организовать дежурство членов территориальной избирательной комиссии </w:t>
      </w:r>
      <w:r>
        <w:rPr>
          <w:sz w:val="28"/>
        </w:rPr>
        <w:t>Кадыйского</w:t>
      </w:r>
      <w:r w:rsidRPr="00244131">
        <w:rPr>
          <w:sz w:val="28"/>
        </w:rPr>
        <w:t xml:space="preserve"> района Костромской области с правом решающего голоса в период выдачи открепительных удостоверений в территориальной избирательной комиссии </w:t>
      </w:r>
      <w:r w:rsidR="002E1F9E">
        <w:rPr>
          <w:sz w:val="28"/>
        </w:rPr>
        <w:t>Кадыйского</w:t>
      </w:r>
      <w:r w:rsidRPr="00244131">
        <w:rPr>
          <w:sz w:val="28"/>
        </w:rPr>
        <w:t xml:space="preserve"> района Костромской области на выборах депутатов Государственной Думы Федерального Собрания Россий</w:t>
      </w:r>
      <w:r>
        <w:rPr>
          <w:sz w:val="28"/>
        </w:rPr>
        <w:t xml:space="preserve">ской Федерации седьмого созыва </w:t>
      </w:r>
      <w:r w:rsidRPr="00244131">
        <w:rPr>
          <w:sz w:val="28"/>
        </w:rPr>
        <w:t xml:space="preserve">с 03 августа 2016 года по 06 сентября 2016 года с </w:t>
      </w:r>
      <w:r>
        <w:rPr>
          <w:sz w:val="28"/>
        </w:rPr>
        <w:t>08.00</w:t>
      </w:r>
      <w:r w:rsidRPr="00244131">
        <w:rPr>
          <w:sz w:val="28"/>
        </w:rPr>
        <w:t xml:space="preserve"> до 17.</w:t>
      </w:r>
      <w:r>
        <w:rPr>
          <w:sz w:val="28"/>
        </w:rPr>
        <w:t>0</w:t>
      </w:r>
      <w:r w:rsidRPr="00244131">
        <w:rPr>
          <w:sz w:val="28"/>
        </w:rPr>
        <w:t>0 часов с перерывом на обед с 12.30 до</w:t>
      </w:r>
      <w:proofErr w:type="gramEnd"/>
      <w:r w:rsidRPr="00244131">
        <w:rPr>
          <w:sz w:val="28"/>
        </w:rPr>
        <w:t xml:space="preserve"> 13.30 часов в будние дни, с 10.00 до 16.00 часов в выходные дни. </w:t>
      </w:r>
    </w:p>
    <w:p w:rsidR="00244131" w:rsidRDefault="00244131" w:rsidP="00244131">
      <w:pPr>
        <w:pStyle w:val="p9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244131">
        <w:rPr>
          <w:sz w:val="28"/>
        </w:rPr>
        <w:t xml:space="preserve">2. Утвердить график дежурства членов территориальной избирательной комиссии </w:t>
      </w:r>
      <w:r>
        <w:rPr>
          <w:sz w:val="28"/>
        </w:rPr>
        <w:t>Кадыйского</w:t>
      </w:r>
      <w:r w:rsidRPr="00244131">
        <w:rPr>
          <w:sz w:val="28"/>
        </w:rPr>
        <w:t xml:space="preserve"> района Костромской об</w:t>
      </w:r>
      <w:r>
        <w:rPr>
          <w:sz w:val="28"/>
        </w:rPr>
        <w:t>ласти с правом решающего голоса.</w:t>
      </w:r>
    </w:p>
    <w:p w:rsidR="00244131" w:rsidRDefault="00244131" w:rsidP="00244131">
      <w:pPr>
        <w:pStyle w:val="p9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244131">
        <w:rPr>
          <w:rStyle w:val="s4"/>
          <w:sz w:val="28"/>
        </w:rPr>
        <w:t>3.​ </w:t>
      </w:r>
      <w:proofErr w:type="gramStart"/>
      <w:r w:rsidRPr="00244131">
        <w:rPr>
          <w:sz w:val="28"/>
        </w:rPr>
        <w:t>Разместить</w:t>
      </w:r>
      <w:proofErr w:type="gramEnd"/>
      <w:r w:rsidRPr="00244131">
        <w:rPr>
          <w:sz w:val="28"/>
        </w:rPr>
        <w:t xml:space="preserve"> настоящее постановление на страничке территориальной избирательной комиссии на официальном сайте администрации </w:t>
      </w:r>
      <w:r>
        <w:rPr>
          <w:sz w:val="28"/>
        </w:rPr>
        <w:t>Кадыйского</w:t>
      </w:r>
      <w:r w:rsidRPr="00244131">
        <w:rPr>
          <w:sz w:val="28"/>
        </w:rPr>
        <w:t xml:space="preserve"> муниципального района в сети Интернет.</w:t>
      </w:r>
    </w:p>
    <w:p w:rsidR="00244131" w:rsidRPr="00244131" w:rsidRDefault="00244131" w:rsidP="00244131">
      <w:pPr>
        <w:pStyle w:val="p9"/>
        <w:spacing w:before="0" w:beforeAutospacing="0" w:after="0" w:afterAutospacing="0" w:line="360" w:lineRule="auto"/>
        <w:ind w:firstLine="709"/>
        <w:jc w:val="both"/>
        <w:rPr>
          <w:sz w:val="36"/>
        </w:rPr>
      </w:pPr>
      <w:r w:rsidRPr="00244131">
        <w:rPr>
          <w:rStyle w:val="s5"/>
          <w:sz w:val="28"/>
        </w:rPr>
        <w:lastRenderedPageBreak/>
        <w:t>4.​ </w:t>
      </w:r>
      <w:r w:rsidRPr="00244131">
        <w:rPr>
          <w:rStyle w:val="s6"/>
          <w:sz w:val="28"/>
        </w:rPr>
        <w:t xml:space="preserve">Возложить </w:t>
      </w:r>
      <w:r w:rsidRPr="00244131">
        <w:rPr>
          <w:sz w:val="28"/>
        </w:rPr>
        <w:t xml:space="preserve">контроль исполнения настоящего постановления на председателя территориальной избирательной комиссии </w:t>
      </w:r>
      <w:r>
        <w:rPr>
          <w:sz w:val="28"/>
        </w:rPr>
        <w:t>Кадыйского</w:t>
      </w:r>
      <w:r w:rsidRPr="00244131">
        <w:rPr>
          <w:sz w:val="28"/>
        </w:rPr>
        <w:t xml:space="preserve"> района Костромской области Жильцову М.С.  </w:t>
      </w:r>
    </w:p>
    <w:p w:rsidR="00244131" w:rsidRDefault="00244131" w:rsidP="00244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4131" w:rsidRDefault="00244131" w:rsidP="00244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4131" w:rsidRPr="00244131" w:rsidRDefault="00244131" w:rsidP="00244131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bookmarkStart w:id="0" w:name="_GoBack"/>
      <w:bookmarkEnd w:id="0"/>
      <w:r w:rsidRPr="0024413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Pr="002441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</w:p>
    <w:p w:rsidR="00244131" w:rsidRPr="00244131" w:rsidRDefault="00244131" w:rsidP="00244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131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территориальной </w:t>
      </w:r>
      <w:r w:rsidRPr="00244131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избирательной комиссии                                М.С. Жильцова</w:t>
      </w:r>
    </w:p>
    <w:p w:rsidR="00244131" w:rsidRPr="00244131" w:rsidRDefault="00244131" w:rsidP="00244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44131" w:rsidRPr="00244131" w:rsidRDefault="00244131" w:rsidP="00244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1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</w:t>
      </w:r>
    </w:p>
    <w:p w:rsidR="00244131" w:rsidRPr="00244131" w:rsidRDefault="00244131" w:rsidP="002441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44131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территориальной избирательной  комиссии                                   М.С. Громова</w:t>
      </w:r>
    </w:p>
    <w:p w:rsidR="00911DFF" w:rsidRDefault="00911DFF"/>
    <w:sectPr w:rsidR="00911DFF" w:rsidSect="0096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96"/>
    <w:rsid w:val="00070034"/>
    <w:rsid w:val="00244131"/>
    <w:rsid w:val="002E1F9E"/>
    <w:rsid w:val="00716731"/>
    <w:rsid w:val="00911DFF"/>
    <w:rsid w:val="0096042D"/>
    <w:rsid w:val="00B2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24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4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44131"/>
  </w:style>
  <w:style w:type="character" w:customStyle="1" w:styleId="s3">
    <w:name w:val="s3"/>
    <w:basedOn w:val="a0"/>
    <w:rsid w:val="00244131"/>
  </w:style>
  <w:style w:type="paragraph" w:customStyle="1" w:styleId="p9">
    <w:name w:val="p9"/>
    <w:basedOn w:val="a"/>
    <w:rsid w:val="0024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4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44131"/>
  </w:style>
  <w:style w:type="paragraph" w:customStyle="1" w:styleId="p11">
    <w:name w:val="p11"/>
    <w:basedOn w:val="a"/>
    <w:rsid w:val="0024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44131"/>
  </w:style>
  <w:style w:type="character" w:customStyle="1" w:styleId="s6">
    <w:name w:val="s6"/>
    <w:basedOn w:val="a0"/>
    <w:rsid w:val="00244131"/>
  </w:style>
  <w:style w:type="paragraph" w:customStyle="1" w:styleId="p13">
    <w:name w:val="p13"/>
    <w:basedOn w:val="a"/>
    <w:rsid w:val="0024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4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4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rsid w:val="0024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4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44131"/>
  </w:style>
  <w:style w:type="character" w:customStyle="1" w:styleId="s3">
    <w:name w:val="s3"/>
    <w:basedOn w:val="a0"/>
    <w:rsid w:val="00244131"/>
  </w:style>
  <w:style w:type="paragraph" w:customStyle="1" w:styleId="p9">
    <w:name w:val="p9"/>
    <w:basedOn w:val="a"/>
    <w:rsid w:val="0024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4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44131"/>
  </w:style>
  <w:style w:type="paragraph" w:customStyle="1" w:styleId="p11">
    <w:name w:val="p11"/>
    <w:basedOn w:val="a"/>
    <w:rsid w:val="0024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44131"/>
  </w:style>
  <w:style w:type="character" w:customStyle="1" w:styleId="s6">
    <w:name w:val="s6"/>
    <w:basedOn w:val="a0"/>
    <w:rsid w:val="00244131"/>
  </w:style>
  <w:style w:type="paragraph" w:customStyle="1" w:styleId="p13">
    <w:name w:val="p13"/>
    <w:basedOn w:val="a"/>
    <w:rsid w:val="0024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24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44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изберком</cp:lastModifiedBy>
  <cp:revision>4</cp:revision>
  <cp:lastPrinted>2016-07-23T12:02:00Z</cp:lastPrinted>
  <dcterms:created xsi:type="dcterms:W3CDTF">2016-07-22T20:36:00Z</dcterms:created>
  <dcterms:modified xsi:type="dcterms:W3CDTF">2016-07-27T04:05:00Z</dcterms:modified>
</cp:coreProperties>
</file>